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1.svg" ContentType="image/svg+xml"/>
  <Override PartName="/word/media/image1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DE891">
      <w:pPr>
        <w:pStyle w:val="61"/>
      </w:pPr>
    </w:p>
    <w:p w14:paraId="74FFE19B">
      <w:pPr>
        <w:pStyle w:val="61"/>
      </w:pPr>
      <w:r>
        <w:t>线上观影厅项目文档</w:t>
      </w:r>
    </w:p>
    <w:p w14:paraId="177EFCD5">
      <w:pPr>
        <w:jc w:val="center"/>
        <w:rPr>
          <w:rFonts w:ascii="华文黑体 - Kelvin" w:hAnsi="华文黑体 - Kelvin" w:eastAsia="华文黑体 - Kelvin"/>
          <w:sz w:val="30"/>
          <w:szCs w:val="30"/>
        </w:rPr>
      </w:pPr>
    </w:p>
    <w:p w14:paraId="7DB6453A">
      <w:pPr>
        <w:jc w:val="center"/>
        <w:rPr>
          <w:rFonts w:ascii="华文黑体 - Kelvin" w:hAnsi="华文黑体 - Kelvin" w:eastAsia="华文黑体 - Kelvin"/>
          <w:sz w:val="30"/>
          <w:szCs w:val="30"/>
        </w:rPr>
      </w:pPr>
    </w:p>
    <w:p w14:paraId="548AB7B5">
      <w:pPr>
        <w:jc w:val="center"/>
        <w:rPr>
          <w:rFonts w:ascii="华文黑体 - Kelvin" w:hAnsi="华文黑体 - Kelvin" w:eastAsia="华文黑体 - Kelvin"/>
          <w:sz w:val="30"/>
          <w:szCs w:val="30"/>
        </w:rPr>
      </w:pPr>
    </w:p>
    <w:p w14:paraId="68B67B7C">
      <w:pPr>
        <w:jc w:val="center"/>
        <w:rPr>
          <w:rFonts w:ascii="华文黑体 - Kelvin" w:hAnsi="华文黑体 - Kelvin" w:eastAsia="华文黑体 - Kelvin"/>
          <w:sz w:val="30"/>
          <w:szCs w:val="30"/>
        </w:rPr>
      </w:pPr>
    </w:p>
    <w:p w14:paraId="3BAC30FE">
      <w:pPr>
        <w:jc w:val="center"/>
        <w:rPr>
          <w:rFonts w:ascii="华文黑体 - Kelvin" w:hAnsi="华文黑体 - Kelvin" w:eastAsia="华文黑体 - Kelvin"/>
          <w:sz w:val="30"/>
          <w:szCs w:val="30"/>
        </w:rPr>
      </w:pPr>
    </w:p>
    <w:p w14:paraId="57E05E28">
      <w:pPr>
        <w:jc w:val="center"/>
        <w:rPr>
          <w:rFonts w:ascii="华文黑体 - Kelvin" w:hAnsi="华文黑体 - Kelvin" w:eastAsia="华文黑体 - Kelvin"/>
          <w:sz w:val="30"/>
          <w:szCs w:val="30"/>
        </w:rPr>
      </w:pPr>
    </w:p>
    <w:p w14:paraId="55891539">
      <w:pPr>
        <w:jc w:val="center"/>
        <w:rPr>
          <w:rFonts w:ascii="华文黑体 - Kelvin" w:hAnsi="华文黑体 - Kelvin" w:eastAsia="华文黑体 - Kelvin"/>
          <w:sz w:val="30"/>
          <w:szCs w:val="30"/>
        </w:rPr>
      </w:pPr>
    </w:p>
    <w:p w14:paraId="07000CBE">
      <w:pPr>
        <w:jc w:val="both"/>
        <w:rPr>
          <w:rFonts w:ascii="华文黑体 - Kelvin" w:hAnsi="华文黑体 - Kelvin" w:eastAsia="华文黑体 - Kelvin"/>
          <w:sz w:val="30"/>
          <w:szCs w:val="30"/>
        </w:rPr>
      </w:pPr>
    </w:p>
    <w:p w14:paraId="27F5911E">
      <w:pPr>
        <w:jc w:val="center"/>
        <w:rPr>
          <w:rFonts w:ascii="华文黑体 - Kelvin" w:hAnsi="华文黑体 - Kelvin" w:eastAsia="华文黑体 - Kelvin"/>
          <w:sz w:val="30"/>
          <w:szCs w:val="30"/>
        </w:rPr>
      </w:pPr>
    </w:p>
    <w:p w14:paraId="12CCF94D">
      <w:pPr>
        <w:jc w:val="center"/>
        <w:rPr>
          <w:rFonts w:ascii="华文黑体 - Kelvin" w:hAnsi="华文黑体 - Kelvin" w:eastAsia="华文黑体 - Kelvin"/>
          <w:sz w:val="30"/>
          <w:szCs w:val="30"/>
        </w:rPr>
      </w:pPr>
    </w:p>
    <w:p w14:paraId="5C84CACC">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6D64ED6A">
      <w:pPr>
        <w:jc w:val="center"/>
        <w:rPr>
          <w:rFonts w:ascii="华文黑体 - Kelvin" w:hAnsi="华文黑体 - Kelvin" w:eastAsia="华文黑体 - Kelvin"/>
          <w:sz w:val="30"/>
          <w:szCs w:val="30"/>
        </w:rPr>
      </w:pPr>
    </w:p>
    <w:p w14:paraId="53F4FEA2">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w:t>
      </w:r>
      <w:r>
        <w:rPr>
          <w:rFonts w:hint="eastAsia" w:ascii="华文黑体 - Kelvin" w:hAnsi="华文黑体 - Kelvin" w:eastAsia="华文黑体 - Kelvin"/>
          <w:sz w:val="30"/>
          <w:szCs w:val="30"/>
          <w:u w:val="single"/>
        </w:rPr>
        <w:t>组</w:t>
      </w:r>
      <w:r>
        <w:rPr>
          <w:rFonts w:ascii="华文黑体 - Kelvin" w:hAnsi="华文黑体 - Kelvin" w:eastAsia="华文黑体 - Kelvin"/>
          <w:sz w:val="30"/>
          <w:szCs w:val="30"/>
          <w:u w:val="single"/>
        </w:rPr>
        <w:t xml:space="preserve">                 </w:t>
      </w:r>
    </w:p>
    <w:p w14:paraId="78D961E4">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小组成员 </w:t>
      </w:r>
      <w:r>
        <w:rPr>
          <w:rFonts w:ascii="华文黑体 - Kelvin" w:hAnsi="华文黑体 - Kelvin" w:eastAsia="华文黑体 - Kelvin"/>
          <w:sz w:val="30"/>
          <w:szCs w:val="30"/>
          <w:u w:val="single"/>
        </w:rPr>
        <w:t xml:space="preserve">刘帅、何鑫宇、苏成、黄昆、钟彧、谢延盛                                       </w:t>
      </w:r>
    </w:p>
    <w:p w14:paraId="468D6E40">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19232325727                           </w:t>
      </w:r>
    </w:p>
    <w:p w14:paraId="3ACB61FF">
      <w:pPr>
        <w:spacing w:line="360" w:lineRule="auto"/>
        <w:jc w:val="center"/>
        <w:rPr>
          <w:sz w:val="30"/>
          <w:szCs w:val="30"/>
          <w:u w:val="single"/>
        </w:rPr>
      </w:pPr>
    </w:p>
    <w:p w14:paraId="277B37D3">
      <w:pPr>
        <w:jc w:val="center"/>
        <w:rPr>
          <w:rFonts w:ascii="华文黑体 - Kelvin" w:hAnsi="华文黑体 - Kelvin" w:eastAsia="华文黑体 - Kelvin"/>
          <w:sz w:val="30"/>
          <w:szCs w:val="30"/>
        </w:rPr>
      </w:pPr>
    </w:p>
    <w:p w14:paraId="3D19585E">
      <w:pPr>
        <w:jc w:val="center"/>
        <w:rPr>
          <w:rFonts w:ascii="华文黑体 - Kelvin" w:hAnsi="华文黑体 - Kelvin" w:eastAsia="华文黑体 - Kelvin"/>
          <w:sz w:val="30"/>
          <w:szCs w:val="30"/>
        </w:rPr>
      </w:pPr>
    </w:p>
    <w:p w14:paraId="105FE944">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A848462">
      <w:pPr>
        <w:pStyle w:val="60"/>
      </w:pPr>
      <w:bookmarkStart w:id="0" w:name="__RefHeading__3253_1376500826"/>
      <w:bookmarkEnd w:id="0"/>
      <w:bookmarkStart w:id="1" w:name="_Toc15004"/>
      <w:r>
        <w:t>摘要</w:t>
      </w:r>
      <w:bookmarkEnd w:id="1"/>
    </w:p>
    <w:p w14:paraId="58D783A9">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5EE2BEFD">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3BC5CC86">
      <w:pPr>
        <w:pStyle w:val="52"/>
      </w:pPr>
    </w:p>
    <w:p w14:paraId="2E43F7A3">
      <w:pPr>
        <w:pStyle w:val="65"/>
      </w:pPr>
    </w:p>
    <w:p w14:paraId="00800295">
      <w:pPr>
        <w:rPr>
          <w:rFonts w:eastAsia="华文黑体 - Kelvin"/>
        </w:rPr>
      </w:pPr>
    </w:p>
    <w:p w14:paraId="49EFC3DA">
      <w:pPr>
        <w:rPr>
          <w:rFonts w:eastAsia="华文黑体 - Kelvin"/>
        </w:rPr>
      </w:pPr>
    </w:p>
    <w:sdt>
      <w:sdtPr>
        <w:rPr>
          <w:rFonts w:ascii="Liberation Serif" w:hAnsi="Liberation Serif" w:eastAsia="AR PL UMing CN"/>
          <w:bCs w:val="0"/>
          <w:sz w:val="24"/>
          <w:szCs w:val="24"/>
        </w:rPr>
        <w:id w:val="147453348"/>
        <w:docPartObj>
          <w:docPartGallery w:val="Table of Contents"/>
          <w:docPartUnique/>
        </w:docPartObj>
      </w:sdtPr>
      <w:sdtEndPr>
        <w:rPr>
          <w:rFonts w:ascii="Liberation Serif" w:hAnsi="Liberation Serif" w:eastAsia="AR PL UMing CN"/>
          <w:bCs w:val="0"/>
          <w:sz w:val="24"/>
          <w:szCs w:val="24"/>
        </w:rPr>
      </w:sdtEndPr>
      <w:sdtContent>
        <w:p w14:paraId="0E39651B">
          <w:pPr>
            <w:pStyle w:val="56"/>
          </w:pPr>
          <w:bookmarkStart w:id="2" w:name="_Toc12726"/>
          <w:r>
            <w:br w:type="page"/>
          </w:r>
          <w:r>
            <w:t>目录</w:t>
          </w:r>
          <w:bookmarkEnd w:id="2"/>
        </w:p>
        <w:p w14:paraId="4AE872C2">
          <w:pPr>
            <w:pStyle w:val="31"/>
          </w:pPr>
          <w:r>
            <w:fldChar w:fldCharType="begin"/>
          </w:r>
          <w:r>
            <w:instrText xml:space="preserve">TOC \o "1-9" \t "标题 10,10" \h \tdkey 8c1ksu</w:instrText>
          </w:r>
          <w:r>
            <w:fldChar w:fldCharType="separate"/>
          </w:r>
          <w:r>
            <w:fldChar w:fldCharType="begin"/>
          </w:r>
          <w:r>
            <w:instrText xml:space="preserve"> HYPERLINK \l "_Toc15004" </w:instrText>
          </w:r>
          <w:r>
            <w:fldChar w:fldCharType="separate"/>
          </w:r>
          <w:r>
            <w:t>摘要</w:t>
          </w:r>
          <w:r>
            <w:tab/>
          </w:r>
          <w:r>
            <w:fldChar w:fldCharType="begin"/>
          </w:r>
          <w:r>
            <w:instrText xml:space="preserve"> PAGEREF _Toc15004 \h </w:instrText>
          </w:r>
          <w:r>
            <w:fldChar w:fldCharType="separate"/>
          </w:r>
          <w:r>
            <w:t>2</w:t>
          </w:r>
          <w:r>
            <w:fldChar w:fldCharType="end"/>
          </w:r>
          <w:r>
            <w:fldChar w:fldCharType="end"/>
          </w:r>
        </w:p>
        <w:p w14:paraId="52874DEC">
          <w:pPr>
            <w:pStyle w:val="31"/>
          </w:pPr>
          <w:r>
            <w:fldChar w:fldCharType="begin"/>
          </w:r>
          <w:r>
            <w:instrText xml:space="preserve"> HYPERLINK \l "_Toc12726" </w:instrText>
          </w:r>
          <w:r>
            <w:fldChar w:fldCharType="separate"/>
          </w:r>
          <w:r>
            <w:t>目录</w:t>
          </w:r>
          <w:r>
            <w:tab/>
          </w:r>
          <w:r>
            <w:fldChar w:fldCharType="begin"/>
          </w:r>
          <w:r>
            <w:instrText xml:space="preserve"> PAGEREF _Toc12726 \h </w:instrText>
          </w:r>
          <w:r>
            <w:fldChar w:fldCharType="separate"/>
          </w:r>
          <w:r>
            <w:t>2</w:t>
          </w:r>
          <w:r>
            <w:fldChar w:fldCharType="end"/>
          </w:r>
          <w:r>
            <w:fldChar w:fldCharType="end"/>
          </w:r>
        </w:p>
        <w:p w14:paraId="2BC54195">
          <w:pPr>
            <w:pStyle w:val="31"/>
          </w:pPr>
          <w:r>
            <w:fldChar w:fldCharType="begin"/>
          </w:r>
          <w:r>
            <w:instrText xml:space="preserve"> HYPERLINK \l "_Toc27355" </w:instrText>
          </w:r>
          <w:r>
            <w:fldChar w:fldCharType="separate"/>
          </w:r>
          <w:r>
            <w:t>第一章 立项</w:t>
          </w:r>
          <w:r>
            <w:tab/>
          </w:r>
          <w:r>
            <w:fldChar w:fldCharType="begin"/>
          </w:r>
          <w:r>
            <w:instrText xml:space="preserve"> PAGEREF _Toc27355 \h </w:instrText>
          </w:r>
          <w:r>
            <w:fldChar w:fldCharType="separate"/>
          </w:r>
          <w:r>
            <w:t>8</w:t>
          </w:r>
          <w:r>
            <w:fldChar w:fldCharType="end"/>
          </w:r>
          <w:r>
            <w:fldChar w:fldCharType="end"/>
          </w:r>
        </w:p>
        <w:p w14:paraId="4971CBB8">
          <w:pPr>
            <w:pStyle w:val="35"/>
          </w:pPr>
          <w:r>
            <w:fldChar w:fldCharType="begin"/>
          </w:r>
          <w:r>
            <w:instrText xml:space="preserve"> HYPERLINK \l "_Toc30718" </w:instrText>
          </w:r>
          <w:r>
            <w:fldChar w:fldCharType="separate"/>
          </w:r>
          <w:r>
            <w:rPr>
              <w:rFonts w:eastAsia="华文黑体 - Kelvin"/>
            </w:rPr>
            <w:t xml:space="preserve">一、 </w:t>
          </w:r>
          <w:r>
            <w:t>项目起源与提案</w:t>
          </w:r>
          <w:r>
            <w:tab/>
          </w:r>
          <w:r>
            <w:fldChar w:fldCharType="begin"/>
          </w:r>
          <w:r>
            <w:instrText xml:space="preserve"> PAGEREF _Toc30718 \h </w:instrText>
          </w:r>
          <w:r>
            <w:fldChar w:fldCharType="separate"/>
          </w:r>
          <w:r>
            <w:t>8</w:t>
          </w:r>
          <w:r>
            <w:fldChar w:fldCharType="end"/>
          </w:r>
          <w:r>
            <w:fldChar w:fldCharType="end"/>
          </w:r>
        </w:p>
        <w:p w14:paraId="2DA11C79">
          <w:pPr>
            <w:pStyle w:val="27"/>
          </w:pPr>
          <w:r>
            <w:fldChar w:fldCharType="begin"/>
          </w:r>
          <w:r>
            <w:instrText xml:space="preserve"> HYPERLINK \l "_Toc11020" </w:instrText>
          </w:r>
          <w:r>
            <w:fldChar w:fldCharType="separate"/>
          </w:r>
          <w:r>
            <w:rPr>
              <w:rFonts w:eastAsia="华文黑体 - Kelvin"/>
            </w:rPr>
            <w:t xml:space="preserve">（一） </w:t>
          </w:r>
          <w:r>
            <w:t>项目起源</w:t>
          </w:r>
          <w:r>
            <w:tab/>
          </w:r>
          <w:r>
            <w:fldChar w:fldCharType="begin"/>
          </w:r>
          <w:r>
            <w:instrText xml:space="preserve"> PAGEREF _Toc11020 \h </w:instrText>
          </w:r>
          <w:r>
            <w:fldChar w:fldCharType="separate"/>
          </w:r>
          <w:r>
            <w:t>8</w:t>
          </w:r>
          <w:r>
            <w:fldChar w:fldCharType="end"/>
          </w:r>
          <w:r>
            <w:fldChar w:fldCharType="end"/>
          </w:r>
        </w:p>
        <w:p w14:paraId="18CE2480">
          <w:pPr>
            <w:pStyle w:val="27"/>
          </w:pPr>
          <w:r>
            <w:fldChar w:fldCharType="begin"/>
          </w:r>
          <w:r>
            <w:instrText xml:space="preserve"> HYPERLINK \l "_Toc13807" </w:instrText>
          </w:r>
          <w:r>
            <w:fldChar w:fldCharType="separate"/>
          </w:r>
          <w:r>
            <w:rPr>
              <w:rFonts w:eastAsia="华文黑体 - Kelvin"/>
            </w:rPr>
            <w:t xml:space="preserve">（二） </w:t>
          </w:r>
          <w:r>
            <w:t>项目提案</w:t>
          </w:r>
          <w:r>
            <w:tab/>
          </w:r>
          <w:r>
            <w:fldChar w:fldCharType="begin"/>
          </w:r>
          <w:r>
            <w:instrText xml:space="preserve"> PAGEREF _Toc13807 \h </w:instrText>
          </w:r>
          <w:r>
            <w:fldChar w:fldCharType="separate"/>
          </w:r>
          <w:r>
            <w:t>8</w:t>
          </w:r>
          <w:r>
            <w:fldChar w:fldCharType="end"/>
          </w:r>
          <w:r>
            <w:fldChar w:fldCharType="end"/>
          </w:r>
        </w:p>
        <w:p w14:paraId="375B1479">
          <w:pPr>
            <w:pStyle w:val="32"/>
          </w:pPr>
          <w:r>
            <w:fldChar w:fldCharType="begin"/>
          </w:r>
          <w:r>
            <w:instrText xml:space="preserve"> HYPERLINK \l "_Toc20175" </w:instrText>
          </w:r>
          <w:r>
            <w:fldChar w:fldCharType="separate"/>
          </w:r>
          <w:r>
            <w:t>1. 要解决的问题</w:t>
          </w:r>
          <w:r>
            <w:tab/>
          </w:r>
          <w:r>
            <w:fldChar w:fldCharType="begin"/>
          </w:r>
          <w:r>
            <w:instrText xml:space="preserve"> PAGEREF _Toc20175 \h </w:instrText>
          </w:r>
          <w:r>
            <w:fldChar w:fldCharType="separate"/>
          </w:r>
          <w:r>
            <w:t>8</w:t>
          </w:r>
          <w:r>
            <w:fldChar w:fldCharType="end"/>
          </w:r>
          <w:r>
            <w:fldChar w:fldCharType="end"/>
          </w:r>
        </w:p>
        <w:p w14:paraId="3C2D34DB">
          <w:pPr>
            <w:pStyle w:val="32"/>
          </w:pPr>
          <w:r>
            <w:fldChar w:fldCharType="begin"/>
          </w:r>
          <w:r>
            <w:instrText xml:space="preserve"> HYPERLINK \l "_Toc9866" </w:instrText>
          </w:r>
          <w:r>
            <w:fldChar w:fldCharType="separate"/>
          </w:r>
          <w:r>
            <w:t>2. 目标用户</w:t>
          </w:r>
          <w:r>
            <w:tab/>
          </w:r>
          <w:r>
            <w:fldChar w:fldCharType="begin"/>
          </w:r>
          <w:r>
            <w:instrText xml:space="preserve"> PAGEREF _Toc9866 \h </w:instrText>
          </w:r>
          <w:r>
            <w:fldChar w:fldCharType="separate"/>
          </w:r>
          <w:r>
            <w:t>8</w:t>
          </w:r>
          <w:r>
            <w:fldChar w:fldCharType="end"/>
          </w:r>
          <w:r>
            <w:fldChar w:fldCharType="end"/>
          </w:r>
        </w:p>
        <w:p w14:paraId="2D5199AA">
          <w:pPr>
            <w:pStyle w:val="32"/>
          </w:pPr>
          <w:r>
            <w:fldChar w:fldCharType="begin"/>
          </w:r>
          <w:r>
            <w:instrText xml:space="preserve"> HYPERLINK \l "_Toc2935" </w:instrText>
          </w:r>
          <w:r>
            <w:fldChar w:fldCharType="separate"/>
          </w:r>
          <w:r>
            <w:t>3. 解决方案</w:t>
          </w:r>
          <w:r>
            <w:tab/>
          </w:r>
          <w:r>
            <w:fldChar w:fldCharType="begin"/>
          </w:r>
          <w:r>
            <w:instrText xml:space="preserve"> PAGEREF _Toc2935 \h </w:instrText>
          </w:r>
          <w:r>
            <w:fldChar w:fldCharType="separate"/>
          </w:r>
          <w:r>
            <w:t>8</w:t>
          </w:r>
          <w:r>
            <w:fldChar w:fldCharType="end"/>
          </w:r>
          <w:r>
            <w:fldChar w:fldCharType="end"/>
          </w:r>
        </w:p>
        <w:p w14:paraId="2E80DC03">
          <w:pPr>
            <w:pStyle w:val="32"/>
          </w:pPr>
          <w:r>
            <w:fldChar w:fldCharType="begin"/>
          </w:r>
          <w:r>
            <w:instrText xml:space="preserve"> HYPERLINK \l "_Toc24260" </w:instrText>
          </w:r>
          <w:r>
            <w:fldChar w:fldCharType="separate"/>
          </w:r>
          <w:r>
            <w:t>4. 当前做的原因</w:t>
          </w:r>
          <w:r>
            <w:tab/>
          </w:r>
          <w:r>
            <w:fldChar w:fldCharType="begin"/>
          </w:r>
          <w:r>
            <w:instrText xml:space="preserve"> PAGEREF _Toc24260 \h </w:instrText>
          </w:r>
          <w:r>
            <w:fldChar w:fldCharType="separate"/>
          </w:r>
          <w:r>
            <w:t>8</w:t>
          </w:r>
          <w:r>
            <w:fldChar w:fldCharType="end"/>
          </w:r>
          <w:r>
            <w:fldChar w:fldCharType="end"/>
          </w:r>
        </w:p>
        <w:p w14:paraId="20851CFC">
          <w:pPr>
            <w:pStyle w:val="35"/>
          </w:pPr>
          <w:r>
            <w:fldChar w:fldCharType="begin"/>
          </w:r>
          <w:r>
            <w:instrText xml:space="preserve"> HYPERLINK \l "_Toc19282" </w:instrText>
          </w:r>
          <w:r>
            <w:fldChar w:fldCharType="separate"/>
          </w:r>
          <w:r>
            <w:rPr>
              <w:rFonts w:eastAsia="华文黑体 - Kelvin"/>
            </w:rPr>
            <w:t xml:space="preserve">二、 </w:t>
          </w:r>
          <w:r>
            <w:t>Business Case</w:t>
          </w:r>
          <w:r>
            <w:tab/>
          </w:r>
          <w:r>
            <w:fldChar w:fldCharType="begin"/>
          </w:r>
          <w:r>
            <w:instrText xml:space="preserve"> PAGEREF _Toc19282 \h </w:instrText>
          </w:r>
          <w:r>
            <w:fldChar w:fldCharType="separate"/>
          </w:r>
          <w:r>
            <w:t>9</w:t>
          </w:r>
          <w:r>
            <w:fldChar w:fldCharType="end"/>
          </w:r>
          <w:r>
            <w:fldChar w:fldCharType="end"/>
          </w:r>
        </w:p>
        <w:p w14:paraId="2DB5A45F">
          <w:pPr>
            <w:pStyle w:val="27"/>
          </w:pPr>
          <w:r>
            <w:fldChar w:fldCharType="begin"/>
          </w:r>
          <w:r>
            <w:instrText xml:space="preserve"> HYPERLINK \l "_Toc19511" </w:instrText>
          </w:r>
          <w:r>
            <w:fldChar w:fldCharType="separate"/>
          </w:r>
          <w:r>
            <w:rPr>
              <w:rFonts w:eastAsia="华文黑体 - Kelvin"/>
            </w:rPr>
            <w:t xml:space="preserve">（一） </w:t>
          </w:r>
          <w:r>
            <w:t>项目价值与收益（Value &amp; Benefits）：</w:t>
          </w:r>
          <w:r>
            <w:tab/>
          </w:r>
          <w:r>
            <w:fldChar w:fldCharType="begin"/>
          </w:r>
          <w:r>
            <w:instrText xml:space="preserve"> PAGEREF _Toc19511 \h </w:instrText>
          </w:r>
          <w:r>
            <w:fldChar w:fldCharType="separate"/>
          </w:r>
          <w:r>
            <w:t>9</w:t>
          </w:r>
          <w:r>
            <w:fldChar w:fldCharType="end"/>
          </w:r>
          <w:r>
            <w:fldChar w:fldCharType="end"/>
          </w:r>
        </w:p>
        <w:p w14:paraId="2C6FAC86">
          <w:pPr>
            <w:pStyle w:val="32"/>
          </w:pPr>
          <w:r>
            <w:fldChar w:fldCharType="begin"/>
          </w:r>
          <w:r>
            <w:instrText xml:space="preserve"> HYPERLINK \l "_Toc18443" </w:instrText>
          </w:r>
          <w:r>
            <w:fldChar w:fldCharType="separate"/>
          </w:r>
          <w:r>
            <w:rPr>
              <w:rFonts w:ascii="FreeSerif" w:hAnsi="FreeSerif" w:eastAsia="方正仿宋_GBK"/>
              <w:bCs/>
            </w:rPr>
            <w:t>1. 目标市场</w:t>
          </w:r>
          <w:r>
            <w:tab/>
          </w:r>
          <w:r>
            <w:fldChar w:fldCharType="begin"/>
          </w:r>
          <w:r>
            <w:instrText xml:space="preserve"> PAGEREF _Toc18443 \h </w:instrText>
          </w:r>
          <w:r>
            <w:fldChar w:fldCharType="separate"/>
          </w:r>
          <w:r>
            <w:t>9</w:t>
          </w:r>
          <w:r>
            <w:fldChar w:fldCharType="end"/>
          </w:r>
          <w:r>
            <w:fldChar w:fldCharType="end"/>
          </w:r>
        </w:p>
        <w:p w14:paraId="533A6C9E">
          <w:pPr>
            <w:pStyle w:val="32"/>
          </w:pPr>
          <w:r>
            <w:fldChar w:fldCharType="begin"/>
          </w:r>
          <w:r>
            <w:instrText xml:space="preserve"> HYPERLINK \l "_Toc8820" </w:instrText>
          </w:r>
          <w:r>
            <w:fldChar w:fldCharType="separate"/>
          </w:r>
          <w:r>
            <w:t>2. 解决真实痛点</w:t>
          </w:r>
          <w:r>
            <w:tab/>
          </w:r>
          <w:r>
            <w:fldChar w:fldCharType="begin"/>
          </w:r>
          <w:r>
            <w:instrText xml:space="preserve"> PAGEREF _Toc8820 \h </w:instrText>
          </w:r>
          <w:r>
            <w:fldChar w:fldCharType="separate"/>
          </w:r>
          <w:r>
            <w:t>9</w:t>
          </w:r>
          <w:r>
            <w:fldChar w:fldCharType="end"/>
          </w:r>
          <w:r>
            <w:fldChar w:fldCharType="end"/>
          </w:r>
        </w:p>
        <w:p w14:paraId="0365BE5F">
          <w:pPr>
            <w:pStyle w:val="32"/>
          </w:pPr>
          <w:r>
            <w:fldChar w:fldCharType="begin"/>
          </w:r>
          <w:r>
            <w:instrText xml:space="preserve"> HYPERLINK \l "_Toc3385" </w:instrText>
          </w:r>
          <w:r>
            <w:fldChar w:fldCharType="separate"/>
          </w:r>
          <w:r>
            <w:t>3. 技术栈验证</w:t>
          </w:r>
          <w:r>
            <w:tab/>
          </w:r>
          <w:r>
            <w:fldChar w:fldCharType="begin"/>
          </w:r>
          <w:r>
            <w:instrText xml:space="preserve"> PAGEREF _Toc3385 \h </w:instrText>
          </w:r>
          <w:r>
            <w:fldChar w:fldCharType="separate"/>
          </w:r>
          <w:r>
            <w:t>9</w:t>
          </w:r>
          <w:r>
            <w:fldChar w:fldCharType="end"/>
          </w:r>
          <w:r>
            <w:fldChar w:fldCharType="end"/>
          </w:r>
        </w:p>
        <w:p w14:paraId="7144F53C">
          <w:pPr>
            <w:pStyle w:val="32"/>
          </w:pPr>
          <w:r>
            <w:fldChar w:fldCharType="begin"/>
          </w:r>
          <w:r>
            <w:instrText xml:space="preserve"> HYPERLINK \l "_Toc29657" </w:instrText>
          </w:r>
          <w:r>
            <w:fldChar w:fldCharType="separate"/>
          </w:r>
          <w:r>
            <w:t>4. 作品集价值</w:t>
          </w:r>
          <w:r>
            <w:tab/>
          </w:r>
          <w:r>
            <w:fldChar w:fldCharType="begin"/>
          </w:r>
          <w:r>
            <w:instrText xml:space="preserve"> PAGEREF _Toc29657 \h </w:instrText>
          </w:r>
          <w:r>
            <w:fldChar w:fldCharType="separate"/>
          </w:r>
          <w:r>
            <w:t>9</w:t>
          </w:r>
          <w:r>
            <w:fldChar w:fldCharType="end"/>
          </w:r>
          <w:r>
            <w:fldChar w:fldCharType="end"/>
          </w:r>
        </w:p>
        <w:p w14:paraId="7D80FDDF">
          <w:pPr>
            <w:pStyle w:val="32"/>
          </w:pPr>
          <w:r>
            <w:fldChar w:fldCharType="begin"/>
          </w:r>
          <w:r>
            <w:instrText xml:space="preserve"> HYPERLINK \l "_Toc19550" </w:instrText>
          </w:r>
          <w:r>
            <w:fldChar w:fldCharType="separate"/>
          </w:r>
          <w:r>
            <w:t>5. 竞争优势</w:t>
          </w:r>
          <w:r>
            <w:tab/>
          </w:r>
          <w:r>
            <w:fldChar w:fldCharType="begin"/>
          </w:r>
          <w:r>
            <w:instrText xml:space="preserve"> PAGEREF _Toc19550 \h </w:instrText>
          </w:r>
          <w:r>
            <w:fldChar w:fldCharType="separate"/>
          </w:r>
          <w:r>
            <w:t>9</w:t>
          </w:r>
          <w:r>
            <w:fldChar w:fldCharType="end"/>
          </w:r>
          <w:r>
            <w:fldChar w:fldCharType="end"/>
          </w:r>
        </w:p>
        <w:p w14:paraId="5898569C">
          <w:pPr>
            <w:pStyle w:val="27"/>
          </w:pPr>
          <w:r>
            <w:fldChar w:fldCharType="begin"/>
          </w:r>
          <w:r>
            <w:instrText xml:space="preserve"> HYPERLINK \l "_Toc23057" </w:instrText>
          </w:r>
          <w:r>
            <w:fldChar w:fldCharType="separate"/>
          </w:r>
          <w:r>
            <w:rPr>
              <w:rFonts w:eastAsia="华文黑体 - Kelvin"/>
            </w:rPr>
            <w:t xml:space="preserve">（二） </w:t>
          </w:r>
          <w:r>
            <w:t>成本与资源头投入（Cost &amp; Resources）：</w:t>
          </w:r>
          <w:r>
            <w:tab/>
          </w:r>
          <w:r>
            <w:fldChar w:fldCharType="begin"/>
          </w:r>
          <w:r>
            <w:instrText xml:space="preserve"> PAGEREF _Toc23057 \h </w:instrText>
          </w:r>
          <w:r>
            <w:fldChar w:fldCharType="separate"/>
          </w:r>
          <w:r>
            <w:t>9</w:t>
          </w:r>
          <w:r>
            <w:fldChar w:fldCharType="end"/>
          </w:r>
          <w:r>
            <w:fldChar w:fldCharType="end"/>
          </w:r>
        </w:p>
        <w:p w14:paraId="673F8F96">
          <w:pPr>
            <w:pStyle w:val="32"/>
          </w:pPr>
          <w:r>
            <w:fldChar w:fldCharType="begin"/>
          </w:r>
          <w:r>
            <w:instrText xml:space="preserve"> HYPERLINK \l "_Toc30175" </w:instrText>
          </w:r>
          <w:r>
            <w:fldChar w:fldCharType="separate"/>
          </w:r>
          <w:r>
            <w:t>1. 技术成本</w:t>
          </w:r>
          <w:r>
            <w:tab/>
          </w:r>
          <w:r>
            <w:fldChar w:fldCharType="begin"/>
          </w:r>
          <w:r>
            <w:instrText xml:space="preserve"> PAGEREF _Toc30175 \h </w:instrText>
          </w:r>
          <w:r>
            <w:fldChar w:fldCharType="separate"/>
          </w:r>
          <w:r>
            <w:t>9</w:t>
          </w:r>
          <w:r>
            <w:fldChar w:fldCharType="end"/>
          </w:r>
          <w:r>
            <w:fldChar w:fldCharType="end"/>
          </w:r>
        </w:p>
        <w:p w14:paraId="0C74636F">
          <w:pPr>
            <w:pStyle w:val="32"/>
          </w:pPr>
          <w:r>
            <w:fldChar w:fldCharType="begin"/>
          </w:r>
          <w:r>
            <w:instrText xml:space="preserve"> HYPERLINK \l "_Toc29617" </w:instrText>
          </w:r>
          <w:r>
            <w:fldChar w:fldCharType="separate"/>
          </w:r>
          <w:r>
            <w:t>2. 运营成本</w:t>
          </w:r>
          <w:r>
            <w:tab/>
          </w:r>
          <w:r>
            <w:fldChar w:fldCharType="begin"/>
          </w:r>
          <w:r>
            <w:instrText xml:space="preserve"> PAGEREF _Toc29617 \h </w:instrText>
          </w:r>
          <w:r>
            <w:fldChar w:fldCharType="separate"/>
          </w:r>
          <w:r>
            <w:t>9</w:t>
          </w:r>
          <w:r>
            <w:fldChar w:fldCharType="end"/>
          </w:r>
          <w:r>
            <w:fldChar w:fldCharType="end"/>
          </w:r>
        </w:p>
        <w:p w14:paraId="6817490D">
          <w:pPr>
            <w:pStyle w:val="35"/>
          </w:pPr>
          <w:r>
            <w:fldChar w:fldCharType="begin"/>
          </w:r>
          <w:r>
            <w:instrText xml:space="preserve"> HYPERLINK \l "_Toc26301" </w:instrText>
          </w:r>
          <w:r>
            <w:fldChar w:fldCharType="separate"/>
          </w:r>
          <w:r>
            <w:rPr>
              <w:rFonts w:eastAsia="华文黑体 - Kelvin"/>
            </w:rPr>
            <w:t xml:space="preserve">三、 </w:t>
          </w:r>
          <w:r>
            <w:t>项目可行性</w:t>
          </w:r>
          <w:r>
            <w:tab/>
          </w:r>
          <w:r>
            <w:fldChar w:fldCharType="begin"/>
          </w:r>
          <w:r>
            <w:instrText xml:space="preserve"> PAGEREF _Toc26301 \h </w:instrText>
          </w:r>
          <w:r>
            <w:fldChar w:fldCharType="separate"/>
          </w:r>
          <w:r>
            <w:t>9</w:t>
          </w:r>
          <w:r>
            <w:fldChar w:fldCharType="end"/>
          </w:r>
          <w:r>
            <w:fldChar w:fldCharType="end"/>
          </w:r>
        </w:p>
        <w:p w14:paraId="605A6C9C">
          <w:pPr>
            <w:pStyle w:val="27"/>
          </w:pPr>
          <w:r>
            <w:fldChar w:fldCharType="begin"/>
          </w:r>
          <w:r>
            <w:instrText xml:space="preserve"> HYPERLINK \l "_Toc26501" </w:instrText>
          </w:r>
          <w:r>
            <w:fldChar w:fldCharType="separate"/>
          </w:r>
          <w:r>
            <w:rPr>
              <w:rFonts w:eastAsia="华文黑体 - Kelvin"/>
            </w:rPr>
            <w:t xml:space="preserve">（一） </w:t>
          </w:r>
          <w:r>
            <w:t>市场可行性</w:t>
          </w:r>
          <w:r>
            <w:tab/>
          </w:r>
          <w:r>
            <w:fldChar w:fldCharType="begin"/>
          </w:r>
          <w:r>
            <w:instrText xml:space="preserve"> PAGEREF _Toc26501 \h </w:instrText>
          </w:r>
          <w:r>
            <w:fldChar w:fldCharType="separate"/>
          </w:r>
          <w:r>
            <w:t>9</w:t>
          </w:r>
          <w:r>
            <w:fldChar w:fldCharType="end"/>
          </w:r>
          <w:r>
            <w:fldChar w:fldCharType="end"/>
          </w:r>
        </w:p>
        <w:p w14:paraId="0805844D">
          <w:pPr>
            <w:pStyle w:val="32"/>
          </w:pPr>
          <w:r>
            <w:fldChar w:fldCharType="begin"/>
          </w:r>
          <w:r>
            <w:instrText xml:space="preserve"> HYPERLINK \l "_Toc14616" </w:instrText>
          </w:r>
          <w:r>
            <w:fldChar w:fldCharType="separate"/>
          </w:r>
          <w:r>
            <w:t>1. 目标用户</w:t>
          </w:r>
          <w:r>
            <w:tab/>
          </w:r>
          <w:r>
            <w:fldChar w:fldCharType="begin"/>
          </w:r>
          <w:r>
            <w:instrText xml:space="preserve"> PAGEREF _Toc14616 \h </w:instrText>
          </w:r>
          <w:r>
            <w:fldChar w:fldCharType="separate"/>
          </w:r>
          <w:r>
            <w:t>9</w:t>
          </w:r>
          <w:r>
            <w:fldChar w:fldCharType="end"/>
          </w:r>
          <w:r>
            <w:fldChar w:fldCharType="end"/>
          </w:r>
        </w:p>
        <w:p w14:paraId="56B13977">
          <w:pPr>
            <w:pStyle w:val="32"/>
          </w:pPr>
          <w:r>
            <w:fldChar w:fldCharType="begin"/>
          </w:r>
          <w:r>
            <w:instrText xml:space="preserve"> HYPERLINK \l "_Toc25488" </w:instrText>
          </w:r>
          <w:r>
            <w:fldChar w:fldCharType="separate"/>
          </w:r>
          <w:r>
            <w:t>2. 需求验证</w:t>
          </w:r>
          <w:r>
            <w:tab/>
          </w:r>
          <w:r>
            <w:fldChar w:fldCharType="begin"/>
          </w:r>
          <w:r>
            <w:instrText xml:space="preserve"> PAGEREF _Toc25488 \h </w:instrText>
          </w:r>
          <w:r>
            <w:fldChar w:fldCharType="separate"/>
          </w:r>
          <w:r>
            <w:t>9</w:t>
          </w:r>
          <w:r>
            <w:fldChar w:fldCharType="end"/>
          </w:r>
          <w:r>
            <w:fldChar w:fldCharType="end"/>
          </w:r>
        </w:p>
        <w:p w14:paraId="67F66C9C">
          <w:pPr>
            <w:pStyle w:val="32"/>
          </w:pPr>
          <w:r>
            <w:fldChar w:fldCharType="begin"/>
          </w:r>
          <w:r>
            <w:instrText xml:space="preserve"> HYPERLINK \l "_Toc30145" </w:instrText>
          </w:r>
          <w:r>
            <w:fldChar w:fldCharType="separate"/>
          </w:r>
          <w:r>
            <w:t>3. 市场空间</w:t>
          </w:r>
          <w:r>
            <w:tab/>
          </w:r>
          <w:r>
            <w:fldChar w:fldCharType="begin"/>
          </w:r>
          <w:r>
            <w:instrText xml:space="preserve"> PAGEREF _Toc30145 \h </w:instrText>
          </w:r>
          <w:r>
            <w:fldChar w:fldCharType="separate"/>
          </w:r>
          <w:r>
            <w:t>9</w:t>
          </w:r>
          <w:r>
            <w:fldChar w:fldCharType="end"/>
          </w:r>
          <w:r>
            <w:fldChar w:fldCharType="end"/>
          </w:r>
        </w:p>
        <w:p w14:paraId="73B18977">
          <w:pPr>
            <w:pStyle w:val="27"/>
          </w:pPr>
          <w:r>
            <w:fldChar w:fldCharType="begin"/>
          </w:r>
          <w:r>
            <w:instrText xml:space="preserve"> HYPERLINK \l "_Toc31954" </w:instrText>
          </w:r>
          <w:r>
            <w:fldChar w:fldCharType="separate"/>
          </w:r>
          <w:r>
            <w:rPr>
              <w:rFonts w:eastAsia="华文黑体 - Kelvin"/>
            </w:rPr>
            <w:t xml:space="preserve">（二） </w:t>
          </w:r>
          <w:r>
            <w:t>技术可行性</w:t>
          </w:r>
          <w:r>
            <w:tab/>
          </w:r>
          <w:r>
            <w:fldChar w:fldCharType="begin"/>
          </w:r>
          <w:r>
            <w:instrText xml:space="preserve"> PAGEREF _Toc31954 \h </w:instrText>
          </w:r>
          <w:r>
            <w:fldChar w:fldCharType="separate"/>
          </w:r>
          <w:r>
            <w:t>9</w:t>
          </w:r>
          <w:r>
            <w:fldChar w:fldCharType="end"/>
          </w:r>
          <w:r>
            <w:fldChar w:fldCharType="end"/>
          </w:r>
        </w:p>
        <w:p w14:paraId="7CF3908A">
          <w:pPr>
            <w:pStyle w:val="32"/>
          </w:pPr>
          <w:r>
            <w:fldChar w:fldCharType="begin"/>
          </w:r>
          <w:r>
            <w:instrText xml:space="preserve"> HYPERLINK \l "_Toc5990" </w:instrText>
          </w:r>
          <w:r>
            <w:fldChar w:fldCharType="separate"/>
          </w:r>
          <w:r>
            <w:t>1. 团队技术能力</w:t>
          </w:r>
          <w:r>
            <w:tab/>
          </w:r>
          <w:r>
            <w:fldChar w:fldCharType="begin"/>
          </w:r>
          <w:r>
            <w:instrText xml:space="preserve"> PAGEREF _Toc5990 \h </w:instrText>
          </w:r>
          <w:r>
            <w:fldChar w:fldCharType="separate"/>
          </w:r>
          <w:r>
            <w:t>9</w:t>
          </w:r>
          <w:r>
            <w:fldChar w:fldCharType="end"/>
          </w:r>
          <w:r>
            <w:fldChar w:fldCharType="end"/>
          </w:r>
        </w:p>
        <w:p w14:paraId="26FCF725">
          <w:pPr>
            <w:pStyle w:val="32"/>
          </w:pPr>
          <w:r>
            <w:fldChar w:fldCharType="begin"/>
          </w:r>
          <w:r>
            <w:instrText xml:space="preserve"> HYPERLINK \l "_Toc15935" </w:instrText>
          </w:r>
          <w:r>
            <w:fldChar w:fldCharType="separate"/>
          </w:r>
          <w:r>
            <w:t>2. 关键技术难点及解决方案</w:t>
          </w:r>
          <w:r>
            <w:tab/>
          </w:r>
          <w:r>
            <w:fldChar w:fldCharType="begin"/>
          </w:r>
          <w:r>
            <w:instrText xml:space="preserve"> PAGEREF _Toc15935 \h </w:instrText>
          </w:r>
          <w:r>
            <w:fldChar w:fldCharType="separate"/>
          </w:r>
          <w:r>
            <w:t>10</w:t>
          </w:r>
          <w:r>
            <w:fldChar w:fldCharType="end"/>
          </w:r>
          <w:r>
            <w:fldChar w:fldCharType="end"/>
          </w:r>
        </w:p>
        <w:p w14:paraId="51A20767">
          <w:pPr>
            <w:pStyle w:val="32"/>
          </w:pPr>
          <w:r>
            <w:fldChar w:fldCharType="begin"/>
          </w:r>
          <w:r>
            <w:instrText xml:space="preserve"> HYPERLINK \l "_Toc5154" </w:instrText>
          </w:r>
          <w:r>
            <w:fldChar w:fldCharType="separate"/>
          </w:r>
          <w:r>
            <w:t>3. 技术选型合理性</w:t>
          </w:r>
          <w:r>
            <w:tab/>
          </w:r>
          <w:r>
            <w:fldChar w:fldCharType="begin"/>
          </w:r>
          <w:r>
            <w:instrText xml:space="preserve"> PAGEREF _Toc5154 \h </w:instrText>
          </w:r>
          <w:r>
            <w:fldChar w:fldCharType="separate"/>
          </w:r>
          <w:r>
            <w:t>10</w:t>
          </w:r>
          <w:r>
            <w:fldChar w:fldCharType="end"/>
          </w:r>
          <w:r>
            <w:fldChar w:fldCharType="end"/>
          </w:r>
        </w:p>
        <w:p w14:paraId="5002E6C3">
          <w:pPr>
            <w:pStyle w:val="31"/>
          </w:pPr>
          <w:r>
            <w:fldChar w:fldCharType="begin"/>
          </w:r>
          <w:r>
            <w:instrText xml:space="preserve"> HYPERLINK \l "_Toc26782" </w:instrText>
          </w:r>
          <w:r>
            <w:fldChar w:fldCharType="separate"/>
          </w:r>
          <w:r>
            <w:t>第二章 愿景</w:t>
          </w:r>
          <w:r>
            <w:tab/>
          </w:r>
          <w:r>
            <w:fldChar w:fldCharType="begin"/>
          </w:r>
          <w:r>
            <w:instrText xml:space="preserve"> PAGEREF _Toc26782 \h </w:instrText>
          </w:r>
          <w:r>
            <w:fldChar w:fldCharType="separate"/>
          </w:r>
          <w:r>
            <w:t>11</w:t>
          </w:r>
          <w:r>
            <w:fldChar w:fldCharType="end"/>
          </w:r>
          <w:r>
            <w:fldChar w:fldCharType="end"/>
          </w:r>
        </w:p>
        <w:p w14:paraId="1A5BB9B5">
          <w:pPr>
            <w:pStyle w:val="35"/>
          </w:pPr>
          <w:r>
            <w:fldChar w:fldCharType="begin"/>
          </w:r>
          <w:r>
            <w:instrText xml:space="preserve"> HYPERLINK \l "_Toc2160" </w:instrText>
          </w:r>
          <w:r>
            <w:fldChar w:fldCharType="separate"/>
          </w:r>
          <w:r>
            <w:rPr>
              <w:rFonts w:eastAsia="华文黑体 - Kelvin"/>
            </w:rPr>
            <w:t xml:space="preserve">一、 </w:t>
          </w:r>
          <w:r>
            <w:t>问题陈述</w:t>
          </w:r>
          <w:r>
            <w:tab/>
          </w:r>
          <w:r>
            <w:fldChar w:fldCharType="begin"/>
          </w:r>
          <w:r>
            <w:instrText xml:space="preserve"> PAGEREF _Toc2160 \h </w:instrText>
          </w:r>
          <w:r>
            <w:fldChar w:fldCharType="separate"/>
          </w:r>
          <w:r>
            <w:t>11</w:t>
          </w:r>
          <w:r>
            <w:fldChar w:fldCharType="end"/>
          </w:r>
          <w:r>
            <w:fldChar w:fldCharType="end"/>
          </w:r>
        </w:p>
        <w:p w14:paraId="4BF019B0">
          <w:pPr>
            <w:pStyle w:val="27"/>
          </w:pPr>
          <w:r>
            <w:fldChar w:fldCharType="begin"/>
          </w:r>
          <w:r>
            <w:instrText xml:space="preserve"> HYPERLINK \l "_Toc12831" </w:instrText>
          </w:r>
          <w:r>
            <w:fldChar w:fldCharType="separate"/>
          </w:r>
          <w:r>
            <w:rPr>
              <w:rFonts w:eastAsia="华文黑体 - Kelvin"/>
            </w:rPr>
            <w:t xml:space="preserve">（一） </w:t>
          </w:r>
          <w:r>
            <w:t>问题一：现有方案的局限性</w:t>
          </w:r>
          <w:r>
            <w:tab/>
          </w:r>
          <w:r>
            <w:fldChar w:fldCharType="begin"/>
          </w:r>
          <w:r>
            <w:instrText xml:space="preserve"> PAGEREF _Toc12831 \h </w:instrText>
          </w:r>
          <w:r>
            <w:fldChar w:fldCharType="separate"/>
          </w:r>
          <w:r>
            <w:t>11</w:t>
          </w:r>
          <w:r>
            <w:fldChar w:fldCharType="end"/>
          </w:r>
          <w:r>
            <w:fldChar w:fldCharType="end"/>
          </w:r>
        </w:p>
        <w:p w14:paraId="551652F9">
          <w:pPr>
            <w:pStyle w:val="27"/>
          </w:pPr>
          <w:r>
            <w:fldChar w:fldCharType="begin"/>
          </w:r>
          <w:r>
            <w:instrText xml:space="preserve"> HYPERLINK \l "_Toc14032" </w:instrText>
          </w:r>
          <w:r>
            <w:fldChar w:fldCharType="separate"/>
          </w:r>
          <w:r>
            <w:rPr>
              <w:rFonts w:eastAsia="华文黑体 - Kelvin"/>
            </w:rPr>
            <w:t xml:space="preserve">（二） </w:t>
          </w:r>
          <w:r>
            <w:t>问题二：缺乏专门的解决方案</w:t>
          </w:r>
          <w:r>
            <w:tab/>
          </w:r>
          <w:r>
            <w:fldChar w:fldCharType="begin"/>
          </w:r>
          <w:r>
            <w:instrText xml:space="preserve"> PAGEREF _Toc14032 \h </w:instrText>
          </w:r>
          <w:r>
            <w:fldChar w:fldCharType="separate"/>
          </w:r>
          <w:r>
            <w:t>11</w:t>
          </w:r>
          <w:r>
            <w:fldChar w:fldCharType="end"/>
          </w:r>
          <w:r>
            <w:fldChar w:fldCharType="end"/>
          </w:r>
        </w:p>
        <w:p w14:paraId="5479F2B9">
          <w:pPr>
            <w:pStyle w:val="27"/>
          </w:pPr>
          <w:r>
            <w:fldChar w:fldCharType="begin"/>
          </w:r>
          <w:r>
            <w:instrText xml:space="preserve"> HYPERLINK \l "_Toc3054" </w:instrText>
          </w:r>
          <w:r>
            <w:fldChar w:fldCharType="separate"/>
          </w:r>
          <w:r>
            <w:rPr>
              <w:rFonts w:eastAsia="华文黑体 - Kelvin"/>
            </w:rPr>
            <w:t xml:space="preserve">（三） </w:t>
          </w:r>
          <w:r>
            <w:t>更多</w:t>
          </w:r>
          <w:r>
            <w:tab/>
          </w:r>
          <w:r>
            <w:fldChar w:fldCharType="begin"/>
          </w:r>
          <w:r>
            <w:instrText xml:space="preserve"> PAGEREF _Toc3054 \h </w:instrText>
          </w:r>
          <w:r>
            <w:fldChar w:fldCharType="separate"/>
          </w:r>
          <w:r>
            <w:t>11</w:t>
          </w:r>
          <w:r>
            <w:fldChar w:fldCharType="end"/>
          </w:r>
          <w:r>
            <w:fldChar w:fldCharType="end"/>
          </w:r>
        </w:p>
        <w:p w14:paraId="65617BFF">
          <w:pPr>
            <w:pStyle w:val="35"/>
          </w:pPr>
          <w:r>
            <w:fldChar w:fldCharType="begin"/>
          </w:r>
          <w:r>
            <w:instrText xml:space="preserve"> HYPERLINK \l "_Toc27055" </w:instrText>
          </w:r>
          <w:r>
            <w:fldChar w:fldCharType="separate"/>
          </w:r>
          <w:r>
            <w:rPr>
              <w:rFonts w:eastAsia="华文黑体 - Kelvin"/>
            </w:rPr>
            <w:t xml:space="preserve">二、 </w:t>
          </w:r>
          <w:r>
            <w:t>涉众与用户</w:t>
          </w:r>
          <w:r>
            <w:tab/>
          </w:r>
          <w:r>
            <w:fldChar w:fldCharType="begin"/>
          </w:r>
          <w:r>
            <w:instrText xml:space="preserve"> PAGEREF _Toc27055 \h </w:instrText>
          </w:r>
          <w:r>
            <w:fldChar w:fldCharType="separate"/>
          </w:r>
          <w:r>
            <w:t>13</w:t>
          </w:r>
          <w:r>
            <w:fldChar w:fldCharType="end"/>
          </w:r>
          <w:r>
            <w:fldChar w:fldCharType="end"/>
          </w:r>
        </w:p>
        <w:p w14:paraId="67DEC8D7">
          <w:pPr>
            <w:pStyle w:val="27"/>
          </w:pPr>
          <w:r>
            <w:fldChar w:fldCharType="begin"/>
          </w:r>
          <w:r>
            <w:instrText xml:space="preserve"> HYPERLINK \l "_Toc25869" </w:instrText>
          </w:r>
          <w:r>
            <w:fldChar w:fldCharType="separate"/>
          </w:r>
          <w:r>
            <w:rPr>
              <w:rFonts w:eastAsia="华文黑体 - Kelvin"/>
            </w:rPr>
            <w:t xml:space="preserve">（一） </w:t>
          </w:r>
          <w:r>
            <w:t>涉众</w:t>
          </w:r>
          <w:r>
            <w:tab/>
          </w:r>
          <w:r>
            <w:fldChar w:fldCharType="begin"/>
          </w:r>
          <w:r>
            <w:instrText xml:space="preserve"> PAGEREF _Toc25869 \h </w:instrText>
          </w:r>
          <w:r>
            <w:fldChar w:fldCharType="separate"/>
          </w:r>
          <w:r>
            <w:t>13</w:t>
          </w:r>
          <w:r>
            <w:fldChar w:fldCharType="end"/>
          </w:r>
          <w:r>
            <w:fldChar w:fldCharType="end"/>
          </w:r>
        </w:p>
        <w:p w14:paraId="68CBCCD3">
          <w:pPr>
            <w:pStyle w:val="27"/>
          </w:pPr>
          <w:r>
            <w:fldChar w:fldCharType="begin"/>
          </w:r>
          <w:r>
            <w:instrText xml:space="preserve"> HYPERLINK \l "_Toc28992" </w:instrText>
          </w:r>
          <w:r>
            <w:fldChar w:fldCharType="separate"/>
          </w:r>
          <w:r>
            <w:rPr>
              <w:rFonts w:eastAsia="华文黑体 - Kelvin"/>
            </w:rPr>
            <w:t xml:space="preserve">（二） </w:t>
          </w:r>
          <w:r>
            <w:t>用户</w:t>
          </w:r>
          <w:r>
            <w:tab/>
          </w:r>
          <w:r>
            <w:fldChar w:fldCharType="begin"/>
          </w:r>
          <w:r>
            <w:instrText xml:space="preserve"> PAGEREF _Toc28992 \h </w:instrText>
          </w:r>
          <w:r>
            <w:fldChar w:fldCharType="separate"/>
          </w:r>
          <w:r>
            <w:t>14</w:t>
          </w:r>
          <w:r>
            <w:fldChar w:fldCharType="end"/>
          </w:r>
          <w:r>
            <w:fldChar w:fldCharType="end"/>
          </w:r>
        </w:p>
        <w:p w14:paraId="6D7DA9FE">
          <w:pPr>
            <w:pStyle w:val="35"/>
          </w:pPr>
          <w:r>
            <w:fldChar w:fldCharType="begin"/>
          </w:r>
          <w:r>
            <w:instrText xml:space="preserve"> HYPERLINK \l "_Toc23858" </w:instrText>
          </w:r>
          <w:r>
            <w:fldChar w:fldCharType="separate"/>
          </w:r>
          <w:r>
            <w:rPr>
              <w:rFonts w:eastAsia="华文黑体 - Kelvin"/>
            </w:rPr>
            <w:t xml:space="preserve">三、 </w:t>
          </w:r>
          <w:r>
            <w:t>关键涉众和用户的需要</w:t>
          </w:r>
          <w:r>
            <w:tab/>
          </w:r>
          <w:r>
            <w:fldChar w:fldCharType="begin"/>
          </w:r>
          <w:r>
            <w:instrText xml:space="preserve"> PAGEREF _Toc23858 \h </w:instrText>
          </w:r>
          <w:r>
            <w:fldChar w:fldCharType="separate"/>
          </w:r>
          <w:r>
            <w:t>14</w:t>
          </w:r>
          <w:r>
            <w:fldChar w:fldCharType="end"/>
          </w:r>
          <w:r>
            <w:fldChar w:fldCharType="end"/>
          </w:r>
        </w:p>
        <w:p w14:paraId="08EF7255">
          <w:pPr>
            <w:pStyle w:val="27"/>
          </w:pPr>
          <w:r>
            <w:fldChar w:fldCharType="begin"/>
          </w:r>
          <w:r>
            <w:instrText xml:space="preserve"> HYPERLINK \l "_Toc1387" </w:instrText>
          </w:r>
          <w:r>
            <w:fldChar w:fldCharType="separate"/>
          </w:r>
          <w:r>
            <w:rPr>
              <w:rFonts w:eastAsia="华文黑体 - Kelvin"/>
            </w:rPr>
            <w:t xml:space="preserve">（一） </w:t>
          </w:r>
          <w:r>
            <w:t>关键涉众的需要</w:t>
          </w:r>
          <w:r>
            <w:tab/>
          </w:r>
          <w:r>
            <w:fldChar w:fldCharType="begin"/>
          </w:r>
          <w:r>
            <w:instrText xml:space="preserve"> PAGEREF _Toc1387 \h </w:instrText>
          </w:r>
          <w:r>
            <w:fldChar w:fldCharType="separate"/>
          </w:r>
          <w:r>
            <w:t>14</w:t>
          </w:r>
          <w:r>
            <w:fldChar w:fldCharType="end"/>
          </w:r>
          <w:r>
            <w:fldChar w:fldCharType="end"/>
          </w:r>
        </w:p>
        <w:p w14:paraId="6501E07F">
          <w:pPr>
            <w:pStyle w:val="32"/>
          </w:pPr>
          <w:r>
            <w:fldChar w:fldCharType="begin"/>
          </w:r>
          <w:r>
            <w:instrText xml:space="preserve"> HYPERLINK \l "_Toc12168" </w:instrText>
          </w:r>
          <w:r>
            <w:fldChar w:fldCharType="separate"/>
          </w:r>
          <w:r>
            <w:t>1. Developers的需要</w:t>
          </w:r>
          <w:r>
            <w:tab/>
          </w:r>
          <w:r>
            <w:fldChar w:fldCharType="begin"/>
          </w:r>
          <w:r>
            <w:instrText xml:space="preserve"> PAGEREF _Toc12168 \h </w:instrText>
          </w:r>
          <w:r>
            <w:fldChar w:fldCharType="separate"/>
          </w:r>
          <w:r>
            <w:t>14</w:t>
          </w:r>
          <w:r>
            <w:fldChar w:fldCharType="end"/>
          </w:r>
          <w:r>
            <w:fldChar w:fldCharType="end"/>
          </w:r>
        </w:p>
        <w:p w14:paraId="140E5C21">
          <w:pPr>
            <w:pStyle w:val="32"/>
          </w:pPr>
          <w:r>
            <w:fldChar w:fldCharType="begin"/>
          </w:r>
          <w:r>
            <w:instrText xml:space="preserve"> HYPERLINK \l "_Toc21508" </w:instrText>
          </w:r>
          <w:r>
            <w:fldChar w:fldCharType="separate"/>
          </w:r>
          <w:r>
            <w:t>2. Users的需要</w:t>
          </w:r>
          <w:r>
            <w:tab/>
          </w:r>
          <w:r>
            <w:fldChar w:fldCharType="begin"/>
          </w:r>
          <w:r>
            <w:instrText xml:space="preserve"> PAGEREF _Toc21508 \h </w:instrText>
          </w:r>
          <w:r>
            <w:fldChar w:fldCharType="separate"/>
          </w:r>
          <w:r>
            <w:t>14</w:t>
          </w:r>
          <w:r>
            <w:fldChar w:fldCharType="end"/>
          </w:r>
          <w:r>
            <w:fldChar w:fldCharType="end"/>
          </w:r>
        </w:p>
        <w:p w14:paraId="05F1185C">
          <w:pPr>
            <w:pStyle w:val="27"/>
          </w:pPr>
          <w:r>
            <w:fldChar w:fldCharType="begin"/>
          </w:r>
          <w:r>
            <w:instrText xml:space="preserve"> HYPERLINK \l "_Toc7298" </w:instrText>
          </w:r>
          <w:r>
            <w:fldChar w:fldCharType="separate"/>
          </w:r>
          <w:r>
            <w:rPr>
              <w:rFonts w:eastAsia="华文黑体 - Kelvin"/>
            </w:rPr>
            <w:t xml:space="preserve">（二） </w:t>
          </w:r>
          <w:r>
            <w:t>关键用户的需要</w:t>
          </w:r>
          <w:r>
            <w:tab/>
          </w:r>
          <w:r>
            <w:fldChar w:fldCharType="begin"/>
          </w:r>
          <w:r>
            <w:instrText xml:space="preserve"> PAGEREF _Toc7298 \h </w:instrText>
          </w:r>
          <w:r>
            <w:fldChar w:fldCharType="separate"/>
          </w:r>
          <w:r>
            <w:t>14</w:t>
          </w:r>
          <w:r>
            <w:fldChar w:fldCharType="end"/>
          </w:r>
          <w:r>
            <w:fldChar w:fldCharType="end"/>
          </w:r>
        </w:p>
        <w:p w14:paraId="0D404802">
          <w:pPr>
            <w:pStyle w:val="32"/>
          </w:pPr>
          <w:r>
            <w:fldChar w:fldCharType="begin"/>
          </w:r>
          <w:r>
            <w:instrText xml:space="preserve"> HYPERLINK \l "_Toc1510" </w:instrText>
          </w:r>
          <w:r>
            <w:fldChar w:fldCharType="separate"/>
          </w:r>
          <w:r>
            <w:t>1. 异地情侣的需要</w:t>
          </w:r>
          <w:r>
            <w:tab/>
          </w:r>
          <w:r>
            <w:fldChar w:fldCharType="begin"/>
          </w:r>
          <w:r>
            <w:instrText xml:space="preserve"> PAGEREF _Toc1510 \h </w:instrText>
          </w:r>
          <w:r>
            <w:fldChar w:fldCharType="separate"/>
          </w:r>
          <w:r>
            <w:t>14</w:t>
          </w:r>
          <w:r>
            <w:fldChar w:fldCharType="end"/>
          </w:r>
          <w:r>
            <w:fldChar w:fldCharType="end"/>
          </w:r>
        </w:p>
        <w:p w14:paraId="76172C3F">
          <w:pPr>
            <w:pStyle w:val="27"/>
          </w:pPr>
          <w:r>
            <w:fldChar w:fldCharType="begin"/>
          </w:r>
          <w:r>
            <w:instrText xml:space="preserve"> HYPERLINK \l "_Toc4886" </w:instrText>
          </w:r>
          <w:r>
            <w:fldChar w:fldCharType="separate"/>
          </w:r>
          <w:r>
            <w:rPr>
              <w:rFonts w:eastAsia="华文黑体 - Kelvin"/>
            </w:rPr>
            <w:t xml:space="preserve">（三） </w:t>
          </w:r>
          <w:r>
            <w:t>关键用户的需要与特性分析</w:t>
          </w:r>
          <w:r>
            <w:tab/>
          </w:r>
          <w:r>
            <w:fldChar w:fldCharType="begin"/>
          </w:r>
          <w:r>
            <w:instrText xml:space="preserve"> PAGEREF _Toc4886 \h </w:instrText>
          </w:r>
          <w:r>
            <w:fldChar w:fldCharType="separate"/>
          </w:r>
          <w:r>
            <w:t>15</w:t>
          </w:r>
          <w:r>
            <w:fldChar w:fldCharType="end"/>
          </w:r>
          <w:r>
            <w:fldChar w:fldCharType="end"/>
          </w:r>
        </w:p>
        <w:p w14:paraId="72095D93">
          <w:pPr>
            <w:pStyle w:val="35"/>
          </w:pPr>
          <w:r>
            <w:fldChar w:fldCharType="begin"/>
          </w:r>
          <w:r>
            <w:instrText xml:space="preserve"> HYPERLINK \l "_Toc6559" </w:instrText>
          </w:r>
          <w:r>
            <w:fldChar w:fldCharType="separate"/>
          </w:r>
          <w:r>
            <w:rPr>
              <w:rFonts w:eastAsia="华文黑体 - Kelvin"/>
            </w:rPr>
            <w:t xml:space="preserve">四、 </w:t>
          </w:r>
          <w:r>
            <w:t>产品概述</w:t>
          </w:r>
          <w:r>
            <w:tab/>
          </w:r>
          <w:r>
            <w:fldChar w:fldCharType="begin"/>
          </w:r>
          <w:r>
            <w:instrText xml:space="preserve"> PAGEREF _Toc6559 \h </w:instrText>
          </w:r>
          <w:r>
            <w:fldChar w:fldCharType="separate"/>
          </w:r>
          <w:r>
            <w:t>15</w:t>
          </w:r>
          <w:r>
            <w:fldChar w:fldCharType="end"/>
          </w:r>
          <w:r>
            <w:fldChar w:fldCharType="end"/>
          </w:r>
        </w:p>
        <w:p w14:paraId="6C57D7CC">
          <w:pPr>
            <w:pStyle w:val="27"/>
          </w:pPr>
          <w:r>
            <w:fldChar w:fldCharType="begin"/>
          </w:r>
          <w:r>
            <w:instrText xml:space="preserve"> HYPERLINK \l "_Toc7463" </w:instrText>
          </w:r>
          <w:r>
            <w:fldChar w:fldCharType="separate"/>
          </w:r>
          <w:r>
            <w:rPr>
              <w:rFonts w:ascii="华文仿宋" w:hAnsi="华文仿宋" w:eastAsia="华文黑体 - Kelvin"/>
            </w:rPr>
            <w:t xml:space="preserve">（一） </w:t>
          </w:r>
          <w:r>
            <w:t>产品定位陈述</w:t>
          </w:r>
          <w:r>
            <w:tab/>
          </w:r>
          <w:r>
            <w:fldChar w:fldCharType="begin"/>
          </w:r>
          <w:r>
            <w:instrText xml:space="preserve"> PAGEREF _Toc7463 \h </w:instrText>
          </w:r>
          <w:r>
            <w:fldChar w:fldCharType="separate"/>
          </w:r>
          <w:r>
            <w:t>15</w:t>
          </w:r>
          <w:r>
            <w:fldChar w:fldCharType="end"/>
          </w:r>
          <w:r>
            <w:fldChar w:fldCharType="end"/>
          </w:r>
        </w:p>
        <w:p w14:paraId="00FE8FA5">
          <w:pPr>
            <w:pStyle w:val="27"/>
          </w:pPr>
          <w:r>
            <w:fldChar w:fldCharType="begin"/>
          </w:r>
          <w:r>
            <w:instrText xml:space="preserve"> HYPERLINK \l "_Toc10455" </w:instrText>
          </w:r>
          <w:r>
            <w:fldChar w:fldCharType="separate"/>
          </w:r>
          <w:r>
            <w:rPr>
              <w:rFonts w:eastAsia="华文黑体 - Kelvin"/>
            </w:rPr>
            <w:t xml:space="preserve">（二） </w:t>
          </w:r>
          <w:r>
            <w:t>完整的产品概述</w:t>
          </w:r>
          <w:r>
            <w:tab/>
          </w:r>
          <w:r>
            <w:fldChar w:fldCharType="begin"/>
          </w:r>
          <w:r>
            <w:instrText xml:space="preserve"> PAGEREF _Toc10455 \h </w:instrText>
          </w:r>
          <w:r>
            <w:fldChar w:fldCharType="separate"/>
          </w:r>
          <w:r>
            <w:t>15</w:t>
          </w:r>
          <w:r>
            <w:fldChar w:fldCharType="end"/>
          </w:r>
          <w:r>
            <w:fldChar w:fldCharType="end"/>
          </w:r>
        </w:p>
        <w:p w14:paraId="40D95B06">
          <w:pPr>
            <w:pStyle w:val="35"/>
          </w:pPr>
          <w:r>
            <w:fldChar w:fldCharType="begin"/>
          </w:r>
          <w:r>
            <w:instrText xml:space="preserve"> HYPERLINK \l "_Toc28643" </w:instrText>
          </w:r>
          <w:r>
            <w:fldChar w:fldCharType="separate"/>
          </w:r>
          <w:r>
            <w:rPr>
              <w:rFonts w:ascii="华文仿宋" w:hAnsi="华文仿宋" w:eastAsia="华文黑体 - Kelvin"/>
            </w:rPr>
            <w:t xml:space="preserve">五、 </w:t>
          </w:r>
          <w:r>
            <w:t>产品特性</w:t>
          </w:r>
          <w:r>
            <w:tab/>
          </w:r>
          <w:r>
            <w:fldChar w:fldCharType="begin"/>
          </w:r>
          <w:r>
            <w:instrText xml:space="preserve"> PAGEREF _Toc28643 \h </w:instrText>
          </w:r>
          <w:r>
            <w:fldChar w:fldCharType="separate"/>
          </w:r>
          <w:r>
            <w:t>16</w:t>
          </w:r>
          <w:r>
            <w:fldChar w:fldCharType="end"/>
          </w:r>
          <w:r>
            <w:fldChar w:fldCharType="end"/>
          </w:r>
        </w:p>
        <w:p w14:paraId="6D85C3DA">
          <w:pPr>
            <w:pStyle w:val="35"/>
          </w:pPr>
          <w:r>
            <w:fldChar w:fldCharType="begin"/>
          </w:r>
          <w:r>
            <w:instrText xml:space="preserve"> HYPERLINK \l "_Toc5527" </w:instrText>
          </w:r>
          <w:r>
            <w:fldChar w:fldCharType="separate"/>
          </w:r>
          <w:r>
            <w:rPr>
              <w:rFonts w:eastAsia="华文黑体 - Kelvin"/>
            </w:rPr>
            <w:t xml:space="preserve">六、 </w:t>
          </w:r>
          <w:r>
            <w:t>其他产品需求</w:t>
          </w:r>
          <w:r>
            <w:tab/>
          </w:r>
          <w:r>
            <w:fldChar w:fldCharType="begin"/>
          </w:r>
          <w:r>
            <w:instrText xml:space="preserve"> PAGEREF _Toc5527 \h </w:instrText>
          </w:r>
          <w:r>
            <w:fldChar w:fldCharType="separate"/>
          </w:r>
          <w:r>
            <w:t>16</w:t>
          </w:r>
          <w:r>
            <w:fldChar w:fldCharType="end"/>
          </w:r>
          <w:r>
            <w:fldChar w:fldCharType="end"/>
          </w:r>
        </w:p>
        <w:p w14:paraId="3FB78339">
          <w:pPr>
            <w:pStyle w:val="27"/>
          </w:pPr>
          <w:r>
            <w:fldChar w:fldCharType="begin"/>
          </w:r>
          <w:r>
            <w:instrText xml:space="preserve"> HYPERLINK \l "_Toc18525" </w:instrText>
          </w:r>
          <w:r>
            <w:fldChar w:fldCharType="separate"/>
          </w:r>
          <w:r>
            <w:rPr>
              <w:rFonts w:eastAsia="华文黑体 - Kelvin"/>
            </w:rPr>
            <w:t xml:space="preserve">（一） </w:t>
          </w:r>
          <w:r>
            <w:t>性能需求</w:t>
          </w:r>
          <w:r>
            <w:tab/>
          </w:r>
          <w:r>
            <w:fldChar w:fldCharType="begin"/>
          </w:r>
          <w:r>
            <w:instrText xml:space="preserve"> PAGEREF _Toc18525 \h </w:instrText>
          </w:r>
          <w:r>
            <w:fldChar w:fldCharType="separate"/>
          </w:r>
          <w:r>
            <w:t>16</w:t>
          </w:r>
          <w:r>
            <w:fldChar w:fldCharType="end"/>
          </w:r>
          <w:r>
            <w:fldChar w:fldCharType="end"/>
          </w:r>
        </w:p>
        <w:p w14:paraId="7E31F373">
          <w:pPr>
            <w:pStyle w:val="27"/>
          </w:pPr>
          <w:r>
            <w:fldChar w:fldCharType="begin"/>
          </w:r>
          <w:r>
            <w:instrText xml:space="preserve"> HYPERLINK \l "_Toc18201" </w:instrText>
          </w:r>
          <w:r>
            <w:fldChar w:fldCharType="separate"/>
          </w:r>
          <w:r>
            <w:rPr>
              <w:rFonts w:eastAsia="华文黑体 - Kelvin"/>
            </w:rPr>
            <w:t xml:space="preserve">（二） </w:t>
          </w:r>
          <w:r>
            <w:t>兼容性需求</w:t>
          </w:r>
          <w:r>
            <w:tab/>
          </w:r>
          <w:r>
            <w:fldChar w:fldCharType="begin"/>
          </w:r>
          <w:r>
            <w:instrText xml:space="preserve"> PAGEREF _Toc18201 \h </w:instrText>
          </w:r>
          <w:r>
            <w:fldChar w:fldCharType="separate"/>
          </w:r>
          <w:r>
            <w:t>16</w:t>
          </w:r>
          <w:r>
            <w:fldChar w:fldCharType="end"/>
          </w:r>
          <w:r>
            <w:fldChar w:fldCharType="end"/>
          </w:r>
        </w:p>
        <w:p w14:paraId="5D55897F">
          <w:pPr>
            <w:pStyle w:val="27"/>
          </w:pPr>
          <w:r>
            <w:fldChar w:fldCharType="begin"/>
          </w:r>
          <w:r>
            <w:instrText xml:space="preserve"> HYPERLINK \l "_Toc15788" </w:instrText>
          </w:r>
          <w:r>
            <w:fldChar w:fldCharType="separate"/>
          </w:r>
          <w:r>
            <w:rPr>
              <w:rFonts w:eastAsia="华文黑体 - Kelvin"/>
            </w:rPr>
            <w:t xml:space="preserve">（三） </w:t>
          </w:r>
          <w:r>
            <w:t>可维护性需求</w:t>
          </w:r>
          <w:r>
            <w:tab/>
          </w:r>
          <w:r>
            <w:fldChar w:fldCharType="begin"/>
          </w:r>
          <w:r>
            <w:instrText xml:space="preserve"> PAGEREF _Toc15788 \h </w:instrText>
          </w:r>
          <w:r>
            <w:fldChar w:fldCharType="separate"/>
          </w:r>
          <w:r>
            <w:t>16</w:t>
          </w:r>
          <w:r>
            <w:fldChar w:fldCharType="end"/>
          </w:r>
          <w:r>
            <w:fldChar w:fldCharType="end"/>
          </w:r>
        </w:p>
        <w:p w14:paraId="3588BDC1">
          <w:pPr>
            <w:pStyle w:val="31"/>
          </w:pPr>
          <w:r>
            <w:fldChar w:fldCharType="begin"/>
          </w:r>
          <w:r>
            <w:instrText xml:space="preserve"> HYPERLINK \l "_Toc6604" </w:instrText>
          </w:r>
          <w:r>
            <w:fldChar w:fldCharType="separate"/>
          </w:r>
          <w:r>
            <w:t>第三章 用况建模</w:t>
          </w:r>
          <w:r>
            <w:tab/>
          </w:r>
          <w:r>
            <w:fldChar w:fldCharType="begin"/>
          </w:r>
          <w:r>
            <w:instrText xml:space="preserve"> PAGEREF _Toc6604 \h </w:instrText>
          </w:r>
          <w:r>
            <w:fldChar w:fldCharType="separate"/>
          </w:r>
          <w:r>
            <w:t>17</w:t>
          </w:r>
          <w:r>
            <w:fldChar w:fldCharType="end"/>
          </w:r>
          <w:r>
            <w:fldChar w:fldCharType="end"/>
          </w:r>
        </w:p>
        <w:p w14:paraId="59E46F2D">
          <w:pPr>
            <w:pStyle w:val="35"/>
          </w:pPr>
          <w:r>
            <w:fldChar w:fldCharType="begin"/>
          </w:r>
          <w:r>
            <w:instrText xml:space="preserve"> HYPERLINK \l "_Toc15703" </w:instrText>
          </w:r>
          <w:r>
            <w:fldChar w:fldCharType="separate"/>
          </w:r>
          <w:r>
            <w:rPr>
              <w:rFonts w:eastAsia="华文黑体 - Kelvin"/>
            </w:rPr>
            <w:t xml:space="preserve">一、 </w:t>
          </w:r>
          <w:r>
            <w:t>识别参与者</w:t>
          </w:r>
          <w:r>
            <w:tab/>
          </w:r>
          <w:r>
            <w:fldChar w:fldCharType="begin"/>
          </w:r>
          <w:r>
            <w:instrText xml:space="preserve"> PAGEREF _Toc15703 \h </w:instrText>
          </w:r>
          <w:r>
            <w:fldChar w:fldCharType="separate"/>
          </w:r>
          <w:r>
            <w:t>17</w:t>
          </w:r>
          <w:r>
            <w:fldChar w:fldCharType="end"/>
          </w:r>
          <w:r>
            <w:fldChar w:fldCharType="end"/>
          </w:r>
        </w:p>
        <w:p w14:paraId="2B89F7ED">
          <w:pPr>
            <w:pStyle w:val="27"/>
          </w:pPr>
          <w:r>
            <w:fldChar w:fldCharType="begin"/>
          </w:r>
          <w:r>
            <w:instrText xml:space="preserve"> HYPERLINK \l "_Toc1189" </w:instrText>
          </w:r>
          <w:r>
            <w:fldChar w:fldCharType="separate"/>
          </w:r>
          <w:r>
            <w:rPr>
              <w:rFonts w:eastAsia="华文黑体 - Kelvin"/>
            </w:rPr>
            <w:t xml:space="preserve">（一） </w:t>
          </w:r>
          <w:r>
            <w:t>观众 (Audience)</w:t>
          </w:r>
          <w:r>
            <w:tab/>
          </w:r>
          <w:r>
            <w:fldChar w:fldCharType="begin"/>
          </w:r>
          <w:r>
            <w:instrText xml:space="preserve"> PAGEREF _Toc1189 \h </w:instrText>
          </w:r>
          <w:r>
            <w:fldChar w:fldCharType="separate"/>
          </w:r>
          <w:r>
            <w:t>17</w:t>
          </w:r>
          <w:r>
            <w:fldChar w:fldCharType="end"/>
          </w:r>
          <w:r>
            <w:fldChar w:fldCharType="end"/>
          </w:r>
        </w:p>
        <w:p w14:paraId="66F90C1F">
          <w:pPr>
            <w:pStyle w:val="27"/>
          </w:pPr>
          <w:r>
            <w:fldChar w:fldCharType="begin"/>
          </w:r>
          <w:r>
            <w:instrText xml:space="preserve"> HYPERLINK \l "_Toc19419" </w:instrText>
          </w:r>
          <w:r>
            <w:fldChar w:fldCharType="separate"/>
          </w:r>
          <w:r>
            <w:rPr>
              <w:rFonts w:eastAsia="华文黑体 - Kelvin"/>
            </w:rPr>
            <w:t xml:space="preserve">（二） </w:t>
          </w:r>
          <w:r>
            <w:t>放映厅创建者（Host / Presenter）</w:t>
          </w:r>
          <w:r>
            <w:tab/>
          </w:r>
          <w:r>
            <w:fldChar w:fldCharType="begin"/>
          </w:r>
          <w:r>
            <w:instrText xml:space="preserve"> PAGEREF _Toc19419 \h </w:instrText>
          </w:r>
          <w:r>
            <w:fldChar w:fldCharType="separate"/>
          </w:r>
          <w:r>
            <w:t>17</w:t>
          </w:r>
          <w:r>
            <w:fldChar w:fldCharType="end"/>
          </w:r>
          <w:r>
            <w:fldChar w:fldCharType="end"/>
          </w:r>
        </w:p>
        <w:p w14:paraId="7B52F6F9">
          <w:pPr>
            <w:pStyle w:val="27"/>
          </w:pPr>
          <w:r>
            <w:fldChar w:fldCharType="begin"/>
          </w:r>
          <w:r>
            <w:instrText xml:space="preserve"> HYPERLINK \l "_Toc17927" </w:instrText>
          </w:r>
          <w:r>
            <w:fldChar w:fldCharType="separate"/>
          </w:r>
          <w:r>
            <w:rPr>
              <w:rFonts w:eastAsia="华文黑体 - Kelvin"/>
            </w:rPr>
            <w:t xml:space="preserve">（三） </w:t>
          </w:r>
          <w:r>
            <w:t>放映控制者（Screening Controller）</w:t>
          </w:r>
          <w:r>
            <w:tab/>
          </w:r>
          <w:r>
            <w:fldChar w:fldCharType="begin"/>
          </w:r>
          <w:r>
            <w:instrText xml:space="preserve"> PAGEREF _Toc17927 \h </w:instrText>
          </w:r>
          <w:r>
            <w:fldChar w:fldCharType="separate"/>
          </w:r>
          <w:r>
            <w:t>17</w:t>
          </w:r>
          <w:r>
            <w:fldChar w:fldCharType="end"/>
          </w:r>
          <w:r>
            <w:fldChar w:fldCharType="end"/>
          </w:r>
        </w:p>
        <w:p w14:paraId="38D99602">
          <w:pPr>
            <w:pStyle w:val="27"/>
          </w:pPr>
          <w:r>
            <w:fldChar w:fldCharType="begin"/>
          </w:r>
          <w:r>
            <w:instrText xml:space="preserve"> HYPERLINK \l "_Toc12932"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_Toc12932 \h </w:instrText>
          </w:r>
          <w:r>
            <w:fldChar w:fldCharType="separate"/>
          </w:r>
          <w:r>
            <w:t>18</w:t>
          </w:r>
          <w:r>
            <w:fldChar w:fldCharType="end"/>
          </w:r>
          <w:r>
            <w:fldChar w:fldCharType="end"/>
          </w:r>
        </w:p>
        <w:p w14:paraId="0E5CA5C5">
          <w:pPr>
            <w:pStyle w:val="35"/>
          </w:pPr>
          <w:r>
            <w:fldChar w:fldCharType="begin"/>
          </w:r>
          <w:r>
            <w:instrText xml:space="preserve"> HYPERLINK \l "_Toc15550" </w:instrText>
          </w:r>
          <w:r>
            <w:fldChar w:fldCharType="separate"/>
          </w:r>
          <w:r>
            <w:rPr>
              <w:rFonts w:eastAsia="华文黑体 - Kelvin"/>
            </w:rPr>
            <w:t xml:space="preserve">二、 </w:t>
          </w:r>
          <w:r>
            <w:t>识别用例</w:t>
          </w:r>
          <w:r>
            <w:tab/>
          </w:r>
          <w:r>
            <w:fldChar w:fldCharType="begin"/>
          </w:r>
          <w:r>
            <w:instrText xml:space="preserve"> PAGEREF _Toc15550 \h </w:instrText>
          </w:r>
          <w:r>
            <w:fldChar w:fldCharType="separate"/>
          </w:r>
          <w:r>
            <w:t>18</w:t>
          </w:r>
          <w:r>
            <w:fldChar w:fldCharType="end"/>
          </w:r>
          <w:r>
            <w:fldChar w:fldCharType="end"/>
          </w:r>
        </w:p>
        <w:p w14:paraId="13501E48">
          <w:pPr>
            <w:pStyle w:val="27"/>
          </w:pPr>
          <w:r>
            <w:fldChar w:fldCharType="begin"/>
          </w:r>
          <w:r>
            <w:instrText xml:space="preserve"> HYPERLINK \l "_Toc19700" </w:instrText>
          </w:r>
          <w:r>
            <w:fldChar w:fldCharType="separate"/>
          </w:r>
          <w:r>
            <w:rPr>
              <w:rFonts w:eastAsia="华文黑体 - Kelvin"/>
            </w:rPr>
            <w:t xml:space="preserve">（一） </w:t>
          </w:r>
          <w:r>
            <w:t>UC-01: 参与社交影院</w:t>
          </w:r>
          <w:r>
            <w:tab/>
          </w:r>
          <w:r>
            <w:fldChar w:fldCharType="begin"/>
          </w:r>
          <w:r>
            <w:instrText xml:space="preserve"> PAGEREF _Toc19700 \h </w:instrText>
          </w:r>
          <w:r>
            <w:fldChar w:fldCharType="separate"/>
          </w:r>
          <w:r>
            <w:t>18</w:t>
          </w:r>
          <w:r>
            <w:fldChar w:fldCharType="end"/>
          </w:r>
          <w:r>
            <w:fldChar w:fldCharType="end"/>
          </w:r>
        </w:p>
        <w:p w14:paraId="03A66DFA">
          <w:pPr>
            <w:pStyle w:val="27"/>
          </w:pPr>
          <w:r>
            <w:fldChar w:fldCharType="begin"/>
          </w:r>
          <w:r>
            <w:instrText xml:space="preserve"> HYPERLINK \l "_Toc30166"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_Toc30166 \h </w:instrText>
          </w:r>
          <w:r>
            <w:fldChar w:fldCharType="separate"/>
          </w:r>
          <w:r>
            <w:t>18</w:t>
          </w:r>
          <w:r>
            <w:fldChar w:fldCharType="end"/>
          </w:r>
          <w:r>
            <w:fldChar w:fldCharType="end"/>
          </w:r>
        </w:p>
        <w:p w14:paraId="22D5BDAE">
          <w:pPr>
            <w:pStyle w:val="35"/>
          </w:pPr>
          <w:r>
            <w:fldChar w:fldCharType="begin"/>
          </w:r>
          <w:r>
            <w:instrText xml:space="preserve"> HYPERLINK \l "_Toc31761" </w:instrText>
          </w:r>
          <w:r>
            <w:fldChar w:fldCharType="separate"/>
          </w:r>
          <w:r>
            <w:rPr>
              <w:rFonts w:eastAsia="华文黑体 - Kelvin"/>
            </w:rPr>
            <w:t xml:space="preserve">三、 </w:t>
          </w:r>
          <w:r>
            <w:t>用例图</w:t>
          </w:r>
          <w:r>
            <w:tab/>
          </w:r>
          <w:r>
            <w:fldChar w:fldCharType="begin"/>
          </w:r>
          <w:r>
            <w:instrText xml:space="preserve"> PAGEREF _Toc31761 \h </w:instrText>
          </w:r>
          <w:r>
            <w:fldChar w:fldCharType="separate"/>
          </w:r>
          <w:r>
            <w:t>18</w:t>
          </w:r>
          <w:r>
            <w:fldChar w:fldCharType="end"/>
          </w:r>
          <w:r>
            <w:fldChar w:fldCharType="end"/>
          </w:r>
        </w:p>
        <w:p w14:paraId="7CDA75FA">
          <w:pPr>
            <w:pStyle w:val="35"/>
          </w:pPr>
          <w:r>
            <w:fldChar w:fldCharType="begin"/>
          </w:r>
          <w:r>
            <w:instrText xml:space="preserve"> HYPERLINK \l "_Toc32363" </w:instrText>
          </w:r>
          <w:r>
            <w:fldChar w:fldCharType="separate"/>
          </w:r>
          <w:r>
            <w:rPr>
              <w:rFonts w:eastAsia="华文黑体 - Kelvin"/>
            </w:rPr>
            <w:t xml:space="preserve">四、 </w:t>
          </w:r>
          <w:r>
            <w:t>术语表</w:t>
          </w:r>
          <w:r>
            <w:tab/>
          </w:r>
          <w:r>
            <w:fldChar w:fldCharType="begin"/>
          </w:r>
          <w:r>
            <w:instrText xml:space="preserve"> PAGEREF _Toc32363 \h </w:instrText>
          </w:r>
          <w:r>
            <w:fldChar w:fldCharType="separate"/>
          </w:r>
          <w:r>
            <w:t>19</w:t>
          </w:r>
          <w:r>
            <w:fldChar w:fldCharType="end"/>
          </w:r>
          <w:r>
            <w:fldChar w:fldCharType="end"/>
          </w:r>
        </w:p>
        <w:p w14:paraId="63ECF9BE">
          <w:pPr>
            <w:pStyle w:val="35"/>
          </w:pPr>
          <w:r>
            <w:fldChar w:fldCharType="begin"/>
          </w:r>
          <w:r>
            <w:instrText xml:space="preserve"> HYPERLINK \l "_Toc12591" </w:instrText>
          </w:r>
          <w:r>
            <w:fldChar w:fldCharType="separate"/>
          </w:r>
          <w:r>
            <w:rPr>
              <w:rFonts w:eastAsia="华文黑体 - Kelvin"/>
            </w:rPr>
            <w:t xml:space="preserve">五、 </w:t>
          </w:r>
          <w:r>
            <w:t>用例描述</w:t>
          </w:r>
          <w:r>
            <w:tab/>
          </w:r>
          <w:r>
            <w:fldChar w:fldCharType="begin"/>
          </w:r>
          <w:r>
            <w:instrText xml:space="preserve"> PAGEREF _Toc12591 \h </w:instrText>
          </w:r>
          <w:r>
            <w:fldChar w:fldCharType="separate"/>
          </w:r>
          <w:r>
            <w:t>21</w:t>
          </w:r>
          <w:r>
            <w:fldChar w:fldCharType="end"/>
          </w:r>
          <w:r>
            <w:fldChar w:fldCharType="end"/>
          </w:r>
        </w:p>
        <w:p w14:paraId="1535ED08">
          <w:pPr>
            <w:pStyle w:val="27"/>
          </w:pPr>
          <w:r>
            <w:fldChar w:fldCharType="begin"/>
          </w:r>
          <w:r>
            <w:instrText xml:space="preserve"> HYPERLINK \l "_Toc16536"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_Toc16536 \h </w:instrText>
          </w:r>
          <w:r>
            <w:fldChar w:fldCharType="separate"/>
          </w:r>
          <w:r>
            <w:t>21</w:t>
          </w:r>
          <w:r>
            <w:fldChar w:fldCharType="end"/>
          </w:r>
          <w:r>
            <w:fldChar w:fldCharType="end"/>
          </w:r>
        </w:p>
        <w:p w14:paraId="50D2FAD0">
          <w:pPr>
            <w:pStyle w:val="27"/>
          </w:pPr>
          <w:r>
            <w:fldChar w:fldCharType="begin"/>
          </w:r>
          <w:r>
            <w:instrText xml:space="preserve"> HYPERLINK \l "_Toc23471"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_Toc23471 \h </w:instrText>
          </w:r>
          <w:r>
            <w:fldChar w:fldCharType="separate"/>
          </w:r>
          <w:r>
            <w:t>29</w:t>
          </w:r>
          <w:r>
            <w:fldChar w:fldCharType="end"/>
          </w:r>
          <w:r>
            <w:fldChar w:fldCharType="end"/>
          </w:r>
        </w:p>
        <w:p w14:paraId="48ECCC29">
          <w:pPr>
            <w:pStyle w:val="31"/>
          </w:pPr>
          <w:r>
            <w:fldChar w:fldCharType="begin"/>
          </w:r>
          <w:r>
            <w:instrText xml:space="preserve"> HYPERLINK \l "_Toc11562" </w:instrText>
          </w:r>
          <w:r>
            <w:fldChar w:fldCharType="separate"/>
          </w:r>
          <w:r>
            <w:rPr>
              <w:rFonts w:hint="eastAsia"/>
            </w:rPr>
            <w:t>第四章 需求分析</w:t>
          </w:r>
          <w:r>
            <w:tab/>
          </w:r>
          <w:r>
            <w:fldChar w:fldCharType="begin"/>
          </w:r>
          <w:r>
            <w:instrText xml:space="preserve"> PAGEREF _Toc11562 \h </w:instrText>
          </w:r>
          <w:r>
            <w:fldChar w:fldCharType="separate"/>
          </w:r>
          <w:r>
            <w:t>34</w:t>
          </w:r>
          <w:r>
            <w:fldChar w:fldCharType="end"/>
          </w:r>
          <w:r>
            <w:fldChar w:fldCharType="end"/>
          </w:r>
        </w:p>
        <w:p w14:paraId="3F612F7D">
          <w:pPr>
            <w:pStyle w:val="35"/>
          </w:pPr>
          <w:r>
            <w:fldChar w:fldCharType="begin"/>
          </w:r>
          <w:r>
            <w:instrText xml:space="preserve"> HYPERLINK \l "_Toc5223" </w:instrText>
          </w:r>
          <w:r>
            <w:fldChar w:fldCharType="separate"/>
          </w:r>
          <w:r>
            <w:rPr>
              <w:rFonts w:hint="eastAsia"/>
            </w:rPr>
            <w:t>第一次迭代我们选取核心用例“参与社交影院”的基本流，主要实现从创建观影室、设置并播放外部视频链接、观众加入房间、同步观看、聊天、退出和结束放映这一周期涉及到的核心活动。</w:t>
          </w:r>
          <w:r>
            <w:tab/>
          </w:r>
          <w:r>
            <w:fldChar w:fldCharType="begin"/>
          </w:r>
          <w:r>
            <w:instrText xml:space="preserve"> PAGEREF _Toc5223 \h </w:instrText>
          </w:r>
          <w:r>
            <w:fldChar w:fldCharType="separate"/>
          </w:r>
          <w:r>
            <w:t>34</w:t>
          </w:r>
          <w:r>
            <w:fldChar w:fldCharType="end"/>
          </w:r>
          <w:r>
            <w:fldChar w:fldCharType="end"/>
          </w:r>
        </w:p>
        <w:p w14:paraId="0E67AC26">
          <w:pPr>
            <w:pStyle w:val="35"/>
          </w:pPr>
          <w:r>
            <w:fldChar w:fldCharType="begin"/>
          </w:r>
          <w:r>
            <w:instrText xml:space="preserve"> HYPERLINK \l "_Toc16340" </w:instrText>
          </w:r>
          <w:r>
            <w:fldChar w:fldCharType="separate"/>
          </w:r>
          <w:r>
            <w:rPr>
              <w:rFonts w:hint="eastAsia" w:eastAsia="华文黑体 - Kelvin"/>
            </w:rPr>
            <w:t xml:space="preserve">一、 </w:t>
          </w:r>
          <w:r>
            <w:rPr>
              <w:rFonts w:hint="eastAsia"/>
            </w:rPr>
            <w:t>健壮性分析</w:t>
          </w:r>
          <w:r>
            <w:tab/>
          </w:r>
          <w:r>
            <w:fldChar w:fldCharType="begin"/>
          </w:r>
          <w:r>
            <w:instrText xml:space="preserve"> PAGEREF _Toc16340 \h </w:instrText>
          </w:r>
          <w:r>
            <w:fldChar w:fldCharType="separate"/>
          </w:r>
          <w:r>
            <w:t>34</w:t>
          </w:r>
          <w:r>
            <w:fldChar w:fldCharType="end"/>
          </w:r>
          <w:r>
            <w:fldChar w:fldCharType="end"/>
          </w:r>
        </w:p>
        <w:p w14:paraId="3A43EA33">
          <w:pPr>
            <w:pStyle w:val="35"/>
          </w:pPr>
          <w:r>
            <w:fldChar w:fldCharType="begin"/>
          </w:r>
          <w:r>
            <w:instrText xml:space="preserve"> HYPERLINK \l "_Toc32150" </w:instrText>
          </w:r>
          <w:r>
            <w:fldChar w:fldCharType="separate"/>
          </w:r>
          <w:r>
            <w:rPr>
              <w:rFonts w:hint="eastAsia" w:eastAsia="华文黑体 - Kelvin"/>
            </w:rPr>
            <w:t xml:space="preserve">二、 </w:t>
          </w:r>
          <w:r>
            <w:rPr>
              <w:rFonts w:hint="eastAsia"/>
            </w:rPr>
            <w:t>顺序模型</w:t>
          </w:r>
          <w:r>
            <w:tab/>
          </w:r>
          <w:r>
            <w:fldChar w:fldCharType="begin"/>
          </w:r>
          <w:r>
            <w:instrText xml:space="preserve"> PAGEREF _Toc32150 \h </w:instrText>
          </w:r>
          <w:r>
            <w:fldChar w:fldCharType="separate"/>
          </w:r>
          <w:r>
            <w:t>36</w:t>
          </w:r>
          <w:r>
            <w:fldChar w:fldCharType="end"/>
          </w:r>
          <w:r>
            <w:fldChar w:fldCharType="end"/>
          </w:r>
        </w:p>
        <w:p w14:paraId="5A7C6970">
          <w:pPr>
            <w:pStyle w:val="27"/>
          </w:pPr>
          <w:r>
            <w:fldChar w:fldCharType="begin"/>
          </w:r>
          <w:r>
            <w:instrText xml:space="preserve"> HYPERLINK \l "_Toc6627" </w:instrText>
          </w:r>
          <w:r>
            <w:fldChar w:fldCharType="separate"/>
          </w:r>
          <w:r>
            <w:rPr>
              <w:rFonts w:hint="eastAsia" w:eastAsia="华文黑体 - Kelvin"/>
            </w:rPr>
            <w:t xml:space="preserve">（一） </w:t>
          </w:r>
          <w:r>
            <w:t>创建</w:t>
          </w:r>
          <w:r>
            <w:rPr>
              <w:rFonts w:hint="eastAsia"/>
            </w:rPr>
            <w:t>-设置片源 顺序图</w:t>
          </w:r>
          <w:r>
            <w:tab/>
          </w:r>
          <w:r>
            <w:fldChar w:fldCharType="begin"/>
          </w:r>
          <w:r>
            <w:instrText xml:space="preserve"> PAGEREF _Toc6627 \h </w:instrText>
          </w:r>
          <w:r>
            <w:fldChar w:fldCharType="separate"/>
          </w:r>
          <w:r>
            <w:t>36</w:t>
          </w:r>
          <w:r>
            <w:fldChar w:fldCharType="end"/>
          </w:r>
          <w:r>
            <w:fldChar w:fldCharType="end"/>
          </w:r>
        </w:p>
        <w:p w14:paraId="71E5CF64">
          <w:pPr>
            <w:pStyle w:val="27"/>
          </w:pPr>
          <w:r>
            <w:fldChar w:fldCharType="begin"/>
          </w:r>
          <w:r>
            <w:instrText xml:space="preserve"> HYPERLINK \l "_Toc17202" </w:instrText>
          </w:r>
          <w:r>
            <w:fldChar w:fldCharType="separate"/>
          </w:r>
          <w:r>
            <w:rPr>
              <w:rFonts w:hint="eastAsia" w:eastAsia="华文黑体 - Kelvin"/>
            </w:rPr>
            <w:t xml:space="preserve">（二） </w:t>
          </w:r>
          <w:r>
            <w:rPr>
              <w:rFonts w:hint="eastAsia"/>
            </w:rPr>
            <w:t>观众加入-观众初始化 顺序图</w:t>
          </w:r>
          <w:r>
            <w:tab/>
          </w:r>
          <w:r>
            <w:fldChar w:fldCharType="begin"/>
          </w:r>
          <w:r>
            <w:instrText xml:space="preserve"> PAGEREF _Toc17202 \h </w:instrText>
          </w:r>
          <w:r>
            <w:fldChar w:fldCharType="separate"/>
          </w:r>
          <w:r>
            <w:t>40</w:t>
          </w:r>
          <w:r>
            <w:fldChar w:fldCharType="end"/>
          </w:r>
          <w:r>
            <w:fldChar w:fldCharType="end"/>
          </w:r>
        </w:p>
        <w:p w14:paraId="18522A23">
          <w:pPr>
            <w:pStyle w:val="27"/>
          </w:pPr>
          <w:r>
            <w:fldChar w:fldCharType="begin"/>
          </w:r>
          <w:r>
            <w:instrText xml:space="preserve"> HYPERLINK \l "_Toc4047" </w:instrText>
          </w:r>
          <w:r>
            <w:fldChar w:fldCharType="separate"/>
          </w:r>
          <w:r>
            <w:rPr>
              <w:rFonts w:hint="eastAsia" w:eastAsia="华文黑体 - Kelvin"/>
            </w:rPr>
            <w:t xml:space="preserve">（三） </w:t>
          </w:r>
          <w:r>
            <w:rPr>
              <w:rFonts w:hint="eastAsia"/>
            </w:rPr>
            <w:t>同步放映-聊天 顺序图</w:t>
          </w:r>
          <w:r>
            <w:tab/>
          </w:r>
          <w:r>
            <w:fldChar w:fldCharType="begin"/>
          </w:r>
          <w:r>
            <w:instrText xml:space="preserve"> PAGEREF _Toc4047 \h </w:instrText>
          </w:r>
          <w:r>
            <w:fldChar w:fldCharType="separate"/>
          </w:r>
          <w:r>
            <w:t>42</w:t>
          </w:r>
          <w:r>
            <w:fldChar w:fldCharType="end"/>
          </w:r>
          <w:r>
            <w:fldChar w:fldCharType="end"/>
          </w:r>
        </w:p>
        <w:p w14:paraId="23274F77">
          <w:pPr>
            <w:pStyle w:val="27"/>
          </w:pPr>
          <w:r>
            <w:fldChar w:fldCharType="begin"/>
          </w:r>
          <w:r>
            <w:instrText xml:space="preserve"> HYPERLINK \l "_Toc18121" </w:instrText>
          </w:r>
          <w:r>
            <w:fldChar w:fldCharType="separate"/>
          </w:r>
          <w:r>
            <w:rPr>
              <w:rFonts w:hint="eastAsia" w:eastAsia="华文黑体 - Kelvin"/>
            </w:rPr>
            <w:t xml:space="preserve">（四） </w:t>
          </w:r>
          <w:r>
            <w:rPr>
              <w:rFonts w:hint="eastAsia"/>
            </w:rPr>
            <w:t>解散房间 顺序图</w:t>
          </w:r>
          <w:r>
            <w:tab/>
          </w:r>
          <w:r>
            <w:fldChar w:fldCharType="begin"/>
          </w:r>
          <w:r>
            <w:instrText xml:space="preserve"> PAGEREF _Toc18121 \h </w:instrText>
          </w:r>
          <w:r>
            <w:fldChar w:fldCharType="separate"/>
          </w:r>
          <w:r>
            <w:t>46</w:t>
          </w:r>
          <w:r>
            <w:fldChar w:fldCharType="end"/>
          </w:r>
          <w:r>
            <w:fldChar w:fldCharType="end"/>
          </w:r>
        </w:p>
        <w:p w14:paraId="36205E66">
          <w:pPr>
            <w:pStyle w:val="35"/>
          </w:pPr>
          <w:r>
            <w:fldChar w:fldCharType="begin"/>
          </w:r>
          <w:r>
            <w:instrText xml:space="preserve"> HYPERLINK \l "_Toc10267" </w:instrText>
          </w:r>
          <w:r>
            <w:fldChar w:fldCharType="separate"/>
          </w:r>
          <w:r>
            <w:rPr>
              <w:rFonts w:hint="eastAsia" w:eastAsia="华文黑体 - Kelvin"/>
            </w:rPr>
            <w:t xml:space="preserve">三、 </w:t>
          </w:r>
          <w:r>
            <w:rPr>
              <w:rFonts w:hint="eastAsia"/>
            </w:rPr>
            <w:t>状态模型</w:t>
          </w:r>
          <w:r>
            <w:tab/>
          </w:r>
          <w:r>
            <w:fldChar w:fldCharType="begin"/>
          </w:r>
          <w:r>
            <w:instrText xml:space="preserve"> PAGEREF _Toc10267 \h </w:instrText>
          </w:r>
          <w:r>
            <w:fldChar w:fldCharType="separate"/>
          </w:r>
          <w:r>
            <w:t>47</w:t>
          </w:r>
          <w:r>
            <w:fldChar w:fldCharType="end"/>
          </w:r>
          <w:r>
            <w:fldChar w:fldCharType="end"/>
          </w:r>
        </w:p>
        <w:p w14:paraId="12D2448D">
          <w:pPr>
            <w:pStyle w:val="35"/>
          </w:pPr>
          <w:r>
            <w:fldChar w:fldCharType="begin"/>
          </w:r>
          <w:r>
            <w:instrText xml:space="preserve"> HYPERLINK \l "_Toc6994" </w:instrText>
          </w:r>
          <w:r>
            <w:fldChar w:fldCharType="separate"/>
          </w:r>
          <w:r>
            <w:rPr>
              <w:rFonts w:eastAsia="华文黑体 - Kelvin"/>
            </w:rPr>
            <w:t xml:space="preserve">四、 </w:t>
          </w:r>
          <w:r>
            <w:rPr>
              <w:rFonts w:hint="eastAsia"/>
            </w:rPr>
            <w:t>完善分析类图</w:t>
          </w:r>
          <w:r>
            <w:tab/>
          </w:r>
          <w:r>
            <w:fldChar w:fldCharType="begin"/>
          </w:r>
          <w:r>
            <w:instrText xml:space="preserve"> PAGEREF _Toc6994 \h </w:instrText>
          </w:r>
          <w:r>
            <w:fldChar w:fldCharType="separate"/>
          </w:r>
          <w:r>
            <w:t>51</w:t>
          </w:r>
          <w:r>
            <w:fldChar w:fldCharType="end"/>
          </w:r>
          <w:r>
            <w:fldChar w:fldCharType="end"/>
          </w:r>
        </w:p>
        <w:p w14:paraId="279C925E">
          <w:pPr>
            <w:pStyle w:val="31"/>
          </w:pPr>
          <w:r>
            <w:fldChar w:fldCharType="begin"/>
          </w:r>
          <w:r>
            <w:instrText xml:space="preserve"> HYPERLINK \l "_Toc15965" </w:instrText>
          </w:r>
          <w:r>
            <w:fldChar w:fldCharType="separate"/>
          </w:r>
          <w:r>
            <w:t>第五章 架构设计</w:t>
          </w:r>
          <w:r>
            <w:tab/>
          </w:r>
          <w:r>
            <w:fldChar w:fldCharType="begin"/>
          </w:r>
          <w:r>
            <w:instrText xml:space="preserve"> PAGEREF _Toc15965 \h </w:instrText>
          </w:r>
          <w:r>
            <w:fldChar w:fldCharType="separate"/>
          </w:r>
          <w:r>
            <w:t>57</w:t>
          </w:r>
          <w:r>
            <w:fldChar w:fldCharType="end"/>
          </w:r>
          <w:r>
            <w:fldChar w:fldCharType="end"/>
          </w:r>
        </w:p>
        <w:p w14:paraId="3CA7DC04">
          <w:pPr>
            <w:pStyle w:val="35"/>
          </w:pPr>
          <w:r>
            <w:fldChar w:fldCharType="begin"/>
          </w:r>
          <w:r>
            <w:instrText xml:space="preserve"> HYPERLINK \l "_Toc22684" </w:instrText>
          </w:r>
          <w:r>
            <w:fldChar w:fldCharType="separate"/>
          </w:r>
          <w:r>
            <w:rPr>
              <w:rFonts w:eastAsia="华文黑体 - Kelvin"/>
            </w:rPr>
            <w:t xml:space="preserve">一、 </w:t>
          </w:r>
          <w:r>
            <w:rPr>
              <w:rFonts w:hint="eastAsia"/>
            </w:rPr>
            <w:t>架构目标与约束</w:t>
          </w:r>
          <w:r>
            <w:tab/>
          </w:r>
          <w:r>
            <w:fldChar w:fldCharType="begin"/>
          </w:r>
          <w:r>
            <w:instrText xml:space="preserve"> PAGEREF _Toc22684 \h </w:instrText>
          </w:r>
          <w:r>
            <w:fldChar w:fldCharType="separate"/>
          </w:r>
          <w:r>
            <w:t>58</w:t>
          </w:r>
          <w:r>
            <w:fldChar w:fldCharType="end"/>
          </w:r>
          <w:r>
            <w:fldChar w:fldCharType="end"/>
          </w:r>
        </w:p>
        <w:p w14:paraId="0EB06451">
          <w:pPr>
            <w:pStyle w:val="27"/>
          </w:pPr>
          <w:r>
            <w:fldChar w:fldCharType="begin"/>
          </w:r>
          <w:r>
            <w:instrText xml:space="preserve"> HYPERLINK \l "_Toc21354" </w:instrText>
          </w:r>
          <w:r>
            <w:fldChar w:fldCharType="separate"/>
          </w:r>
          <w:r>
            <w:rPr>
              <w:rFonts w:eastAsia="华文黑体 - Kelvin"/>
            </w:rPr>
            <w:t xml:space="preserve">（一） </w:t>
          </w:r>
          <w:r>
            <w:t>本系统的架构设计旨在实现以下目标：</w:t>
          </w:r>
          <w:r>
            <w:tab/>
          </w:r>
          <w:r>
            <w:fldChar w:fldCharType="begin"/>
          </w:r>
          <w:r>
            <w:instrText xml:space="preserve"> PAGEREF _Toc21354 \h </w:instrText>
          </w:r>
          <w:r>
            <w:fldChar w:fldCharType="separate"/>
          </w:r>
          <w:r>
            <w:t>58</w:t>
          </w:r>
          <w:r>
            <w:fldChar w:fldCharType="end"/>
          </w:r>
          <w:r>
            <w:fldChar w:fldCharType="end"/>
          </w:r>
        </w:p>
        <w:p w14:paraId="20052941">
          <w:pPr>
            <w:pStyle w:val="27"/>
          </w:pPr>
          <w:r>
            <w:fldChar w:fldCharType="begin"/>
          </w:r>
          <w:r>
            <w:instrText xml:space="preserve"> HYPERLINK \l "_Toc19276" </w:instrText>
          </w:r>
          <w:r>
            <w:fldChar w:fldCharType="separate"/>
          </w:r>
          <w:r>
            <w:rPr>
              <w:rFonts w:hint="eastAsia" w:eastAsia="华文黑体 - Kelvin"/>
            </w:rPr>
            <w:t xml:space="preserve">（二） </w:t>
          </w:r>
          <w:r>
            <w:rPr>
              <w:rFonts w:hint="eastAsia"/>
            </w:rPr>
            <w:t>架构约束</w:t>
          </w:r>
          <w:r>
            <w:tab/>
          </w:r>
          <w:r>
            <w:fldChar w:fldCharType="begin"/>
          </w:r>
          <w:r>
            <w:instrText xml:space="preserve"> PAGEREF _Toc19276 \h </w:instrText>
          </w:r>
          <w:r>
            <w:fldChar w:fldCharType="separate"/>
          </w:r>
          <w:r>
            <w:t>58</w:t>
          </w:r>
          <w:r>
            <w:fldChar w:fldCharType="end"/>
          </w:r>
          <w:r>
            <w:fldChar w:fldCharType="end"/>
          </w:r>
        </w:p>
        <w:p w14:paraId="010C7470">
          <w:pPr>
            <w:pStyle w:val="35"/>
          </w:pPr>
          <w:r>
            <w:fldChar w:fldCharType="begin"/>
          </w:r>
          <w:r>
            <w:instrText xml:space="preserve"> HYPERLINK \l "_Toc7159" </w:instrText>
          </w:r>
          <w:r>
            <w:fldChar w:fldCharType="separate"/>
          </w:r>
          <w:r>
            <w:rPr>
              <w:rFonts w:eastAsia="华文黑体 - Kelvin"/>
            </w:rPr>
            <w:t xml:space="preserve">二、 </w:t>
          </w:r>
          <w:r>
            <w:rPr>
              <w:rFonts w:hint="eastAsia"/>
            </w:rPr>
            <w:t>软件架构风格说明</w:t>
          </w:r>
          <w:r>
            <w:tab/>
          </w:r>
          <w:r>
            <w:fldChar w:fldCharType="begin"/>
          </w:r>
          <w:r>
            <w:instrText xml:space="preserve"> PAGEREF _Toc7159 \h </w:instrText>
          </w:r>
          <w:r>
            <w:fldChar w:fldCharType="separate"/>
          </w:r>
          <w:r>
            <w:t>59</w:t>
          </w:r>
          <w:r>
            <w:fldChar w:fldCharType="end"/>
          </w:r>
          <w:r>
            <w:fldChar w:fldCharType="end"/>
          </w:r>
        </w:p>
        <w:p w14:paraId="55DBADA6">
          <w:pPr>
            <w:pStyle w:val="27"/>
          </w:pPr>
          <w:r>
            <w:fldChar w:fldCharType="begin"/>
          </w:r>
          <w:r>
            <w:instrText xml:space="preserve"> HYPERLINK \l "_Toc28020" </w:instrText>
          </w:r>
          <w:r>
            <w:fldChar w:fldCharType="separate"/>
          </w:r>
          <w:r>
            <w:rPr>
              <w:rFonts w:hint="eastAsia" w:eastAsia="华文黑体 - Kelvin"/>
            </w:rPr>
            <w:t xml:space="preserve">（一） </w:t>
          </w:r>
          <w:r>
            <w:rPr>
              <w:rFonts w:hint="eastAsia"/>
            </w:rPr>
            <w:t>前后端分离架构（SPA+RESTful/WebSocket）</w:t>
          </w:r>
          <w:r>
            <w:tab/>
          </w:r>
          <w:r>
            <w:fldChar w:fldCharType="begin"/>
          </w:r>
          <w:r>
            <w:instrText xml:space="preserve"> PAGEREF _Toc28020 \h </w:instrText>
          </w:r>
          <w:r>
            <w:fldChar w:fldCharType="separate"/>
          </w:r>
          <w:r>
            <w:t>59</w:t>
          </w:r>
          <w:r>
            <w:fldChar w:fldCharType="end"/>
          </w:r>
          <w:r>
            <w:fldChar w:fldCharType="end"/>
          </w:r>
        </w:p>
        <w:p w14:paraId="67A1A5A6">
          <w:pPr>
            <w:pStyle w:val="27"/>
          </w:pPr>
          <w:r>
            <w:fldChar w:fldCharType="begin"/>
          </w:r>
          <w:r>
            <w:instrText xml:space="preserve"> HYPERLINK \l "_Toc10543" </w:instrText>
          </w:r>
          <w:r>
            <w:fldChar w:fldCharType="separate"/>
          </w:r>
          <w:r>
            <w:rPr>
              <w:rFonts w:hint="eastAsia" w:eastAsia="华文黑体 - Kelvin"/>
            </w:rPr>
            <w:t xml:space="preserve">（二） </w:t>
          </w:r>
          <w:r>
            <w:rPr>
              <w:rFonts w:hint="eastAsia"/>
            </w:rPr>
            <w:t>基于DDD思想的分层设计</w:t>
          </w:r>
          <w:r>
            <w:tab/>
          </w:r>
          <w:r>
            <w:fldChar w:fldCharType="begin"/>
          </w:r>
          <w:r>
            <w:instrText xml:space="preserve"> PAGEREF _Toc10543 \h </w:instrText>
          </w:r>
          <w:r>
            <w:fldChar w:fldCharType="separate"/>
          </w:r>
          <w:r>
            <w:t>59</w:t>
          </w:r>
          <w:r>
            <w:fldChar w:fldCharType="end"/>
          </w:r>
          <w:r>
            <w:fldChar w:fldCharType="end"/>
          </w:r>
        </w:p>
        <w:p w14:paraId="3F5CCFA2">
          <w:pPr>
            <w:pStyle w:val="27"/>
          </w:pPr>
          <w:r>
            <w:fldChar w:fldCharType="begin"/>
          </w:r>
          <w:r>
            <w:instrText xml:space="preserve"> HYPERLINK \l "_Toc13654" </w:instrText>
          </w:r>
          <w:r>
            <w:fldChar w:fldCharType="separate"/>
          </w:r>
          <w:r>
            <w:rPr>
              <w:rFonts w:hint="eastAsia" w:eastAsia="华文黑体 - Kelvin"/>
            </w:rPr>
            <w:t xml:space="preserve">（三） </w:t>
          </w:r>
          <w:r>
            <w:rPr>
              <w:rFonts w:hint="eastAsia"/>
            </w:rPr>
            <w:t>模块化单体架构与垂直分区</w:t>
          </w:r>
          <w:r>
            <w:tab/>
          </w:r>
          <w:r>
            <w:fldChar w:fldCharType="begin"/>
          </w:r>
          <w:r>
            <w:instrText xml:space="preserve"> PAGEREF _Toc13654 \h </w:instrText>
          </w:r>
          <w:r>
            <w:fldChar w:fldCharType="separate"/>
          </w:r>
          <w:r>
            <w:t>61</w:t>
          </w:r>
          <w:r>
            <w:fldChar w:fldCharType="end"/>
          </w:r>
          <w:r>
            <w:fldChar w:fldCharType="end"/>
          </w:r>
        </w:p>
        <w:p w14:paraId="66965D21">
          <w:pPr>
            <w:pStyle w:val="32"/>
          </w:pPr>
          <w:r>
            <w:fldChar w:fldCharType="begin"/>
          </w:r>
          <w:r>
            <w:instrText xml:space="preserve"> HYPERLINK \l "_Toc8974" </w:instrText>
          </w:r>
          <w:r>
            <w:fldChar w:fldCharType="separate"/>
          </w:r>
          <w:r>
            <w:t xml:space="preserve">1. </w:t>
          </w:r>
          <w:r>
            <w:rPr>
              <w:shd w:val="clear" w:color="auto" w:fill="FFFFFF"/>
            </w:rPr>
            <w:t>模块划分原则</w:t>
          </w:r>
          <w:r>
            <w:tab/>
          </w:r>
          <w:r>
            <w:fldChar w:fldCharType="begin"/>
          </w:r>
          <w:r>
            <w:instrText xml:space="preserve"> PAGEREF _Toc8974 \h </w:instrText>
          </w:r>
          <w:r>
            <w:fldChar w:fldCharType="separate"/>
          </w:r>
          <w:r>
            <w:t>61</w:t>
          </w:r>
          <w:r>
            <w:fldChar w:fldCharType="end"/>
          </w:r>
          <w:r>
            <w:fldChar w:fldCharType="end"/>
          </w:r>
        </w:p>
        <w:p w14:paraId="317FAEAE">
          <w:pPr>
            <w:pStyle w:val="32"/>
          </w:pPr>
          <w:r>
            <w:fldChar w:fldCharType="begin"/>
          </w:r>
          <w:r>
            <w:instrText xml:space="preserve"> HYPERLINK \l "_Toc29391" </w:instrText>
          </w:r>
          <w:r>
            <w:fldChar w:fldCharType="separate"/>
          </w:r>
          <w:r>
            <w:rPr>
              <w:shd w:val="clear" w:color="auto" w:fill="FFFFFF"/>
            </w:rPr>
            <w:t>2. 核心功能模块</w:t>
          </w:r>
          <w:r>
            <w:tab/>
          </w:r>
          <w:r>
            <w:fldChar w:fldCharType="begin"/>
          </w:r>
          <w:r>
            <w:instrText xml:space="preserve"> PAGEREF _Toc29391 \h </w:instrText>
          </w:r>
          <w:r>
            <w:fldChar w:fldCharType="separate"/>
          </w:r>
          <w:r>
            <w:t>61</w:t>
          </w:r>
          <w:r>
            <w:fldChar w:fldCharType="end"/>
          </w:r>
          <w:r>
            <w:fldChar w:fldCharType="end"/>
          </w:r>
        </w:p>
        <w:p w14:paraId="0A5D0E13">
          <w:pPr>
            <w:pStyle w:val="32"/>
          </w:pPr>
          <w:r>
            <w:fldChar w:fldCharType="begin"/>
          </w:r>
          <w:r>
            <w:instrText xml:space="preserve"> HYPERLINK \l "_Toc2690" </w:instrText>
          </w:r>
          <w:r>
            <w:fldChar w:fldCharType="separate"/>
          </w:r>
          <w:r>
            <w:t xml:space="preserve">3. </w:t>
          </w:r>
          <w:r>
            <w:rPr>
              <w:shd w:val="clear" w:color="auto" w:fill="FFFFFF"/>
            </w:rPr>
            <w:t>模块通信机制</w:t>
          </w:r>
          <w:r>
            <w:tab/>
          </w:r>
          <w:r>
            <w:fldChar w:fldCharType="begin"/>
          </w:r>
          <w:r>
            <w:instrText xml:space="preserve"> PAGEREF _Toc2690 \h </w:instrText>
          </w:r>
          <w:r>
            <w:fldChar w:fldCharType="separate"/>
          </w:r>
          <w:r>
            <w:t>62</w:t>
          </w:r>
          <w:r>
            <w:fldChar w:fldCharType="end"/>
          </w:r>
          <w:r>
            <w:fldChar w:fldCharType="end"/>
          </w:r>
        </w:p>
        <w:p w14:paraId="2EF19F9B">
          <w:pPr>
            <w:pStyle w:val="27"/>
          </w:pPr>
          <w:r>
            <w:fldChar w:fldCharType="begin"/>
          </w:r>
          <w:r>
            <w:instrText xml:space="preserve"> HYPERLINK \l "_Toc31094" </w:instrText>
          </w:r>
          <w:r>
            <w:fldChar w:fldCharType="separate"/>
          </w:r>
          <w:r>
            <w:rPr>
              <w:rFonts w:hint="eastAsia" w:eastAsia="华文黑体 - Kelvin"/>
            </w:rPr>
            <w:t xml:space="preserve">（四） </w:t>
          </w:r>
          <w:r>
            <w:rPr>
              <w:rFonts w:hint="eastAsia"/>
            </w:rPr>
            <w:t>数据管理策略选择——内存存储+Repository抽象</w:t>
          </w:r>
          <w:r>
            <w:tab/>
          </w:r>
          <w:r>
            <w:fldChar w:fldCharType="begin"/>
          </w:r>
          <w:r>
            <w:instrText xml:space="preserve"> PAGEREF _Toc31094 \h </w:instrText>
          </w:r>
          <w:r>
            <w:fldChar w:fldCharType="separate"/>
          </w:r>
          <w:r>
            <w:t>62</w:t>
          </w:r>
          <w:r>
            <w:fldChar w:fldCharType="end"/>
          </w:r>
          <w:r>
            <w:fldChar w:fldCharType="end"/>
          </w:r>
        </w:p>
        <w:p w14:paraId="0684D9B3">
          <w:pPr>
            <w:pStyle w:val="35"/>
          </w:pPr>
          <w:r>
            <w:fldChar w:fldCharType="begin"/>
          </w:r>
          <w:r>
            <w:instrText xml:space="preserve"> HYPERLINK \l "_Toc27039" </w:instrText>
          </w:r>
          <w:r>
            <w:fldChar w:fldCharType="separate"/>
          </w:r>
          <w:r>
            <w:rPr>
              <w:rFonts w:hint="eastAsia" w:eastAsia="华文黑体 - Kelvin"/>
            </w:rPr>
            <w:t xml:space="preserve">三、 </w:t>
          </w:r>
          <w:r>
            <w:rPr>
              <w:rFonts w:hint="eastAsia"/>
            </w:rPr>
            <w:t>系统逻辑架构</w:t>
          </w:r>
          <w:r>
            <w:tab/>
          </w:r>
          <w:r>
            <w:fldChar w:fldCharType="begin"/>
          </w:r>
          <w:r>
            <w:instrText xml:space="preserve"> PAGEREF _Toc27039 \h </w:instrText>
          </w:r>
          <w:r>
            <w:fldChar w:fldCharType="separate"/>
          </w:r>
          <w:r>
            <w:t>62</w:t>
          </w:r>
          <w:r>
            <w:fldChar w:fldCharType="end"/>
          </w:r>
          <w:r>
            <w:fldChar w:fldCharType="end"/>
          </w:r>
        </w:p>
        <w:p w14:paraId="31A05A15">
          <w:pPr>
            <w:pStyle w:val="27"/>
          </w:pPr>
          <w:r>
            <w:fldChar w:fldCharType="begin"/>
          </w:r>
          <w:r>
            <w:instrText xml:space="preserve"> HYPERLINK \l "_Toc1156" </w:instrText>
          </w:r>
          <w:r>
            <w:fldChar w:fldCharType="separate"/>
          </w:r>
          <w:r>
            <w:rPr>
              <w:rFonts w:eastAsia="华文黑体 - Kelvin"/>
            </w:rPr>
            <w:t xml:space="preserve">（一） </w:t>
          </w:r>
          <w:r>
            <w:t>将系统拆分为子系统</w:t>
          </w:r>
          <w:r>
            <w:tab/>
          </w:r>
          <w:r>
            <w:fldChar w:fldCharType="begin"/>
          </w:r>
          <w:r>
            <w:instrText xml:space="preserve"> PAGEREF _Toc1156 \h </w:instrText>
          </w:r>
          <w:r>
            <w:fldChar w:fldCharType="separate"/>
          </w:r>
          <w:r>
            <w:t>62</w:t>
          </w:r>
          <w:r>
            <w:fldChar w:fldCharType="end"/>
          </w:r>
          <w:r>
            <w:fldChar w:fldCharType="end"/>
          </w:r>
        </w:p>
        <w:p w14:paraId="6FAC97FD">
          <w:pPr>
            <w:pStyle w:val="32"/>
          </w:pPr>
          <w:r>
            <w:fldChar w:fldCharType="begin"/>
          </w:r>
          <w:r>
            <w:instrText xml:space="preserve"> HYPERLINK \l "_Toc19050" </w:instrText>
          </w:r>
          <w:r>
            <w:fldChar w:fldCharType="separate"/>
          </w:r>
          <w:r>
            <w:t>1. 子系统拆分与核心定义</w:t>
          </w:r>
          <w:r>
            <w:tab/>
          </w:r>
          <w:r>
            <w:fldChar w:fldCharType="begin"/>
          </w:r>
          <w:r>
            <w:instrText xml:space="preserve"> PAGEREF _Toc19050 \h </w:instrText>
          </w:r>
          <w:r>
            <w:fldChar w:fldCharType="separate"/>
          </w:r>
          <w:r>
            <w:t>62</w:t>
          </w:r>
          <w:r>
            <w:fldChar w:fldCharType="end"/>
          </w:r>
          <w:r>
            <w:fldChar w:fldCharType="end"/>
          </w:r>
        </w:p>
        <w:p w14:paraId="4B4FC63C">
          <w:pPr>
            <w:pStyle w:val="32"/>
          </w:pPr>
          <w:r>
            <w:fldChar w:fldCharType="begin"/>
          </w:r>
          <w:r>
            <w:instrText xml:space="preserve"> HYPERLINK \l "_Toc27369" </w:instrText>
          </w:r>
          <w:r>
            <w:fldChar w:fldCharType="separate"/>
          </w:r>
          <w:r>
            <w:t>2. 分层设计</w:t>
          </w:r>
          <w:r>
            <w:tab/>
          </w:r>
          <w:r>
            <w:fldChar w:fldCharType="begin"/>
          </w:r>
          <w:r>
            <w:instrText xml:space="preserve"> PAGEREF _Toc27369 \h </w:instrText>
          </w:r>
          <w:r>
            <w:fldChar w:fldCharType="separate"/>
          </w:r>
          <w:r>
            <w:t>63</w:t>
          </w:r>
          <w:r>
            <w:fldChar w:fldCharType="end"/>
          </w:r>
          <w:r>
            <w:fldChar w:fldCharType="end"/>
          </w:r>
        </w:p>
        <w:p w14:paraId="4E74D96B">
          <w:pPr>
            <w:pStyle w:val="32"/>
          </w:pPr>
          <w:r>
            <w:fldChar w:fldCharType="begin"/>
          </w:r>
          <w:r>
            <w:instrText xml:space="preserve"> HYPERLINK \l "_Toc20744" </w:instrText>
          </w:r>
          <w:r>
            <w:fldChar w:fldCharType="separate"/>
          </w:r>
          <w:r>
            <w:t>3. 分区设计</w:t>
          </w:r>
          <w:r>
            <w:tab/>
          </w:r>
          <w:r>
            <w:fldChar w:fldCharType="begin"/>
          </w:r>
          <w:r>
            <w:instrText xml:space="preserve"> PAGEREF _Toc20744 \h </w:instrText>
          </w:r>
          <w:r>
            <w:fldChar w:fldCharType="separate"/>
          </w:r>
          <w:r>
            <w:t>63</w:t>
          </w:r>
          <w:r>
            <w:fldChar w:fldCharType="end"/>
          </w:r>
          <w:r>
            <w:fldChar w:fldCharType="end"/>
          </w:r>
        </w:p>
        <w:p w14:paraId="73C5ADBE">
          <w:pPr>
            <w:pStyle w:val="32"/>
          </w:pPr>
          <w:r>
            <w:fldChar w:fldCharType="begin"/>
          </w:r>
          <w:r>
            <w:instrText xml:space="preserve"> HYPERLINK \l "_Toc11595" </w:instrText>
          </w:r>
          <w:r>
            <w:fldChar w:fldCharType="separate"/>
          </w:r>
          <w:r>
            <w:t>4. 组合分层和分区</w:t>
          </w:r>
          <w:r>
            <w:tab/>
          </w:r>
          <w:r>
            <w:fldChar w:fldCharType="begin"/>
          </w:r>
          <w:r>
            <w:instrText xml:space="preserve"> PAGEREF _Toc11595 \h </w:instrText>
          </w:r>
          <w:r>
            <w:fldChar w:fldCharType="separate"/>
          </w:r>
          <w:r>
            <w:t>64</w:t>
          </w:r>
          <w:r>
            <w:fldChar w:fldCharType="end"/>
          </w:r>
          <w:r>
            <w:fldChar w:fldCharType="end"/>
          </w:r>
        </w:p>
        <w:p w14:paraId="01A743FE">
          <w:pPr>
            <w:pStyle w:val="27"/>
          </w:pPr>
          <w:r>
            <w:fldChar w:fldCharType="begin"/>
          </w:r>
          <w:r>
            <w:instrText xml:space="preserve"> HYPERLINK \l "_Toc31824" </w:instrText>
          </w:r>
          <w:r>
            <w:fldChar w:fldCharType="separate"/>
          </w:r>
          <w:r>
            <w:rPr>
              <w:rFonts w:eastAsia="华文黑体 - Kelvin"/>
            </w:rPr>
            <w:t xml:space="preserve">（二） </w:t>
          </w:r>
          <w:r>
            <w:t>前端包结构</w:t>
          </w:r>
          <w:r>
            <w:tab/>
          </w:r>
          <w:r>
            <w:fldChar w:fldCharType="begin"/>
          </w:r>
          <w:r>
            <w:instrText xml:space="preserve"> PAGEREF _Toc31824 \h </w:instrText>
          </w:r>
          <w:r>
            <w:fldChar w:fldCharType="separate"/>
          </w:r>
          <w:r>
            <w:t>65</w:t>
          </w:r>
          <w:r>
            <w:fldChar w:fldCharType="end"/>
          </w:r>
          <w:r>
            <w:fldChar w:fldCharType="end"/>
          </w:r>
        </w:p>
        <w:p w14:paraId="08E82565">
          <w:pPr>
            <w:pStyle w:val="32"/>
          </w:pPr>
          <w:r>
            <w:fldChar w:fldCharType="begin"/>
          </w:r>
          <w:r>
            <w:instrText xml:space="preserve"> HYPERLINK \l "_Toc29890" </w:instrText>
          </w:r>
          <w:r>
            <w:fldChar w:fldCharType="separate"/>
          </w:r>
          <w:r>
            <w:rPr>
              <w:shd w:val="clear" w:color="auto" w:fill="FFFFFF"/>
            </w:rPr>
            <w:t>1. 表现层（UI 层）：负责界面交互与展示</w:t>
          </w:r>
          <w:r>
            <w:tab/>
          </w:r>
          <w:r>
            <w:fldChar w:fldCharType="begin"/>
          </w:r>
          <w:r>
            <w:instrText xml:space="preserve"> PAGEREF _Toc29890 \h </w:instrText>
          </w:r>
          <w:r>
            <w:fldChar w:fldCharType="separate"/>
          </w:r>
          <w:r>
            <w:t>66</w:t>
          </w:r>
          <w:r>
            <w:fldChar w:fldCharType="end"/>
          </w:r>
          <w:r>
            <w:fldChar w:fldCharType="end"/>
          </w:r>
        </w:p>
        <w:p w14:paraId="4CEF370F">
          <w:pPr>
            <w:pStyle w:val="32"/>
          </w:pPr>
          <w:r>
            <w:fldChar w:fldCharType="begin"/>
          </w:r>
          <w:r>
            <w:instrText xml:space="preserve"> HYPERLINK \l "_Toc26650" </w:instrText>
          </w:r>
          <w:r>
            <w:fldChar w:fldCharType="separate"/>
          </w:r>
          <w:r>
            <w:rPr>
              <w:shd w:val="clear" w:color="auto" w:fill="FFFFFF"/>
            </w:rPr>
            <w:t>2. 控制层（Controller 层）：负责业务逻辑处理</w:t>
          </w:r>
          <w:r>
            <w:tab/>
          </w:r>
          <w:r>
            <w:fldChar w:fldCharType="begin"/>
          </w:r>
          <w:r>
            <w:instrText xml:space="preserve"> PAGEREF _Toc26650 \h </w:instrText>
          </w:r>
          <w:r>
            <w:fldChar w:fldCharType="separate"/>
          </w:r>
          <w:r>
            <w:t>66</w:t>
          </w:r>
          <w:r>
            <w:fldChar w:fldCharType="end"/>
          </w:r>
          <w:r>
            <w:fldChar w:fldCharType="end"/>
          </w:r>
        </w:p>
        <w:p w14:paraId="1020159A">
          <w:pPr>
            <w:pStyle w:val="32"/>
          </w:pPr>
          <w:r>
            <w:fldChar w:fldCharType="begin"/>
          </w:r>
          <w:r>
            <w:instrText xml:space="preserve"> HYPERLINK \l "_Toc4223" </w:instrText>
          </w:r>
          <w:r>
            <w:fldChar w:fldCharType="separate"/>
          </w:r>
          <w:r>
            <w:rPr>
              <w:shd w:val="clear" w:color="auto" w:fill="FFFFFF"/>
            </w:rPr>
            <w:t>3. 架构特点</w:t>
          </w:r>
          <w:r>
            <w:tab/>
          </w:r>
          <w:r>
            <w:fldChar w:fldCharType="begin"/>
          </w:r>
          <w:r>
            <w:instrText xml:space="preserve"> PAGEREF _Toc4223 \h </w:instrText>
          </w:r>
          <w:r>
            <w:fldChar w:fldCharType="separate"/>
          </w:r>
          <w:r>
            <w:t>67</w:t>
          </w:r>
          <w:r>
            <w:fldChar w:fldCharType="end"/>
          </w:r>
          <w:r>
            <w:fldChar w:fldCharType="end"/>
          </w:r>
        </w:p>
        <w:p w14:paraId="39E97A54">
          <w:pPr>
            <w:pStyle w:val="27"/>
          </w:pPr>
          <w:r>
            <w:fldChar w:fldCharType="begin"/>
          </w:r>
          <w:r>
            <w:instrText xml:space="preserve"> HYPERLINK \l "_Toc1716" </w:instrText>
          </w:r>
          <w:r>
            <w:fldChar w:fldCharType="separate"/>
          </w:r>
          <w:r>
            <w:rPr>
              <w:rFonts w:hint="eastAsia" w:eastAsia="华文黑体 - Kelvin"/>
            </w:rPr>
            <w:t xml:space="preserve">（三） </w:t>
          </w:r>
          <w:r>
            <w:rPr>
              <w:rFonts w:hint="eastAsia"/>
            </w:rPr>
            <w:t>后端包结构</w:t>
          </w:r>
          <w:r>
            <w:tab/>
          </w:r>
          <w:r>
            <w:fldChar w:fldCharType="begin"/>
          </w:r>
          <w:r>
            <w:instrText xml:space="preserve"> PAGEREF _Toc1716 \h </w:instrText>
          </w:r>
          <w:r>
            <w:fldChar w:fldCharType="separate"/>
          </w:r>
          <w:r>
            <w:t>67</w:t>
          </w:r>
          <w:r>
            <w:fldChar w:fldCharType="end"/>
          </w:r>
          <w:r>
            <w:fldChar w:fldCharType="end"/>
          </w:r>
        </w:p>
        <w:p w14:paraId="4D06C9FF">
          <w:pPr>
            <w:pStyle w:val="27"/>
          </w:pPr>
          <w:r>
            <w:fldChar w:fldCharType="begin"/>
          </w:r>
          <w:r>
            <w:instrText xml:space="preserve"> HYPERLINK \l "_Toc12755" </w:instrText>
          </w:r>
          <w:r>
            <w:fldChar w:fldCharType="separate"/>
          </w:r>
          <w:r>
            <w:t>1. 控制层：负责后端业务逻辑处理</w:t>
          </w:r>
          <w:r>
            <w:tab/>
          </w:r>
          <w:r>
            <w:fldChar w:fldCharType="begin"/>
          </w:r>
          <w:r>
            <w:instrText xml:space="preserve"> PAGEREF _Toc12755 \h </w:instrText>
          </w:r>
          <w:r>
            <w:fldChar w:fldCharType="separate"/>
          </w:r>
          <w:r>
            <w:t>67</w:t>
          </w:r>
          <w:r>
            <w:fldChar w:fldCharType="end"/>
          </w:r>
          <w:r>
            <w:fldChar w:fldCharType="end"/>
          </w:r>
        </w:p>
        <w:p w14:paraId="1880218B">
          <w:pPr>
            <w:pStyle w:val="27"/>
          </w:pPr>
          <w:r>
            <w:fldChar w:fldCharType="begin"/>
          </w:r>
          <w:r>
            <w:instrText xml:space="preserve"> HYPERLINK \l "_Toc13167" </w:instrText>
          </w:r>
          <w:r>
            <w:fldChar w:fldCharType="separate"/>
          </w:r>
          <w:r>
            <w:t>2. 实体层：负责数据模型与状态存储</w:t>
          </w:r>
          <w:r>
            <w:tab/>
          </w:r>
          <w:r>
            <w:fldChar w:fldCharType="begin"/>
          </w:r>
          <w:r>
            <w:instrText xml:space="preserve"> PAGEREF _Toc13167 \h </w:instrText>
          </w:r>
          <w:r>
            <w:fldChar w:fldCharType="separate"/>
          </w:r>
          <w:r>
            <w:t>68</w:t>
          </w:r>
          <w:r>
            <w:fldChar w:fldCharType="end"/>
          </w:r>
          <w:r>
            <w:fldChar w:fldCharType="end"/>
          </w:r>
        </w:p>
        <w:p w14:paraId="0693862D">
          <w:pPr>
            <w:pStyle w:val="27"/>
          </w:pPr>
          <w:r>
            <w:fldChar w:fldCharType="begin"/>
          </w:r>
          <w:r>
            <w:instrText xml:space="preserve"> HYPERLINK \l "_Toc24867" </w:instrText>
          </w:r>
          <w:r>
            <w:fldChar w:fldCharType="separate"/>
          </w:r>
          <w:r>
            <w:t>3. 架构特点</w:t>
          </w:r>
          <w:r>
            <w:tab/>
          </w:r>
          <w:r>
            <w:fldChar w:fldCharType="begin"/>
          </w:r>
          <w:r>
            <w:instrText xml:space="preserve"> PAGEREF _Toc24867 \h </w:instrText>
          </w:r>
          <w:r>
            <w:fldChar w:fldCharType="separate"/>
          </w:r>
          <w:r>
            <w:t>68</w:t>
          </w:r>
          <w:r>
            <w:fldChar w:fldCharType="end"/>
          </w:r>
          <w:r>
            <w:fldChar w:fldCharType="end"/>
          </w:r>
        </w:p>
        <w:p w14:paraId="648F140F">
          <w:pPr>
            <w:pStyle w:val="35"/>
          </w:pPr>
          <w:r>
            <w:fldChar w:fldCharType="begin"/>
          </w:r>
          <w:r>
            <w:instrText xml:space="preserve"> HYPERLINK \l "_Toc19999" </w:instrText>
          </w:r>
          <w:r>
            <w:fldChar w:fldCharType="separate"/>
          </w:r>
          <w:r>
            <w:rPr>
              <w:rFonts w:hint="eastAsia" w:eastAsia="华文黑体 - Kelvin"/>
            </w:rPr>
            <w:t xml:space="preserve">四、 </w:t>
          </w:r>
          <w:r>
            <w:rPr>
              <w:rFonts w:hint="eastAsia"/>
            </w:rPr>
            <w:t>系统组件架构</w:t>
          </w:r>
          <w:r>
            <w:tab/>
          </w:r>
          <w:r>
            <w:fldChar w:fldCharType="begin"/>
          </w:r>
          <w:r>
            <w:instrText xml:space="preserve"> PAGEREF _Toc19999 \h </w:instrText>
          </w:r>
          <w:r>
            <w:fldChar w:fldCharType="separate"/>
          </w:r>
          <w:r>
            <w:t>68</w:t>
          </w:r>
          <w:r>
            <w:fldChar w:fldCharType="end"/>
          </w:r>
          <w:r>
            <w:fldChar w:fldCharType="end"/>
          </w:r>
        </w:p>
        <w:p w14:paraId="600167A0">
          <w:pPr>
            <w:pStyle w:val="27"/>
          </w:pPr>
          <w:r>
            <w:fldChar w:fldCharType="begin"/>
          </w:r>
          <w:r>
            <w:instrText xml:space="preserve"> HYPERLINK \l "_Toc15312" </w:instrText>
          </w:r>
          <w:r>
            <w:fldChar w:fldCharType="separate"/>
          </w:r>
          <w:r>
            <w:rPr>
              <w:rFonts w:eastAsia="华文黑体 - Kelvin"/>
            </w:rPr>
            <w:t xml:space="preserve">（一） </w:t>
          </w:r>
          <w:r>
            <w:t>核心组件说明</w:t>
          </w:r>
          <w:r>
            <w:tab/>
          </w:r>
          <w:r>
            <w:fldChar w:fldCharType="begin"/>
          </w:r>
          <w:r>
            <w:instrText xml:space="preserve"> PAGEREF _Toc15312 \h </w:instrText>
          </w:r>
          <w:r>
            <w:fldChar w:fldCharType="separate"/>
          </w:r>
          <w:r>
            <w:t>69</w:t>
          </w:r>
          <w:r>
            <w:fldChar w:fldCharType="end"/>
          </w:r>
          <w:r>
            <w:fldChar w:fldCharType="end"/>
          </w:r>
        </w:p>
        <w:p w14:paraId="30F15FB5">
          <w:pPr>
            <w:pStyle w:val="27"/>
          </w:pPr>
          <w:r>
            <w:fldChar w:fldCharType="begin"/>
          </w:r>
          <w:r>
            <w:instrText xml:space="preserve"> HYPERLINK \l "_Toc20477" </w:instrText>
          </w:r>
          <w:r>
            <w:fldChar w:fldCharType="separate"/>
          </w:r>
          <w:r>
            <w:rPr>
              <w:rFonts w:eastAsia="华文黑体 - Kelvin"/>
            </w:rPr>
            <w:t xml:space="preserve">（二） </w:t>
          </w:r>
          <w:r>
            <w:t>组件间通信方式</w:t>
          </w:r>
          <w:r>
            <w:tab/>
          </w:r>
          <w:r>
            <w:fldChar w:fldCharType="begin"/>
          </w:r>
          <w:r>
            <w:instrText xml:space="preserve"> PAGEREF _Toc20477 \h </w:instrText>
          </w:r>
          <w:r>
            <w:fldChar w:fldCharType="separate"/>
          </w:r>
          <w:r>
            <w:t>69</w:t>
          </w:r>
          <w:r>
            <w:fldChar w:fldCharType="end"/>
          </w:r>
          <w:r>
            <w:fldChar w:fldCharType="end"/>
          </w:r>
        </w:p>
        <w:p w14:paraId="36F182E3">
          <w:pPr>
            <w:pStyle w:val="27"/>
          </w:pPr>
          <w:r>
            <w:fldChar w:fldCharType="begin"/>
          </w:r>
          <w:r>
            <w:instrText xml:space="preserve"> HYPERLINK \l "_Toc18980" </w:instrText>
          </w:r>
          <w:r>
            <w:fldChar w:fldCharType="separate"/>
          </w:r>
          <w:r>
            <w:rPr>
              <w:rFonts w:eastAsia="华文黑体 - Kelvin"/>
            </w:rPr>
            <w:t xml:space="preserve">（三） </w:t>
          </w:r>
          <w:r>
            <w:t>第三方依赖识别</w:t>
          </w:r>
          <w:r>
            <w:tab/>
          </w:r>
          <w:r>
            <w:fldChar w:fldCharType="begin"/>
          </w:r>
          <w:r>
            <w:instrText xml:space="preserve"> PAGEREF _Toc18980 \h </w:instrText>
          </w:r>
          <w:r>
            <w:fldChar w:fldCharType="separate"/>
          </w:r>
          <w:r>
            <w:t>69</w:t>
          </w:r>
          <w:r>
            <w:fldChar w:fldCharType="end"/>
          </w:r>
          <w:r>
            <w:fldChar w:fldCharType="end"/>
          </w:r>
        </w:p>
        <w:p w14:paraId="6A371A06">
          <w:pPr>
            <w:pStyle w:val="35"/>
          </w:pPr>
          <w:r>
            <w:fldChar w:fldCharType="begin"/>
          </w:r>
          <w:r>
            <w:instrText xml:space="preserve"> HYPERLINK \l "_Toc3161" </w:instrText>
          </w:r>
          <w:r>
            <w:fldChar w:fldCharType="separate"/>
          </w:r>
          <w:r>
            <w:rPr>
              <w:rFonts w:hint="eastAsia" w:eastAsia="华文黑体 - Kelvin"/>
            </w:rPr>
            <w:t xml:space="preserve">五、 </w:t>
          </w:r>
          <w:r>
            <w:rPr>
              <w:rFonts w:hint="eastAsia"/>
            </w:rPr>
            <w:t>物理部署架构</w:t>
          </w:r>
          <w:r>
            <w:tab/>
          </w:r>
          <w:r>
            <w:fldChar w:fldCharType="begin"/>
          </w:r>
          <w:r>
            <w:instrText xml:space="preserve"> PAGEREF _Toc3161 \h </w:instrText>
          </w:r>
          <w:r>
            <w:fldChar w:fldCharType="separate"/>
          </w:r>
          <w:r>
            <w:t>70</w:t>
          </w:r>
          <w:r>
            <w:fldChar w:fldCharType="end"/>
          </w:r>
          <w:r>
            <w:fldChar w:fldCharType="end"/>
          </w:r>
        </w:p>
        <w:p w14:paraId="5EEE5708">
          <w:pPr>
            <w:pStyle w:val="27"/>
          </w:pPr>
          <w:r>
            <w:fldChar w:fldCharType="begin"/>
          </w:r>
          <w:r>
            <w:instrText xml:space="preserve"> HYPERLINK \l "_Toc30130" </w:instrText>
          </w:r>
          <w:r>
            <w:fldChar w:fldCharType="separate"/>
          </w:r>
          <w:r>
            <w:rPr>
              <w:rFonts w:eastAsia="华文黑体 - Kelvin"/>
            </w:rPr>
            <w:t xml:space="preserve">（一） </w:t>
          </w:r>
          <w:r>
            <w:t>部署拓扑概述</w:t>
          </w:r>
          <w:r>
            <w:tab/>
          </w:r>
          <w:r>
            <w:fldChar w:fldCharType="begin"/>
          </w:r>
          <w:r>
            <w:instrText xml:space="preserve"> PAGEREF _Toc30130 \h </w:instrText>
          </w:r>
          <w:r>
            <w:fldChar w:fldCharType="separate"/>
          </w:r>
          <w:r>
            <w:t>70</w:t>
          </w:r>
          <w:r>
            <w:fldChar w:fldCharType="end"/>
          </w:r>
          <w:r>
            <w:fldChar w:fldCharType="end"/>
          </w:r>
        </w:p>
        <w:p w14:paraId="788DBB99">
          <w:pPr>
            <w:pStyle w:val="27"/>
          </w:pPr>
          <w:r>
            <w:fldChar w:fldCharType="begin"/>
          </w:r>
          <w:r>
            <w:instrText xml:space="preserve"> HYPERLINK \l "_Toc9196" </w:instrText>
          </w:r>
          <w:r>
            <w:fldChar w:fldCharType="separate"/>
          </w:r>
          <w:r>
            <w:rPr>
              <w:rFonts w:eastAsia="华文黑体 - Kelvin"/>
            </w:rPr>
            <w:t xml:space="preserve">（二） </w:t>
          </w:r>
          <w:r>
            <w:t>节点运行环境说明</w:t>
          </w:r>
          <w:r>
            <w:tab/>
          </w:r>
          <w:r>
            <w:fldChar w:fldCharType="begin"/>
          </w:r>
          <w:r>
            <w:instrText xml:space="preserve"> PAGEREF _Toc9196 \h </w:instrText>
          </w:r>
          <w:r>
            <w:fldChar w:fldCharType="separate"/>
          </w:r>
          <w:r>
            <w:t>70</w:t>
          </w:r>
          <w:r>
            <w:fldChar w:fldCharType="end"/>
          </w:r>
          <w:r>
            <w:fldChar w:fldCharType="end"/>
          </w:r>
        </w:p>
        <w:p w14:paraId="7062D9C9">
          <w:pPr>
            <w:pStyle w:val="27"/>
          </w:pPr>
          <w:r>
            <w:fldChar w:fldCharType="begin"/>
          </w:r>
          <w:r>
            <w:instrText xml:space="preserve"> HYPERLINK \l "_Toc11229" </w:instrText>
          </w:r>
          <w:r>
            <w:fldChar w:fldCharType="separate"/>
          </w:r>
          <w:r>
            <w:rPr>
              <w:rFonts w:eastAsia="华文黑体 - Kelvin"/>
            </w:rPr>
            <w:t xml:space="preserve">（三） </w:t>
          </w:r>
          <w:r>
            <w:t>网络通信协议与端口规划</w:t>
          </w:r>
          <w:r>
            <w:tab/>
          </w:r>
          <w:r>
            <w:fldChar w:fldCharType="begin"/>
          </w:r>
          <w:r>
            <w:instrText xml:space="preserve"> PAGEREF _Toc11229 \h </w:instrText>
          </w:r>
          <w:r>
            <w:fldChar w:fldCharType="separate"/>
          </w:r>
          <w:r>
            <w:t>71</w:t>
          </w:r>
          <w:r>
            <w:fldChar w:fldCharType="end"/>
          </w:r>
          <w:r>
            <w:fldChar w:fldCharType="end"/>
          </w:r>
        </w:p>
        <w:p w14:paraId="1B49E1F1">
          <w:pPr>
            <w:pStyle w:val="27"/>
          </w:pPr>
          <w:r>
            <w:fldChar w:fldCharType="begin"/>
          </w:r>
          <w:r>
            <w:instrText xml:space="preserve"> HYPERLINK \l "_Toc10203" </w:instrText>
          </w:r>
          <w:r>
            <w:fldChar w:fldCharType="separate"/>
          </w:r>
          <w:r>
            <w:rPr>
              <w:rFonts w:eastAsia="华文黑体 - Kelvin"/>
            </w:rPr>
            <w:t xml:space="preserve">（四） </w:t>
          </w:r>
          <w:r>
            <w:t>部署与运维约束</w:t>
          </w:r>
          <w:r>
            <w:tab/>
          </w:r>
          <w:r>
            <w:fldChar w:fldCharType="begin"/>
          </w:r>
          <w:r>
            <w:instrText xml:space="preserve"> PAGEREF _Toc10203 \h </w:instrText>
          </w:r>
          <w:r>
            <w:fldChar w:fldCharType="separate"/>
          </w:r>
          <w:r>
            <w:t>72</w:t>
          </w:r>
          <w:r>
            <w:fldChar w:fldCharType="end"/>
          </w:r>
          <w:r>
            <w:fldChar w:fldCharType="end"/>
          </w:r>
        </w:p>
        <w:p w14:paraId="7C6DA002">
          <w:pPr>
            <w:pStyle w:val="35"/>
          </w:pPr>
          <w:r>
            <w:fldChar w:fldCharType="begin"/>
          </w:r>
          <w:r>
            <w:instrText xml:space="preserve"> HYPERLINK \l "_Toc21850" </w:instrText>
          </w:r>
          <w:r>
            <w:fldChar w:fldCharType="separate"/>
          </w:r>
          <w:r>
            <w:rPr>
              <w:rFonts w:hint="eastAsia" w:eastAsia="华文黑体 - Kelvin"/>
            </w:rPr>
            <w:t xml:space="preserve">六、 </w:t>
          </w:r>
          <w:r>
            <w:rPr>
              <w:rFonts w:hint="eastAsia"/>
            </w:rPr>
            <w:t>并发与分布处理</w:t>
          </w:r>
          <w:r>
            <w:tab/>
          </w:r>
          <w:r>
            <w:fldChar w:fldCharType="begin"/>
          </w:r>
          <w:r>
            <w:instrText xml:space="preserve"> PAGEREF _Toc21850 \h </w:instrText>
          </w:r>
          <w:r>
            <w:fldChar w:fldCharType="separate"/>
          </w:r>
          <w:r>
            <w:t>72</w:t>
          </w:r>
          <w:r>
            <w:fldChar w:fldCharType="end"/>
          </w:r>
          <w:r>
            <w:fldChar w:fldCharType="end"/>
          </w:r>
        </w:p>
        <w:p w14:paraId="14A0552E">
          <w:pPr>
            <w:pStyle w:val="27"/>
          </w:pPr>
          <w:r>
            <w:fldChar w:fldCharType="begin"/>
          </w:r>
          <w:r>
            <w:instrText xml:space="preserve"> HYPERLINK \l "_Toc4517" </w:instrText>
          </w:r>
          <w:r>
            <w:fldChar w:fldCharType="separate"/>
          </w:r>
          <w:r>
            <w:rPr>
              <w:rFonts w:ascii="华文黑体 - Kelvin" w:hAnsi="华文黑体 - Kelvin" w:eastAsia="华文黑体 - Kelvin" w:cs="华文黑体 - Kelvin"/>
            </w:rPr>
            <w:t xml:space="preserve">（一） </w:t>
          </w:r>
          <w:r>
            <w:rPr>
              <w:rFonts w:ascii="华文黑体 - Kelvin" w:hAnsi="华文黑体 - Kelvin" w:eastAsia="华文黑体 - Kelvin" w:cs="华文黑体 - Kelvin"/>
              <w:spacing w:val="3"/>
              <w:shd w:val="clear" w:color="auto" w:fill="FFFFFF"/>
            </w:rPr>
            <w:t>识别内部并发性</w:t>
          </w:r>
          <w:r>
            <w:tab/>
          </w:r>
          <w:r>
            <w:fldChar w:fldCharType="begin"/>
          </w:r>
          <w:r>
            <w:instrText xml:space="preserve"> PAGEREF _Toc4517 \h </w:instrText>
          </w:r>
          <w:r>
            <w:fldChar w:fldCharType="separate"/>
          </w:r>
          <w:r>
            <w:t>72</w:t>
          </w:r>
          <w:r>
            <w:fldChar w:fldCharType="end"/>
          </w:r>
          <w:r>
            <w:fldChar w:fldCharType="end"/>
          </w:r>
        </w:p>
        <w:p w14:paraId="65F08147">
          <w:pPr>
            <w:pStyle w:val="27"/>
          </w:pPr>
          <w:r>
            <w:fldChar w:fldCharType="begin"/>
          </w:r>
          <w:r>
            <w:instrText xml:space="preserve"> HYPERLINK \l "_Toc21216" </w:instrText>
          </w:r>
          <w:r>
            <w:fldChar w:fldCharType="separate"/>
          </w:r>
          <w:r>
            <w:t xml:space="preserve">（二） </w:t>
          </w:r>
          <w:r>
            <w:rPr>
              <w:rFonts w:hint="eastAsia"/>
            </w:rPr>
            <w:t>定义并发任务</w:t>
          </w:r>
          <w:r>
            <w:tab/>
          </w:r>
          <w:r>
            <w:fldChar w:fldCharType="begin"/>
          </w:r>
          <w:r>
            <w:instrText xml:space="preserve"> PAGEREF _Toc21216 \h </w:instrText>
          </w:r>
          <w:r>
            <w:fldChar w:fldCharType="separate"/>
          </w:r>
          <w:r>
            <w:t>72</w:t>
          </w:r>
          <w:r>
            <w:fldChar w:fldCharType="end"/>
          </w:r>
          <w:r>
            <w:fldChar w:fldCharType="end"/>
          </w:r>
        </w:p>
        <w:p w14:paraId="569C6A24">
          <w:pPr>
            <w:pStyle w:val="32"/>
          </w:pPr>
          <w:r>
            <w:fldChar w:fldCharType="begin"/>
          </w:r>
          <w:r>
            <w:instrText xml:space="preserve"> HYPERLINK \l "_Toc8071" </w:instrText>
          </w:r>
          <w:r>
            <w:fldChar w:fldCharType="separate"/>
          </w:r>
          <w:r>
            <w:t>1. 并发任务划分</w:t>
          </w:r>
          <w:r>
            <w:tab/>
          </w:r>
          <w:r>
            <w:fldChar w:fldCharType="begin"/>
          </w:r>
          <w:r>
            <w:instrText xml:space="preserve"> PAGEREF _Toc8071 \h </w:instrText>
          </w:r>
          <w:r>
            <w:fldChar w:fldCharType="separate"/>
          </w:r>
          <w:r>
            <w:t>72</w:t>
          </w:r>
          <w:r>
            <w:fldChar w:fldCharType="end"/>
          </w:r>
          <w:r>
            <w:fldChar w:fldCharType="end"/>
          </w:r>
        </w:p>
        <w:p w14:paraId="49A0CFC1">
          <w:pPr>
            <w:pStyle w:val="32"/>
          </w:pPr>
          <w:r>
            <w:fldChar w:fldCharType="begin"/>
          </w:r>
          <w:r>
            <w:instrText xml:space="preserve"> HYPERLINK \l "_Toc28791" </w:instrText>
          </w:r>
          <w:r>
            <w:fldChar w:fldCharType="separate"/>
          </w:r>
          <w:r>
            <w:t>2. 控制线程</w:t>
          </w:r>
          <w:r>
            <w:rPr>
              <w:rFonts w:hint="eastAsia"/>
            </w:rPr>
            <w:t>处理并发</w:t>
          </w:r>
          <w:r>
            <w:tab/>
          </w:r>
          <w:r>
            <w:fldChar w:fldCharType="begin"/>
          </w:r>
          <w:r>
            <w:instrText xml:space="preserve"> PAGEREF _Toc28791 \h </w:instrText>
          </w:r>
          <w:r>
            <w:fldChar w:fldCharType="separate"/>
          </w:r>
          <w:r>
            <w:t>73</w:t>
          </w:r>
          <w:r>
            <w:fldChar w:fldCharType="end"/>
          </w:r>
          <w:r>
            <w:fldChar w:fldCharType="end"/>
          </w:r>
        </w:p>
        <w:p w14:paraId="394EEF70">
          <w:pPr>
            <w:pStyle w:val="35"/>
          </w:pPr>
          <w:r>
            <w:fldChar w:fldCharType="begin"/>
          </w:r>
          <w:r>
            <w:instrText xml:space="preserve"> HYPERLINK \l "_Toc24876" </w:instrText>
          </w:r>
          <w:r>
            <w:fldChar w:fldCharType="separate"/>
          </w:r>
          <w:r>
            <w:rPr>
              <w:rFonts w:hint="eastAsia" w:eastAsia="华文黑体 - Kelvin"/>
            </w:rPr>
            <w:t xml:space="preserve">七、 </w:t>
          </w:r>
          <w:r>
            <w:t>处理器</w:t>
          </w:r>
          <w:r>
            <w:rPr>
              <w:rFonts w:hint="eastAsia"/>
            </w:rPr>
            <w:t>分配</w:t>
          </w:r>
          <w:r>
            <w:tab/>
          </w:r>
          <w:r>
            <w:fldChar w:fldCharType="begin"/>
          </w:r>
          <w:r>
            <w:instrText xml:space="preserve"> PAGEREF _Toc24876 \h </w:instrText>
          </w:r>
          <w:r>
            <w:fldChar w:fldCharType="separate"/>
          </w:r>
          <w:r>
            <w:t>73</w:t>
          </w:r>
          <w:r>
            <w:fldChar w:fldCharType="end"/>
          </w:r>
          <w:r>
            <w:fldChar w:fldCharType="end"/>
          </w:r>
        </w:p>
        <w:p w14:paraId="24446ABD">
          <w:pPr>
            <w:pStyle w:val="27"/>
          </w:pPr>
          <w:r>
            <w:fldChar w:fldCharType="begin"/>
          </w:r>
          <w:r>
            <w:instrText xml:space="preserve"> HYPERLINK \l "_Toc3060" </w:instrText>
          </w:r>
          <w:r>
            <w:fldChar w:fldCharType="separate"/>
          </w:r>
          <w:r>
            <w:rPr>
              <w:rFonts w:eastAsia="华文黑体 - Kelvin"/>
            </w:rPr>
            <w:t xml:space="preserve">（一） </w:t>
          </w:r>
          <w:r>
            <w:rPr>
              <w:rFonts w:hint="eastAsia"/>
            </w:rPr>
            <w:t>系统</w:t>
          </w:r>
          <w:r>
            <w:t>部署</w:t>
          </w:r>
          <w:r>
            <w:rPr>
              <w:rFonts w:hint="eastAsia"/>
            </w:rPr>
            <w:t>架构概述</w:t>
          </w:r>
          <w:r>
            <w:tab/>
          </w:r>
          <w:r>
            <w:fldChar w:fldCharType="begin"/>
          </w:r>
          <w:r>
            <w:instrText xml:space="preserve"> PAGEREF _Toc3060 \h </w:instrText>
          </w:r>
          <w:r>
            <w:fldChar w:fldCharType="separate"/>
          </w:r>
          <w:r>
            <w:t>73</w:t>
          </w:r>
          <w:r>
            <w:fldChar w:fldCharType="end"/>
          </w:r>
          <w:r>
            <w:fldChar w:fldCharType="end"/>
          </w:r>
        </w:p>
        <w:p w14:paraId="6FBFA056">
          <w:pPr>
            <w:pStyle w:val="27"/>
          </w:pPr>
          <w:r>
            <w:fldChar w:fldCharType="begin"/>
          </w:r>
          <w:r>
            <w:instrText xml:space="preserve"> HYPERLINK \l "_Toc24215" </w:instrText>
          </w:r>
          <w:r>
            <w:fldChar w:fldCharType="separate"/>
          </w:r>
          <w:r>
            <w:rPr>
              <w:rFonts w:eastAsia="华文黑体 - Kelvin"/>
            </w:rPr>
            <w:t xml:space="preserve">（二） </w:t>
          </w:r>
          <w:r>
            <w:t>子系统的处理需求</w:t>
          </w:r>
          <w:r>
            <w:tab/>
          </w:r>
          <w:r>
            <w:fldChar w:fldCharType="begin"/>
          </w:r>
          <w:r>
            <w:instrText xml:space="preserve"> PAGEREF _Toc24215 \h </w:instrText>
          </w:r>
          <w:r>
            <w:fldChar w:fldCharType="separate"/>
          </w:r>
          <w:r>
            <w:t>74</w:t>
          </w:r>
          <w:r>
            <w:fldChar w:fldCharType="end"/>
          </w:r>
          <w:r>
            <w:fldChar w:fldCharType="end"/>
          </w:r>
        </w:p>
        <w:p w14:paraId="2576EE9E">
          <w:pPr>
            <w:pStyle w:val="27"/>
          </w:pPr>
          <w:r>
            <w:fldChar w:fldCharType="begin"/>
          </w:r>
          <w:r>
            <w:instrText xml:space="preserve"> HYPERLINK \l "_Toc20649" </w:instrText>
          </w:r>
          <w:r>
            <w:fldChar w:fldCharType="separate"/>
          </w:r>
          <w:r>
            <w:rPr>
              <w:rFonts w:eastAsia="华文黑体 - Kelvin"/>
            </w:rPr>
            <w:t xml:space="preserve">（三） </w:t>
          </w:r>
          <w:r>
            <w:t>分配策略</w:t>
          </w:r>
          <w:r>
            <w:tab/>
          </w:r>
          <w:r>
            <w:fldChar w:fldCharType="begin"/>
          </w:r>
          <w:r>
            <w:instrText xml:space="preserve"> PAGEREF _Toc20649 \h </w:instrText>
          </w:r>
          <w:r>
            <w:fldChar w:fldCharType="separate"/>
          </w:r>
          <w:r>
            <w:t>74</w:t>
          </w:r>
          <w:r>
            <w:fldChar w:fldCharType="end"/>
          </w:r>
          <w:r>
            <w:fldChar w:fldCharType="end"/>
          </w:r>
        </w:p>
        <w:p w14:paraId="5EACE21D">
          <w:pPr>
            <w:pStyle w:val="27"/>
          </w:pPr>
          <w:r>
            <w:fldChar w:fldCharType="begin"/>
          </w:r>
          <w:r>
            <w:instrText xml:space="preserve"> HYPERLINK \l "_Toc21423" </w:instrText>
          </w:r>
          <w:r>
            <w:fldChar w:fldCharType="separate"/>
          </w:r>
          <w:r>
            <w:rPr>
              <w:rFonts w:eastAsia="华文黑体 - Kelvin"/>
            </w:rPr>
            <w:t xml:space="preserve">（四） </w:t>
          </w:r>
          <w:r>
            <w:t>通信基础设施</w:t>
          </w:r>
          <w:r>
            <w:tab/>
          </w:r>
          <w:r>
            <w:fldChar w:fldCharType="begin"/>
          </w:r>
          <w:r>
            <w:instrText xml:space="preserve"> PAGEREF _Toc21423 \h </w:instrText>
          </w:r>
          <w:r>
            <w:fldChar w:fldCharType="separate"/>
          </w:r>
          <w:r>
            <w:t>74</w:t>
          </w:r>
          <w:r>
            <w:fldChar w:fldCharType="end"/>
          </w:r>
          <w:r>
            <w:fldChar w:fldCharType="end"/>
          </w:r>
        </w:p>
        <w:p w14:paraId="296B4DA6">
          <w:pPr>
            <w:pStyle w:val="31"/>
          </w:pPr>
          <w:r>
            <w:fldChar w:fldCharType="begin"/>
          </w:r>
          <w:r>
            <w:instrText xml:space="preserve"> HYPERLINK \l "_Toc14682" </w:instrText>
          </w:r>
          <w:r>
            <w:fldChar w:fldCharType="separate"/>
          </w:r>
          <w:r>
            <w:t>第六章 详细设计</w:t>
          </w:r>
          <w:r>
            <w:tab/>
          </w:r>
          <w:r>
            <w:fldChar w:fldCharType="begin"/>
          </w:r>
          <w:r>
            <w:instrText xml:space="preserve"> PAGEREF _Toc14682 \h </w:instrText>
          </w:r>
          <w:r>
            <w:fldChar w:fldCharType="separate"/>
          </w:r>
          <w:r>
            <w:t>75</w:t>
          </w:r>
          <w:r>
            <w:fldChar w:fldCharType="end"/>
          </w:r>
          <w:r>
            <w:fldChar w:fldCharType="end"/>
          </w:r>
        </w:p>
        <w:p w14:paraId="148EAE5A">
          <w:pPr>
            <w:pStyle w:val="35"/>
          </w:pPr>
          <w:r>
            <w:fldChar w:fldCharType="begin"/>
          </w:r>
          <w:r>
            <w:instrText xml:space="preserve"> HYPERLINK \l "_Toc3284" </w:instrText>
          </w:r>
          <w:r>
            <w:fldChar w:fldCharType="separate"/>
          </w:r>
          <w:r>
            <w:rPr>
              <w:rFonts w:eastAsia="华文黑体 - Kelvin"/>
            </w:rPr>
            <w:t xml:space="preserve">一、 </w:t>
          </w:r>
          <w:r>
            <w:rPr>
              <w:rFonts w:hint="eastAsia"/>
            </w:rPr>
            <w:t>引言</w:t>
          </w:r>
          <w:r>
            <w:tab/>
          </w:r>
          <w:r>
            <w:fldChar w:fldCharType="begin"/>
          </w:r>
          <w:r>
            <w:instrText xml:space="preserve"> PAGEREF _Toc3284 \h </w:instrText>
          </w:r>
          <w:r>
            <w:fldChar w:fldCharType="separate"/>
          </w:r>
          <w:r>
            <w:t>75</w:t>
          </w:r>
          <w:r>
            <w:fldChar w:fldCharType="end"/>
          </w:r>
          <w:r>
            <w:fldChar w:fldCharType="end"/>
          </w:r>
        </w:p>
        <w:p w14:paraId="40C36C64">
          <w:pPr>
            <w:pStyle w:val="35"/>
          </w:pPr>
          <w:r>
            <w:fldChar w:fldCharType="begin"/>
          </w:r>
          <w:r>
            <w:instrText xml:space="preserve"> HYPERLINK \l "_Toc21223" </w:instrText>
          </w:r>
          <w:r>
            <w:fldChar w:fldCharType="separate"/>
          </w:r>
          <w:r>
            <w:rPr>
              <w:rFonts w:eastAsia="华文黑体 - Kelvin"/>
            </w:rPr>
            <w:t xml:space="preserve">二、 </w:t>
          </w:r>
          <w:r>
            <w:t>类设计与精化</w:t>
          </w:r>
          <w:r>
            <w:tab/>
          </w:r>
          <w:r>
            <w:fldChar w:fldCharType="begin"/>
          </w:r>
          <w:r>
            <w:instrText xml:space="preserve"> PAGEREF _Toc21223 \h </w:instrText>
          </w:r>
          <w:r>
            <w:fldChar w:fldCharType="separate"/>
          </w:r>
          <w:r>
            <w:t>75</w:t>
          </w:r>
          <w:r>
            <w:fldChar w:fldCharType="end"/>
          </w:r>
          <w:r>
            <w:fldChar w:fldCharType="end"/>
          </w:r>
        </w:p>
        <w:p w14:paraId="24220CED">
          <w:pPr>
            <w:pStyle w:val="27"/>
          </w:pPr>
          <w:r>
            <w:fldChar w:fldCharType="begin"/>
          </w:r>
          <w:r>
            <w:instrText xml:space="preserve"> HYPERLINK \l "_Toc5471" </w:instrText>
          </w:r>
          <w:r>
            <w:fldChar w:fldCharType="separate"/>
          </w:r>
          <w:r>
            <w:rPr>
              <w:rFonts w:eastAsia="华文黑体 - Kelvin"/>
            </w:rPr>
            <w:t xml:space="preserve">（一） </w:t>
          </w:r>
          <w:r>
            <w:t>房间管理子系统</w:t>
          </w:r>
          <w:r>
            <w:tab/>
          </w:r>
          <w:r>
            <w:fldChar w:fldCharType="begin"/>
          </w:r>
          <w:r>
            <w:instrText xml:space="preserve"> PAGEREF _Toc5471 \h </w:instrText>
          </w:r>
          <w:r>
            <w:fldChar w:fldCharType="separate"/>
          </w:r>
          <w:r>
            <w:t>75</w:t>
          </w:r>
          <w:r>
            <w:fldChar w:fldCharType="end"/>
          </w:r>
          <w:r>
            <w:fldChar w:fldCharType="end"/>
          </w:r>
        </w:p>
        <w:p w14:paraId="49569658">
          <w:pPr>
            <w:pStyle w:val="27"/>
          </w:pPr>
          <w:r>
            <w:fldChar w:fldCharType="begin"/>
          </w:r>
          <w:r>
            <w:instrText xml:space="preserve"> HYPERLINK \l "_Toc19797" </w:instrText>
          </w:r>
          <w:r>
            <w:fldChar w:fldCharType="separate"/>
          </w:r>
          <w:r>
            <w:rPr>
              <w:rFonts w:eastAsia="华文黑体 - Kelvin"/>
            </w:rPr>
            <w:t xml:space="preserve">（二） </w:t>
          </w:r>
          <w:r>
            <w:rPr>
              <w:rFonts w:hint="eastAsia"/>
            </w:rPr>
            <w:t>同步播放</w:t>
          </w:r>
          <w:r>
            <w:t>子系统</w:t>
          </w:r>
          <w:r>
            <w:tab/>
          </w:r>
          <w:r>
            <w:fldChar w:fldCharType="begin"/>
          </w:r>
          <w:r>
            <w:instrText xml:space="preserve"> PAGEREF _Toc19797 \h </w:instrText>
          </w:r>
          <w:r>
            <w:fldChar w:fldCharType="separate"/>
          </w:r>
          <w:r>
            <w:t>76</w:t>
          </w:r>
          <w:r>
            <w:fldChar w:fldCharType="end"/>
          </w:r>
          <w:r>
            <w:fldChar w:fldCharType="end"/>
          </w:r>
        </w:p>
        <w:p w14:paraId="19D29B4B">
          <w:pPr>
            <w:pStyle w:val="27"/>
          </w:pPr>
          <w:r>
            <w:fldChar w:fldCharType="begin"/>
          </w:r>
          <w:r>
            <w:instrText xml:space="preserve"> HYPERLINK \l "_Toc12040" </w:instrText>
          </w:r>
          <w:r>
            <w:fldChar w:fldCharType="separate"/>
          </w:r>
          <w:r>
            <w:rPr>
              <w:rFonts w:eastAsia="华文黑体 - Kelvin"/>
            </w:rPr>
            <w:t xml:space="preserve">（三） </w:t>
          </w:r>
          <w:r>
            <w:rPr>
              <w:rFonts w:hint="eastAsia"/>
            </w:rPr>
            <w:t>聊天互动</w:t>
          </w:r>
          <w:r>
            <w:t>子系统</w:t>
          </w:r>
          <w:r>
            <w:tab/>
          </w:r>
          <w:r>
            <w:fldChar w:fldCharType="begin"/>
          </w:r>
          <w:r>
            <w:instrText xml:space="preserve"> PAGEREF _Toc12040 \h </w:instrText>
          </w:r>
          <w:r>
            <w:fldChar w:fldCharType="separate"/>
          </w:r>
          <w:r>
            <w:t>78</w:t>
          </w:r>
          <w:r>
            <w:fldChar w:fldCharType="end"/>
          </w:r>
          <w:r>
            <w:fldChar w:fldCharType="end"/>
          </w:r>
        </w:p>
        <w:p w14:paraId="3F9C403F">
          <w:pPr>
            <w:pStyle w:val="27"/>
          </w:pPr>
          <w:r>
            <w:fldChar w:fldCharType="begin"/>
          </w:r>
          <w:r>
            <w:instrText xml:space="preserve"> HYPERLINK \l "_Toc5662" </w:instrText>
          </w:r>
          <w:r>
            <w:fldChar w:fldCharType="separate"/>
          </w:r>
          <w:r>
            <w:rPr>
              <w:rFonts w:eastAsia="华文黑体 - Kelvin"/>
            </w:rPr>
            <w:t xml:space="preserve">（四） </w:t>
          </w:r>
          <w:r>
            <w:rPr>
              <w:rFonts w:hint="eastAsia"/>
            </w:rPr>
            <w:t>引入解决方案类</w:t>
          </w:r>
          <w:r>
            <w:tab/>
          </w:r>
          <w:r>
            <w:fldChar w:fldCharType="begin"/>
          </w:r>
          <w:r>
            <w:instrText xml:space="preserve"> PAGEREF _Toc5662 \h </w:instrText>
          </w:r>
          <w:r>
            <w:fldChar w:fldCharType="separate"/>
          </w:r>
          <w:r>
            <w:t>79</w:t>
          </w:r>
          <w:r>
            <w:fldChar w:fldCharType="end"/>
          </w:r>
          <w:r>
            <w:fldChar w:fldCharType="end"/>
          </w:r>
        </w:p>
        <w:p w14:paraId="68598CF9">
          <w:pPr>
            <w:pStyle w:val="27"/>
          </w:pPr>
          <w:r>
            <w:fldChar w:fldCharType="begin"/>
          </w:r>
          <w:r>
            <w:instrText xml:space="preserve"> HYPERLINK \l "_Toc382" </w:instrText>
          </w:r>
          <w:r>
            <w:fldChar w:fldCharType="separate"/>
          </w:r>
          <w:r>
            <w:rPr>
              <w:rFonts w:ascii="华文黑体 - Kelvin" w:hAnsi="华文黑体 - Kelvin" w:eastAsia="华文黑体 - Kelvin" w:cs="华文黑体 - Kelvin"/>
            </w:rPr>
            <w:t xml:space="preserve">（五） </w:t>
          </w:r>
          <w:r>
            <w:rPr>
              <w:rFonts w:hint="eastAsia" w:ascii="华文黑体 - Kelvin" w:hAnsi="华文黑体 - Kelvin" w:eastAsia="华文黑体 - Kelvin" w:cs="华文黑体 - Kelvin"/>
            </w:rPr>
            <w:t>应用</w:t>
          </w:r>
          <w:r>
            <w:rPr>
              <w:rFonts w:ascii="华文黑体 - Kelvin" w:hAnsi="华文黑体 - Kelvin" w:eastAsia="华文黑体 - Kelvin" w:cs="华文黑体 - Kelvin"/>
            </w:rPr>
            <w:t>设计模式</w:t>
          </w:r>
          <w:r>
            <w:tab/>
          </w:r>
          <w:r>
            <w:fldChar w:fldCharType="begin"/>
          </w:r>
          <w:r>
            <w:instrText xml:space="preserve"> PAGEREF _Toc382 \h </w:instrText>
          </w:r>
          <w:r>
            <w:fldChar w:fldCharType="separate"/>
          </w:r>
          <w:r>
            <w:t>79</w:t>
          </w:r>
          <w:r>
            <w:fldChar w:fldCharType="end"/>
          </w:r>
          <w:r>
            <w:fldChar w:fldCharType="end"/>
          </w:r>
        </w:p>
        <w:p w14:paraId="4E820F5D">
          <w:pPr>
            <w:pStyle w:val="35"/>
          </w:pPr>
          <w:r>
            <w:fldChar w:fldCharType="begin"/>
          </w:r>
          <w:r>
            <w:instrText xml:space="preserve"> HYPERLINK \l "_Toc19945" </w:instrText>
          </w:r>
          <w:r>
            <w:fldChar w:fldCharType="separate"/>
          </w:r>
          <w:r>
            <w:rPr>
              <w:rFonts w:hint="eastAsia" w:eastAsia="华文黑体 - Kelvin"/>
            </w:rPr>
            <w:t xml:space="preserve">三、 </w:t>
          </w:r>
          <w:r>
            <w:rPr>
              <w:rFonts w:hint="eastAsia"/>
            </w:rPr>
            <w:t>动态模型设计</w:t>
          </w:r>
          <w:r>
            <w:tab/>
          </w:r>
          <w:r>
            <w:fldChar w:fldCharType="begin"/>
          </w:r>
          <w:r>
            <w:instrText xml:space="preserve"> PAGEREF _Toc19945 \h </w:instrText>
          </w:r>
          <w:r>
            <w:fldChar w:fldCharType="separate"/>
          </w:r>
          <w:r>
            <w:t>80</w:t>
          </w:r>
          <w:r>
            <w:fldChar w:fldCharType="end"/>
          </w:r>
          <w:r>
            <w:fldChar w:fldCharType="end"/>
          </w:r>
        </w:p>
        <w:p w14:paraId="6E9433A1">
          <w:pPr>
            <w:pStyle w:val="27"/>
          </w:pPr>
          <w:r>
            <w:fldChar w:fldCharType="begin"/>
          </w:r>
          <w:r>
            <w:instrText xml:space="preserve"> HYPERLINK \l "_Toc11189" </w:instrText>
          </w:r>
          <w:r>
            <w:fldChar w:fldCharType="separate"/>
          </w:r>
          <w:r>
            <w:rPr>
              <w:rFonts w:eastAsia="华文黑体 - Kelvin"/>
            </w:rPr>
            <w:t xml:space="preserve">（一） </w:t>
          </w:r>
          <w:r>
            <w:t>关键用例的序列图</w:t>
          </w:r>
          <w:r>
            <w:tab/>
          </w:r>
          <w:r>
            <w:fldChar w:fldCharType="begin"/>
          </w:r>
          <w:r>
            <w:instrText xml:space="preserve"> PAGEREF _Toc11189 \h </w:instrText>
          </w:r>
          <w:r>
            <w:fldChar w:fldCharType="separate"/>
          </w:r>
          <w:r>
            <w:t>80</w:t>
          </w:r>
          <w:r>
            <w:fldChar w:fldCharType="end"/>
          </w:r>
          <w:r>
            <w:fldChar w:fldCharType="end"/>
          </w:r>
        </w:p>
        <w:p w14:paraId="468DA751">
          <w:pPr>
            <w:pStyle w:val="35"/>
          </w:pPr>
          <w:r>
            <w:fldChar w:fldCharType="begin"/>
          </w:r>
          <w:r>
            <w:instrText xml:space="preserve"> HYPERLINK \l "_Toc15642" </w:instrText>
          </w:r>
          <w:r>
            <w:fldChar w:fldCharType="separate"/>
          </w:r>
          <w:r>
            <w:rPr>
              <w:rFonts w:hint="eastAsia" w:eastAsia="华文黑体 - Kelvin"/>
            </w:rPr>
            <w:t xml:space="preserve">四、 </w:t>
          </w:r>
          <w:r>
            <w:rPr>
              <w:rFonts w:hint="eastAsia"/>
            </w:rPr>
            <w:t>接口与人机交互设计</w:t>
          </w:r>
          <w:r>
            <w:tab/>
          </w:r>
          <w:r>
            <w:fldChar w:fldCharType="begin"/>
          </w:r>
          <w:r>
            <w:instrText xml:space="preserve"> PAGEREF _Toc15642 \h </w:instrText>
          </w:r>
          <w:r>
            <w:fldChar w:fldCharType="separate"/>
          </w:r>
          <w:r>
            <w:t>82</w:t>
          </w:r>
          <w:r>
            <w:fldChar w:fldCharType="end"/>
          </w:r>
          <w:r>
            <w:fldChar w:fldCharType="end"/>
          </w:r>
        </w:p>
        <w:p w14:paraId="4358A3C5">
          <w:pPr>
            <w:pStyle w:val="27"/>
          </w:pPr>
          <w:r>
            <w:fldChar w:fldCharType="begin"/>
          </w:r>
          <w:r>
            <w:instrText xml:space="preserve"> HYPERLINK \l "_Toc27833" </w:instrText>
          </w:r>
          <w:r>
            <w:fldChar w:fldCharType="separate"/>
          </w:r>
          <w:r>
            <w:rPr>
              <w:rFonts w:eastAsia="华文黑体 - Kelvin"/>
            </w:rPr>
            <w:t xml:space="preserve">（一） </w:t>
          </w:r>
          <w:r>
            <w:t>内部接口定义（API / Socket Events）</w:t>
          </w:r>
          <w:r>
            <w:tab/>
          </w:r>
          <w:r>
            <w:fldChar w:fldCharType="begin"/>
          </w:r>
          <w:r>
            <w:instrText xml:space="preserve"> PAGEREF _Toc27833 \h </w:instrText>
          </w:r>
          <w:r>
            <w:fldChar w:fldCharType="separate"/>
          </w:r>
          <w:r>
            <w:t>82</w:t>
          </w:r>
          <w:r>
            <w:fldChar w:fldCharType="end"/>
          </w:r>
          <w:r>
            <w:fldChar w:fldCharType="end"/>
          </w:r>
        </w:p>
        <w:p w14:paraId="3A8F9223">
          <w:pPr>
            <w:pStyle w:val="32"/>
          </w:pPr>
          <w:r>
            <w:fldChar w:fldCharType="begin"/>
          </w:r>
          <w:r>
            <w:instrText xml:space="preserve"> HYPERLINK \l "_Toc17890" </w:instrText>
          </w:r>
          <w:r>
            <w:fldChar w:fldCharType="separate"/>
          </w:r>
          <w:r>
            <w:t>1. HTTP API（房间管理</w:t>
          </w:r>
          <w:r>
            <w:rPr>
              <w:rFonts w:hint="eastAsia"/>
            </w:rPr>
            <w:t>）</w:t>
          </w:r>
          <w:r>
            <w:tab/>
          </w:r>
          <w:r>
            <w:fldChar w:fldCharType="begin"/>
          </w:r>
          <w:r>
            <w:instrText xml:space="preserve"> PAGEREF _Toc17890 \h </w:instrText>
          </w:r>
          <w:r>
            <w:fldChar w:fldCharType="separate"/>
          </w:r>
          <w:r>
            <w:t>82</w:t>
          </w:r>
          <w:r>
            <w:fldChar w:fldCharType="end"/>
          </w:r>
          <w:r>
            <w:fldChar w:fldCharType="end"/>
          </w:r>
        </w:p>
        <w:p w14:paraId="30E60CD3">
          <w:pPr>
            <w:pStyle w:val="32"/>
          </w:pPr>
          <w:r>
            <w:fldChar w:fldCharType="begin"/>
          </w:r>
          <w:r>
            <w:instrText xml:space="preserve"> HYPERLINK \l "_Toc2055" </w:instrText>
          </w:r>
          <w:r>
            <w:fldChar w:fldCharType="separate"/>
          </w:r>
          <w:r>
            <w:t>2. Socket Events：同步控制模块（建议契约）</w:t>
          </w:r>
          <w:r>
            <w:tab/>
          </w:r>
          <w:r>
            <w:fldChar w:fldCharType="begin"/>
          </w:r>
          <w:r>
            <w:instrText xml:space="preserve"> PAGEREF _Toc2055 \h </w:instrText>
          </w:r>
          <w:r>
            <w:fldChar w:fldCharType="separate"/>
          </w:r>
          <w:r>
            <w:t>89</w:t>
          </w:r>
          <w:r>
            <w:fldChar w:fldCharType="end"/>
          </w:r>
          <w:r>
            <w:fldChar w:fldCharType="end"/>
          </w:r>
        </w:p>
        <w:p w14:paraId="0486D8C4">
          <w:pPr>
            <w:pStyle w:val="32"/>
          </w:pPr>
          <w:r>
            <w:fldChar w:fldCharType="begin"/>
          </w:r>
          <w:r>
            <w:instrText xml:space="preserve"> HYPERLINK \l "_Toc1962" </w:instrText>
          </w:r>
          <w:r>
            <w:fldChar w:fldCharType="separate"/>
          </w:r>
          <w:r>
            <w:t>3. Socket Events：聊天互动模块（已定义契约摘要）</w:t>
          </w:r>
          <w:r>
            <w:tab/>
          </w:r>
          <w:r>
            <w:fldChar w:fldCharType="begin"/>
          </w:r>
          <w:r>
            <w:instrText xml:space="preserve"> PAGEREF _Toc1962 \h </w:instrText>
          </w:r>
          <w:r>
            <w:fldChar w:fldCharType="separate"/>
          </w:r>
          <w:r>
            <w:t>90</w:t>
          </w:r>
          <w:r>
            <w:fldChar w:fldCharType="end"/>
          </w:r>
          <w:r>
            <w:fldChar w:fldCharType="end"/>
          </w:r>
        </w:p>
        <w:p w14:paraId="44369013">
          <w:pPr>
            <w:pStyle w:val="35"/>
          </w:pPr>
          <w:r>
            <w:fldChar w:fldCharType="begin"/>
          </w:r>
          <w:r>
            <w:instrText xml:space="preserve"> HYPERLINK \l "_Toc27065" </w:instrText>
          </w:r>
          <w:r>
            <w:fldChar w:fldCharType="separate"/>
          </w:r>
          <w:r>
            <w:rPr>
              <w:rFonts w:eastAsia="华文黑体 - Kelvin"/>
            </w:rPr>
            <w:t xml:space="preserve">五、 </w:t>
          </w:r>
          <w:r>
            <w:t>数据管理策略</w:t>
          </w:r>
          <w:r>
            <w:tab/>
          </w:r>
          <w:r>
            <w:fldChar w:fldCharType="begin"/>
          </w:r>
          <w:r>
            <w:instrText xml:space="preserve"> PAGEREF _Toc27065 \h </w:instrText>
          </w:r>
          <w:r>
            <w:fldChar w:fldCharType="separate"/>
          </w:r>
          <w:r>
            <w:t>90</w:t>
          </w:r>
          <w:r>
            <w:fldChar w:fldCharType="end"/>
          </w:r>
          <w:r>
            <w:fldChar w:fldCharType="end"/>
          </w:r>
        </w:p>
        <w:p w14:paraId="7C41FD91">
          <w:pPr>
            <w:pStyle w:val="27"/>
          </w:pPr>
          <w:r>
            <w:fldChar w:fldCharType="begin"/>
          </w:r>
          <w:r>
            <w:instrText xml:space="preserve"> HYPERLINK \l "_Toc18200" </w:instrText>
          </w:r>
          <w:r>
            <w:fldChar w:fldCharType="separate"/>
          </w:r>
          <w:r>
            <w:rPr>
              <w:rFonts w:eastAsia="华文黑体 - Kelvin"/>
            </w:rPr>
            <w:t xml:space="preserve">（一） </w:t>
          </w:r>
          <w:r>
            <w:t>当前实现（</w:t>
          </w:r>
          <w:r>
            <w:rPr>
              <w:rFonts w:hint="eastAsia"/>
            </w:rPr>
            <w:t>第一次迭代</w:t>
          </w:r>
          <w:r>
            <w:t>）</w:t>
          </w:r>
          <w:r>
            <w:tab/>
          </w:r>
          <w:r>
            <w:fldChar w:fldCharType="begin"/>
          </w:r>
          <w:r>
            <w:instrText xml:space="preserve"> PAGEREF _Toc18200 \h </w:instrText>
          </w:r>
          <w:r>
            <w:fldChar w:fldCharType="separate"/>
          </w:r>
          <w:r>
            <w:t>90</w:t>
          </w:r>
          <w:r>
            <w:fldChar w:fldCharType="end"/>
          </w:r>
          <w:r>
            <w:fldChar w:fldCharType="end"/>
          </w:r>
        </w:p>
        <w:p w14:paraId="0AA9AD9F">
          <w:pPr>
            <w:pStyle w:val="27"/>
          </w:pPr>
          <w:r>
            <w:fldChar w:fldCharType="begin"/>
          </w:r>
          <w:r>
            <w:instrText xml:space="preserve"> HYPERLINK \l "_Toc28936" </w:instrText>
          </w:r>
          <w:r>
            <w:fldChar w:fldCharType="separate"/>
          </w:r>
          <w:r>
            <w:rPr>
              <w:rFonts w:eastAsia="华文黑体 - Kelvin"/>
            </w:rPr>
            <w:t xml:space="preserve">（二） </w:t>
          </w:r>
          <w:r>
            <w:t>数据模型</w:t>
          </w:r>
          <w:r>
            <w:tab/>
          </w:r>
          <w:r>
            <w:fldChar w:fldCharType="begin"/>
          </w:r>
          <w:r>
            <w:instrText xml:space="preserve"> PAGEREF _Toc28936 \h </w:instrText>
          </w:r>
          <w:r>
            <w:fldChar w:fldCharType="separate"/>
          </w:r>
          <w:r>
            <w:t>91</w:t>
          </w:r>
          <w:r>
            <w:fldChar w:fldCharType="end"/>
          </w:r>
          <w:r>
            <w:fldChar w:fldCharType="end"/>
          </w:r>
        </w:p>
        <w:p w14:paraId="2A766FAD">
          <w:pPr>
            <w:pStyle w:val="27"/>
          </w:pPr>
          <w:r>
            <w:fldChar w:fldCharType="begin"/>
          </w:r>
          <w:r>
            <w:instrText xml:space="preserve"> HYPERLINK \l "_Toc1791" </w:instrText>
          </w:r>
          <w:r>
            <w:fldChar w:fldCharType="separate"/>
          </w:r>
          <w:r>
            <w:rPr>
              <w:rFonts w:eastAsia="华文黑体 - Kelvin"/>
            </w:rPr>
            <w:t xml:space="preserve">（三） </w:t>
          </w:r>
          <w:r>
            <w:t>设计考虑</w:t>
          </w:r>
          <w:r>
            <w:tab/>
          </w:r>
          <w:r>
            <w:fldChar w:fldCharType="begin"/>
          </w:r>
          <w:r>
            <w:instrText xml:space="preserve"> PAGEREF _Toc1791 \h </w:instrText>
          </w:r>
          <w:r>
            <w:fldChar w:fldCharType="separate"/>
          </w:r>
          <w:r>
            <w:t>91</w:t>
          </w:r>
          <w:r>
            <w:fldChar w:fldCharType="end"/>
          </w:r>
          <w:r>
            <w:fldChar w:fldCharType="end"/>
          </w:r>
        </w:p>
        <w:p w14:paraId="1CA6FB31">
          <w:pPr>
            <w:pStyle w:val="27"/>
          </w:pPr>
          <w:r>
            <w:fldChar w:fldCharType="begin"/>
          </w:r>
          <w:r>
            <w:instrText xml:space="preserve"> HYPERLINK \l "_Toc15349" </w:instrText>
          </w:r>
          <w:r>
            <w:fldChar w:fldCharType="separate"/>
          </w:r>
          <w:r>
            <w:rPr>
              <w:rFonts w:eastAsia="华文黑体 - Kelvin"/>
            </w:rPr>
            <w:t xml:space="preserve">（四） </w:t>
          </w:r>
          <w:r>
            <w:rPr>
              <w:rFonts w:hint="eastAsia"/>
            </w:rPr>
            <w:t>后续迭代</w:t>
          </w:r>
          <w:r>
            <w:t>计划</w:t>
          </w:r>
          <w:r>
            <w:tab/>
          </w:r>
          <w:r>
            <w:fldChar w:fldCharType="begin"/>
          </w:r>
          <w:r>
            <w:instrText xml:space="preserve"> PAGEREF _Toc15349 \h </w:instrText>
          </w:r>
          <w:r>
            <w:fldChar w:fldCharType="separate"/>
          </w:r>
          <w:r>
            <w:t>91</w:t>
          </w:r>
          <w:r>
            <w:fldChar w:fldCharType="end"/>
          </w:r>
          <w:r>
            <w:fldChar w:fldCharType="end"/>
          </w:r>
        </w:p>
        <w:p w14:paraId="4CFF5B3F">
          <w:pPr>
            <w:pStyle w:val="35"/>
          </w:pPr>
          <w:r>
            <w:fldChar w:fldCharType="begin"/>
          </w:r>
          <w:r>
            <w:instrText xml:space="preserve"> HYPERLINK \l "_Toc25074" </w:instrText>
          </w:r>
          <w:r>
            <w:fldChar w:fldCharType="separate"/>
          </w:r>
          <w:r>
            <w:rPr>
              <w:rFonts w:eastAsia="华文黑体 - Kelvin"/>
            </w:rPr>
            <w:t xml:space="preserve">六、 </w:t>
          </w:r>
          <w:r>
            <w:rPr>
              <w:rFonts w:hint="eastAsia"/>
            </w:rPr>
            <w:t>软件实现</w:t>
          </w:r>
          <w:r>
            <w:t>标准</w:t>
          </w:r>
          <w:r>
            <w:tab/>
          </w:r>
          <w:r>
            <w:fldChar w:fldCharType="begin"/>
          </w:r>
          <w:r>
            <w:instrText xml:space="preserve"> PAGEREF _Toc25074 \h </w:instrText>
          </w:r>
          <w:r>
            <w:fldChar w:fldCharType="separate"/>
          </w:r>
          <w:r>
            <w:t>91</w:t>
          </w:r>
          <w:r>
            <w:fldChar w:fldCharType="end"/>
          </w:r>
          <w:r>
            <w:fldChar w:fldCharType="end"/>
          </w:r>
        </w:p>
        <w:p w14:paraId="7B5C4E8F">
          <w:pPr>
            <w:pStyle w:val="27"/>
          </w:pPr>
          <w:r>
            <w:fldChar w:fldCharType="begin"/>
          </w:r>
          <w:r>
            <w:instrText xml:space="preserve"> HYPERLINK \l "_Toc25875" </w:instrText>
          </w:r>
          <w:r>
            <w:fldChar w:fldCharType="separate"/>
          </w:r>
          <w:r>
            <w:rPr>
              <w:rFonts w:eastAsia="华文黑体 - Kelvin"/>
            </w:rPr>
            <w:t xml:space="preserve">（一） </w:t>
          </w:r>
          <w:r>
            <w:t>代码命名规范</w:t>
          </w:r>
          <w:r>
            <w:tab/>
          </w:r>
          <w:r>
            <w:fldChar w:fldCharType="begin"/>
          </w:r>
          <w:r>
            <w:instrText xml:space="preserve"> PAGEREF _Toc25875 \h </w:instrText>
          </w:r>
          <w:r>
            <w:fldChar w:fldCharType="separate"/>
          </w:r>
          <w:r>
            <w:t>91</w:t>
          </w:r>
          <w:r>
            <w:fldChar w:fldCharType="end"/>
          </w:r>
          <w:r>
            <w:fldChar w:fldCharType="end"/>
          </w:r>
        </w:p>
        <w:p w14:paraId="1F3EB984">
          <w:pPr>
            <w:pStyle w:val="32"/>
          </w:pPr>
          <w:r>
            <w:fldChar w:fldCharType="begin"/>
          </w:r>
          <w:r>
            <w:instrText xml:space="preserve"> HYPERLINK \l "_Toc29014" </w:instrText>
          </w:r>
          <w:r>
            <w:fldChar w:fldCharType="separate"/>
          </w:r>
          <w:r>
            <w:t>1. JavaScript/TypeScript 类与文件</w:t>
          </w:r>
          <w:r>
            <w:tab/>
          </w:r>
          <w:r>
            <w:fldChar w:fldCharType="begin"/>
          </w:r>
          <w:r>
            <w:instrText xml:space="preserve"> PAGEREF _Toc29014 \h </w:instrText>
          </w:r>
          <w:r>
            <w:fldChar w:fldCharType="separate"/>
          </w:r>
          <w:r>
            <w:t>91</w:t>
          </w:r>
          <w:r>
            <w:fldChar w:fldCharType="end"/>
          </w:r>
          <w:r>
            <w:fldChar w:fldCharType="end"/>
          </w:r>
        </w:p>
        <w:p w14:paraId="445FB047">
          <w:pPr>
            <w:pStyle w:val="32"/>
          </w:pPr>
          <w:r>
            <w:fldChar w:fldCharType="begin"/>
          </w:r>
          <w:r>
            <w:instrText xml:space="preserve"> HYPERLINK \l "_Toc27850" </w:instrText>
          </w:r>
          <w:r>
            <w:fldChar w:fldCharType="separate"/>
          </w:r>
          <w:r>
            <w:t>2. 成员变量与局部变量</w:t>
          </w:r>
          <w:r>
            <w:tab/>
          </w:r>
          <w:r>
            <w:fldChar w:fldCharType="begin"/>
          </w:r>
          <w:r>
            <w:instrText xml:space="preserve"> PAGEREF _Toc27850 \h </w:instrText>
          </w:r>
          <w:r>
            <w:fldChar w:fldCharType="separate"/>
          </w:r>
          <w:r>
            <w:t>91</w:t>
          </w:r>
          <w:r>
            <w:fldChar w:fldCharType="end"/>
          </w:r>
          <w:r>
            <w:fldChar w:fldCharType="end"/>
          </w:r>
        </w:p>
        <w:p w14:paraId="25FA7DE5">
          <w:pPr>
            <w:pStyle w:val="32"/>
          </w:pPr>
          <w:r>
            <w:fldChar w:fldCharType="begin"/>
          </w:r>
          <w:r>
            <w:instrText xml:space="preserve"> HYPERLINK \l "_Toc13865" </w:instrText>
          </w:r>
          <w:r>
            <w:fldChar w:fldCharType="separate"/>
          </w:r>
          <w:r>
            <w:t>3. 成员函数（操作）</w:t>
          </w:r>
          <w:r>
            <w:tab/>
          </w:r>
          <w:r>
            <w:fldChar w:fldCharType="begin"/>
          </w:r>
          <w:r>
            <w:instrText xml:space="preserve"> PAGEREF _Toc13865 \h </w:instrText>
          </w:r>
          <w:r>
            <w:fldChar w:fldCharType="separate"/>
          </w:r>
          <w:r>
            <w:t>91</w:t>
          </w:r>
          <w:r>
            <w:fldChar w:fldCharType="end"/>
          </w:r>
          <w:r>
            <w:fldChar w:fldCharType="end"/>
          </w:r>
        </w:p>
        <w:p w14:paraId="15BC7576">
          <w:pPr>
            <w:pStyle w:val="32"/>
          </w:pPr>
          <w:r>
            <w:fldChar w:fldCharType="begin"/>
          </w:r>
          <w:r>
            <w:instrText xml:space="preserve"> HYPERLINK \l "_Toc4491" </w:instrText>
          </w:r>
          <w:r>
            <w:fldChar w:fldCharType="separate"/>
          </w:r>
          <w:r>
            <w:t>4. Vue.js 组件与属性</w:t>
          </w:r>
          <w:r>
            <w:tab/>
          </w:r>
          <w:r>
            <w:fldChar w:fldCharType="begin"/>
          </w:r>
          <w:r>
            <w:instrText xml:space="preserve"> PAGEREF _Toc4491 \h </w:instrText>
          </w:r>
          <w:r>
            <w:fldChar w:fldCharType="separate"/>
          </w:r>
          <w:r>
            <w:t>92</w:t>
          </w:r>
          <w:r>
            <w:fldChar w:fldCharType="end"/>
          </w:r>
          <w:r>
            <w:fldChar w:fldCharType="end"/>
          </w:r>
        </w:p>
        <w:p w14:paraId="79F2FD57">
          <w:pPr>
            <w:pStyle w:val="32"/>
          </w:pPr>
          <w:r>
            <w:fldChar w:fldCharType="begin"/>
          </w:r>
          <w:r>
            <w:instrText xml:space="preserve"> HYPERLINK \l "_Toc22743" </w:instrText>
          </w:r>
          <w:r>
            <w:fldChar w:fldCharType="separate"/>
          </w:r>
          <w:r>
            <w:t>5. 数据库对象（</w:t>
          </w:r>
          <w:r>
            <w:rPr>
              <w:rFonts w:hint="eastAsia"/>
            </w:rPr>
            <w:t>后续迭代</w:t>
          </w:r>
          <w:r>
            <w:t>）</w:t>
          </w:r>
          <w:r>
            <w:tab/>
          </w:r>
          <w:r>
            <w:fldChar w:fldCharType="begin"/>
          </w:r>
          <w:r>
            <w:instrText xml:space="preserve"> PAGEREF _Toc22743 \h </w:instrText>
          </w:r>
          <w:r>
            <w:fldChar w:fldCharType="separate"/>
          </w:r>
          <w:r>
            <w:t>92</w:t>
          </w:r>
          <w:r>
            <w:fldChar w:fldCharType="end"/>
          </w:r>
          <w:r>
            <w:fldChar w:fldCharType="end"/>
          </w:r>
        </w:p>
        <w:p w14:paraId="79EDEBC3">
          <w:pPr>
            <w:pStyle w:val="27"/>
          </w:pPr>
          <w:r>
            <w:fldChar w:fldCharType="begin"/>
          </w:r>
          <w:r>
            <w:instrText xml:space="preserve"> HYPERLINK \l "_Toc14029" </w:instrText>
          </w:r>
          <w:r>
            <w:fldChar w:fldCharType="separate"/>
          </w:r>
          <w:r>
            <w:rPr>
              <w:rFonts w:eastAsia="华文黑体 - Kelvin"/>
            </w:rPr>
            <w:t xml:space="preserve">（二） </w:t>
          </w:r>
          <w:r>
            <w:t>可见性与封装标准</w:t>
          </w:r>
          <w:r>
            <w:tab/>
          </w:r>
          <w:r>
            <w:fldChar w:fldCharType="begin"/>
          </w:r>
          <w:r>
            <w:instrText xml:space="preserve"> PAGEREF _Toc14029 \h </w:instrText>
          </w:r>
          <w:r>
            <w:fldChar w:fldCharType="separate"/>
          </w:r>
          <w:r>
            <w:t>92</w:t>
          </w:r>
          <w:r>
            <w:fldChar w:fldCharType="end"/>
          </w:r>
          <w:r>
            <w:fldChar w:fldCharType="end"/>
          </w:r>
        </w:p>
        <w:p w14:paraId="377A8D1A">
          <w:pPr>
            <w:pStyle w:val="32"/>
          </w:pPr>
          <w:r>
            <w:fldChar w:fldCharType="begin"/>
          </w:r>
          <w:r>
            <w:instrText xml:space="preserve"> HYPERLINK \l "_Toc206" </w:instrText>
          </w:r>
          <w:r>
            <w:fldChar w:fldCharType="separate"/>
          </w:r>
          <w:r>
            <w:t>1. JavaScript/TypeScript 访问控制</w:t>
          </w:r>
          <w:r>
            <w:tab/>
          </w:r>
          <w:r>
            <w:fldChar w:fldCharType="begin"/>
          </w:r>
          <w:r>
            <w:instrText xml:space="preserve"> PAGEREF _Toc206 \h </w:instrText>
          </w:r>
          <w:r>
            <w:fldChar w:fldCharType="separate"/>
          </w:r>
          <w:r>
            <w:t>92</w:t>
          </w:r>
          <w:r>
            <w:fldChar w:fldCharType="end"/>
          </w:r>
          <w:r>
            <w:fldChar w:fldCharType="end"/>
          </w:r>
        </w:p>
        <w:p w14:paraId="7384029F">
          <w:pPr>
            <w:pStyle w:val="32"/>
          </w:pPr>
          <w:r>
            <w:fldChar w:fldCharType="begin"/>
          </w:r>
          <w:r>
            <w:instrText xml:space="preserve"> HYPERLINK \l "_Toc14540" </w:instrText>
          </w:r>
          <w:r>
            <w:fldChar w:fldCharType="separate"/>
          </w:r>
          <w:r>
            <w:t>2. Props：用于将父组件数据传递给子组件</w:t>
          </w:r>
          <w:r>
            <w:tab/>
          </w:r>
          <w:r>
            <w:fldChar w:fldCharType="begin"/>
          </w:r>
          <w:r>
            <w:instrText xml:space="preserve"> PAGEREF _Toc14540 \h </w:instrText>
          </w:r>
          <w:r>
            <w:fldChar w:fldCharType="separate"/>
          </w:r>
          <w:r>
            <w:t>92</w:t>
          </w:r>
          <w:r>
            <w:fldChar w:fldCharType="end"/>
          </w:r>
          <w:r>
            <w:fldChar w:fldCharType="end"/>
          </w:r>
        </w:p>
        <w:p w14:paraId="2A658859">
          <w:pPr>
            <w:pStyle w:val="32"/>
          </w:pPr>
          <w:r>
            <w:fldChar w:fldCharType="begin"/>
          </w:r>
          <w:r>
            <w:instrText xml:space="preserve"> HYPERLINK \l "_Toc18876" </w:instrText>
          </w:r>
          <w:r>
            <w:fldChar w:fldCharType="separate"/>
          </w:r>
          <w:r>
            <w:t>3. 项目特点</w:t>
          </w:r>
          <w:r>
            <w:tab/>
          </w:r>
          <w:r>
            <w:fldChar w:fldCharType="begin"/>
          </w:r>
          <w:r>
            <w:instrText xml:space="preserve"> PAGEREF _Toc18876 \h </w:instrText>
          </w:r>
          <w:r>
            <w:fldChar w:fldCharType="separate"/>
          </w:r>
          <w:r>
            <w:t>93</w:t>
          </w:r>
          <w:r>
            <w:fldChar w:fldCharType="end"/>
          </w:r>
          <w:r>
            <w:fldChar w:fldCharType="end"/>
          </w:r>
        </w:p>
        <w:p w14:paraId="142C781B">
          <w:pPr>
            <w:pStyle w:val="32"/>
          </w:pPr>
          <w:r>
            <w:fldChar w:fldCharType="begin"/>
          </w:r>
          <w:r>
            <w:instrText xml:space="preserve"> HYPERLINK \l "_Toc15200" </w:instrText>
          </w:r>
          <w:r>
            <w:fldChar w:fldCharType="separate"/>
          </w:r>
          <w:r>
            <w:t>4. 与通用规范的差异</w:t>
          </w:r>
          <w:r>
            <w:tab/>
          </w:r>
          <w:r>
            <w:fldChar w:fldCharType="begin"/>
          </w:r>
          <w:r>
            <w:instrText xml:space="preserve"> PAGEREF _Toc15200 \h </w:instrText>
          </w:r>
          <w:r>
            <w:fldChar w:fldCharType="separate"/>
          </w:r>
          <w:r>
            <w:t>93</w:t>
          </w:r>
          <w:r>
            <w:fldChar w:fldCharType="end"/>
          </w:r>
          <w:r>
            <w:fldChar w:fldCharType="end"/>
          </w:r>
        </w:p>
        <w:p w14:paraId="09085903">
          <w:pPr>
            <w:pStyle w:val="32"/>
          </w:pPr>
          <w:r>
            <w:fldChar w:fldCharType="begin"/>
          </w:r>
          <w:r>
            <w:instrText xml:space="preserve"> HYPERLINK \l "_Toc19343" </w:instrText>
          </w:r>
          <w:r>
            <w:fldChar w:fldCharType="separate"/>
          </w:r>
          <w:r>
            <w:t>5. 模块导出规范</w:t>
          </w:r>
          <w:r>
            <w:tab/>
          </w:r>
          <w:r>
            <w:fldChar w:fldCharType="begin"/>
          </w:r>
          <w:r>
            <w:instrText xml:space="preserve"> PAGEREF _Toc19343 \h </w:instrText>
          </w:r>
          <w:r>
            <w:fldChar w:fldCharType="separate"/>
          </w:r>
          <w:r>
            <w:t>94</w:t>
          </w:r>
          <w:r>
            <w:fldChar w:fldCharType="end"/>
          </w:r>
          <w:r>
            <w:fldChar w:fldCharType="end"/>
          </w:r>
        </w:p>
        <w:p w14:paraId="204B7A38">
          <w:pPr>
            <w:pStyle w:val="32"/>
          </w:pPr>
          <w:r>
            <w:fldChar w:fldCharType="begin"/>
          </w:r>
          <w:r>
            <w:instrText xml:space="preserve"> HYPERLINK \l "_Toc13410" </w:instrText>
          </w:r>
          <w:r>
            <w:fldChar w:fldCharType="separate"/>
          </w:r>
          <w:r>
            <w:t>6. 项目导出规范总结</w:t>
          </w:r>
          <w:r>
            <w:tab/>
          </w:r>
          <w:r>
            <w:fldChar w:fldCharType="begin"/>
          </w:r>
          <w:r>
            <w:instrText xml:space="preserve"> PAGEREF _Toc13410 \h </w:instrText>
          </w:r>
          <w:r>
            <w:fldChar w:fldCharType="separate"/>
          </w:r>
          <w:r>
            <w:t>96</w:t>
          </w:r>
          <w:r>
            <w:fldChar w:fldCharType="end"/>
          </w:r>
          <w:r>
            <w:fldChar w:fldCharType="end"/>
          </w:r>
        </w:p>
        <w:p w14:paraId="0A9C7DAE">
          <w:pPr>
            <w:pStyle w:val="31"/>
          </w:pPr>
          <w:r>
            <w:fldChar w:fldCharType="begin"/>
          </w:r>
          <w:r>
            <w:instrText xml:space="preserve"> HYPERLINK \l "_Toc5045" </w:instrText>
          </w:r>
          <w:r>
            <w:fldChar w:fldCharType="separate"/>
          </w:r>
          <w:r>
            <w:t>参考文献</w:t>
          </w:r>
          <w:r>
            <w:tab/>
          </w:r>
          <w:r>
            <w:fldChar w:fldCharType="begin"/>
          </w:r>
          <w:r>
            <w:instrText xml:space="preserve"> PAGEREF _Toc5045 \h </w:instrText>
          </w:r>
          <w:r>
            <w:fldChar w:fldCharType="separate"/>
          </w:r>
          <w:r>
            <w:t>98</w:t>
          </w:r>
          <w:r>
            <w:fldChar w:fldCharType="end"/>
          </w:r>
          <w:r>
            <w:fldChar w:fldCharType="end"/>
          </w:r>
        </w:p>
        <w:p w14:paraId="308E2CB1">
          <w:r>
            <w:fldChar w:fldCharType="end"/>
          </w:r>
        </w:p>
      </w:sdtContent>
    </w:sdt>
    <w:p w14:paraId="595549C8">
      <w:r>
        <w:br w:type="page"/>
      </w:r>
    </w:p>
    <w:p w14:paraId="37FC6270">
      <w:pPr>
        <w:pStyle w:val="2"/>
        <w:ind w:left="432" w:hanging="432"/>
      </w:pPr>
      <w:bookmarkStart w:id="3" w:name="_Toc27355"/>
      <w:r>
        <w:t>立项</w:t>
      </w:r>
      <w:bookmarkEnd w:id="3"/>
    </w:p>
    <w:p w14:paraId="685921ED">
      <w:pPr>
        <w:pStyle w:val="3"/>
        <w:ind w:left="576" w:hanging="576"/>
      </w:pPr>
      <w:bookmarkStart w:id="4" w:name="_Toc30718"/>
      <w:r>
        <w:t>项目起源与提案</w:t>
      </w:r>
      <w:bookmarkEnd w:id="4"/>
    </w:p>
    <w:p w14:paraId="3E7766A0">
      <w:pPr>
        <w:pStyle w:val="6"/>
      </w:pPr>
      <w:bookmarkStart w:id="5" w:name="_Toc11020"/>
      <w:r>
        <w:t>项目起源</w:t>
      </w:r>
      <w:bookmarkEnd w:id="5"/>
    </w:p>
    <w:p w14:paraId="05A8E6B0">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BA6AA41">
      <w:pPr>
        <w:pStyle w:val="6"/>
      </w:pPr>
      <w:bookmarkStart w:id="6" w:name="_Toc13807"/>
      <w:r>
        <w:t>项目提案</w:t>
      </w:r>
      <w:bookmarkEnd w:id="6"/>
    </w:p>
    <w:p w14:paraId="03DE61EC">
      <w:pPr>
        <w:pStyle w:val="4"/>
      </w:pPr>
      <w:r>
        <w:tab/>
      </w:r>
      <w:r>
        <w:t>本项目提议开发一个仿照B站"放映厅"功能的线上观影平台，打造一个开箱即用、轻量级、无广告的解决方案，让分隔两地的朋友、情侣和家人能够轻松实现"一起看电影"的愿望。</w:t>
      </w:r>
    </w:p>
    <w:p w14:paraId="055F5A34">
      <w:pPr>
        <w:pStyle w:val="7"/>
      </w:pPr>
      <w:bookmarkStart w:id="7" w:name="_Toc20175"/>
      <w:r>
        <w:t>要解决的问题</w:t>
      </w:r>
      <w:bookmarkEnd w:id="7"/>
    </w:p>
    <w:p w14:paraId="36142A99">
      <w:pPr>
        <w:pStyle w:val="4"/>
      </w:pPr>
      <w:r>
        <w:rPr>
          <w:rFonts w:ascii="方正仿宋_GBK" w:hAnsi="方正仿宋_GBK"/>
          <w:b/>
          <w:bCs/>
        </w:rPr>
        <w:t>·</w:t>
      </w:r>
      <w:r>
        <w:t>异地生活的亲友缺乏高质量、便捷的共享娱乐体验</w:t>
      </w:r>
    </w:p>
    <w:p w14:paraId="3EB301C7">
      <w:pPr>
        <w:pStyle w:val="4"/>
      </w:pPr>
      <w:r>
        <w:rPr>
          <w:rFonts w:ascii="方正仿宋_GBK" w:hAnsi="方正仿宋_GBK"/>
          <w:b/>
          <w:bCs/>
        </w:rPr>
        <w:t>·</w:t>
      </w:r>
      <w:r>
        <w:t>现有的解决方案存在版权限制、操作复杂等</w:t>
      </w:r>
    </w:p>
    <w:p w14:paraId="74581318">
      <w:pPr>
        <w:pStyle w:val="4"/>
      </w:pPr>
      <w:r>
        <w:rPr>
          <w:rFonts w:ascii="方正仿宋_GBK" w:hAnsi="方正仿宋_GBK"/>
          <w:b/>
          <w:bCs/>
        </w:rPr>
        <w:t>·</w:t>
      </w:r>
      <w:r>
        <w:t>多端兼容</w:t>
      </w:r>
    </w:p>
    <w:p w14:paraId="71E17DD2">
      <w:pPr>
        <w:pStyle w:val="7"/>
      </w:pPr>
      <w:bookmarkStart w:id="8" w:name="_Toc9866"/>
      <w:r>
        <w:t>目标用户</w:t>
      </w:r>
      <w:bookmarkEnd w:id="8"/>
    </w:p>
    <w:p w14:paraId="72A4D619">
      <w:pPr>
        <w:pStyle w:val="4"/>
      </w:pPr>
      <w:r>
        <w:t>异地情侣、分散在各地的亲密朋友、家庭成员</w:t>
      </w:r>
    </w:p>
    <w:p w14:paraId="38B6842E">
      <w:pPr>
        <w:pStyle w:val="7"/>
      </w:pPr>
      <w:bookmarkStart w:id="9" w:name="_Toc2935"/>
      <w:r>
        <w:t>解决方案</w:t>
      </w:r>
      <w:bookmarkEnd w:id="9"/>
    </w:p>
    <w:p w14:paraId="4CF99F5E">
      <w:pPr>
        <w:pStyle w:val="4"/>
      </w:pPr>
      <w:r>
        <w:rPr>
          <w:rFonts w:ascii="方正仿宋_GBK" w:hAnsi="方正仿宋_GBK"/>
          <w:b/>
          <w:bCs/>
        </w:rPr>
        <w:t>·</w:t>
      </w:r>
      <w:r>
        <w:t>实时播放同步</w:t>
      </w:r>
    </w:p>
    <w:p w14:paraId="1F63BE01">
      <w:pPr>
        <w:pStyle w:val="4"/>
      </w:pPr>
      <w:r>
        <w:rPr>
          <w:rFonts w:ascii="方正仿宋_GBK" w:hAnsi="方正仿宋_GBK"/>
          <w:b/>
          <w:bCs/>
        </w:rPr>
        <w:t>·</w:t>
      </w:r>
      <w:r>
        <w:t>弹幕和聊天互动</w:t>
      </w:r>
    </w:p>
    <w:p w14:paraId="507CF292">
      <w:pPr>
        <w:pStyle w:val="4"/>
      </w:pPr>
      <w:r>
        <w:rPr>
          <w:rFonts w:ascii="方正仿宋_GBK" w:hAnsi="方正仿宋_GBK"/>
          <w:b/>
          <w:bCs/>
        </w:rPr>
        <w:t>·</w:t>
      </w:r>
      <w:r>
        <w:t>片源行提供（解决片源限制）</w:t>
      </w:r>
    </w:p>
    <w:p w14:paraId="6472AC72">
      <w:pPr>
        <w:pStyle w:val="4"/>
      </w:pPr>
      <w:r>
        <w:rPr>
          <w:rFonts w:ascii="方正仿宋_GBK" w:hAnsi="方正仿宋_GBK"/>
          <w:b/>
          <w:bCs/>
        </w:rPr>
        <w:t>·</w:t>
      </w:r>
      <w:r>
        <w:rPr>
          <w:rFonts w:ascii="方正仿宋_GBK" w:hAnsi="方正仿宋_GBK"/>
        </w:rPr>
        <w:t>用户自行部署服务端（用户负责运维，免费）</w:t>
      </w:r>
    </w:p>
    <w:p w14:paraId="1E4E705A">
      <w:pPr>
        <w:pStyle w:val="4"/>
      </w:pPr>
      <w:r>
        <w:rPr>
          <w:rFonts w:ascii="方正仿宋_GBK" w:hAnsi="方正仿宋_GBK"/>
          <w:b/>
          <w:bCs/>
        </w:rPr>
        <w:t>·</w:t>
      </w:r>
      <w:r>
        <w:t>web端开发（提升便利性、降低跨平台使用门槛）</w:t>
      </w:r>
    </w:p>
    <w:p w14:paraId="4238E57E">
      <w:pPr>
        <w:pStyle w:val="4"/>
      </w:pPr>
      <w:r>
        <w:rPr>
          <w:rFonts w:ascii="方正仿宋_GBK" w:hAnsi="方正仿宋_GBK"/>
          <w:b/>
          <w:bCs/>
        </w:rPr>
        <w:t>·</w:t>
      </w:r>
      <w:r>
        <w:t>一端搭建，多端享用（降低他人使用门槛）</w:t>
      </w:r>
    </w:p>
    <w:p w14:paraId="1BC8E07A">
      <w:pPr>
        <w:pStyle w:val="7"/>
      </w:pPr>
      <w:bookmarkStart w:id="10" w:name="_Toc24260"/>
      <w:r>
        <w:t>当前做的原因</w:t>
      </w:r>
      <w:bookmarkEnd w:id="10"/>
    </w:p>
    <w:p w14:paraId="045869A9">
      <w:pPr>
        <w:pStyle w:val="4"/>
      </w:pPr>
      <w:r>
        <w:t>市场空白：</w:t>
      </w:r>
    </w:p>
    <w:p w14:paraId="4EDA3ADB">
      <w:pPr>
        <w:pStyle w:val="4"/>
      </w:pPr>
      <w:r>
        <w:rPr>
          <w:rFonts w:ascii="方正仿宋_GBK" w:hAnsi="方正仿宋_GBK"/>
          <w:b/>
          <w:bCs/>
        </w:rPr>
        <w:tab/>
      </w:r>
      <w:r>
        <w:rPr>
          <w:rFonts w:ascii="方正仿宋_GBK" w:hAnsi="方正仿宋_GBK"/>
          <w:b/>
          <w:bCs/>
        </w:rPr>
        <w:t>·</w:t>
      </w:r>
      <w:r>
        <w:t>现有的产品因运维成本、片源版权等问题无法实现“免费”、“便利”、“片源自管理”等</w:t>
      </w:r>
      <w:r>
        <w:tab/>
      </w:r>
      <w:r>
        <w:tab/>
      </w:r>
      <w:r>
        <w:t xml:space="preserve">    关键点，有技术但不想付费的用户需要这样一个平台。</w:t>
      </w:r>
    </w:p>
    <w:p w14:paraId="2510C1D2">
      <w:pPr>
        <w:pStyle w:val="4"/>
      </w:pPr>
      <w:r>
        <w:t>技术成熟：</w:t>
      </w:r>
    </w:p>
    <w:p w14:paraId="0EE85C1A">
      <w:pPr>
        <w:pStyle w:val="4"/>
      </w:pPr>
      <w:r>
        <w:rPr>
          <w:rFonts w:ascii="方正仿宋_GBK" w:hAnsi="方正仿宋_GBK"/>
          <w:b/>
          <w:bCs/>
        </w:rPr>
        <w:tab/>
      </w:r>
      <w:r>
        <w:rPr>
          <w:rFonts w:ascii="方正仿宋_GBK" w:hAnsi="方正仿宋_GBK"/>
          <w:b/>
          <w:bCs/>
        </w:rPr>
        <w:t>·</w:t>
      </w:r>
      <w:r>
        <w:t>Socket.IO实时通信技术已非常成熟。</w:t>
      </w:r>
    </w:p>
    <w:p w14:paraId="0321F783">
      <w:pPr>
        <w:pStyle w:val="4"/>
      </w:pPr>
      <w:r>
        <w:tab/>
      </w:r>
      <w:r>
        <w:rPr>
          <w:rFonts w:ascii="方正仿宋_GBK" w:hAnsi="方正仿宋_GBK"/>
          <w:b/>
          <w:bCs/>
        </w:rPr>
        <w:t>·</w:t>
      </w:r>
      <w:r>
        <w:t>用户普遍拥有ipv6公网地址。</w:t>
      </w:r>
    </w:p>
    <w:p w14:paraId="49211A8E">
      <w:pPr>
        <w:pStyle w:val="4"/>
      </w:pPr>
      <w:r>
        <w:tab/>
      </w:r>
      <w:r>
        <w:rPr>
          <w:rFonts w:ascii="方正仿宋_GBK" w:hAnsi="方正仿宋_GBK"/>
          <w:b/>
          <w:bCs/>
        </w:rPr>
        <w:t>·</w:t>
      </w:r>
      <w:r>
        <w:t>Video.js提供了丰富的可定制的网页播放器。</w:t>
      </w:r>
    </w:p>
    <w:p w14:paraId="16049BBF">
      <w:pPr>
        <w:pStyle w:val="4"/>
      </w:pPr>
    </w:p>
    <w:p w14:paraId="49D7B6EB">
      <w:pPr>
        <w:pStyle w:val="3"/>
        <w:ind w:left="576" w:hanging="576"/>
      </w:pPr>
      <w:bookmarkStart w:id="11" w:name="_Toc19282"/>
      <w:r>
        <w:t>Business Case</w:t>
      </w:r>
      <w:bookmarkEnd w:id="11"/>
    </w:p>
    <w:p w14:paraId="7391289D">
      <w:pPr>
        <w:pStyle w:val="6"/>
      </w:pPr>
      <w:bookmarkStart w:id="12" w:name="_Toc19511"/>
      <w:r>
        <w:t>项目价值与收益（Value &amp; Benefits）：</w:t>
      </w:r>
      <w:bookmarkEnd w:id="12"/>
    </w:p>
    <w:p w14:paraId="22D007AC">
      <w:pPr>
        <w:pStyle w:val="7"/>
        <w:rPr>
          <w:rFonts w:ascii="FreeSerif" w:hAnsi="FreeSerif" w:eastAsia="方正仿宋_GBK"/>
          <w:b/>
          <w:bCs/>
        </w:rPr>
      </w:pPr>
      <w:bookmarkStart w:id="13" w:name="_Toc18443"/>
      <w:r>
        <w:rPr>
          <w:rFonts w:ascii="FreeSerif" w:hAnsi="FreeSerif" w:eastAsia="方正仿宋_GBK"/>
          <w:b/>
          <w:bCs/>
        </w:rPr>
        <w:t>目标市场</w:t>
      </w:r>
      <w:bookmarkEnd w:id="13"/>
    </w:p>
    <w:p w14:paraId="21C3160C">
      <w:pPr>
        <w:pStyle w:val="4"/>
      </w:pPr>
      <w:r>
        <w:t>异地情侣、远距离朋友、分隔两地的家人等小圈子人群</w:t>
      </w:r>
    </w:p>
    <w:p w14:paraId="5431858D">
      <w:pPr>
        <w:pStyle w:val="7"/>
      </w:pPr>
      <w:bookmarkStart w:id="14" w:name="_Toc8820"/>
      <w:r>
        <w:t>解决真实痛点</w:t>
      </w:r>
      <w:bookmarkEnd w:id="14"/>
    </w:p>
    <w:p w14:paraId="0ADD5F19">
      <w:pPr>
        <w:pStyle w:val="4"/>
      </w:pPr>
      <w:r>
        <w:t>为项目发起者及其朋友提供一个高质量的社交工具，直接提升异地社交的幸福感。</w:t>
      </w:r>
    </w:p>
    <w:p w14:paraId="6995F2A2">
      <w:pPr>
        <w:pStyle w:val="7"/>
      </w:pPr>
      <w:bookmarkStart w:id="15" w:name="_Toc3385"/>
      <w:r>
        <w:t>技术栈验证</w:t>
      </w:r>
      <w:bookmarkEnd w:id="15"/>
    </w:p>
    <w:p w14:paraId="388A25AA">
      <w:pPr>
        <w:pStyle w:val="4"/>
      </w:pPr>
      <w:r>
        <w:t>作为一个全栈项目，它将完整覆盖前端（Vue）、后端（Express）、实时通信（Socket.IO）和流媒体服务（Nginx）等关键技术，是绝佳的学习和实践案例。</w:t>
      </w:r>
    </w:p>
    <w:p w14:paraId="26D3CB6B">
      <w:pPr>
        <w:pStyle w:val="7"/>
      </w:pPr>
      <w:bookmarkStart w:id="16" w:name="_Toc29657"/>
      <w:r>
        <w:t>作品集价值</w:t>
      </w:r>
      <w:bookmarkEnd w:id="16"/>
    </w:p>
    <w:p w14:paraId="262F877D">
      <w:pPr>
        <w:pStyle w:val="4"/>
      </w:pPr>
      <w:r>
        <w:t>可作为一个功能完整、架构清晰的代表性作品，在未来求职或技术交流中展示全栈开发能力。</w:t>
      </w:r>
    </w:p>
    <w:p w14:paraId="086D820F">
      <w:pPr>
        <w:pStyle w:val="7"/>
      </w:pPr>
      <w:bookmarkStart w:id="17" w:name="_Toc19550"/>
      <w:r>
        <w:t>竞争优势</w:t>
      </w:r>
      <w:bookmarkEnd w:id="17"/>
    </w:p>
    <w:p w14:paraId="6C231D0A">
      <w:pPr>
        <w:pStyle w:val="4"/>
      </w:pPr>
      <w:r>
        <w:t>完全免费、片源自由、零门槛使用、专注观影体验。</w:t>
      </w:r>
    </w:p>
    <w:p w14:paraId="1A1DED30">
      <w:pPr>
        <w:pStyle w:val="6"/>
      </w:pPr>
      <w:bookmarkStart w:id="18" w:name="_Toc23057"/>
      <w:r>
        <w:t>成本与资源头投入（Cost &amp; Resources）：</w:t>
      </w:r>
      <w:bookmarkEnd w:id="18"/>
    </w:p>
    <w:p w14:paraId="09211B4A">
      <w:pPr>
        <w:pStyle w:val="7"/>
      </w:pPr>
      <w:bookmarkStart w:id="19" w:name="_Toc30175"/>
      <w:r>
        <w:t>技术成本</w:t>
      </w:r>
      <w:bookmarkEnd w:id="19"/>
    </w:p>
    <w:p w14:paraId="562098FC">
      <w:pPr>
        <w:pStyle w:val="4"/>
      </w:pPr>
      <w:r>
        <w:t>服务器运营、域名注册、SSL证书、视频暴露等</w:t>
      </w:r>
    </w:p>
    <w:p w14:paraId="3B99D0BE">
      <w:pPr>
        <w:pStyle w:val="7"/>
      </w:pPr>
      <w:bookmarkStart w:id="20" w:name="_Toc29617"/>
      <w:r>
        <w:t>运营成本</w:t>
      </w:r>
      <w:bookmarkEnd w:id="20"/>
    </w:p>
    <w:p w14:paraId="16E9D0A8">
      <w:pPr>
        <w:pStyle w:val="4"/>
      </w:pPr>
      <w:r>
        <w:t>需租用一台高带宽云服务器（约 1核/1GB/100Mbps配置），用于部署应用和提供视频分发。</w:t>
      </w:r>
    </w:p>
    <w:p w14:paraId="22F68963">
      <w:pPr>
        <w:pStyle w:val="3"/>
        <w:ind w:left="576" w:hanging="576"/>
      </w:pPr>
      <w:bookmarkStart w:id="21" w:name="_Toc26301"/>
      <w:r>
        <w:t>项目可行性</w:t>
      </w:r>
      <w:bookmarkEnd w:id="21"/>
    </w:p>
    <w:p w14:paraId="670151F6">
      <w:pPr>
        <w:pStyle w:val="6"/>
      </w:pPr>
      <w:bookmarkStart w:id="22" w:name="_Toc26501"/>
      <w:r>
        <w:t>市场可行性</w:t>
      </w:r>
      <w:bookmarkEnd w:id="22"/>
    </w:p>
    <w:p w14:paraId="38B230A5">
      <w:pPr>
        <w:pStyle w:val="7"/>
      </w:pPr>
      <w:bookmarkStart w:id="23" w:name="_Toc14616"/>
      <w:r>
        <w:t>目标用户</w:t>
      </w:r>
      <w:bookmarkEnd w:id="23"/>
    </w:p>
    <w:p w14:paraId="27010176">
      <w:pPr>
        <w:pStyle w:val="4"/>
      </w:pPr>
      <w:r>
        <w:t>18-35岁有异地亲友的年轻群体，涵盖学生、职场人士等，该群体线上社交需求旺盛，对新鲜观影模式接受度高</w:t>
      </w:r>
    </w:p>
    <w:p w14:paraId="6CA1C556">
      <w:pPr>
        <w:pStyle w:val="7"/>
      </w:pPr>
      <w:bookmarkStart w:id="24" w:name="_Toc25488"/>
      <w:r>
        <w:t>需求验证</w:t>
      </w:r>
      <w:bookmarkEnd w:id="24"/>
    </w:p>
    <w:p w14:paraId="151C5A4C">
      <w:pPr>
        <w:pStyle w:val="4"/>
      </w:pPr>
      <w:r>
        <w:t>结合市场反馈，60%以上的异地用户表示有同步观影需求，且80%用户吐槽现有平台的片源限制与收费问题，需求痛点明确</w:t>
      </w:r>
    </w:p>
    <w:p w14:paraId="7BC0D85E">
      <w:pPr>
        <w:pStyle w:val="7"/>
      </w:pPr>
      <w:bookmarkStart w:id="25" w:name="_Toc30145"/>
      <w:r>
        <w:t>市场空间</w:t>
      </w:r>
      <w:bookmarkEnd w:id="25"/>
    </w:p>
    <w:p w14:paraId="30398848">
      <w:pPr>
        <w:pStyle w:val="4"/>
      </w:pPr>
      <w:r>
        <w:t>当前市场缺乏“轻量、免费、支持自主片源”的陪伴式观影产品，项目具备差异化竞争优势。</w:t>
      </w:r>
      <w:r>
        <w:br w:type="textWrapping"/>
      </w:r>
      <w:r>
        <w:t> </w:t>
      </w:r>
    </w:p>
    <w:p w14:paraId="2A2E0EFE">
      <w:pPr>
        <w:pStyle w:val="6"/>
      </w:pPr>
      <w:bookmarkStart w:id="26" w:name="_Toc31954"/>
      <w:r>
        <w:t>技术可行性</w:t>
      </w:r>
      <w:bookmarkEnd w:id="26"/>
    </w:p>
    <w:p w14:paraId="44020223">
      <w:pPr>
        <w:pStyle w:val="7"/>
      </w:pPr>
      <w:bookmarkStart w:id="27" w:name="_Toc5990"/>
      <w:r>
        <w:rPr>
          <w:rStyle w:val="41"/>
          <w:b w:val="0"/>
          <w:bCs w:val="0"/>
        </w:rPr>
        <w:t>团队技术能力</w:t>
      </w:r>
      <w:bookmarkEnd w:id="27"/>
    </w:p>
    <w:p w14:paraId="1C18C6B8">
      <w:pPr>
        <w:pStyle w:val="4"/>
      </w:pPr>
      <w:r>
        <w:t>项目团队由6名大学生组成，</w:t>
      </w:r>
      <w:r>
        <w:rPr>
          <w:rStyle w:val="41"/>
          <w:b w:val="0"/>
          <w:bCs w:val="0"/>
        </w:rPr>
        <w:t>暂无实时通信/视频处理项目经</w:t>
      </w:r>
      <w:r>
        <w:t>验，但具备以下优势：</w:t>
      </w:r>
    </w:p>
    <w:p w14:paraId="7D8C37B0">
      <w:pPr>
        <w:pStyle w:val="4"/>
      </w:pPr>
      <w:r>
        <w:rPr>
          <w:rFonts w:ascii="方正仿宋_GBK" w:hAnsi="方正仿宋_GBK"/>
          <w:b/>
          <w:bCs/>
        </w:rPr>
        <w:t>·</w:t>
      </w:r>
      <w:r>
        <w:t>熟练掌握JavaScript/Node.js基础（前端已用Vue.js，后端可快速迁移）。</w:t>
      </w:r>
    </w:p>
    <w:p w14:paraId="074159A5">
      <w:pPr>
        <w:pStyle w:val="4"/>
      </w:pPr>
      <w:r>
        <w:rPr>
          <w:rFonts w:ascii="方正仿宋_GBK" w:hAnsi="方正仿宋_GBK"/>
          <w:b/>
          <w:bCs/>
        </w:rPr>
        <w:t>·</w:t>
      </w:r>
      <w:r>
        <w:t>通过开源社区资源（如Socket.IO官方文档、FFmpeg教程）可快速上手。</w:t>
      </w:r>
    </w:p>
    <w:p w14:paraId="7118C869">
      <w:pPr>
        <w:pStyle w:val="4"/>
      </w:pPr>
      <w:r>
        <w:rPr>
          <w:rFonts w:ascii="方正仿宋_GBK" w:hAnsi="方正仿宋_GBK"/>
          <w:b/>
          <w:bCs/>
        </w:rPr>
        <w:t>·</w:t>
      </w:r>
      <w:r>
        <w:t>团队已掌握基础Web开发（HTML/CSS/JS），学习曲线可控。</w:t>
      </w:r>
    </w:p>
    <w:p w14:paraId="5ECD4A32">
      <w:pPr>
        <w:pStyle w:val="7"/>
      </w:pPr>
      <w:bookmarkStart w:id="28" w:name="_Toc15935"/>
      <w:r>
        <w:t>关键技术难点及解决方案</w:t>
      </w:r>
      <w:bookmarkEnd w:id="28"/>
    </w:p>
    <w:p w14:paraId="04A4494B">
      <w:pPr>
        <w:pStyle w:val="4"/>
      </w:pPr>
      <w:r>
        <w:rPr>
          <w:rFonts w:ascii="方正仿宋_GBK" w:hAnsi="方正仿宋_GBK"/>
          <w:b/>
          <w:bCs/>
        </w:rPr>
        <w:t>·</w:t>
      </w:r>
      <w:r>
        <w:t>同步延迟问题:用Socket.IO广播播放状况事件，服务器统一同步进度。</w:t>
      </w:r>
    </w:p>
    <w:p w14:paraId="2D9C6FA7">
      <w:pPr>
        <w:pStyle w:val="4"/>
      </w:pPr>
      <w:r>
        <w:rPr>
          <w:rFonts w:ascii="方正仿宋_GBK" w:hAnsi="方正仿宋_GBK"/>
          <w:b/>
          <w:bCs/>
          <w:color w:val="000000"/>
        </w:rPr>
        <w:t>·</w:t>
      </w:r>
      <w:r>
        <w:rPr>
          <w:rFonts w:ascii="方正仿宋_GBK" w:hAnsi="方正仿宋_GBK"/>
          <w:color w:val="000000"/>
        </w:rPr>
        <w:t xml:space="preserve">视频格式兼容：用户上传视频 → FFmpeg转码为HLS格式（自动生成.m3u8文件） → </w:t>
      </w:r>
      <w:r>
        <w:rPr>
          <w:rFonts w:ascii="方正仿宋_GBK" w:hAnsi="方正仿宋_GBK"/>
          <w:color w:val="000000"/>
        </w:rPr>
        <w:tab/>
      </w:r>
      <w:r>
        <w:rPr>
          <w:rFonts w:ascii="方正仿宋_GBK" w:hAnsi="方正仿宋_GBK"/>
          <w:color w:val="000000"/>
        </w:rPr>
        <w:t>Nginx分发流媒体。</w:t>
      </w:r>
    </w:p>
    <w:p w14:paraId="6574365A">
      <w:pPr>
        <w:pStyle w:val="7"/>
      </w:pPr>
      <w:bookmarkStart w:id="29" w:name="_Toc5154"/>
      <w:r>
        <w:t>技术选型合理性</w:t>
      </w:r>
      <w:bookmarkEnd w:id="29"/>
    </w:p>
    <w:p w14:paraId="36560EFC">
      <w:pPr>
        <w:pStyle w:val="4"/>
      </w:pPr>
      <w:r>
        <w:rPr>
          <w:rFonts w:ascii="黑体" w:hAnsi="黑体" w:eastAsia="黑体"/>
          <w:b/>
          <w:bCs/>
          <w:color w:val="000000"/>
        </w:rPr>
        <w:t>·</w:t>
      </w:r>
      <w:r>
        <w:rPr>
          <w:color w:val="000000"/>
        </w:rPr>
        <w:t>Socket.IO封装了WebSocket/P2P复杂逻辑，提供简单广播API 。</w:t>
      </w:r>
    </w:p>
    <w:p w14:paraId="1E89AFCB">
      <w:pPr>
        <w:pStyle w:val="4"/>
      </w:pPr>
      <w:r>
        <w:rPr>
          <w:rFonts w:ascii="黑体" w:hAnsi="黑体" w:eastAsia="黑体"/>
          <w:b/>
          <w:bCs/>
          <w:color w:val="000000"/>
        </w:rPr>
        <w:t>·</w:t>
      </w:r>
      <w:r>
        <w:rPr>
          <w:color w:val="000000"/>
        </w:rPr>
        <w:t>FFmpeg有现成命令行工具，团队可直接调用，无需从零开发。</w:t>
      </w:r>
    </w:p>
    <w:p w14:paraId="2329B4D9">
      <w:pPr>
        <w:pStyle w:val="4"/>
      </w:pPr>
      <w:r>
        <w:rPr>
          <w:rFonts w:ascii="黑体" w:hAnsi="黑体" w:eastAsia="黑体"/>
          <w:b/>
          <w:bCs/>
          <w:color w:val="000000"/>
        </w:rPr>
        <w:t>·</w:t>
      </w:r>
      <w:r>
        <w:rPr>
          <w:color w:val="000000"/>
        </w:rPr>
        <w:t>Nginx</w:t>
      </w:r>
      <w:r>
        <w:rPr>
          <w:rFonts w:ascii="方正仿宋_GBK" w:hAnsi="方正仿宋_GBK"/>
          <w:color w:val="000000"/>
        </w:rPr>
        <w:t>配置简单（支持HLS流媒体），video.js兼容主流格式，</w:t>
      </w:r>
      <w:r>
        <w:rPr>
          <w:rStyle w:val="41"/>
          <w:rFonts w:ascii="方正仿宋_GBK" w:hAnsi="方正仿宋_GBK"/>
          <w:b w:val="0"/>
          <w:bCs w:val="0"/>
          <w:color w:val="000000"/>
        </w:rPr>
        <w:t>规避了自研播放器的高复杂度。</w:t>
      </w:r>
    </w:p>
    <w:p w14:paraId="120BA1DB">
      <w:pPr>
        <w:pStyle w:val="4"/>
      </w:pPr>
      <w:r>
        <w:rPr>
          <w:rFonts w:ascii="黑体" w:hAnsi="黑体" w:eastAsia="黑体"/>
          <w:b/>
          <w:bCs/>
          <w:color w:val="000000"/>
        </w:rPr>
        <w:t>·</w:t>
      </w:r>
      <w:r>
        <w:rPr>
          <w:rStyle w:val="41"/>
          <w:b w:val="0"/>
          <w:bCs w:val="0"/>
        </w:rPr>
        <w:t>Node.js</w:t>
      </w:r>
      <w:r>
        <w:rPr>
          <w:rStyle w:val="41"/>
          <w:rFonts w:ascii="黑体" w:hAnsi="黑体"/>
          <w:b w:val="0"/>
          <w:bCs w:val="0"/>
        </w:rPr>
        <w:t xml:space="preserve"> + </w:t>
      </w:r>
      <w:r>
        <w:rPr>
          <w:rStyle w:val="41"/>
          <w:b w:val="0"/>
          <w:bCs w:val="0"/>
        </w:rPr>
        <w:t>Express</w:t>
      </w:r>
      <w:r>
        <w:rPr>
          <w:rStyle w:val="41"/>
          <w:rFonts w:ascii="黑体" w:hAnsi="黑体"/>
          <w:b w:val="0"/>
          <w:bCs w:val="0"/>
        </w:rPr>
        <w:t>与前端</w:t>
      </w:r>
      <w:r>
        <w:rPr>
          <w:rStyle w:val="41"/>
          <w:b w:val="0"/>
          <w:bCs w:val="0"/>
        </w:rPr>
        <w:t>Vue.js</w:t>
      </w:r>
      <w:r>
        <w:rPr>
          <w:rStyle w:val="41"/>
          <w:rFonts w:ascii="黑体" w:hAnsi="黑体"/>
          <w:b w:val="0"/>
          <w:bCs w:val="0"/>
        </w:rPr>
        <w:t>同属</w:t>
      </w:r>
      <w:r>
        <w:rPr>
          <w:rStyle w:val="41"/>
          <w:b w:val="0"/>
          <w:bCs w:val="0"/>
        </w:rPr>
        <w:t>JS</w:t>
      </w:r>
      <w:r>
        <w:rPr>
          <w:rStyle w:val="41"/>
          <w:rFonts w:ascii="黑体" w:hAnsi="黑体"/>
          <w:b w:val="0"/>
          <w:bCs w:val="0"/>
        </w:rPr>
        <w:t>生态，技术兼容好，开发效率高；</w:t>
      </w:r>
      <w:r>
        <w:rPr>
          <w:rStyle w:val="41"/>
          <w:b w:val="0"/>
          <w:bCs w:val="0"/>
        </w:rPr>
        <w:t>Express</w:t>
      </w:r>
      <w:r>
        <w:rPr>
          <w:rStyle w:val="41"/>
          <w:rFonts w:ascii="黑体" w:hAnsi="黑体"/>
          <w:b w:val="0"/>
          <w:bCs w:val="0"/>
        </w:rPr>
        <w:t>文档丰富，适合新手快速搭建</w:t>
      </w:r>
      <w:r>
        <w:rPr>
          <w:rStyle w:val="41"/>
          <w:b w:val="0"/>
          <w:bCs w:val="0"/>
        </w:rPr>
        <w:t>API</w:t>
      </w:r>
      <w:r>
        <w:rPr>
          <w:rStyle w:val="41"/>
          <w:rFonts w:ascii="黑体" w:hAnsi="黑体"/>
          <w:b w:val="0"/>
          <w:bCs w:val="0"/>
        </w:rPr>
        <w:t>。</w:t>
      </w:r>
      <w:r>
        <w:br w:type="page"/>
      </w:r>
    </w:p>
    <w:p w14:paraId="634D0ACD">
      <w:pPr>
        <w:pStyle w:val="2"/>
        <w:ind w:left="432" w:hanging="432"/>
      </w:pPr>
      <w:bookmarkStart w:id="30" w:name="_Toc26782"/>
      <w:r>
        <w:t>愿景</w:t>
      </w:r>
      <w:bookmarkEnd w:id="30"/>
    </w:p>
    <w:p w14:paraId="1DA435D0">
      <w:pPr>
        <w:pStyle w:val="3"/>
        <w:ind w:left="576" w:hanging="576"/>
      </w:pPr>
      <w:bookmarkStart w:id="31" w:name="_Toc2160"/>
      <w:r>
        <w:t>问题陈述</w:t>
      </w:r>
      <w:bookmarkEnd w:id="31"/>
    </w:p>
    <w:p w14:paraId="3FB13026">
      <w:pPr>
        <w:pStyle w:val="6"/>
      </w:pPr>
      <w:bookmarkStart w:id="32" w:name="_Toc12831"/>
      <w:r>
        <w:t>问题一：现有方案的局限性</w:t>
      </w:r>
      <w:bookmarkEnd w:id="32"/>
    </w:p>
    <w:p w14:paraId="0B90F581">
      <w:pPr>
        <w:pStyle w:val="4"/>
      </w:pPr>
      <w:r>
        <w:rPr>
          <w:rFonts w:ascii="方正仿宋_GBK" w:hAnsi="方正仿宋_GBK"/>
          <w:b/>
          <w:bCs/>
        </w:rPr>
        <w:t>·</w:t>
      </w:r>
      <w:r>
        <w:rPr>
          <w:b/>
          <w:bCs/>
        </w:rPr>
        <w:t>版权问题：</w:t>
      </w:r>
      <w:r>
        <w:t>直播间放视频涉及版权风险。</w:t>
      </w:r>
    </w:p>
    <w:p w14:paraId="53270538">
      <w:pPr>
        <w:pStyle w:val="4"/>
      </w:pPr>
      <w:r>
        <w:rPr>
          <w:rFonts w:ascii="方正仿宋_GBK" w:hAnsi="方正仿宋_GBK"/>
          <w:b/>
          <w:bCs/>
        </w:rPr>
        <w:t>·</w:t>
      </w:r>
      <w:r>
        <w:rPr>
          <w:b/>
          <w:bCs/>
        </w:rPr>
        <w:t>配置繁琐：</w:t>
      </w:r>
      <w:r>
        <w:t>Video Together等插件需要双方安装，手机端需特定浏览器。</w:t>
      </w:r>
    </w:p>
    <w:p w14:paraId="1B000765">
      <w:pPr>
        <w:pStyle w:val="4"/>
      </w:pPr>
      <w:r>
        <w:rPr>
          <w:rFonts w:ascii="方正仿宋_GBK" w:hAnsi="方正仿宋_GBK"/>
          <w:b/>
          <w:bCs/>
        </w:rPr>
        <w:t>·</w:t>
      </w:r>
      <w:r>
        <w:rPr>
          <w:b/>
          <w:bCs/>
        </w:rPr>
        <w:t>商业限制：</w:t>
      </w:r>
      <w:r>
        <w:t>B站放映厅收费且片源有限。</w:t>
      </w:r>
    </w:p>
    <w:p w14:paraId="6B285D32">
      <w:pPr>
        <w:pStyle w:val="4"/>
      </w:pPr>
      <w:r>
        <w:rPr>
          <w:rFonts w:ascii="方正仿宋_GBK" w:hAnsi="方正仿宋_GBK"/>
          <w:b/>
          <w:bCs/>
        </w:rPr>
        <w:t>·</w:t>
      </w:r>
      <w:r>
        <w:rPr>
          <w:b/>
          <w:bCs/>
        </w:rPr>
        <w:t>体验问题：</w:t>
      </w:r>
      <w:r>
        <w:t>腾讯会议等工具有时长限制和流畅度问题。</w:t>
      </w:r>
    </w:p>
    <w:tbl>
      <w:tblPr>
        <w:tblStyle w:val="38"/>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3C6384A1">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068C2727">
            <w:pPr>
              <w:pStyle w:val="5"/>
              <w:rPr>
                <w:rFonts w:ascii="FreeSerif" w:hAnsi="FreeSerif" w:eastAsia="方正仿宋_GBK"/>
                <w:sz w:val="21"/>
              </w:rPr>
            </w:pPr>
            <w:r>
              <w:rPr>
                <w:rFonts w:ascii="FreeSerif" w:hAnsi="FreeSerif" w:eastAsia="方正仿宋_GBK"/>
                <w:sz w:val="21"/>
              </w:rPr>
              <w:t>特性</w:t>
            </w:r>
          </w:p>
        </w:tc>
        <w:tc>
          <w:tcPr>
            <w:tcW w:w="1939" w:type="dxa"/>
            <w:tcBorders>
              <w:top w:val="double" w:color="000000" w:sz="2" w:space="0"/>
              <w:left w:val="double" w:color="000000" w:sz="2" w:space="0"/>
              <w:bottom w:val="double" w:color="000000" w:sz="2" w:space="0"/>
            </w:tcBorders>
          </w:tcPr>
          <w:p w14:paraId="49C6AA81">
            <w:pPr>
              <w:pStyle w:val="5"/>
              <w:jc w:val="center"/>
              <w:rPr>
                <w:rFonts w:ascii="FreeSerif" w:hAnsi="FreeSerif" w:eastAsia="方正仿宋_GBK"/>
                <w:sz w:val="21"/>
              </w:rPr>
            </w:pPr>
            <w:r>
              <w:rPr>
                <w:rFonts w:ascii="FreeSerif" w:hAnsi="FreeSerif" w:eastAsia="方正仿宋_GBK"/>
                <w:sz w:val="21"/>
              </w:rPr>
              <w:t>本项目</w:t>
            </w:r>
          </w:p>
        </w:tc>
        <w:tc>
          <w:tcPr>
            <w:tcW w:w="1938" w:type="dxa"/>
            <w:tcBorders>
              <w:top w:val="double" w:color="000000" w:sz="2" w:space="0"/>
              <w:left w:val="double" w:color="000000" w:sz="2" w:space="0"/>
              <w:bottom w:val="double" w:color="000000" w:sz="2" w:space="0"/>
            </w:tcBorders>
          </w:tcPr>
          <w:p w14:paraId="6587FE90">
            <w:pPr>
              <w:pStyle w:val="5"/>
              <w:jc w:val="center"/>
              <w:rPr>
                <w:rFonts w:ascii="FreeSerif" w:hAnsi="FreeSerif" w:eastAsia="方正仿宋_GBK"/>
                <w:sz w:val="21"/>
              </w:rPr>
            </w:pPr>
            <w:r>
              <w:rPr>
                <w:rFonts w:ascii="FreeSerif" w:hAnsi="FreeSerif" w:eastAsia="方正仿宋_GBK"/>
                <w:sz w:val="21"/>
              </w:rPr>
              <w:t>B站放映厅</w:t>
            </w:r>
          </w:p>
        </w:tc>
        <w:tc>
          <w:tcPr>
            <w:tcW w:w="1939" w:type="dxa"/>
            <w:tcBorders>
              <w:top w:val="double" w:color="000000" w:sz="2" w:space="0"/>
              <w:left w:val="double" w:color="000000" w:sz="2" w:space="0"/>
              <w:bottom w:val="double" w:color="000000" w:sz="2" w:space="0"/>
            </w:tcBorders>
          </w:tcPr>
          <w:p w14:paraId="2D3DC323">
            <w:pPr>
              <w:pStyle w:val="5"/>
              <w:jc w:val="center"/>
              <w:rPr>
                <w:rFonts w:ascii="FreeSerif" w:hAnsi="FreeSerif" w:eastAsia="方正仿宋_GBK"/>
                <w:sz w:val="21"/>
              </w:rPr>
            </w:pPr>
            <w:r>
              <w:rPr>
                <w:rFonts w:ascii="FreeSerif" w:hAnsi="FreeSerif" w:eastAsia="方正仿宋_GBK"/>
                <w:sz w:val="21"/>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3573F3FA">
            <w:pPr>
              <w:pStyle w:val="5"/>
              <w:jc w:val="center"/>
              <w:rPr>
                <w:rFonts w:ascii="FreeSerif" w:hAnsi="FreeSerif" w:eastAsia="方正仿宋_GBK"/>
                <w:sz w:val="21"/>
              </w:rPr>
            </w:pPr>
            <w:r>
              <w:rPr>
                <w:rFonts w:ascii="FreeSerif" w:hAnsi="FreeSerif" w:eastAsia="方正仿宋_GBK"/>
                <w:sz w:val="21"/>
              </w:rPr>
              <w:t>视频会议工具</w:t>
            </w:r>
          </w:p>
        </w:tc>
      </w:tr>
      <w:tr w14:paraId="54FF6063">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0E3E0EA">
            <w:pPr>
              <w:pStyle w:val="5"/>
              <w:rPr>
                <w:rFonts w:ascii="FreeSerif" w:hAnsi="FreeSerif" w:eastAsia="方正仿宋_GBK"/>
                <w:sz w:val="21"/>
              </w:rPr>
            </w:pPr>
            <w:r>
              <w:rPr>
                <w:rFonts w:ascii="FreeSerif" w:hAnsi="FreeSerif" w:eastAsia="方正仿宋_GBK"/>
                <w:sz w:val="21"/>
              </w:rPr>
              <w:t>免费</w:t>
            </w:r>
          </w:p>
        </w:tc>
        <w:tc>
          <w:tcPr>
            <w:tcW w:w="1939" w:type="dxa"/>
            <w:tcBorders>
              <w:left w:val="double" w:color="000000" w:sz="2" w:space="0"/>
              <w:bottom w:val="double" w:color="000000" w:sz="2" w:space="0"/>
            </w:tcBorders>
          </w:tcPr>
          <w:p w14:paraId="51385556">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792EA665">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0DB26EF3">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1157164E">
            <w:pPr>
              <w:pStyle w:val="5"/>
              <w:jc w:val="center"/>
              <w:rPr>
                <w:rFonts w:ascii="FreeSerif" w:hAnsi="FreeSerif" w:eastAsia="方正仿宋_GBK"/>
                <w:sz w:val="21"/>
              </w:rPr>
            </w:pPr>
            <w:r>
              <w:rPr>
                <w:rFonts w:ascii="FreeSerif" w:hAnsi="FreeSerif" w:eastAsia="方正仿宋_GBK"/>
                <w:sz w:val="21"/>
              </w:rPr>
              <w:t>部分免费</w:t>
            </w:r>
          </w:p>
        </w:tc>
      </w:tr>
      <w:tr w14:paraId="5508BC83">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4219CB1">
            <w:pPr>
              <w:pStyle w:val="5"/>
              <w:rPr>
                <w:rFonts w:ascii="FreeSerif" w:hAnsi="FreeSerif" w:eastAsia="方正仿宋_GBK"/>
                <w:sz w:val="21"/>
              </w:rPr>
            </w:pPr>
            <w:r>
              <w:rPr>
                <w:rFonts w:ascii="FreeSerif" w:hAnsi="FreeSerif" w:eastAsia="方正仿宋_GBK"/>
                <w:sz w:val="21"/>
              </w:rPr>
              <w:t>片源自由</w:t>
            </w:r>
          </w:p>
        </w:tc>
        <w:tc>
          <w:tcPr>
            <w:tcW w:w="1939" w:type="dxa"/>
            <w:tcBorders>
              <w:left w:val="double" w:color="000000" w:sz="2" w:space="0"/>
              <w:bottom w:val="double" w:color="000000" w:sz="2" w:space="0"/>
            </w:tcBorders>
          </w:tcPr>
          <w:p w14:paraId="78850D43">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235AB0D0">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693DDD92">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056A2B38">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r>
      <w:tr w14:paraId="6B7A8EA4">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4B34DE22">
            <w:pPr>
              <w:pStyle w:val="5"/>
              <w:rPr>
                <w:rFonts w:ascii="FreeSerif" w:hAnsi="FreeSerif" w:eastAsia="方正仿宋_GBK"/>
                <w:sz w:val="21"/>
              </w:rPr>
            </w:pPr>
            <w:r>
              <w:rPr>
                <w:rFonts w:ascii="FreeSerif" w:hAnsi="FreeSerif" w:eastAsia="方正仿宋_GBK"/>
                <w:sz w:val="21"/>
              </w:rPr>
              <w:t>无需安装</w:t>
            </w:r>
          </w:p>
        </w:tc>
        <w:tc>
          <w:tcPr>
            <w:tcW w:w="1939" w:type="dxa"/>
            <w:tcBorders>
              <w:left w:val="double" w:color="000000" w:sz="2" w:space="0"/>
              <w:bottom w:val="double" w:color="000000" w:sz="2" w:space="0"/>
            </w:tcBorders>
          </w:tcPr>
          <w:p w14:paraId="463A9172">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4FEAAD1C">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√（已集成在B站）</w:t>
            </w:r>
          </w:p>
        </w:tc>
        <w:tc>
          <w:tcPr>
            <w:tcW w:w="1939" w:type="dxa"/>
            <w:tcBorders>
              <w:left w:val="double" w:color="000000" w:sz="2" w:space="0"/>
              <w:bottom w:val="double" w:color="000000" w:sz="2" w:space="0"/>
            </w:tcBorders>
          </w:tcPr>
          <w:p w14:paraId="78FFFE2F">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right w:val="double" w:color="000000" w:sz="2" w:space="0"/>
            </w:tcBorders>
          </w:tcPr>
          <w:p w14:paraId="0FC74A50">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r>
      <w:tr w14:paraId="68981E6D">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7BF1087">
            <w:pPr>
              <w:pStyle w:val="5"/>
              <w:rPr>
                <w:rFonts w:ascii="FreeSerif" w:hAnsi="FreeSerif" w:eastAsia="方正仿宋_GBK"/>
                <w:sz w:val="21"/>
              </w:rPr>
            </w:pPr>
            <w:r>
              <w:rPr>
                <w:rFonts w:ascii="FreeSerif" w:hAnsi="FreeSerif" w:eastAsia="方正仿宋_GBK"/>
                <w:sz w:val="21"/>
              </w:rPr>
              <w:t>手机友好</w:t>
            </w:r>
          </w:p>
        </w:tc>
        <w:tc>
          <w:tcPr>
            <w:tcW w:w="1939" w:type="dxa"/>
            <w:tcBorders>
              <w:left w:val="double" w:color="000000" w:sz="2" w:space="0"/>
              <w:bottom w:val="double" w:color="000000" w:sz="2" w:space="0"/>
            </w:tcBorders>
          </w:tcPr>
          <w:p w14:paraId="57E9FB0F">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46515D7E">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tcBorders>
          </w:tcPr>
          <w:p w14:paraId="3A7C8BF5">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right w:val="double" w:color="000000" w:sz="2" w:space="0"/>
            </w:tcBorders>
          </w:tcPr>
          <w:p w14:paraId="57120008">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r>
      <w:tr w14:paraId="37639B5A">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ED42E8A">
            <w:pPr>
              <w:pStyle w:val="5"/>
              <w:rPr>
                <w:rFonts w:ascii="FreeSerif" w:hAnsi="FreeSerif" w:eastAsia="方正仿宋_GBK"/>
                <w:sz w:val="21"/>
              </w:rPr>
            </w:pPr>
            <w:r>
              <w:rPr>
                <w:rFonts w:ascii="FreeSerif" w:hAnsi="FreeSerif" w:eastAsia="方正仿宋_GBK"/>
                <w:sz w:val="21"/>
              </w:rPr>
              <w:t>无时长限制</w:t>
            </w:r>
          </w:p>
        </w:tc>
        <w:tc>
          <w:tcPr>
            <w:tcW w:w="1939" w:type="dxa"/>
            <w:tcBorders>
              <w:left w:val="double" w:color="000000" w:sz="2" w:space="0"/>
              <w:bottom w:val="double" w:color="000000" w:sz="2" w:space="0"/>
            </w:tcBorders>
          </w:tcPr>
          <w:p w14:paraId="1D0A300A">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2AE1A32F">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2D3E1AB7">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4293B3C0">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r>
      <w:tr w14:paraId="7EDA811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034B93EE">
            <w:pPr>
              <w:pStyle w:val="5"/>
              <w:rPr>
                <w:rFonts w:ascii="FreeSerif" w:hAnsi="FreeSerif" w:eastAsia="方正仿宋_GBK"/>
                <w:sz w:val="21"/>
              </w:rPr>
            </w:pPr>
            <w:r>
              <w:rPr>
                <w:rFonts w:ascii="FreeSerif" w:hAnsi="FreeSerif" w:eastAsia="方正仿宋_GBK"/>
                <w:sz w:val="21"/>
              </w:rPr>
              <w:t>专注观影体验</w:t>
            </w:r>
          </w:p>
        </w:tc>
        <w:tc>
          <w:tcPr>
            <w:tcW w:w="1939" w:type="dxa"/>
            <w:tcBorders>
              <w:left w:val="double" w:color="000000" w:sz="2" w:space="0"/>
              <w:bottom w:val="double" w:color="000000" w:sz="2" w:space="0"/>
            </w:tcBorders>
          </w:tcPr>
          <w:p w14:paraId="0576C8D6">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39037623">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tcBorders>
          </w:tcPr>
          <w:p w14:paraId="54D7F69E">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7C1CFB1D">
            <w:pPr>
              <w:pStyle w:val="5"/>
              <w:jc w:val="center"/>
              <w:rPr>
                <w:rFonts w:ascii="方正仿宋_GBK" w:hAnsi="方正仿宋_GBK" w:eastAsia="方正仿宋_GBK" w:cs="方正仿宋_GBK"/>
                <w:sz w:val="21"/>
              </w:rPr>
            </w:pPr>
            <w:r>
              <w:rPr>
                <w:rFonts w:ascii="方正仿宋_GBK" w:hAnsi="方正仿宋_GBK" w:eastAsia="方正仿宋_GBK" w:cs="方正仿宋_GBK"/>
                <w:sz w:val="21"/>
              </w:rPr>
              <w:t>Ⅹ</w:t>
            </w:r>
          </w:p>
        </w:tc>
      </w:tr>
    </w:tbl>
    <w:p w14:paraId="1F965AFF">
      <w:pPr>
        <w:pStyle w:val="4"/>
      </w:pPr>
    </w:p>
    <w:p w14:paraId="662D98D0">
      <w:pPr>
        <w:pStyle w:val="5"/>
      </w:pPr>
    </w:p>
    <w:p w14:paraId="7E4C5BE5">
      <w:pPr>
        <w:pStyle w:val="6"/>
      </w:pPr>
      <w:bookmarkStart w:id="33" w:name="_Toc14032"/>
      <w:r>
        <w:t>问题二：缺乏专门的解决方案</w:t>
      </w:r>
      <w:bookmarkEnd w:id="33"/>
    </w:p>
    <w:p w14:paraId="526E5574">
      <w:pPr>
        <w:pStyle w:val="4"/>
      </w:pPr>
      <w:r>
        <w:t>市场缺少一个轻量、无广告、操作简单、专门针对小圈子观影场景的解决方案。</w:t>
      </w:r>
    </w:p>
    <w:p w14:paraId="6DD12751">
      <w:pPr>
        <w:pStyle w:val="6"/>
      </w:pPr>
      <w:bookmarkStart w:id="34" w:name="_Toc3054"/>
      <w:r>
        <w:t>更多</w:t>
      </w:r>
      <w:bookmarkEnd w:id="34"/>
    </w:p>
    <w:p w14:paraId="0BDE4903">
      <w:pPr>
        <w:pStyle w:val="4"/>
      </w:pPr>
      <w:r>
        <w:t>功能收费问题陈述</w:t>
      </w:r>
    </w:p>
    <w:tbl>
      <w:tblPr>
        <w:tblStyle w:val="38"/>
        <w:tblW w:w="0" w:type="auto"/>
        <w:tblInd w:w="0" w:type="dxa"/>
        <w:tblLayout w:type="fixed"/>
        <w:tblCellMar>
          <w:top w:w="28" w:type="dxa"/>
          <w:left w:w="28" w:type="dxa"/>
          <w:bottom w:w="28" w:type="dxa"/>
          <w:right w:w="28" w:type="dxa"/>
        </w:tblCellMar>
      </w:tblPr>
      <w:tblGrid>
        <w:gridCol w:w="1480"/>
        <w:gridCol w:w="8214"/>
      </w:tblGrid>
      <w:tr w14:paraId="224A0D8A">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69A3B1DB">
            <w:pPr>
              <w:pStyle w:val="4"/>
            </w:pPr>
            <w:r>
              <w:t>要素</w:t>
            </w:r>
          </w:p>
        </w:tc>
        <w:tc>
          <w:tcPr>
            <w:tcW w:w="8214" w:type="dxa"/>
            <w:tcBorders>
              <w:top w:val="single" w:color="000000" w:sz="2" w:space="0"/>
              <w:left w:val="single" w:color="000000" w:sz="2" w:space="0"/>
              <w:bottom w:val="single" w:color="000000" w:sz="2" w:space="0"/>
              <w:right w:val="single" w:color="000000" w:sz="2" w:space="0"/>
            </w:tcBorders>
          </w:tcPr>
          <w:p w14:paraId="47EB207C">
            <w:pPr>
              <w:pStyle w:val="4"/>
            </w:pPr>
            <w:r>
              <w:t>描述</w:t>
            </w:r>
          </w:p>
        </w:tc>
      </w:tr>
      <w:tr w14:paraId="0AFC3A63">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DF62E78">
            <w:pPr>
              <w:pStyle w:val="4"/>
            </w:pPr>
            <w:r>
              <w:t>问题</w:t>
            </w:r>
          </w:p>
        </w:tc>
        <w:tc>
          <w:tcPr>
            <w:tcW w:w="8214" w:type="dxa"/>
            <w:tcBorders>
              <w:left w:val="single" w:color="000000" w:sz="2" w:space="0"/>
              <w:bottom w:val="single" w:color="000000" w:sz="2" w:space="0"/>
              <w:right w:val="single" w:color="000000" w:sz="2" w:space="0"/>
            </w:tcBorders>
          </w:tcPr>
          <w:p w14:paraId="38616213">
            <w:pPr>
              <w:pStyle w:val="4"/>
            </w:pPr>
            <w:r>
              <w:t>需要收费或充值会员</w:t>
            </w:r>
          </w:p>
        </w:tc>
      </w:tr>
      <w:tr w14:paraId="29A069A3">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958A662">
            <w:pPr>
              <w:pStyle w:val="4"/>
            </w:pPr>
            <w:r>
              <w:t>影响</w:t>
            </w:r>
          </w:p>
        </w:tc>
        <w:tc>
          <w:tcPr>
            <w:tcW w:w="8214" w:type="dxa"/>
            <w:tcBorders>
              <w:left w:val="single" w:color="000000" w:sz="2" w:space="0"/>
              <w:bottom w:val="single" w:color="000000" w:sz="2" w:space="0"/>
              <w:right w:val="single" w:color="000000" w:sz="2" w:space="0"/>
            </w:tcBorders>
          </w:tcPr>
          <w:p w14:paraId="28F3BCD8">
            <w:pPr>
              <w:pStyle w:val="4"/>
            </w:pPr>
            <w:r>
              <w:t>服务提供方、用户</w:t>
            </w:r>
          </w:p>
        </w:tc>
      </w:tr>
      <w:tr w14:paraId="38AB00F6">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A014A6A">
            <w:pPr>
              <w:pStyle w:val="4"/>
            </w:pPr>
            <w:r>
              <w:t>结果</w:t>
            </w:r>
          </w:p>
        </w:tc>
        <w:tc>
          <w:tcPr>
            <w:tcW w:w="8214" w:type="dxa"/>
            <w:tcBorders>
              <w:left w:val="single" w:color="000000" w:sz="2" w:space="0"/>
              <w:bottom w:val="single" w:color="000000" w:sz="2" w:space="0"/>
              <w:right w:val="single" w:color="000000" w:sz="2" w:space="0"/>
            </w:tcBorders>
          </w:tcPr>
          <w:p w14:paraId="6E9080D3">
            <w:pPr>
              <w:pStyle w:val="4"/>
            </w:pPr>
            <w:r>
              <w:t>增加用户观影成本。</w:t>
            </w:r>
          </w:p>
        </w:tc>
      </w:tr>
      <w:tr w14:paraId="740A7E00">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13509CD6">
            <w:pPr>
              <w:pStyle w:val="4"/>
            </w:pPr>
            <w:r>
              <w:t>优点</w:t>
            </w:r>
          </w:p>
        </w:tc>
        <w:tc>
          <w:tcPr>
            <w:tcW w:w="8214" w:type="dxa"/>
            <w:tcBorders>
              <w:left w:val="single" w:color="000000" w:sz="2" w:space="0"/>
              <w:bottom w:val="single" w:color="000000" w:sz="2" w:space="0"/>
              <w:right w:val="single" w:color="000000" w:sz="2" w:space="0"/>
            </w:tcBorders>
          </w:tcPr>
          <w:p w14:paraId="169D6B74">
            <w:pPr>
              <w:pStyle w:val="4"/>
            </w:pPr>
            <w:r>
              <w:t>我们的项目优点如下：</w:t>
            </w:r>
          </w:p>
          <w:p w14:paraId="302FECFA">
            <w:pPr>
              <w:pStyle w:val="4"/>
            </w:pPr>
            <w:r>
              <w:t>1.开源</w:t>
            </w:r>
          </w:p>
          <w:p w14:paraId="39A2F043">
            <w:pPr>
              <w:pStyle w:val="4"/>
            </w:pPr>
            <w:r>
              <w:t>2.免费无广告</w:t>
            </w:r>
          </w:p>
          <w:p w14:paraId="3AE81215">
            <w:pPr>
              <w:pStyle w:val="4"/>
            </w:pPr>
            <w:r>
              <w:t>3.节省用户开支</w:t>
            </w:r>
          </w:p>
        </w:tc>
      </w:tr>
    </w:tbl>
    <w:p w14:paraId="5190C60D">
      <w:pPr>
        <w:pStyle w:val="4"/>
      </w:pPr>
    </w:p>
    <w:p w14:paraId="3A0ACAE6"/>
    <w:p w14:paraId="4B169BCA"/>
    <w:p w14:paraId="3D63841A"/>
    <w:p w14:paraId="2DCFAC9E"/>
    <w:p w14:paraId="131DF4B4"/>
    <w:p w14:paraId="7F4165EB"/>
    <w:p w14:paraId="0AEFE1FC">
      <w:pPr>
        <w:pStyle w:val="4"/>
      </w:pPr>
      <w:r>
        <w:t>个人信息问题陈述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5BC37684">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2FBD2C88">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076228CA">
            <w:pPr>
              <w:pStyle w:val="4"/>
            </w:pPr>
            <w:r>
              <w:t>描述</w:t>
            </w:r>
          </w:p>
        </w:tc>
      </w:tr>
      <w:tr w14:paraId="1BDB63F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4A69B70">
            <w:pPr>
              <w:pStyle w:val="4"/>
            </w:pPr>
            <w:r>
              <w:t>问题</w:t>
            </w:r>
          </w:p>
        </w:tc>
        <w:tc>
          <w:tcPr>
            <w:tcW w:w="8216" w:type="dxa"/>
            <w:tcBorders>
              <w:left w:val="single" w:color="000000" w:sz="2" w:space="0"/>
              <w:bottom w:val="single" w:color="000000" w:sz="2" w:space="0"/>
              <w:right w:val="single" w:color="000000" w:sz="2" w:space="0"/>
            </w:tcBorders>
          </w:tcPr>
          <w:p w14:paraId="36A610B3">
            <w:pPr>
              <w:pStyle w:val="4"/>
            </w:pPr>
            <w:r>
              <w:t>大部分平台必须注册账户</w:t>
            </w:r>
          </w:p>
        </w:tc>
      </w:tr>
      <w:tr w14:paraId="6706189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A97CD42">
            <w:pPr>
              <w:pStyle w:val="4"/>
            </w:pPr>
            <w:r>
              <w:t>影响</w:t>
            </w:r>
          </w:p>
        </w:tc>
        <w:tc>
          <w:tcPr>
            <w:tcW w:w="8216" w:type="dxa"/>
            <w:tcBorders>
              <w:left w:val="single" w:color="000000" w:sz="2" w:space="0"/>
              <w:bottom w:val="single" w:color="000000" w:sz="2" w:space="0"/>
              <w:right w:val="single" w:color="000000" w:sz="2" w:space="0"/>
            </w:tcBorders>
          </w:tcPr>
          <w:p w14:paraId="3CAA297B">
            <w:pPr>
              <w:pStyle w:val="4"/>
            </w:pPr>
            <w:r>
              <w:t>服务提供方、用户</w:t>
            </w:r>
          </w:p>
        </w:tc>
      </w:tr>
      <w:tr w14:paraId="622366C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FEB436E">
            <w:pPr>
              <w:pStyle w:val="4"/>
            </w:pPr>
            <w:r>
              <w:t>结果</w:t>
            </w:r>
          </w:p>
        </w:tc>
        <w:tc>
          <w:tcPr>
            <w:tcW w:w="8216" w:type="dxa"/>
            <w:tcBorders>
              <w:left w:val="single" w:color="000000" w:sz="2" w:space="0"/>
              <w:bottom w:val="single" w:color="000000" w:sz="2" w:space="0"/>
              <w:right w:val="single" w:color="000000" w:sz="2" w:space="0"/>
            </w:tcBorders>
          </w:tcPr>
          <w:p w14:paraId="2F86D197">
            <w:pPr>
              <w:pStyle w:val="4"/>
            </w:pPr>
            <w:r>
              <w:t>用户需要提供个人信息，存在隐私泄露风险；需要注册多余的账号；游客无法使用。</w:t>
            </w:r>
          </w:p>
        </w:tc>
      </w:tr>
      <w:tr w14:paraId="03ED023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32B6AE4">
            <w:pPr>
              <w:pStyle w:val="4"/>
            </w:pPr>
            <w:r>
              <w:t>优点</w:t>
            </w:r>
          </w:p>
        </w:tc>
        <w:tc>
          <w:tcPr>
            <w:tcW w:w="8216" w:type="dxa"/>
            <w:tcBorders>
              <w:left w:val="single" w:color="000000" w:sz="2" w:space="0"/>
              <w:bottom w:val="single" w:color="000000" w:sz="2" w:space="0"/>
              <w:right w:val="single" w:color="000000" w:sz="2" w:space="0"/>
            </w:tcBorders>
          </w:tcPr>
          <w:p w14:paraId="33B06AF2">
            <w:pPr>
              <w:pStyle w:val="4"/>
            </w:pPr>
            <w:r>
              <w:t>我们的项目优点如下：</w:t>
            </w:r>
          </w:p>
          <w:p w14:paraId="12038FA6">
            <w:pPr>
              <w:pStyle w:val="4"/>
            </w:pPr>
            <w:r>
              <w:t>1.无需注册，简单便捷</w:t>
            </w:r>
          </w:p>
          <w:p w14:paraId="2DAA9398">
            <w:pPr>
              <w:pStyle w:val="4"/>
            </w:pPr>
            <w:r>
              <w:t>2.不收集用户个人信息，保护用户个人信息与隐私安全</w:t>
            </w:r>
          </w:p>
        </w:tc>
      </w:tr>
    </w:tbl>
    <w:p w14:paraId="367AC336">
      <w:pPr>
        <w:pStyle w:val="4"/>
      </w:pPr>
    </w:p>
    <w:p w14:paraId="1E9FB02F">
      <w:pPr>
        <w:pStyle w:val="4"/>
      </w:pPr>
      <w:r>
        <w:t>部署配置问题陈述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4BC10C43">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6F36AC13">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1F744D2A">
            <w:pPr>
              <w:pStyle w:val="4"/>
            </w:pPr>
            <w:r>
              <w:t>描述</w:t>
            </w:r>
          </w:p>
        </w:tc>
      </w:tr>
      <w:tr w14:paraId="1A1EC9D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8005589">
            <w:pPr>
              <w:pStyle w:val="4"/>
            </w:pPr>
            <w:r>
              <w:t>问题</w:t>
            </w:r>
          </w:p>
        </w:tc>
        <w:tc>
          <w:tcPr>
            <w:tcW w:w="8216" w:type="dxa"/>
            <w:tcBorders>
              <w:left w:val="single" w:color="000000" w:sz="2" w:space="0"/>
              <w:bottom w:val="single" w:color="000000" w:sz="2" w:space="0"/>
              <w:right w:val="single" w:color="000000" w:sz="2" w:space="0"/>
            </w:tcBorders>
          </w:tcPr>
          <w:p w14:paraId="4FDE3186">
            <w:pPr>
              <w:pStyle w:val="4"/>
            </w:pPr>
            <w:r>
              <w:t>浏览器插件等安装配置繁琐</w:t>
            </w:r>
          </w:p>
        </w:tc>
      </w:tr>
      <w:tr w14:paraId="1BD5A3E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A31B64A">
            <w:pPr>
              <w:pStyle w:val="4"/>
            </w:pPr>
            <w:r>
              <w:t>影响</w:t>
            </w:r>
          </w:p>
        </w:tc>
        <w:tc>
          <w:tcPr>
            <w:tcW w:w="8216" w:type="dxa"/>
            <w:tcBorders>
              <w:left w:val="single" w:color="000000" w:sz="2" w:space="0"/>
              <w:bottom w:val="single" w:color="000000" w:sz="2" w:space="0"/>
              <w:right w:val="single" w:color="000000" w:sz="2" w:space="0"/>
            </w:tcBorders>
          </w:tcPr>
          <w:p w14:paraId="502AFA6A">
            <w:pPr>
              <w:pStyle w:val="4"/>
            </w:pPr>
            <w:r>
              <w:t>用户</w:t>
            </w:r>
          </w:p>
        </w:tc>
      </w:tr>
      <w:tr w14:paraId="6DC3C5C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DFE98C1">
            <w:pPr>
              <w:pStyle w:val="4"/>
            </w:pPr>
            <w:r>
              <w:t>结果</w:t>
            </w:r>
          </w:p>
        </w:tc>
        <w:tc>
          <w:tcPr>
            <w:tcW w:w="8216" w:type="dxa"/>
            <w:tcBorders>
              <w:left w:val="single" w:color="000000" w:sz="2" w:space="0"/>
              <w:bottom w:val="single" w:color="000000" w:sz="2" w:space="0"/>
              <w:right w:val="single" w:color="000000" w:sz="2" w:space="0"/>
            </w:tcBorders>
          </w:tcPr>
          <w:p w14:paraId="5B372643">
            <w:pPr>
              <w:pStyle w:val="4"/>
            </w:pPr>
            <w:r>
              <w:t>用户不得不花费大量时间精力配置观影环境，电脑小白被劝退</w:t>
            </w:r>
          </w:p>
        </w:tc>
      </w:tr>
      <w:tr w14:paraId="144E2B1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A887E81">
            <w:pPr>
              <w:pStyle w:val="4"/>
            </w:pPr>
            <w:r>
              <w:t>优点</w:t>
            </w:r>
          </w:p>
        </w:tc>
        <w:tc>
          <w:tcPr>
            <w:tcW w:w="8216" w:type="dxa"/>
            <w:tcBorders>
              <w:left w:val="single" w:color="000000" w:sz="2" w:space="0"/>
              <w:bottom w:val="single" w:color="000000" w:sz="2" w:space="0"/>
              <w:right w:val="single" w:color="000000" w:sz="2" w:space="0"/>
            </w:tcBorders>
          </w:tcPr>
          <w:p w14:paraId="3169C859">
            <w:pPr>
              <w:pStyle w:val="4"/>
            </w:pPr>
            <w:r>
              <w:t>我们的项目优点如下：</w:t>
            </w:r>
          </w:p>
          <w:p w14:paraId="4237BBA0">
            <w:pPr>
              <w:pStyle w:val="4"/>
            </w:pPr>
            <w:r>
              <w:t>1.部署简单</w:t>
            </w:r>
          </w:p>
          <w:p w14:paraId="6F25B2ED">
            <w:pPr>
              <w:pStyle w:val="4"/>
            </w:pPr>
            <w:r>
              <w:t>2.用户可以快速上手</w:t>
            </w:r>
          </w:p>
        </w:tc>
      </w:tr>
    </w:tbl>
    <w:p w14:paraId="15D77735">
      <w:pPr>
        <w:pStyle w:val="4"/>
      </w:pPr>
    </w:p>
    <w:tbl>
      <w:tblPr>
        <w:tblStyle w:val="38"/>
        <w:tblW w:w="0" w:type="auto"/>
        <w:tblInd w:w="0" w:type="dxa"/>
        <w:tblLayout w:type="fixed"/>
        <w:tblCellMar>
          <w:top w:w="28" w:type="dxa"/>
          <w:left w:w="28" w:type="dxa"/>
          <w:bottom w:w="28" w:type="dxa"/>
          <w:right w:w="28" w:type="dxa"/>
        </w:tblCellMar>
      </w:tblPr>
      <w:tblGrid>
        <w:gridCol w:w="1478"/>
        <w:gridCol w:w="8216"/>
      </w:tblGrid>
      <w:tr w14:paraId="33E4E9B2">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604F709">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0785D264">
            <w:pPr>
              <w:pStyle w:val="4"/>
            </w:pPr>
            <w:r>
              <w:t>描述</w:t>
            </w:r>
          </w:p>
        </w:tc>
      </w:tr>
      <w:tr w14:paraId="0481B12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FE6214F">
            <w:pPr>
              <w:pStyle w:val="4"/>
            </w:pPr>
            <w:r>
              <w:t>问题</w:t>
            </w:r>
          </w:p>
        </w:tc>
        <w:tc>
          <w:tcPr>
            <w:tcW w:w="8216" w:type="dxa"/>
            <w:tcBorders>
              <w:left w:val="single" w:color="000000" w:sz="2" w:space="0"/>
              <w:bottom w:val="single" w:color="000000" w:sz="2" w:space="0"/>
              <w:right w:val="single" w:color="000000" w:sz="2" w:space="0"/>
            </w:tcBorders>
          </w:tcPr>
          <w:p w14:paraId="6A98D71F">
            <w:pPr>
              <w:pStyle w:val="4"/>
            </w:pPr>
            <w:r>
              <w:t>需要每个用户都安装配置插件</w:t>
            </w:r>
          </w:p>
        </w:tc>
      </w:tr>
      <w:tr w14:paraId="60580CA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E770148">
            <w:pPr>
              <w:pStyle w:val="4"/>
            </w:pPr>
            <w:r>
              <w:t>影响</w:t>
            </w:r>
          </w:p>
        </w:tc>
        <w:tc>
          <w:tcPr>
            <w:tcW w:w="8216" w:type="dxa"/>
            <w:tcBorders>
              <w:left w:val="single" w:color="000000" w:sz="2" w:space="0"/>
              <w:bottom w:val="single" w:color="000000" w:sz="2" w:space="0"/>
              <w:right w:val="single" w:color="000000" w:sz="2" w:space="0"/>
            </w:tcBorders>
          </w:tcPr>
          <w:p w14:paraId="3679239D">
            <w:pPr>
              <w:pStyle w:val="4"/>
            </w:pPr>
            <w:r>
              <w:t>服务提供方、用户</w:t>
            </w:r>
          </w:p>
        </w:tc>
      </w:tr>
      <w:tr w14:paraId="4975B48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CE99172">
            <w:pPr>
              <w:pStyle w:val="4"/>
            </w:pPr>
            <w:r>
              <w:t>结果</w:t>
            </w:r>
          </w:p>
        </w:tc>
        <w:tc>
          <w:tcPr>
            <w:tcW w:w="8216" w:type="dxa"/>
            <w:tcBorders>
              <w:left w:val="single" w:color="000000" w:sz="2" w:space="0"/>
              <w:bottom w:val="single" w:color="000000" w:sz="2" w:space="0"/>
              <w:right w:val="single" w:color="000000" w:sz="2" w:space="0"/>
            </w:tcBorders>
          </w:tcPr>
          <w:p w14:paraId="177DA027">
            <w:pPr>
              <w:pStyle w:val="4"/>
            </w:pPr>
            <w:r>
              <w:t>用户花费大量时间，容易被劝退</w:t>
            </w:r>
          </w:p>
        </w:tc>
      </w:tr>
      <w:tr w14:paraId="000B0293">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39CBB39">
            <w:pPr>
              <w:pStyle w:val="4"/>
            </w:pPr>
            <w:r>
              <w:t>优点</w:t>
            </w:r>
          </w:p>
        </w:tc>
        <w:tc>
          <w:tcPr>
            <w:tcW w:w="8216" w:type="dxa"/>
            <w:tcBorders>
              <w:left w:val="single" w:color="000000" w:sz="2" w:space="0"/>
              <w:bottom w:val="single" w:color="000000" w:sz="2" w:space="0"/>
              <w:right w:val="single" w:color="000000" w:sz="2" w:space="0"/>
            </w:tcBorders>
          </w:tcPr>
          <w:p w14:paraId="6EC75B69">
            <w:pPr>
              <w:pStyle w:val="4"/>
            </w:pPr>
            <w:r>
              <w:t>我们的项目优点如下：</w:t>
            </w:r>
          </w:p>
          <w:p w14:paraId="710AC5F3">
            <w:pPr>
              <w:pStyle w:val="4"/>
            </w:pPr>
            <w:r>
              <w:t>1.只需一人部署，其他人直接使用</w:t>
            </w:r>
          </w:p>
          <w:p w14:paraId="4558F064">
            <w:pPr>
              <w:pStyle w:val="4"/>
            </w:pPr>
            <w:r>
              <w:t>2.节约大量的用户准备时间</w:t>
            </w:r>
          </w:p>
        </w:tc>
      </w:tr>
    </w:tbl>
    <w:p w14:paraId="416E7780">
      <w:pPr>
        <w:pStyle w:val="4"/>
      </w:pPr>
    </w:p>
    <w:p w14:paraId="45EB48E3">
      <w:pPr>
        <w:pStyle w:val="5"/>
      </w:pPr>
    </w:p>
    <w:p w14:paraId="6E57F657">
      <w:pPr>
        <w:pStyle w:val="5"/>
      </w:pPr>
    </w:p>
    <w:p w14:paraId="3F926B8E">
      <w:pPr>
        <w:pStyle w:val="5"/>
      </w:pPr>
    </w:p>
    <w:p w14:paraId="6F34FB7A">
      <w:pPr>
        <w:pStyle w:val="5"/>
      </w:pPr>
    </w:p>
    <w:p w14:paraId="5EA06FCE">
      <w:pPr>
        <w:pStyle w:val="5"/>
      </w:pPr>
    </w:p>
    <w:p w14:paraId="4BEE0EAC">
      <w:pPr>
        <w:pStyle w:val="5"/>
      </w:pPr>
    </w:p>
    <w:p w14:paraId="06B5B85A">
      <w:pPr>
        <w:pStyle w:val="5"/>
      </w:pPr>
    </w:p>
    <w:p w14:paraId="046DFC56">
      <w:pPr>
        <w:pStyle w:val="5"/>
      </w:pPr>
    </w:p>
    <w:p w14:paraId="0A762618">
      <w:pPr>
        <w:pStyle w:val="5"/>
      </w:pPr>
    </w:p>
    <w:p w14:paraId="71A018B1">
      <w:pPr>
        <w:pStyle w:val="4"/>
      </w:pPr>
      <w:r>
        <w:t>片源受限问题陈述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500A4A43">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25E0446D">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27ADC278">
            <w:pPr>
              <w:pStyle w:val="4"/>
            </w:pPr>
            <w:r>
              <w:t>描述</w:t>
            </w:r>
          </w:p>
        </w:tc>
      </w:tr>
      <w:tr w14:paraId="3D5AE2C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5CFCFEC">
            <w:pPr>
              <w:pStyle w:val="4"/>
            </w:pPr>
            <w:r>
              <w:t>问题</w:t>
            </w:r>
          </w:p>
        </w:tc>
        <w:tc>
          <w:tcPr>
            <w:tcW w:w="8216" w:type="dxa"/>
            <w:tcBorders>
              <w:left w:val="single" w:color="000000" w:sz="2" w:space="0"/>
              <w:bottom w:val="single" w:color="000000" w:sz="2" w:space="0"/>
              <w:right w:val="single" w:color="000000" w:sz="2" w:space="0"/>
            </w:tcBorders>
          </w:tcPr>
          <w:p w14:paraId="00685393">
            <w:pPr>
              <w:pStyle w:val="4"/>
            </w:pPr>
            <w:r>
              <w:t>因版权受限的片源</w:t>
            </w:r>
          </w:p>
        </w:tc>
      </w:tr>
      <w:tr w14:paraId="6B9A169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2BAC4DC">
            <w:pPr>
              <w:pStyle w:val="4"/>
            </w:pPr>
            <w:r>
              <w:t>影响</w:t>
            </w:r>
          </w:p>
        </w:tc>
        <w:tc>
          <w:tcPr>
            <w:tcW w:w="8216" w:type="dxa"/>
            <w:tcBorders>
              <w:left w:val="single" w:color="000000" w:sz="2" w:space="0"/>
              <w:bottom w:val="single" w:color="000000" w:sz="2" w:space="0"/>
              <w:right w:val="single" w:color="000000" w:sz="2" w:space="0"/>
            </w:tcBorders>
          </w:tcPr>
          <w:p w14:paraId="321F089C">
            <w:pPr>
              <w:pStyle w:val="4"/>
            </w:pPr>
            <w:r>
              <w:t>服务提供方、用户、影视资源版权方</w:t>
            </w:r>
          </w:p>
        </w:tc>
      </w:tr>
      <w:tr w14:paraId="64BC4FCA">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161C1D4">
            <w:pPr>
              <w:pStyle w:val="4"/>
            </w:pPr>
            <w:r>
              <w:t>结果</w:t>
            </w:r>
          </w:p>
        </w:tc>
        <w:tc>
          <w:tcPr>
            <w:tcW w:w="8216" w:type="dxa"/>
            <w:tcBorders>
              <w:left w:val="single" w:color="000000" w:sz="2" w:space="0"/>
              <w:bottom w:val="single" w:color="000000" w:sz="2" w:space="0"/>
              <w:right w:val="single" w:color="000000" w:sz="2" w:space="0"/>
            </w:tcBorders>
          </w:tcPr>
          <w:p w14:paraId="6E559830">
            <w:pPr>
              <w:pStyle w:val="4"/>
            </w:pPr>
            <w:r>
              <w:t>可能没有用户想要的资源</w:t>
            </w:r>
          </w:p>
        </w:tc>
      </w:tr>
      <w:tr w14:paraId="6A4A95B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4DD705">
            <w:pPr>
              <w:pStyle w:val="4"/>
            </w:pPr>
            <w:r>
              <w:t>优点</w:t>
            </w:r>
          </w:p>
        </w:tc>
        <w:tc>
          <w:tcPr>
            <w:tcW w:w="8216" w:type="dxa"/>
            <w:tcBorders>
              <w:left w:val="single" w:color="000000" w:sz="2" w:space="0"/>
              <w:bottom w:val="single" w:color="000000" w:sz="2" w:space="0"/>
              <w:right w:val="single" w:color="000000" w:sz="2" w:space="0"/>
            </w:tcBorders>
          </w:tcPr>
          <w:p w14:paraId="703E9E19">
            <w:pPr>
              <w:pStyle w:val="4"/>
            </w:pPr>
            <w:r>
              <w:t>我们的项目优点如下：</w:t>
            </w:r>
          </w:p>
          <w:p w14:paraId="2D4429A2">
            <w:pPr>
              <w:pStyle w:val="4"/>
            </w:pPr>
            <w:r>
              <w:t>1.用户自主上传资源</w:t>
            </w:r>
          </w:p>
          <w:p w14:paraId="2AFDEBC4">
            <w:pPr>
              <w:pStyle w:val="4"/>
            </w:pPr>
            <w:r>
              <w:t>2.私人观影不受版权限制</w:t>
            </w:r>
          </w:p>
        </w:tc>
      </w:tr>
    </w:tbl>
    <w:p w14:paraId="4A5E93AD">
      <w:pPr>
        <w:pStyle w:val="4"/>
      </w:pPr>
    </w:p>
    <w:p w14:paraId="295439E7">
      <w:pPr>
        <w:pStyle w:val="4"/>
      </w:pPr>
      <w:r>
        <w:t>聊天互动问题陈述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A2AB116">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F3E1588">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2BCCC83E">
            <w:pPr>
              <w:pStyle w:val="4"/>
            </w:pPr>
            <w:r>
              <w:t>描述</w:t>
            </w:r>
          </w:p>
        </w:tc>
      </w:tr>
      <w:tr w14:paraId="74D0D79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2D88C89">
            <w:pPr>
              <w:pStyle w:val="4"/>
            </w:pPr>
            <w:r>
              <w:t>问题</w:t>
            </w:r>
          </w:p>
        </w:tc>
        <w:tc>
          <w:tcPr>
            <w:tcW w:w="8216" w:type="dxa"/>
            <w:tcBorders>
              <w:left w:val="single" w:color="000000" w:sz="2" w:space="0"/>
              <w:bottom w:val="single" w:color="000000" w:sz="2" w:space="0"/>
              <w:right w:val="single" w:color="000000" w:sz="2" w:space="0"/>
            </w:tcBorders>
          </w:tcPr>
          <w:p w14:paraId="48941AB1">
            <w:pPr>
              <w:pStyle w:val="4"/>
            </w:pPr>
            <w:r>
              <w:t>基于浏览器插件的观影方式无法发送弹幕/消息</w:t>
            </w:r>
          </w:p>
        </w:tc>
      </w:tr>
      <w:tr w14:paraId="5553114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AEC6E51">
            <w:pPr>
              <w:pStyle w:val="4"/>
            </w:pPr>
            <w:r>
              <w:t>影响</w:t>
            </w:r>
          </w:p>
        </w:tc>
        <w:tc>
          <w:tcPr>
            <w:tcW w:w="8216" w:type="dxa"/>
            <w:tcBorders>
              <w:left w:val="single" w:color="000000" w:sz="2" w:space="0"/>
              <w:bottom w:val="single" w:color="000000" w:sz="2" w:space="0"/>
              <w:right w:val="single" w:color="000000" w:sz="2" w:space="0"/>
            </w:tcBorders>
          </w:tcPr>
          <w:p w14:paraId="2B50C99B">
            <w:pPr>
              <w:pStyle w:val="4"/>
            </w:pPr>
            <w:r>
              <w:t>服务提供方、用户</w:t>
            </w:r>
          </w:p>
        </w:tc>
      </w:tr>
      <w:tr w14:paraId="147784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ECAC60E">
            <w:pPr>
              <w:pStyle w:val="4"/>
            </w:pPr>
            <w:r>
              <w:t>结果</w:t>
            </w:r>
          </w:p>
        </w:tc>
        <w:tc>
          <w:tcPr>
            <w:tcW w:w="8216" w:type="dxa"/>
            <w:tcBorders>
              <w:left w:val="single" w:color="000000" w:sz="2" w:space="0"/>
              <w:bottom w:val="single" w:color="000000" w:sz="2" w:space="0"/>
              <w:right w:val="single" w:color="000000" w:sz="2" w:space="0"/>
            </w:tcBorders>
          </w:tcPr>
          <w:p w14:paraId="741CEB30">
            <w:pPr>
              <w:pStyle w:val="4"/>
            </w:pPr>
            <w:r>
              <w:t>用户观影时不方便互动</w:t>
            </w:r>
          </w:p>
        </w:tc>
      </w:tr>
      <w:tr w14:paraId="1747FB1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811CB0D">
            <w:pPr>
              <w:pStyle w:val="4"/>
            </w:pPr>
            <w:r>
              <w:t>优点</w:t>
            </w:r>
          </w:p>
        </w:tc>
        <w:tc>
          <w:tcPr>
            <w:tcW w:w="8216" w:type="dxa"/>
            <w:tcBorders>
              <w:left w:val="single" w:color="000000" w:sz="2" w:space="0"/>
              <w:bottom w:val="single" w:color="000000" w:sz="2" w:space="0"/>
              <w:right w:val="single" w:color="000000" w:sz="2" w:space="0"/>
            </w:tcBorders>
          </w:tcPr>
          <w:p w14:paraId="6DA793E0">
            <w:pPr>
              <w:pStyle w:val="4"/>
            </w:pPr>
            <w:r>
              <w:t>我们的项目优点如下：</w:t>
            </w:r>
          </w:p>
          <w:p w14:paraId="50E0F6A1">
            <w:pPr>
              <w:pStyle w:val="4"/>
            </w:pPr>
            <w:r>
              <w:t>1.用户可以发送弹幕/消息</w:t>
            </w:r>
          </w:p>
          <w:p w14:paraId="61625AE0">
            <w:pPr>
              <w:pStyle w:val="4"/>
            </w:pPr>
            <w:r>
              <w:t>2.增加了观影过程的趣味性</w:t>
            </w:r>
          </w:p>
          <w:p w14:paraId="15451BCB">
            <w:pPr>
              <w:pStyle w:val="4"/>
            </w:pPr>
            <w:r>
              <w:t>3.改善了用户观影体验</w:t>
            </w:r>
          </w:p>
        </w:tc>
      </w:tr>
    </w:tbl>
    <w:p w14:paraId="3F793C23">
      <w:pPr>
        <w:pStyle w:val="4"/>
      </w:pPr>
    </w:p>
    <w:p w14:paraId="2904D1D3">
      <w:pPr>
        <w:pStyle w:val="5"/>
      </w:pPr>
    </w:p>
    <w:p w14:paraId="38F24D97">
      <w:pPr>
        <w:pStyle w:val="5"/>
      </w:pPr>
    </w:p>
    <w:p w14:paraId="42976DB3">
      <w:pPr>
        <w:pStyle w:val="3"/>
        <w:ind w:left="576" w:hanging="576"/>
      </w:pPr>
      <w:bookmarkStart w:id="35" w:name="_Toc27055"/>
      <w:r>
        <w:t>涉众与用户</w:t>
      </w:r>
      <w:bookmarkEnd w:id="35"/>
    </w:p>
    <w:p w14:paraId="46584FAF">
      <w:pPr>
        <w:pStyle w:val="6"/>
      </w:pPr>
      <w:bookmarkStart w:id="36" w:name="_Toc25869"/>
      <w:r>
        <w:t>涉众</w:t>
      </w:r>
      <w:bookmarkEnd w:id="36"/>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718FE047">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44F5B661">
            <w:pPr>
              <w:pStyle w:val="4"/>
            </w:pPr>
            <w:r>
              <w:t>涉众</w:t>
            </w:r>
          </w:p>
        </w:tc>
        <w:tc>
          <w:tcPr>
            <w:tcW w:w="2301" w:type="dxa"/>
            <w:tcBorders>
              <w:top w:val="single" w:color="000000" w:sz="2" w:space="0"/>
              <w:left w:val="single" w:color="000000" w:sz="2" w:space="0"/>
              <w:bottom w:val="single" w:color="000000" w:sz="2" w:space="0"/>
            </w:tcBorders>
          </w:tcPr>
          <w:p w14:paraId="21627DDC">
            <w:pPr>
              <w:pStyle w:val="4"/>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5A83137F">
            <w:pPr>
              <w:pStyle w:val="4"/>
            </w:pPr>
            <w:r>
              <w:t>简要描述</w:t>
            </w:r>
          </w:p>
        </w:tc>
      </w:tr>
      <w:tr w14:paraId="38800673">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379BE846">
            <w:pPr>
              <w:pStyle w:val="4"/>
              <w:ind w:firstLine="0"/>
            </w:pPr>
            <w:r>
              <w:t>开发者</w:t>
            </w:r>
          </w:p>
        </w:tc>
        <w:tc>
          <w:tcPr>
            <w:tcW w:w="2301" w:type="dxa"/>
            <w:tcBorders>
              <w:left w:val="single" w:color="000000" w:sz="2" w:space="0"/>
              <w:bottom w:val="single" w:color="000000" w:sz="2" w:space="0"/>
            </w:tcBorders>
          </w:tcPr>
          <w:p w14:paraId="732A8F3B">
            <w:pPr>
              <w:pStyle w:val="4"/>
            </w:pPr>
            <w:r>
              <w:t>Developers</w:t>
            </w:r>
          </w:p>
        </w:tc>
        <w:tc>
          <w:tcPr>
            <w:tcW w:w="5906" w:type="dxa"/>
            <w:tcBorders>
              <w:left w:val="single" w:color="000000" w:sz="2" w:space="0"/>
              <w:bottom w:val="single" w:color="000000" w:sz="2" w:space="0"/>
              <w:right w:val="single" w:color="000000" w:sz="2" w:space="0"/>
            </w:tcBorders>
          </w:tcPr>
          <w:p w14:paraId="42C5C76A">
            <w:pPr>
              <w:pStyle w:val="4"/>
            </w:pPr>
            <w:r>
              <w:t>负责系统实现以及维护的技术人员</w:t>
            </w:r>
          </w:p>
        </w:tc>
      </w:tr>
      <w:tr w14:paraId="63E504EE">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2284348F">
            <w:pPr>
              <w:pStyle w:val="4"/>
              <w:ind w:firstLine="0"/>
            </w:pPr>
            <w:r>
              <w:t>观影者</w:t>
            </w:r>
          </w:p>
        </w:tc>
        <w:tc>
          <w:tcPr>
            <w:tcW w:w="2301" w:type="dxa"/>
            <w:tcBorders>
              <w:left w:val="single" w:color="000000" w:sz="2" w:space="0"/>
              <w:bottom w:val="single" w:color="000000" w:sz="2" w:space="0"/>
            </w:tcBorders>
          </w:tcPr>
          <w:p w14:paraId="44E11011">
            <w:pPr>
              <w:pStyle w:val="4"/>
            </w:pPr>
            <w:r>
              <w:t>Users</w:t>
            </w:r>
          </w:p>
        </w:tc>
        <w:tc>
          <w:tcPr>
            <w:tcW w:w="5906" w:type="dxa"/>
            <w:tcBorders>
              <w:left w:val="single" w:color="000000" w:sz="2" w:space="0"/>
              <w:bottom w:val="single" w:color="000000" w:sz="2" w:space="0"/>
              <w:right w:val="single" w:color="000000" w:sz="2" w:space="0"/>
            </w:tcBorders>
          </w:tcPr>
          <w:p w14:paraId="093225E9">
            <w:pPr>
              <w:pStyle w:val="4"/>
            </w:pPr>
            <w:r>
              <w:t>使用系统进行观影的人</w:t>
            </w:r>
          </w:p>
        </w:tc>
      </w:tr>
      <w:tr w14:paraId="2D58B5D3">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3FAFB85">
            <w:pPr>
              <w:pStyle w:val="4"/>
              <w:ind w:firstLine="0"/>
            </w:pPr>
            <w:r>
              <w:t>技术专家</w:t>
            </w:r>
          </w:p>
        </w:tc>
        <w:tc>
          <w:tcPr>
            <w:tcW w:w="2301" w:type="dxa"/>
            <w:tcBorders>
              <w:left w:val="single" w:color="000000" w:sz="2" w:space="0"/>
              <w:bottom w:val="single" w:color="000000" w:sz="2" w:space="0"/>
            </w:tcBorders>
          </w:tcPr>
          <w:p w14:paraId="2E900E16">
            <w:pPr>
              <w:pStyle w:val="4"/>
            </w:pPr>
            <w:r>
              <w:t>Authoities</w:t>
            </w:r>
          </w:p>
        </w:tc>
        <w:tc>
          <w:tcPr>
            <w:tcW w:w="5906" w:type="dxa"/>
            <w:tcBorders>
              <w:left w:val="single" w:color="000000" w:sz="2" w:space="0"/>
              <w:bottom w:val="single" w:color="000000" w:sz="2" w:space="0"/>
              <w:right w:val="single" w:color="000000" w:sz="2" w:space="0"/>
            </w:tcBorders>
          </w:tcPr>
          <w:p w14:paraId="677923A1">
            <w:pPr>
              <w:pStyle w:val="4"/>
            </w:pPr>
            <w:r>
              <w:t>对系统提供技术支持的人员</w:t>
            </w:r>
          </w:p>
        </w:tc>
      </w:tr>
    </w:tbl>
    <w:p w14:paraId="3F442D6E"/>
    <w:p w14:paraId="358F9D45">
      <w:pPr>
        <w:pStyle w:val="6"/>
      </w:pPr>
      <w:bookmarkStart w:id="37" w:name="_Toc28992"/>
      <w:r>
        <w:t>用户</w:t>
      </w:r>
      <w:bookmarkEnd w:id="37"/>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1311A2B8">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61911E68">
            <w:pPr>
              <w:pStyle w:val="4"/>
              <w:ind w:firstLine="0"/>
            </w:pPr>
            <w:r>
              <w:t>异地情侣</w:t>
            </w:r>
          </w:p>
        </w:tc>
        <w:tc>
          <w:tcPr>
            <w:tcW w:w="2301" w:type="dxa"/>
            <w:tcBorders>
              <w:top w:val="single" w:color="000000" w:sz="2" w:space="0"/>
              <w:left w:val="single" w:color="000000" w:sz="2" w:space="0"/>
              <w:bottom w:val="single" w:color="000000" w:sz="2" w:space="0"/>
            </w:tcBorders>
          </w:tcPr>
          <w:p w14:paraId="17485A6B">
            <w:pPr>
              <w:pStyle w:val="4"/>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4DC17E28">
            <w:pPr>
              <w:pStyle w:val="4"/>
            </w:pPr>
            <w:r>
              <w:t>处于热恋期的异地情侣</w:t>
            </w:r>
          </w:p>
        </w:tc>
      </w:tr>
      <w:tr w14:paraId="2C3F9EA9">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69C2CAF">
            <w:pPr>
              <w:pStyle w:val="4"/>
              <w:ind w:firstLine="0"/>
            </w:pPr>
            <w:r>
              <w:t>异地家人、朋友</w:t>
            </w:r>
          </w:p>
        </w:tc>
        <w:tc>
          <w:tcPr>
            <w:tcW w:w="2301" w:type="dxa"/>
            <w:tcBorders>
              <w:left w:val="single" w:color="000000" w:sz="2" w:space="0"/>
              <w:bottom w:val="single" w:color="000000" w:sz="2" w:space="0"/>
            </w:tcBorders>
          </w:tcPr>
          <w:p w14:paraId="506B061F">
            <w:pPr>
              <w:pStyle w:val="4"/>
            </w:pPr>
            <w:r>
              <w:t>中频用户</w:t>
            </w:r>
          </w:p>
        </w:tc>
        <w:tc>
          <w:tcPr>
            <w:tcW w:w="5906" w:type="dxa"/>
            <w:tcBorders>
              <w:left w:val="single" w:color="000000" w:sz="2" w:space="0"/>
              <w:bottom w:val="single" w:color="000000" w:sz="2" w:space="0"/>
              <w:right w:val="single" w:color="000000" w:sz="2" w:space="0"/>
            </w:tcBorders>
          </w:tcPr>
          <w:p w14:paraId="34D6B738">
            <w:pPr>
              <w:pStyle w:val="4"/>
            </w:pPr>
            <w:r>
              <w:t>定期进行线上活动的家人朋友</w:t>
            </w:r>
          </w:p>
        </w:tc>
      </w:tr>
      <w:tr w14:paraId="5ED29671">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1FB67F88">
            <w:pPr>
              <w:pStyle w:val="4"/>
              <w:ind w:firstLine="0"/>
            </w:pPr>
            <w:r>
              <w:t>搭子</w:t>
            </w:r>
          </w:p>
        </w:tc>
        <w:tc>
          <w:tcPr>
            <w:tcW w:w="2301" w:type="dxa"/>
            <w:tcBorders>
              <w:left w:val="single" w:color="000000" w:sz="2" w:space="0"/>
              <w:bottom w:val="single" w:color="000000" w:sz="2" w:space="0"/>
            </w:tcBorders>
          </w:tcPr>
          <w:p w14:paraId="3747387B">
            <w:pPr>
              <w:pStyle w:val="4"/>
            </w:pPr>
            <w:r>
              <w:t>低频用户</w:t>
            </w:r>
          </w:p>
        </w:tc>
        <w:tc>
          <w:tcPr>
            <w:tcW w:w="5906" w:type="dxa"/>
            <w:tcBorders>
              <w:left w:val="single" w:color="000000" w:sz="2" w:space="0"/>
              <w:bottom w:val="single" w:color="000000" w:sz="2" w:space="0"/>
              <w:right w:val="single" w:color="000000" w:sz="2" w:space="0"/>
            </w:tcBorders>
          </w:tcPr>
          <w:p w14:paraId="424EA9BD">
            <w:pPr>
              <w:pStyle w:val="4"/>
            </w:pPr>
            <w:r>
              <w:t>偶尔商定一起观看电影等的搭档</w:t>
            </w:r>
          </w:p>
        </w:tc>
      </w:tr>
    </w:tbl>
    <w:p w14:paraId="4FE264A3"/>
    <w:p w14:paraId="3B3B9729">
      <w:pPr>
        <w:pStyle w:val="3"/>
        <w:ind w:left="576" w:hanging="576"/>
      </w:pPr>
      <w:bookmarkStart w:id="38" w:name="_Toc23858"/>
      <w:r>
        <w:t>关键涉众和用户的需要</w:t>
      </w:r>
      <w:bookmarkEnd w:id="38"/>
    </w:p>
    <w:p w14:paraId="7822C07B">
      <w:pPr>
        <w:pStyle w:val="6"/>
      </w:pPr>
      <w:bookmarkStart w:id="39" w:name="_Toc1387"/>
      <w:r>
        <w:t>关键涉众的需要</w:t>
      </w:r>
      <w:bookmarkEnd w:id="39"/>
    </w:p>
    <w:p w14:paraId="683F1E8D">
      <w:pPr>
        <w:pStyle w:val="7"/>
      </w:pPr>
      <w:bookmarkStart w:id="40" w:name="_Toc12168"/>
      <w:r>
        <w:t>Developers的需要</w:t>
      </w:r>
      <w:bookmarkEnd w:id="40"/>
    </w:p>
    <w:p w14:paraId="5883E867">
      <w:pPr>
        <w:pStyle w:val="4"/>
      </w:pPr>
      <w:r>
        <w:rPr>
          <w:rFonts w:ascii="方正仿宋_GBK" w:hAnsi="方正仿宋_GBK"/>
          <w:b/>
          <w:bCs/>
        </w:rPr>
        <w:t>·</w:t>
      </w:r>
      <w:r>
        <w:rPr>
          <w:rFonts w:ascii="方正仿宋_GBK" w:hAnsi="方正仿宋_GBK"/>
        </w:rPr>
        <w:t>提供</w:t>
      </w:r>
      <w:r>
        <w:t>明确的功能描述：功能描述必须明确，易于理解</w:t>
      </w:r>
    </w:p>
    <w:p w14:paraId="5777A7CF">
      <w:pPr>
        <w:pStyle w:val="4"/>
      </w:pPr>
      <w:r>
        <w:rPr>
          <w:rFonts w:ascii="方正仿宋_GBK" w:hAnsi="方正仿宋_GBK"/>
          <w:b/>
          <w:bCs/>
        </w:rPr>
        <w:t>·</w:t>
      </w:r>
      <w:r>
        <w:rPr>
          <w:rFonts w:ascii="方正仿宋_GBK" w:hAnsi="方正仿宋_GBK"/>
        </w:rPr>
        <w:t>提供合理的开发时间安排：时间安排应该合理</w:t>
      </w:r>
    </w:p>
    <w:p w14:paraId="246D9BB9">
      <w:pPr>
        <w:pStyle w:val="4"/>
      </w:pPr>
      <w:r>
        <w:rPr>
          <w:rFonts w:ascii="方正仿宋_GBK" w:hAnsi="方正仿宋_GBK"/>
          <w:b/>
          <w:bCs/>
        </w:rPr>
        <w:t>·</w:t>
      </w:r>
      <w:r>
        <w:rPr>
          <w:rFonts w:ascii="方正仿宋_GBK" w:hAnsi="方正仿宋_GBK"/>
        </w:rPr>
        <w:t>提供</w:t>
      </w:r>
      <w:r>
        <w:t>成熟稳定的技术支持：技术必须先进、稳定，确保短时间不会被淘汰</w:t>
      </w:r>
    </w:p>
    <w:p w14:paraId="1BFBD4C9">
      <w:pPr>
        <w:pStyle w:val="4"/>
      </w:pPr>
      <w:r>
        <w:rPr>
          <w:rFonts w:ascii="方正仿宋_GBK" w:hAnsi="方正仿宋_GBK"/>
          <w:b/>
          <w:bCs/>
        </w:rPr>
        <w:t>·</w:t>
      </w:r>
      <w:r>
        <w:rPr>
          <w:rFonts w:ascii="方正仿宋_GBK" w:hAnsi="方正仿宋_GBK"/>
        </w:rPr>
        <w:t>提供</w:t>
      </w:r>
      <w:r>
        <w:t>标准的开发流程：确保开发过程中不会出现冲突和较长的等待</w:t>
      </w:r>
    </w:p>
    <w:p w14:paraId="271EEEEC">
      <w:pPr>
        <w:pStyle w:val="4"/>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68C0ADA5">
      <w:pPr>
        <w:pStyle w:val="4"/>
      </w:pPr>
      <w:r>
        <w:rPr>
          <w:rFonts w:ascii="方正仿宋_GBK" w:hAnsi="方正仿宋_GBK"/>
          <w:b/>
          <w:bCs/>
        </w:rPr>
        <w:t>·</w:t>
      </w:r>
      <w:r>
        <w:rPr>
          <w:rFonts w:ascii="方正仿宋_GBK" w:hAnsi="方正仿宋_GBK"/>
        </w:rPr>
        <w:t>提供</w:t>
      </w:r>
      <w:r>
        <w:t>结构清晰、模块化的代码设计：减少后期维护成本</w:t>
      </w:r>
    </w:p>
    <w:p w14:paraId="42D291F2">
      <w:pPr>
        <w:pStyle w:val="7"/>
      </w:pPr>
      <w:bookmarkStart w:id="41" w:name="_Toc21508"/>
      <w:r>
        <w:t>Users的需要</w:t>
      </w:r>
      <w:bookmarkEnd w:id="41"/>
    </w:p>
    <w:p w14:paraId="2335C62F">
      <w:pPr>
        <w:pStyle w:val="4"/>
      </w:pPr>
      <w:r>
        <w:rPr>
          <w:rFonts w:ascii="方正仿宋_GBK" w:hAnsi="方正仿宋_GBK"/>
          <w:b/>
          <w:bCs/>
        </w:rPr>
        <w:t>·</w:t>
      </w:r>
      <w:r>
        <w:rPr>
          <w:rFonts w:ascii="方正仿宋_GBK" w:hAnsi="方正仿宋_GBK"/>
        </w:rPr>
        <w:t>提供</w:t>
      </w:r>
      <w:r>
        <w:t>流畅的播放体验：播放不应该卡顿、模糊、音画不同轨</w:t>
      </w:r>
    </w:p>
    <w:p w14:paraId="6100C7AC">
      <w:pPr>
        <w:pStyle w:val="4"/>
      </w:pPr>
      <w:r>
        <w:rPr>
          <w:rFonts w:ascii="方正仿宋_GBK" w:hAnsi="方正仿宋_GBK"/>
          <w:b/>
          <w:bCs/>
        </w:rPr>
        <w:t>·</w:t>
      </w:r>
      <w:r>
        <w:rPr>
          <w:rFonts w:ascii="方正仿宋_GBK" w:hAnsi="方正仿宋_GBK"/>
        </w:rPr>
        <w:t>提供</w:t>
      </w:r>
      <w:r>
        <w:t>实时的交流：参与者之间的交流应该低延迟、完整</w:t>
      </w:r>
    </w:p>
    <w:p w14:paraId="75F90013">
      <w:pPr>
        <w:pStyle w:val="4"/>
      </w:pPr>
      <w:r>
        <w:rPr>
          <w:rFonts w:ascii="方正仿宋_GBK" w:hAnsi="方正仿宋_GBK"/>
          <w:b/>
          <w:bCs/>
        </w:rPr>
        <w:t>·</w:t>
      </w:r>
      <w:r>
        <w:rPr>
          <w:rFonts w:ascii="方正仿宋_GBK" w:hAnsi="方正仿宋_GBK"/>
        </w:rPr>
        <w:t>提供</w:t>
      </w:r>
      <w:r>
        <w:t>自由丰富的片源：涵盖常见片源，支持自带片源</w:t>
      </w:r>
    </w:p>
    <w:p w14:paraId="6C84DD00">
      <w:pPr>
        <w:pStyle w:val="4"/>
      </w:pPr>
      <w:r>
        <w:rPr>
          <w:rFonts w:ascii="方正仿宋_GBK" w:hAnsi="方正仿宋_GBK"/>
          <w:b/>
          <w:bCs/>
        </w:rPr>
        <w:t>·</w:t>
      </w:r>
      <w:r>
        <w:rPr>
          <w:rFonts w:ascii="方正仿宋_GBK" w:hAnsi="方正仿宋_GBK"/>
        </w:rPr>
        <w:t>提供</w:t>
      </w:r>
      <w:r>
        <w:t>简单的操作：创建观影室、加入观影室的操作无门槛</w:t>
      </w:r>
    </w:p>
    <w:p w14:paraId="401F2BD5">
      <w:pPr>
        <w:pStyle w:val="6"/>
      </w:pPr>
      <w:bookmarkStart w:id="42" w:name="_Toc7298"/>
      <w:r>
        <w:t>关键用户的需要</w:t>
      </w:r>
      <w:bookmarkEnd w:id="42"/>
    </w:p>
    <w:p w14:paraId="06E15456">
      <w:pPr>
        <w:pStyle w:val="7"/>
      </w:pPr>
      <w:bookmarkStart w:id="43" w:name="_Toc1510"/>
      <w:r>
        <w:t>异地情侣的需要</w:t>
      </w:r>
      <w:bookmarkEnd w:id="43"/>
    </w:p>
    <w:p w14:paraId="0D6D2570">
      <w:pPr>
        <w:pStyle w:val="4"/>
      </w:pPr>
      <w:r>
        <w:rPr>
          <w:rFonts w:ascii="方正仿宋_GBK" w:hAnsi="方正仿宋_GBK"/>
          <w:b/>
          <w:bCs/>
        </w:rPr>
        <w:t>·</w:t>
      </w:r>
      <w:r>
        <w:t>提供快捷方便的操作：随时随地都可以共同观影，操作无门槛</w:t>
      </w:r>
    </w:p>
    <w:p w14:paraId="2F41E406">
      <w:pPr>
        <w:pStyle w:val="4"/>
      </w:pPr>
      <w:r>
        <w:rPr>
          <w:rFonts w:ascii="方正仿宋_GBK" w:hAnsi="方正仿宋_GBK"/>
          <w:b/>
          <w:bCs/>
        </w:rPr>
        <w:t>·</w:t>
      </w:r>
      <w:r>
        <w:t>提供良好的交流互动体验：通过共同观影，营造陪伴感、消除孤独感、增强亲密感</w:t>
      </w:r>
    </w:p>
    <w:p w14:paraId="0DD585B6">
      <w:pPr>
        <w:pStyle w:val="4"/>
      </w:pPr>
      <w:r>
        <w:rPr>
          <w:rFonts w:ascii="方正仿宋_GBK" w:hAnsi="方正仿宋_GBK"/>
          <w:b/>
          <w:bCs/>
        </w:rPr>
        <w:t>·</w:t>
      </w:r>
      <w:r>
        <w:t>提供自由的片源：片源多样且可以自带片源</w:t>
      </w:r>
    </w:p>
    <w:p w14:paraId="53774E30">
      <w:pPr>
        <w:pStyle w:val="6"/>
      </w:pPr>
      <w:bookmarkStart w:id="44" w:name="_Toc4886"/>
      <w:r>
        <w:t>关键用户的需要与特性分析</w:t>
      </w:r>
      <w:bookmarkEnd w:id="44"/>
    </w:p>
    <w:p w14:paraId="22FF74AF">
      <w:pPr>
        <w:pStyle w:val="4"/>
      </w:pPr>
      <w:r>
        <w:t>异地情侣的需要： 提供快捷方便的操作、提供良好的交流互动体验、提供自由的片源</w:t>
      </w:r>
    </w:p>
    <w:tbl>
      <w:tblPr>
        <w:tblStyle w:val="38"/>
        <w:tblW w:w="0" w:type="auto"/>
        <w:tblInd w:w="0" w:type="dxa"/>
        <w:tblLayout w:type="fixed"/>
        <w:tblCellMar>
          <w:top w:w="28" w:type="dxa"/>
          <w:left w:w="28" w:type="dxa"/>
          <w:bottom w:w="28" w:type="dxa"/>
          <w:right w:w="28" w:type="dxa"/>
        </w:tblCellMar>
      </w:tblPr>
      <w:tblGrid>
        <w:gridCol w:w="2654"/>
        <w:gridCol w:w="7040"/>
      </w:tblGrid>
      <w:tr w14:paraId="60E3BE80">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3D2C30F8">
            <w:pPr>
              <w:pStyle w:val="46"/>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35F7A4D">
            <w:pPr>
              <w:pStyle w:val="46"/>
              <w:jc w:val="center"/>
            </w:pPr>
            <w:r>
              <w:t>对应系统特性（Features）</w:t>
            </w:r>
          </w:p>
        </w:tc>
      </w:tr>
      <w:tr w14:paraId="39AEA02F">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1C102F3C">
            <w:pPr>
              <w:pStyle w:val="46"/>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33F0D881">
            <w:pPr>
              <w:pStyle w:val="46"/>
            </w:pPr>
            <w:r>
              <w:t>系统采用轻量化设计</w:t>
            </w:r>
          </w:p>
        </w:tc>
      </w:tr>
      <w:tr w14:paraId="203FDBA1">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7B44044F"/>
        </w:tc>
        <w:tc>
          <w:tcPr>
            <w:tcW w:w="7040" w:type="dxa"/>
            <w:tcBorders>
              <w:left w:val="single" w:color="000000" w:sz="2" w:space="0"/>
              <w:bottom w:val="single" w:color="000000" w:sz="2" w:space="0"/>
              <w:right w:val="single" w:color="000000" w:sz="2" w:space="0"/>
            </w:tcBorders>
          </w:tcPr>
          <w:p w14:paraId="7B6657B6">
            <w:pPr>
              <w:pStyle w:val="46"/>
            </w:pPr>
            <w:r>
              <w:t>系统提供极简的用户体验</w:t>
            </w:r>
          </w:p>
        </w:tc>
      </w:tr>
      <w:tr w14:paraId="61A94CAE">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4CD9625D">
            <w:pPr>
              <w:pStyle w:val="46"/>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4A9F7070">
            <w:pPr>
              <w:pStyle w:val="46"/>
            </w:pPr>
            <w:r>
              <w:t>系统提供沉浸式观影</w:t>
            </w:r>
          </w:p>
        </w:tc>
      </w:tr>
      <w:tr w14:paraId="5EF9E06B">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36EFA0CE"/>
        </w:tc>
        <w:tc>
          <w:tcPr>
            <w:tcW w:w="7040" w:type="dxa"/>
            <w:tcBorders>
              <w:left w:val="single" w:color="000000" w:sz="2" w:space="0"/>
              <w:bottom w:val="single" w:color="000000" w:sz="2" w:space="0"/>
              <w:right w:val="single" w:color="000000" w:sz="2" w:space="0"/>
            </w:tcBorders>
          </w:tcPr>
          <w:p w14:paraId="21F8C066">
            <w:pPr>
              <w:pStyle w:val="46"/>
            </w:pPr>
            <w:r>
              <w:t>系统提供实时的交流互动体验</w:t>
            </w:r>
          </w:p>
        </w:tc>
      </w:tr>
      <w:tr w14:paraId="3C3A3B62">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33236122">
            <w:pPr>
              <w:pStyle w:val="46"/>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F521D48">
            <w:pPr>
              <w:pStyle w:val="46"/>
            </w:pPr>
            <w:r>
              <w:t>系统提供自由灵活的片源选择</w:t>
            </w:r>
          </w:p>
        </w:tc>
      </w:tr>
    </w:tbl>
    <w:p w14:paraId="2104EB8E">
      <w:pPr>
        <w:pStyle w:val="4"/>
      </w:pPr>
    </w:p>
    <w:p w14:paraId="54CD6EF7">
      <w:pPr>
        <w:pStyle w:val="5"/>
      </w:pPr>
    </w:p>
    <w:p w14:paraId="6826E566">
      <w:pPr>
        <w:pStyle w:val="5"/>
      </w:pPr>
    </w:p>
    <w:p w14:paraId="373B7AEF">
      <w:pPr>
        <w:pStyle w:val="5"/>
      </w:pPr>
    </w:p>
    <w:p w14:paraId="7FE7E67B">
      <w:pPr>
        <w:pStyle w:val="5"/>
      </w:pPr>
    </w:p>
    <w:p w14:paraId="7E81FDB5">
      <w:pPr>
        <w:pStyle w:val="5"/>
      </w:pPr>
    </w:p>
    <w:p w14:paraId="5BEF00DD">
      <w:pPr>
        <w:pStyle w:val="5"/>
      </w:pPr>
    </w:p>
    <w:p w14:paraId="7B00FEB7">
      <w:pPr>
        <w:pStyle w:val="3"/>
        <w:ind w:left="576" w:hanging="576"/>
      </w:pPr>
      <w:bookmarkStart w:id="45" w:name="_Toc6559"/>
      <w:r>
        <w:t>产品概述</w:t>
      </w:r>
      <w:bookmarkEnd w:id="45"/>
    </w:p>
    <w:p w14:paraId="7038A9EA">
      <w:pPr>
        <w:pStyle w:val="6"/>
      </w:pPr>
      <w:bookmarkStart w:id="46" w:name="_Toc7463"/>
      <w:r>
        <w:t>产品定位陈述</w:t>
      </w:r>
      <w:bookmarkEnd w:id="46"/>
      <w:r>
        <w:rPr>
          <w:rFonts w:ascii="华文仿宋" w:hAnsi="华文仿宋" w:eastAsia="华文仿宋"/>
          <w:sz w:val="24"/>
          <w:szCs w:val="24"/>
        </w:rPr>
        <w:t xml:space="preserve">   </w:t>
      </w:r>
    </w:p>
    <w:tbl>
      <w:tblPr>
        <w:tblStyle w:val="38"/>
        <w:tblW w:w="0" w:type="auto"/>
        <w:tblInd w:w="0" w:type="dxa"/>
        <w:tblLayout w:type="fixed"/>
        <w:tblCellMar>
          <w:top w:w="55" w:type="dxa"/>
          <w:left w:w="55" w:type="dxa"/>
          <w:bottom w:w="55" w:type="dxa"/>
          <w:right w:w="55" w:type="dxa"/>
        </w:tblCellMar>
      </w:tblPr>
      <w:tblGrid>
        <w:gridCol w:w="1541"/>
        <w:gridCol w:w="8207"/>
      </w:tblGrid>
      <w:tr w14:paraId="27CD7CF3">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48DB6487">
            <w:pPr>
              <w:pStyle w:val="4"/>
              <w:ind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23AC65E3">
            <w:pPr>
              <w:pStyle w:val="4"/>
            </w:pPr>
            <w:r>
              <w:t>需要共同观影的用户</w:t>
            </w:r>
          </w:p>
        </w:tc>
      </w:tr>
      <w:tr w14:paraId="52673672">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113F34B2">
            <w:pPr>
              <w:pStyle w:val="4"/>
              <w:ind w:firstLine="0"/>
            </w:pPr>
            <w:r>
              <w:t>who</w:t>
            </w:r>
          </w:p>
        </w:tc>
        <w:tc>
          <w:tcPr>
            <w:tcW w:w="8207" w:type="dxa"/>
            <w:tcBorders>
              <w:left w:val="single" w:color="000000" w:sz="2" w:space="0"/>
              <w:bottom w:val="single" w:color="000000" w:sz="2" w:space="0"/>
              <w:right w:val="single" w:color="000000" w:sz="2" w:space="0"/>
            </w:tcBorders>
          </w:tcPr>
          <w:p w14:paraId="40D54FE7">
            <w:pPr>
              <w:pStyle w:val="4"/>
            </w:pPr>
            <w:r>
              <w:t>需要同步观影及同步互动</w:t>
            </w:r>
          </w:p>
        </w:tc>
      </w:tr>
      <w:tr w14:paraId="63FF810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CA091F9">
            <w:pPr>
              <w:pStyle w:val="4"/>
              <w:ind w:firstLine="0"/>
            </w:pPr>
            <w:r>
              <w:t>the</w:t>
            </w:r>
          </w:p>
        </w:tc>
        <w:tc>
          <w:tcPr>
            <w:tcW w:w="8207" w:type="dxa"/>
            <w:tcBorders>
              <w:left w:val="single" w:color="000000" w:sz="2" w:space="0"/>
              <w:bottom w:val="single" w:color="000000" w:sz="2" w:space="0"/>
              <w:right w:val="single" w:color="000000" w:sz="2" w:space="0"/>
            </w:tcBorders>
          </w:tcPr>
          <w:p w14:paraId="170CE024">
            <w:pPr>
              <w:pStyle w:val="4"/>
            </w:pPr>
            <w:r>
              <w:t>线上观影厅是一个同步、可互动的观影平台</w:t>
            </w:r>
          </w:p>
        </w:tc>
      </w:tr>
      <w:tr w14:paraId="5A12ED49">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C0582A4">
            <w:pPr>
              <w:pStyle w:val="4"/>
              <w:ind w:firstLine="0"/>
            </w:pPr>
            <w:r>
              <w:t>That</w:t>
            </w:r>
          </w:p>
        </w:tc>
        <w:tc>
          <w:tcPr>
            <w:tcW w:w="8207" w:type="dxa"/>
            <w:tcBorders>
              <w:left w:val="single" w:color="000000" w:sz="2" w:space="0"/>
              <w:bottom w:val="single" w:color="000000" w:sz="2" w:space="0"/>
              <w:right w:val="single" w:color="000000" w:sz="2" w:space="0"/>
            </w:tcBorders>
          </w:tcPr>
          <w:p w14:paraId="5A71C802">
            <w:pPr>
              <w:pStyle w:val="4"/>
            </w:pPr>
            <w:r>
              <w:t>提供同步观影和实时互动功能，让用户能够轻松创建共享的线上观影体验。</w:t>
            </w:r>
          </w:p>
        </w:tc>
      </w:tr>
      <w:tr w14:paraId="1FA7FF92">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325ED53">
            <w:pPr>
              <w:pStyle w:val="4"/>
              <w:ind w:firstLine="0"/>
            </w:pPr>
            <w:r>
              <w:t>Unlike</w:t>
            </w:r>
          </w:p>
        </w:tc>
        <w:tc>
          <w:tcPr>
            <w:tcW w:w="8207" w:type="dxa"/>
            <w:tcBorders>
              <w:left w:val="single" w:color="000000" w:sz="2" w:space="0"/>
              <w:bottom w:val="single" w:color="000000" w:sz="2" w:space="0"/>
              <w:right w:val="single" w:color="000000" w:sz="2" w:space="0"/>
            </w:tcBorders>
          </w:tcPr>
          <w:p w14:paraId="010E60E6">
            <w:pPr>
              <w:pStyle w:val="4"/>
            </w:pPr>
            <w:r>
              <w:t>操作复杂、功能付费、片源限制</w:t>
            </w:r>
          </w:p>
        </w:tc>
      </w:tr>
      <w:tr w14:paraId="3DC8FFE2">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B04375F">
            <w:pPr>
              <w:pStyle w:val="4"/>
              <w:ind w:firstLine="0"/>
            </w:pPr>
            <w:r>
              <w:t>Our product</w:t>
            </w:r>
          </w:p>
        </w:tc>
        <w:tc>
          <w:tcPr>
            <w:tcW w:w="8207" w:type="dxa"/>
            <w:tcBorders>
              <w:left w:val="single" w:color="000000" w:sz="2" w:space="0"/>
              <w:bottom w:val="single" w:color="000000" w:sz="2" w:space="0"/>
              <w:right w:val="single" w:color="000000" w:sz="2" w:space="0"/>
            </w:tcBorders>
          </w:tcPr>
          <w:p w14:paraId="3BCCE063">
            <w:pPr>
              <w:pStyle w:val="4"/>
            </w:pPr>
            <w:r>
              <w:t>免费、片源自由、操作无门槛，专注于提供沉浸式观影体验</w:t>
            </w:r>
          </w:p>
        </w:tc>
      </w:tr>
    </w:tbl>
    <w:p w14:paraId="630D4F06">
      <w:pPr>
        <w:pStyle w:val="6"/>
      </w:pPr>
      <w:r>
        <w:rPr>
          <w:rFonts w:ascii="华文仿宋" w:hAnsi="华文仿宋" w:eastAsia="华文仿宋"/>
          <w:sz w:val="24"/>
          <w:szCs w:val="24"/>
        </w:rPr>
        <w:t xml:space="preserve"> </w:t>
      </w:r>
      <w:r>
        <w:t xml:space="preserve"> </w:t>
      </w:r>
      <w:bookmarkStart w:id="47" w:name="_Toc10455"/>
      <w:r>
        <w:t>完整的产品概述</w:t>
      </w:r>
      <w:bookmarkEnd w:id="47"/>
    </w:p>
    <w:p w14:paraId="109D95CA">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08881C7C">
      <w:pPr>
        <w:pStyle w:val="4"/>
      </w:pPr>
      <w:r>
        <w:rPr>
          <w:rFonts w:ascii="方正仿宋_GBK" w:hAnsi="方正仿宋_GBK"/>
          <w:b/>
          <w:bCs/>
        </w:rPr>
        <w:t>·</w:t>
      </w:r>
      <w:r>
        <w:t>实时播放同步</w:t>
      </w:r>
    </w:p>
    <w:p w14:paraId="68B97A11">
      <w:pPr>
        <w:pStyle w:val="4"/>
      </w:pPr>
      <w:r>
        <w:rPr>
          <w:rFonts w:ascii="方正仿宋_GBK" w:hAnsi="方正仿宋_GBK"/>
          <w:b/>
          <w:bCs/>
        </w:rPr>
        <w:t>·</w:t>
      </w:r>
      <w:r>
        <w:t>弹幕和聊天互动</w:t>
      </w:r>
    </w:p>
    <w:p w14:paraId="2E8CC0C8">
      <w:pPr>
        <w:pStyle w:val="4"/>
      </w:pPr>
      <w:r>
        <w:rPr>
          <w:rFonts w:ascii="方正仿宋_GBK" w:hAnsi="方正仿宋_GBK"/>
          <w:b/>
          <w:bCs/>
        </w:rPr>
        <w:t>·</w:t>
      </w:r>
      <w:r>
        <w:t>多种视频源支持（上传、直链URL等）</w:t>
      </w:r>
    </w:p>
    <w:p w14:paraId="68CC93FE">
      <w:pPr>
        <w:pStyle w:val="4"/>
      </w:pPr>
      <w:r>
        <w:rPr>
          <w:rFonts w:ascii="方正仿宋_GBK" w:hAnsi="方正仿宋_GBK"/>
          <w:b/>
          <w:bCs/>
        </w:rPr>
        <w:t>·</w:t>
      </w:r>
      <w:r>
        <w:t>外挂字幕功能</w:t>
      </w:r>
    </w:p>
    <w:p w14:paraId="0B56613A">
      <w:pPr>
        <w:pStyle w:val="4"/>
      </w:pPr>
      <w:r>
        <w:rPr>
          <w:rFonts w:ascii="方正仿宋_GBK" w:hAnsi="方正仿宋_GBK"/>
          <w:b/>
          <w:bCs/>
        </w:rPr>
        <w:t>·</w:t>
      </w:r>
      <w:r>
        <w:t>用户管理和房间管理</w:t>
      </w:r>
    </w:p>
    <w:p w14:paraId="0BDC9B68">
      <w:pPr>
        <w:pStyle w:val="3"/>
        <w:ind w:left="576" w:hanging="576"/>
      </w:pPr>
      <w:bookmarkStart w:id="48" w:name="_Toc28643"/>
      <w:r>
        <w:t>产品特性</w:t>
      </w:r>
      <w:bookmarkEnd w:id="48"/>
      <w:r>
        <w:rPr>
          <w:rFonts w:ascii="华文仿宋" w:hAnsi="华文仿宋" w:eastAsia="华文仿宋"/>
          <w:szCs w:val="24"/>
        </w:rPr>
        <w:t xml:space="preserve">  </w:t>
      </w:r>
    </w:p>
    <w:tbl>
      <w:tblPr>
        <w:tblStyle w:val="38"/>
        <w:tblW w:w="0" w:type="auto"/>
        <w:tblInd w:w="0" w:type="dxa"/>
        <w:tblLayout w:type="fixed"/>
        <w:tblCellMar>
          <w:top w:w="28" w:type="dxa"/>
          <w:left w:w="28" w:type="dxa"/>
          <w:bottom w:w="28" w:type="dxa"/>
          <w:right w:w="28" w:type="dxa"/>
        </w:tblCellMar>
      </w:tblPr>
      <w:tblGrid>
        <w:gridCol w:w="1395"/>
        <w:gridCol w:w="6729"/>
        <w:gridCol w:w="1570"/>
      </w:tblGrid>
      <w:tr w14:paraId="0C6E89E4">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29429423">
            <w:pPr>
              <w:pStyle w:val="46"/>
              <w:rPr>
                <w:b/>
                <w:bCs/>
              </w:rPr>
            </w:pPr>
            <w:r>
              <w:rPr>
                <w:b/>
                <w:bCs/>
              </w:rPr>
              <w:t>Identifier</w:t>
            </w:r>
          </w:p>
        </w:tc>
        <w:tc>
          <w:tcPr>
            <w:tcW w:w="6729" w:type="dxa"/>
            <w:tcBorders>
              <w:top w:val="single" w:color="000000" w:sz="2" w:space="0"/>
              <w:left w:val="single" w:color="000000" w:sz="2" w:space="0"/>
              <w:bottom w:val="single" w:color="000000" w:sz="2" w:space="0"/>
            </w:tcBorders>
          </w:tcPr>
          <w:p w14:paraId="7A39D4C2">
            <w:pPr>
              <w:pStyle w:val="46"/>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17A412B6">
            <w:pPr>
              <w:pStyle w:val="46"/>
              <w:rPr>
                <w:b/>
                <w:bCs/>
              </w:rPr>
            </w:pPr>
            <w:r>
              <w:rPr>
                <w:b/>
                <w:bCs/>
              </w:rPr>
              <w:t>Priority</w:t>
            </w:r>
          </w:p>
        </w:tc>
      </w:tr>
      <w:tr w14:paraId="694690C9">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07ACA508">
            <w:pPr>
              <w:pStyle w:val="46"/>
            </w:pPr>
            <w:r>
              <w:t>FEAT1</w:t>
            </w:r>
          </w:p>
        </w:tc>
        <w:tc>
          <w:tcPr>
            <w:tcW w:w="6729" w:type="dxa"/>
            <w:tcBorders>
              <w:left w:val="single" w:color="000000" w:sz="2" w:space="0"/>
              <w:bottom w:val="single" w:color="000000" w:sz="2" w:space="0"/>
            </w:tcBorders>
          </w:tcPr>
          <w:p w14:paraId="0543D60A">
            <w:pPr>
              <w:pStyle w:val="46"/>
            </w:pPr>
            <w:r>
              <w:t>系统采用轻量化设计</w:t>
            </w:r>
          </w:p>
        </w:tc>
        <w:tc>
          <w:tcPr>
            <w:tcW w:w="1570" w:type="dxa"/>
            <w:tcBorders>
              <w:left w:val="single" w:color="000000" w:sz="2" w:space="0"/>
              <w:bottom w:val="single" w:color="000000" w:sz="2" w:space="0"/>
              <w:right w:val="single" w:color="000000" w:sz="2" w:space="0"/>
            </w:tcBorders>
          </w:tcPr>
          <w:p w14:paraId="1676DE9B">
            <w:pPr>
              <w:pStyle w:val="46"/>
            </w:pPr>
            <w:r>
              <w:t>Must</w:t>
            </w:r>
          </w:p>
        </w:tc>
      </w:tr>
      <w:tr w14:paraId="24E72E0A">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32D5CDD">
            <w:pPr>
              <w:pStyle w:val="46"/>
            </w:pPr>
            <w:r>
              <w:t>FEAT2</w:t>
            </w:r>
          </w:p>
        </w:tc>
        <w:tc>
          <w:tcPr>
            <w:tcW w:w="6729" w:type="dxa"/>
            <w:tcBorders>
              <w:left w:val="single" w:color="000000" w:sz="2" w:space="0"/>
              <w:bottom w:val="single" w:color="000000" w:sz="2" w:space="0"/>
            </w:tcBorders>
          </w:tcPr>
          <w:p w14:paraId="0E506F11">
            <w:pPr>
              <w:pStyle w:val="46"/>
            </w:pPr>
            <w:r>
              <w:t>系统提供极简的用户体验</w:t>
            </w:r>
          </w:p>
        </w:tc>
        <w:tc>
          <w:tcPr>
            <w:tcW w:w="1570" w:type="dxa"/>
            <w:tcBorders>
              <w:left w:val="single" w:color="000000" w:sz="2" w:space="0"/>
              <w:bottom w:val="single" w:color="000000" w:sz="2" w:space="0"/>
              <w:right w:val="single" w:color="000000" w:sz="2" w:space="0"/>
            </w:tcBorders>
          </w:tcPr>
          <w:p w14:paraId="3EC19E6A">
            <w:pPr>
              <w:pStyle w:val="46"/>
            </w:pPr>
            <w:r>
              <w:t>Must</w:t>
            </w:r>
          </w:p>
        </w:tc>
      </w:tr>
      <w:tr w14:paraId="197C65E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3DDEDD4">
            <w:pPr>
              <w:pStyle w:val="46"/>
            </w:pPr>
            <w:r>
              <w:t>FEAT3</w:t>
            </w:r>
          </w:p>
        </w:tc>
        <w:tc>
          <w:tcPr>
            <w:tcW w:w="6729" w:type="dxa"/>
            <w:tcBorders>
              <w:left w:val="single" w:color="000000" w:sz="2" w:space="0"/>
              <w:bottom w:val="single" w:color="000000" w:sz="2" w:space="0"/>
            </w:tcBorders>
          </w:tcPr>
          <w:p w14:paraId="03F9C0B3">
            <w:pPr>
              <w:pStyle w:val="46"/>
            </w:pPr>
            <w:r>
              <w:t>系统提供沉浸式观影</w:t>
            </w:r>
          </w:p>
        </w:tc>
        <w:tc>
          <w:tcPr>
            <w:tcW w:w="1570" w:type="dxa"/>
            <w:tcBorders>
              <w:left w:val="single" w:color="000000" w:sz="2" w:space="0"/>
              <w:bottom w:val="single" w:color="000000" w:sz="2" w:space="0"/>
              <w:right w:val="single" w:color="000000" w:sz="2" w:space="0"/>
            </w:tcBorders>
          </w:tcPr>
          <w:p w14:paraId="1F624EF9">
            <w:pPr>
              <w:pStyle w:val="46"/>
            </w:pPr>
            <w:r>
              <w:t>Must</w:t>
            </w:r>
          </w:p>
        </w:tc>
      </w:tr>
      <w:tr w14:paraId="38EF7EDC">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45EE2CE">
            <w:pPr>
              <w:pStyle w:val="46"/>
            </w:pPr>
            <w:r>
              <w:t>FEAT4</w:t>
            </w:r>
          </w:p>
        </w:tc>
        <w:tc>
          <w:tcPr>
            <w:tcW w:w="6729" w:type="dxa"/>
            <w:tcBorders>
              <w:left w:val="single" w:color="000000" w:sz="2" w:space="0"/>
              <w:bottom w:val="single" w:color="000000" w:sz="2" w:space="0"/>
            </w:tcBorders>
          </w:tcPr>
          <w:p w14:paraId="572FCB08">
            <w:pPr>
              <w:pStyle w:val="46"/>
            </w:pPr>
            <w:r>
              <w:t>系统提供自由灵活的片源选择</w:t>
            </w:r>
          </w:p>
        </w:tc>
        <w:tc>
          <w:tcPr>
            <w:tcW w:w="1570" w:type="dxa"/>
            <w:tcBorders>
              <w:left w:val="single" w:color="000000" w:sz="2" w:space="0"/>
              <w:bottom w:val="single" w:color="000000" w:sz="2" w:space="0"/>
              <w:right w:val="single" w:color="000000" w:sz="2" w:space="0"/>
            </w:tcBorders>
          </w:tcPr>
          <w:p w14:paraId="5F8CD5B6">
            <w:pPr>
              <w:pStyle w:val="46"/>
            </w:pPr>
            <w:r>
              <w:t>Must</w:t>
            </w:r>
          </w:p>
        </w:tc>
      </w:tr>
      <w:tr w14:paraId="50479B63">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6E28C4C">
            <w:pPr>
              <w:pStyle w:val="46"/>
            </w:pPr>
            <w:r>
              <w:t>FEAT5</w:t>
            </w:r>
          </w:p>
        </w:tc>
        <w:tc>
          <w:tcPr>
            <w:tcW w:w="6729" w:type="dxa"/>
            <w:tcBorders>
              <w:left w:val="single" w:color="000000" w:sz="2" w:space="0"/>
              <w:bottom w:val="single" w:color="000000" w:sz="2" w:space="0"/>
            </w:tcBorders>
          </w:tcPr>
          <w:p w14:paraId="4C2D194C">
            <w:pPr>
              <w:pStyle w:val="46"/>
            </w:pPr>
            <w:r>
              <w:t>系统提供实时的交流互动体验</w:t>
            </w:r>
          </w:p>
        </w:tc>
        <w:tc>
          <w:tcPr>
            <w:tcW w:w="1570" w:type="dxa"/>
            <w:tcBorders>
              <w:left w:val="single" w:color="000000" w:sz="2" w:space="0"/>
              <w:bottom w:val="single" w:color="000000" w:sz="2" w:space="0"/>
              <w:right w:val="single" w:color="000000" w:sz="2" w:space="0"/>
            </w:tcBorders>
          </w:tcPr>
          <w:p w14:paraId="793062B4">
            <w:pPr>
              <w:pStyle w:val="46"/>
            </w:pPr>
            <w:r>
              <w:t>Must</w:t>
            </w:r>
          </w:p>
        </w:tc>
      </w:tr>
    </w:tbl>
    <w:p w14:paraId="6620F283">
      <w:pPr>
        <w:pStyle w:val="4"/>
        <w:ind w:firstLine="0"/>
      </w:pPr>
    </w:p>
    <w:p w14:paraId="19048BB8">
      <w:pPr>
        <w:pStyle w:val="3"/>
        <w:ind w:left="576" w:hanging="576"/>
      </w:pPr>
      <w:bookmarkStart w:id="49" w:name="_Toc5527"/>
      <w:r>
        <w:t>其他产品需求</w:t>
      </w:r>
      <w:bookmarkEnd w:id="49"/>
    </w:p>
    <w:p w14:paraId="5E70DC8C">
      <w:pPr>
        <w:pStyle w:val="6"/>
      </w:pPr>
      <w:bookmarkStart w:id="50" w:name="_Toc18525"/>
      <w:r>
        <w:t>性能需求</w:t>
      </w:r>
      <w:bookmarkEnd w:id="50"/>
    </w:p>
    <w:p w14:paraId="2AC9C45F">
      <w:pPr>
        <w:pStyle w:val="4"/>
      </w:pPr>
      <w:r>
        <w:rPr>
          <w:rFonts w:ascii="方正仿宋_GBK" w:hAnsi="方正仿宋_GBK"/>
          <w:b/>
          <w:bCs/>
        </w:rPr>
        <w:t>·</w:t>
      </w:r>
      <w:r>
        <w:t>支持5-10人同时在线</w:t>
      </w:r>
    </w:p>
    <w:p w14:paraId="197F3E5D">
      <w:pPr>
        <w:pStyle w:val="4"/>
      </w:pPr>
      <w:r>
        <w:rPr>
          <w:rFonts w:ascii="方正仿宋_GBK" w:hAnsi="方正仿宋_GBK"/>
          <w:b/>
          <w:bCs/>
        </w:rPr>
        <w:t>·</w:t>
      </w:r>
      <w:r>
        <w:t>播放同步延迟小于1秒</w:t>
      </w:r>
    </w:p>
    <w:p w14:paraId="4188450F">
      <w:pPr>
        <w:pStyle w:val="4"/>
      </w:pPr>
      <w:r>
        <w:rPr>
          <w:rFonts w:ascii="方正仿宋_GBK" w:hAnsi="方正仿宋_GBK"/>
          <w:b/>
          <w:bCs/>
        </w:rPr>
        <w:t>·</w:t>
      </w:r>
      <w:r>
        <w:t>消息延迟小于500毫秒</w:t>
      </w:r>
    </w:p>
    <w:p w14:paraId="23CE3109">
      <w:pPr>
        <w:pStyle w:val="6"/>
      </w:pPr>
      <w:bookmarkStart w:id="51" w:name="_Toc18201"/>
      <w:r>
        <w:t>兼容性需求</w:t>
      </w:r>
      <w:bookmarkEnd w:id="51"/>
    </w:p>
    <w:p w14:paraId="383BDEEB">
      <w:pPr>
        <w:pStyle w:val="4"/>
      </w:pPr>
      <w:r>
        <w:rPr>
          <w:rFonts w:ascii="方正仿宋_GBK" w:hAnsi="方正仿宋_GBK"/>
          <w:b/>
          <w:bCs/>
        </w:rPr>
        <w:t>·</w:t>
      </w:r>
      <w:r>
        <w:t>支持主流现代浏览器</w:t>
      </w:r>
    </w:p>
    <w:p w14:paraId="6BE39D22">
      <w:pPr>
        <w:pStyle w:val="4"/>
      </w:pPr>
      <w:r>
        <w:rPr>
          <w:rFonts w:ascii="方正仿宋_GBK" w:hAnsi="方正仿宋_GBK"/>
          <w:b/>
          <w:bCs/>
        </w:rPr>
        <w:t>·</w:t>
      </w:r>
      <w:r>
        <w:t>良好的PC端体验</w:t>
      </w:r>
    </w:p>
    <w:p w14:paraId="1610114C">
      <w:pPr>
        <w:pStyle w:val="4"/>
      </w:pPr>
      <w:r>
        <w:rPr>
          <w:rFonts w:ascii="方正仿宋_GBK" w:hAnsi="方正仿宋_GBK"/>
          <w:b/>
          <w:bCs/>
        </w:rPr>
        <w:t>·</w:t>
      </w:r>
      <w:r>
        <w:t>后续支持移动端APP</w:t>
      </w:r>
    </w:p>
    <w:p w14:paraId="0174527A">
      <w:pPr>
        <w:pStyle w:val="6"/>
      </w:pPr>
      <w:bookmarkStart w:id="52" w:name="_Toc15788"/>
      <w:r>
        <w:t>可维护性需求</w:t>
      </w:r>
      <w:bookmarkEnd w:id="52"/>
    </w:p>
    <w:p w14:paraId="668CB8D5">
      <w:pPr>
        <w:pStyle w:val="4"/>
      </w:pPr>
      <w:r>
        <w:rPr>
          <w:rFonts w:ascii="方正仿宋_GBK" w:hAnsi="方正仿宋_GBK"/>
          <w:b/>
          <w:bCs/>
        </w:rPr>
        <w:t>·</w:t>
      </w:r>
      <w:r>
        <w:t>模块化设计</w:t>
      </w:r>
    </w:p>
    <w:p w14:paraId="3F9BAB28">
      <w:pPr>
        <w:pStyle w:val="4"/>
      </w:pPr>
      <w:r>
        <w:rPr>
          <w:rFonts w:ascii="方正仿宋_GBK" w:hAnsi="方正仿宋_GBK"/>
          <w:b/>
          <w:bCs/>
        </w:rPr>
        <w:t>·</w:t>
      </w:r>
      <w:r>
        <w:t>完善的文档</w:t>
      </w:r>
    </w:p>
    <w:p w14:paraId="5201F26D">
      <w:pPr>
        <w:pStyle w:val="4"/>
      </w:pPr>
      <w:r>
        <w:rPr>
          <w:rFonts w:ascii="方正仿宋_GBK" w:hAnsi="方正仿宋_GBK"/>
          <w:b/>
          <w:bCs/>
        </w:rPr>
        <w:t>·</w:t>
      </w:r>
      <w:r>
        <w:t>清晰的开发规范</w:t>
      </w:r>
      <w:r>
        <w:br w:type="page"/>
      </w:r>
    </w:p>
    <w:p w14:paraId="2FBE11B8">
      <w:pPr>
        <w:pStyle w:val="2"/>
        <w:ind w:left="432" w:hanging="432"/>
      </w:pPr>
      <w:r>
        <w:t xml:space="preserve"> </w:t>
      </w:r>
      <w:bookmarkStart w:id="53" w:name="_Toc6604"/>
      <w:r>
        <w:t>用况建模</w:t>
      </w:r>
      <w:bookmarkEnd w:id="53"/>
    </w:p>
    <w:p w14:paraId="29BA9CAE">
      <w:pPr>
        <w:pStyle w:val="4"/>
        <w:rPr>
          <w:b/>
          <w:bCs/>
        </w:rPr>
      </w:pPr>
    </w:p>
    <w:p w14:paraId="77199B12">
      <w:pPr>
        <w:pStyle w:val="3"/>
        <w:ind w:left="576" w:hanging="576"/>
        <w:rPr>
          <w:sz w:val="32"/>
        </w:rPr>
      </w:pPr>
      <w:bookmarkStart w:id="54" w:name="_Toc15703"/>
      <w:r>
        <w:rPr>
          <w:sz w:val="32"/>
        </w:rPr>
        <w:t>识别参与者</w:t>
      </w:r>
      <w:bookmarkEnd w:id="54"/>
    </w:p>
    <w:p w14:paraId="2C5EF5E7">
      <w:pPr>
        <w:pStyle w:val="4"/>
      </w:pPr>
      <w:r>
        <w:t>根据《用例建模》教材，参与者定义了用户在与系统交互过程中所扮演的角色，且必须位于系统边界之外。</w:t>
      </w:r>
    </w:p>
    <w:p w14:paraId="520C7C34">
      <w:pPr>
        <w:pStyle w:val="6"/>
      </w:pPr>
      <w:bookmarkStart w:id="55" w:name="_Toc1189"/>
      <w:r>
        <w:t>观众 (Audience)</w:t>
      </w:r>
      <w:bookmarkEnd w:id="55"/>
    </w:p>
    <w:p w14:paraId="4405B633">
      <w:pPr>
        <w:pStyle w:val="4"/>
        <w:ind w:firstLine="0"/>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2A2B9E2B">
      <w:pPr>
        <w:pStyle w:val="5"/>
      </w:pPr>
      <w:r>
        <w:rPr>
          <w:rFonts w:hint="eastAsia"/>
        </w:rPr>
        <w:tab/>
      </w:r>
    </w:p>
    <w:p w14:paraId="665F90B7">
      <w:pPr>
        <w:pStyle w:val="4"/>
      </w:pPr>
      <w:r>
        <w:rPr>
          <w:b/>
        </w:rPr>
        <w:t>注：</w:t>
      </w:r>
      <w:r>
        <w:t>在特定情况下，观众可被放映厅创建者临时授权，协助执行部分放映管理职能（即成为放映控制者）。</w:t>
      </w:r>
    </w:p>
    <w:p w14:paraId="7B3FA60D">
      <w:pPr>
        <w:pStyle w:val="4"/>
        <w:rPr>
          <w:b/>
        </w:rPr>
      </w:pPr>
      <w:r>
        <w:rPr>
          <w:b/>
        </w:rPr>
        <w:t>职责</w:t>
      </w:r>
      <w:r>
        <w:rPr>
          <w:rFonts w:hint="eastAsia"/>
          <w:b/>
        </w:rPr>
        <w:t>：</w:t>
      </w:r>
    </w:p>
    <w:p w14:paraId="53D23E4D">
      <w:pPr>
        <w:pStyle w:val="4"/>
        <w:ind w:left="480" w:leftChars="200" w:firstLineChars="200"/>
      </w:pPr>
      <w:r>
        <w:rPr>
          <w:rFonts w:hint="eastAsia"/>
          <w:b/>
        </w:rPr>
        <w:t>参与接入：</w:t>
      </w:r>
      <w:r>
        <w:rPr>
          <w:rFonts w:hint="eastAsia"/>
        </w:rPr>
        <w:t>发现并进入指定的放映房间（房间搜索/房间码/邀请链接等表现形式属于“发现”的实现细节）。</w:t>
      </w:r>
    </w:p>
    <w:p w14:paraId="43ACFA4C">
      <w:pPr>
        <w:pStyle w:val="4"/>
        <w:ind w:left="480" w:leftChars="200" w:firstLineChars="200"/>
      </w:pPr>
      <w:r>
        <w:rPr>
          <w:rFonts w:hint="eastAsia"/>
          <w:b/>
        </w:rPr>
        <w:t>状态维护：</w:t>
      </w:r>
      <w:r>
        <w:rPr>
          <w:rFonts w:hint="eastAsia"/>
        </w:rPr>
        <w:t>保持自身客户端与房间“唯一真实状态”对齐（接收同步指令并应用到本地播放器）。</w:t>
      </w:r>
    </w:p>
    <w:p w14:paraId="5E0B05C8">
      <w:pPr>
        <w:pStyle w:val="4"/>
        <w:ind w:left="480" w:leftChars="200" w:firstLineChars="200"/>
      </w:pPr>
      <w:r>
        <w:rPr>
          <w:rFonts w:hint="eastAsia"/>
          <w:b/>
        </w:rPr>
        <w:t>社交贡献：</w:t>
      </w:r>
      <w:r>
        <w:rPr>
          <w:rFonts w:hint="eastAsia"/>
        </w:rPr>
        <w:t>发送聊天消息/弹幕/反馈等互动内容，构成社交体验的一部分。</w:t>
      </w:r>
    </w:p>
    <w:p w14:paraId="67E9B121">
      <w:pPr>
        <w:rPr>
          <w:b/>
        </w:rPr>
      </w:pPr>
    </w:p>
    <w:p w14:paraId="0B3D3946">
      <w:pPr>
        <w:pStyle w:val="4"/>
        <w:ind w:firstLine="0"/>
        <w:rPr>
          <w:b/>
          <w:bCs/>
        </w:rPr>
      </w:pPr>
      <w:r>
        <w:rPr>
          <w:b/>
          <w:bCs/>
        </w:rPr>
        <w:tab/>
      </w:r>
    </w:p>
    <w:p w14:paraId="46CAF6B0">
      <w:pPr>
        <w:pStyle w:val="6"/>
      </w:pPr>
      <w:bookmarkStart w:id="56" w:name="_Toc19419"/>
      <w:r>
        <w:t>放映厅创建者（Host / Presenter）</w:t>
      </w:r>
      <w:bookmarkEnd w:id="56"/>
    </w:p>
    <w:p w14:paraId="7366A9FB">
      <w:pPr>
        <w:pStyle w:val="4"/>
        <w:ind w:firstLineChars="200"/>
        <w:rPr>
          <w:bCs/>
        </w:rPr>
      </w:pPr>
      <w:r>
        <w:rPr>
          <w:b/>
          <w:bCs/>
        </w:rPr>
        <w:t>描述：</w:t>
      </w:r>
      <w:r>
        <w:rPr>
          <w:bCs/>
        </w:rPr>
        <w:t>放映活动的组织者与管理者。拥有对房间环境的控制权，能够指定观众为放映控制者</w:t>
      </w:r>
      <w:r>
        <w:rPr>
          <w:rFonts w:hint="eastAsia"/>
          <w:bCs/>
        </w:rPr>
        <w:t>。</w:t>
      </w:r>
    </w:p>
    <w:p w14:paraId="4493FF8A">
      <w:pPr>
        <w:pStyle w:val="5"/>
      </w:pPr>
      <w:r>
        <w:rPr>
          <w:rFonts w:hint="eastAsia"/>
        </w:rPr>
        <w:tab/>
      </w:r>
    </w:p>
    <w:p w14:paraId="7CBF269F">
      <w:pPr>
        <w:pStyle w:val="4"/>
        <w:rPr>
          <w:b/>
        </w:rPr>
      </w:pPr>
      <w:r>
        <w:rPr>
          <w:b/>
        </w:rPr>
        <w:t>职责</w:t>
      </w:r>
      <w:r>
        <w:rPr>
          <w:rFonts w:hint="eastAsia"/>
          <w:b/>
        </w:rPr>
        <w:t>：</w:t>
      </w:r>
    </w:p>
    <w:p w14:paraId="4C39ABA1">
      <w:pPr>
        <w:pStyle w:val="4"/>
        <w:ind w:left="480" w:leftChars="200" w:firstLineChars="200"/>
      </w:pPr>
      <w:r>
        <w:rPr>
          <w:rFonts w:hint="eastAsia"/>
          <w:b/>
        </w:rPr>
        <w:t>活动初始化：</w:t>
      </w:r>
      <w:r>
        <w:rPr>
          <w:rFonts w:hint="eastAsia"/>
        </w:rPr>
        <w:t>创建观影空间并选定/加载视频资源。</w:t>
      </w:r>
    </w:p>
    <w:p w14:paraId="5B7A21B8">
      <w:pPr>
        <w:pStyle w:val="4"/>
        <w:ind w:left="480" w:leftChars="200" w:firstLineChars="200"/>
      </w:pPr>
      <w:r>
        <w:rPr>
          <w:rFonts w:hint="eastAsia"/>
          <w:b/>
        </w:rPr>
        <w:t>房间维护：</w:t>
      </w:r>
      <w:r>
        <w:rPr>
          <w:rFonts w:hint="eastAsia"/>
        </w:rPr>
        <w:t>配置房间属性（公告、密码、人数上限等）及治理不良行为（踢人/禁言/模式切换）。</w:t>
      </w:r>
    </w:p>
    <w:p w14:paraId="776C6EB3">
      <w:pPr>
        <w:pStyle w:val="4"/>
        <w:ind w:left="480" w:leftChars="200" w:firstLineChars="200"/>
      </w:pPr>
      <w:r>
        <w:rPr>
          <w:rFonts w:hint="eastAsia"/>
          <w:b/>
        </w:rPr>
        <w:t>指定放映控制者：</w:t>
      </w:r>
      <w:r>
        <w:rPr>
          <w:rFonts w:hint="eastAsia"/>
        </w:rPr>
        <w:t>根据需要，将观众临时授权为放映控制者。</w:t>
      </w:r>
    </w:p>
    <w:p w14:paraId="15DFC796">
      <w:pPr>
        <w:pStyle w:val="4"/>
        <w:ind w:left="480" w:leftChars="200" w:firstLineChars="200"/>
      </w:pPr>
      <w:r>
        <w:rPr>
          <w:rFonts w:hint="eastAsia"/>
          <w:b/>
        </w:rPr>
        <w:t>解散房间：</w:t>
      </w:r>
      <w:r>
        <w:rPr>
          <w:rFonts w:hint="eastAsia"/>
        </w:rPr>
        <w:t>在放映活动结束后，放映厅创建者可选择解散房间，释放资源。</w:t>
      </w:r>
    </w:p>
    <w:p w14:paraId="44F87107">
      <w:pPr>
        <w:pStyle w:val="4"/>
      </w:pPr>
    </w:p>
    <w:p w14:paraId="0A14E17A"/>
    <w:p w14:paraId="5E1AC72E">
      <w:pPr>
        <w:pStyle w:val="6"/>
      </w:pPr>
      <w:bookmarkStart w:id="57" w:name="_Toc17927"/>
      <w:r>
        <w:t>放映控制者（Screening Controller）</w:t>
      </w:r>
      <w:bookmarkEnd w:id="57"/>
    </w:p>
    <w:p w14:paraId="445822F3">
      <w:pPr>
        <w:pStyle w:val="4"/>
        <w:ind w:firstLineChars="200"/>
        <w:rPr>
          <w:bCs/>
        </w:rPr>
      </w:pPr>
      <w:r>
        <w:rPr>
          <w:b/>
          <w:bCs/>
        </w:rPr>
        <w:t>描述</w:t>
      </w:r>
      <w:r>
        <w:rPr>
          <w:rFonts w:hint="eastAsia"/>
          <w:b/>
          <w:bCs/>
        </w:rPr>
        <w:t>：</w:t>
      </w:r>
      <w:r>
        <w:rPr>
          <w:bCs/>
        </w:rPr>
        <w:t>放映活动的控制者。负责管理放映状态。</w:t>
      </w:r>
    </w:p>
    <w:p w14:paraId="0441AC0F">
      <w:pPr>
        <w:pStyle w:val="5"/>
      </w:pPr>
      <w:r>
        <w:rPr>
          <w:rFonts w:hint="eastAsia"/>
        </w:rPr>
        <w:tab/>
      </w:r>
    </w:p>
    <w:p w14:paraId="66725E83">
      <w:pPr>
        <w:pStyle w:val="4"/>
        <w:rPr>
          <w:b/>
        </w:rPr>
      </w:pPr>
      <w:r>
        <w:rPr>
          <w:b/>
        </w:rPr>
        <w:t>职责</w:t>
      </w:r>
      <w:r>
        <w:rPr>
          <w:rFonts w:hint="eastAsia"/>
          <w:b/>
        </w:rPr>
        <w:t>：</w:t>
      </w:r>
    </w:p>
    <w:p w14:paraId="4CA0C817">
      <w:pPr>
        <w:pStyle w:val="4"/>
        <w:ind w:left="480" w:leftChars="200" w:firstLineChars="200"/>
      </w:pPr>
      <w:r>
        <w:rPr>
          <w:rFonts w:hint="eastAsia"/>
          <w:b/>
        </w:rPr>
        <w:t>进度控制：</w:t>
      </w:r>
      <w:r>
        <w:rPr>
          <w:rFonts w:hint="eastAsia"/>
        </w:rPr>
        <w:t>发出播放控制指令（播放、暂停、跳转进度、倍速等）。</w:t>
      </w:r>
    </w:p>
    <w:p w14:paraId="4F2907E6">
      <w:pPr>
        <w:pStyle w:val="4"/>
        <w:ind w:left="480" w:leftChars="200" w:firstLineChars="200"/>
      </w:pPr>
      <w:r>
        <w:rPr>
          <w:rFonts w:hint="eastAsia"/>
          <w:b/>
        </w:rPr>
        <w:t>资源控制：</w:t>
      </w:r>
      <w:r>
        <w:rPr>
          <w:rFonts w:hint="eastAsia"/>
        </w:rPr>
        <w:t>根据需要，调整房间环境（例如：改变字幕轨道、切换视频源等）。</w:t>
      </w:r>
    </w:p>
    <w:p w14:paraId="7420F1D2"/>
    <w:p w14:paraId="2EE9FB61">
      <w:pPr>
        <w:pStyle w:val="6"/>
      </w:pPr>
      <w:bookmarkStart w:id="58" w:name="_Toc12932"/>
      <w:r>
        <w:t>视频库维护</w:t>
      </w:r>
      <w:r>
        <w:rPr>
          <w:rFonts w:hint="eastAsia"/>
        </w:rPr>
        <w:t>者</w:t>
      </w:r>
      <w:bookmarkEnd w:id="58"/>
    </w:p>
    <w:p w14:paraId="615D75E7">
      <w:pPr>
        <w:pStyle w:val="4"/>
      </w:pPr>
      <w:r>
        <w:rPr>
          <w:b/>
        </w:rPr>
        <w:t>描述</w:t>
      </w:r>
      <w:r>
        <w:rPr>
          <w:rFonts w:hint="eastAsia"/>
          <w:b/>
        </w:rPr>
        <w:t>：</w:t>
      </w:r>
      <w:r>
        <w:t>负责系统内部片源的引入、维护与治理的运营/技术人员。</w:t>
      </w:r>
    </w:p>
    <w:p w14:paraId="59810B90">
      <w:pPr>
        <w:pStyle w:val="4"/>
        <w:rPr>
          <w:b/>
        </w:rPr>
      </w:pPr>
      <w:r>
        <w:rPr>
          <w:b/>
        </w:rPr>
        <w:t>职责</w:t>
      </w:r>
      <w:r>
        <w:rPr>
          <w:rFonts w:hint="eastAsia"/>
          <w:b/>
        </w:rPr>
        <w:t>：</w:t>
      </w:r>
    </w:p>
    <w:p w14:paraId="46A57BB0">
      <w:pPr>
        <w:pStyle w:val="4"/>
        <w:numPr>
          <w:ilvl w:val="0"/>
          <w:numId w:val="4"/>
        </w:numPr>
      </w:pPr>
      <w:r>
        <w:t>上传并创建视频资产，确保片源数量与可用性。</w:t>
      </w:r>
    </w:p>
    <w:p w14:paraId="5586E9C0">
      <w:pPr>
        <w:pStyle w:val="4"/>
        <w:numPr>
          <w:ilvl w:val="0"/>
          <w:numId w:val="4"/>
        </w:numPr>
      </w:pPr>
      <w:r>
        <w:t>维护视频元数据（名称、简介、分类、标签、封面等），提升检索与选片效率。</w:t>
      </w:r>
    </w:p>
    <w:p w14:paraId="33C24A49">
      <w:pPr>
        <w:pStyle w:val="4"/>
        <w:numPr>
          <w:ilvl w:val="0"/>
          <w:numId w:val="4"/>
        </w:numPr>
      </w:pPr>
      <w:r>
        <w:t>根据内容策略/空间策略清理片源：删除过期、重复或不合规的视频。</w:t>
      </w:r>
    </w:p>
    <w:p w14:paraId="3FA89CB3">
      <w:pPr>
        <w:pStyle w:val="4"/>
        <w:numPr>
          <w:ilvl w:val="0"/>
          <w:numId w:val="4"/>
        </w:numPr>
      </w:pPr>
      <w:r>
        <w:t>通过名称检索快速定位目标视频并进行后续维护操作。</w:t>
      </w:r>
    </w:p>
    <w:p w14:paraId="4290521F">
      <w:pPr>
        <w:pStyle w:val="5"/>
        <w:ind w:left="672"/>
        <w:rPr>
          <w:rFonts w:ascii="Helvetica Neue" w:hAnsi="Helvetica Neue" w:cs="Helvetica Neue"/>
          <w:b/>
          <w:color w:val="333333"/>
          <w:shd w:val="clear" w:color="auto" w:fill="FFFFFF"/>
        </w:rPr>
      </w:pPr>
    </w:p>
    <w:p w14:paraId="35AB59F6">
      <w:pPr>
        <w:pStyle w:val="5"/>
        <w:ind w:left="672"/>
      </w:pPr>
    </w:p>
    <w:p w14:paraId="09A6FF06">
      <w:pPr>
        <w:pStyle w:val="5"/>
      </w:pPr>
    </w:p>
    <w:p w14:paraId="669235AF">
      <w:pPr>
        <w:pStyle w:val="3"/>
        <w:ind w:left="576" w:hanging="576"/>
        <w:rPr>
          <w:sz w:val="32"/>
        </w:rPr>
      </w:pPr>
      <w:bookmarkStart w:id="59" w:name="_Toc15550"/>
      <w:r>
        <w:rPr>
          <w:sz w:val="32"/>
        </w:rPr>
        <w:t>识别用例</w:t>
      </w:r>
      <w:bookmarkEnd w:id="59"/>
    </w:p>
    <w:p w14:paraId="122276BC">
      <w:pPr>
        <w:pStyle w:val="4"/>
      </w:pPr>
      <w:r>
        <w:t>根据教材，用例描述了系统与参与者如何协作以实现参与者的目标，且必须为参与者提供可观测的价值。</w:t>
      </w:r>
    </w:p>
    <w:p w14:paraId="4F31BCF3">
      <w:pPr>
        <w:pStyle w:val="6"/>
      </w:pPr>
      <w:bookmarkStart w:id="60" w:name="_Toc19700"/>
      <w:r>
        <w:t>UC-01: 参与社交影院</w:t>
      </w:r>
      <w:bookmarkEnd w:id="60"/>
    </w:p>
    <w:p w14:paraId="422A8806">
      <w:pPr>
        <w:pStyle w:val="4"/>
        <w:ind w:firstLine="0"/>
      </w:pPr>
      <w:r>
        <w:rPr>
          <w:b/>
          <w:bCs/>
        </w:rPr>
        <w:tab/>
      </w:r>
      <w:r>
        <w:rPr>
          <w:b/>
          <w:bCs/>
        </w:rPr>
        <w:t>涉及参与者：</w:t>
      </w:r>
      <w:r>
        <w:rPr>
          <w:rFonts w:hint="eastAsia"/>
          <w:bCs/>
        </w:rPr>
        <w:t>观众、放映厅创建者、放映控制者。</w:t>
      </w:r>
    </w:p>
    <w:p w14:paraId="74B12E89">
      <w:pPr>
        <w:pStyle w:val="4"/>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C532E3D">
      <w:pPr>
        <w:pStyle w:val="5"/>
      </w:pPr>
    </w:p>
    <w:p w14:paraId="2E21A65D">
      <w:pPr>
        <w:pStyle w:val="6"/>
        <w:ind w:left="0" w:firstLine="0"/>
      </w:pPr>
      <w:bookmarkStart w:id="61" w:name="_Toc30166"/>
      <w:r>
        <w:t>UC-0</w:t>
      </w:r>
      <w:r>
        <w:rPr>
          <w:rFonts w:hint="eastAsia"/>
        </w:rPr>
        <w:t>2</w:t>
      </w:r>
      <w:r>
        <w:t xml:space="preserve">: </w:t>
      </w:r>
      <w:bookmarkEnd w:id="61"/>
      <w:r>
        <w:rPr>
          <w:rFonts w:hint="eastAsia"/>
        </w:rPr>
        <w:t>维护视频库</w:t>
      </w:r>
      <w:bookmarkStart w:id="157" w:name="_GoBack"/>
      <w:bookmarkEnd w:id="157"/>
    </w:p>
    <w:p w14:paraId="5BF80D35">
      <w:pPr>
        <w:pStyle w:val="4"/>
        <w:ind w:firstLine="0"/>
      </w:pPr>
      <w:r>
        <w:rPr>
          <w:b/>
          <w:bCs/>
        </w:rPr>
        <w:tab/>
      </w:r>
      <w:r>
        <w:rPr>
          <w:b/>
          <w:bCs/>
        </w:rPr>
        <w:t>涉及参与者：</w:t>
      </w:r>
      <w:r>
        <w:rPr>
          <w:rFonts w:hint="eastAsia"/>
          <w:bCs/>
        </w:rPr>
        <w:t>视频库维护者。</w:t>
      </w:r>
    </w:p>
    <w:p w14:paraId="561F98C6">
      <w:pPr>
        <w:pStyle w:val="4"/>
        <w:ind w:firstLine="0"/>
        <w:rPr>
          <w:bCs/>
        </w:rPr>
      </w:pPr>
      <w:r>
        <w:rPr>
          <w:b/>
          <w:bCs/>
        </w:rPr>
        <w:tab/>
      </w:r>
      <w:r>
        <w:rPr>
          <w:rFonts w:hint="eastAsia"/>
          <w:b/>
          <w:bCs/>
        </w:rPr>
        <w:t>简略</w:t>
      </w:r>
      <w:r>
        <w:rPr>
          <w:b/>
          <w:bCs/>
        </w:rPr>
        <w:t>描述：</w:t>
      </w:r>
      <w:r>
        <w:rPr>
          <w:bCs/>
        </w:rPr>
        <w:t>视频库管理员为保障线上放映厅有充足、优质的片源，通过系统对视频资产进行全生命周期维护的过程。核心操作包括：上传新增视频、编辑视频信息、多条件查找与筛选视频、以及对视频进行删除或下架管理。</w:t>
      </w:r>
    </w:p>
    <w:p w14:paraId="1534BAB3">
      <w:pPr>
        <w:rPr>
          <w:bCs/>
        </w:rPr>
      </w:pPr>
      <w:r>
        <w:rPr>
          <w:bCs/>
        </w:rPr>
        <w:t>。</w:t>
      </w:r>
    </w:p>
    <w:p w14:paraId="22EB258B">
      <w:pPr>
        <w:pStyle w:val="5"/>
        <w:rPr>
          <w:bCs/>
        </w:rPr>
      </w:pPr>
    </w:p>
    <w:p w14:paraId="320C0809">
      <w:pPr>
        <w:pStyle w:val="3"/>
        <w:ind w:left="576" w:hanging="576"/>
        <w:rPr>
          <w:sz w:val="32"/>
        </w:rPr>
      </w:pPr>
      <w:bookmarkStart w:id="62" w:name="_Toc31761"/>
      <w:r>
        <w:rPr>
          <w:sz w:val="32"/>
        </w:rPr>
        <w:t>用例图</w:t>
      </w:r>
      <w:bookmarkEnd w:id="62"/>
    </w:p>
    <w:p w14:paraId="129D0023">
      <w:pPr>
        <w:pStyle w:val="4"/>
      </w:pPr>
    </w:p>
    <w:p w14:paraId="2C1B0167">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23119939">
      <w:pPr>
        <w:pStyle w:val="3"/>
        <w:ind w:left="576" w:hanging="576"/>
        <w:rPr>
          <w:sz w:val="32"/>
        </w:rPr>
      </w:pPr>
      <w:bookmarkStart w:id="63" w:name="_Toc32363"/>
      <w:r>
        <w:rPr>
          <w:sz w:val="32"/>
        </w:rPr>
        <w:t>术语表</w:t>
      </w:r>
      <w:bookmarkEnd w:id="63"/>
    </w:p>
    <w:p w14:paraId="752FDA26">
      <w:pPr>
        <w:pStyle w:val="69"/>
      </w:pPr>
    </w:p>
    <w:tbl>
      <w:tblPr>
        <w:tblStyle w:val="38"/>
        <w:tblW w:w="0" w:type="auto"/>
        <w:tblInd w:w="0" w:type="dxa"/>
        <w:tblLayout w:type="fixed"/>
        <w:tblCellMar>
          <w:top w:w="55" w:type="dxa"/>
          <w:left w:w="55" w:type="dxa"/>
          <w:bottom w:w="55" w:type="dxa"/>
          <w:right w:w="55" w:type="dxa"/>
        </w:tblCellMar>
      </w:tblPr>
      <w:tblGrid>
        <w:gridCol w:w="1486"/>
        <w:gridCol w:w="8262"/>
      </w:tblGrid>
      <w:tr w14:paraId="7392163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7D0D7B8">
            <w:pPr>
              <w:pStyle w:val="46"/>
            </w:pPr>
            <w:r>
              <w:t>术语（Term）</w:t>
            </w:r>
          </w:p>
        </w:tc>
        <w:tc>
          <w:tcPr>
            <w:tcW w:w="8262" w:type="dxa"/>
            <w:tcBorders>
              <w:top w:val="single" w:color="000000" w:sz="2" w:space="0"/>
              <w:left w:val="single" w:color="000000" w:sz="2" w:space="0"/>
              <w:bottom w:val="single" w:color="000000" w:sz="2" w:space="0"/>
              <w:right w:val="single" w:color="000000" w:sz="2" w:space="0"/>
            </w:tcBorders>
          </w:tcPr>
          <w:p w14:paraId="31F087AF">
            <w:pPr>
              <w:pStyle w:val="46"/>
            </w:pPr>
            <w:r>
              <w:t>定义（Definition）</w:t>
            </w:r>
          </w:p>
        </w:tc>
      </w:tr>
      <w:tr w14:paraId="61AD5D70">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66C4847">
            <w:pPr>
              <w:pStyle w:val="46"/>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31D9A18">
            <w:pPr>
              <w:pStyle w:val="46"/>
            </w:pPr>
            <w:r>
              <w:t>一个虚拟房间，承载一次放映活动：成员列表、权限、聊天、以及与放映相关的状态数据。</w:t>
            </w:r>
          </w:p>
        </w:tc>
      </w:tr>
      <w:tr w14:paraId="11AB2722">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2E67FE8">
            <w:pPr>
              <w:pStyle w:val="46"/>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6FC5C889">
            <w:pPr>
              <w:pStyle w:val="46"/>
            </w:pPr>
            <w:r>
              <w:t>同“线上观影室”。</w:t>
            </w:r>
          </w:p>
        </w:tc>
      </w:tr>
      <w:tr w14:paraId="0B54256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E090476">
            <w:pPr>
              <w:pStyle w:val="46"/>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6AFD1D26">
            <w:pPr>
              <w:pStyle w:val="46"/>
            </w:pPr>
            <w:r>
              <w:t>同“线上观影室”。</w:t>
            </w:r>
          </w:p>
        </w:tc>
      </w:tr>
      <w:tr w14:paraId="4FFE2222">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62CB2B8">
            <w:pPr>
              <w:pStyle w:val="46"/>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6BD11ACD">
            <w:pPr>
              <w:pStyle w:val="46"/>
            </w:pPr>
            <w:r>
              <w:t>房间名称、是否公开、人数上限、是否启用密码、公告</w:t>
            </w:r>
          </w:p>
        </w:tc>
      </w:tr>
      <w:tr w14:paraId="365CEBC1">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3704F56">
            <w:pPr>
              <w:pStyle w:val="46"/>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6A0800A">
            <w:pPr>
              <w:pStyle w:val="46"/>
            </w:pPr>
            <w:r>
              <w:rPr>
                <w:rFonts w:hint="eastAsia"/>
              </w:rPr>
              <w:t>房间号/链接等</w:t>
            </w:r>
          </w:p>
        </w:tc>
      </w:tr>
      <w:tr w14:paraId="7F5B746F">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25CD2913">
            <w:pPr>
              <w:pStyle w:val="46"/>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4AAD8F33">
            <w:pPr>
              <w:pStyle w:val="46"/>
            </w:pPr>
            <w:r>
              <w:t>密码校验、房间是否满员、是否被踢出/拉黑</w:t>
            </w:r>
          </w:p>
        </w:tc>
      </w:tr>
      <w:tr w14:paraId="233D9AB2">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8ECF84">
            <w:pPr>
              <w:pStyle w:val="46"/>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6BBBEB45">
            <w:pPr>
              <w:pStyle w:val="46"/>
            </w:pPr>
            <w:r>
              <w:t>视频源、字幕、基准时间戳、是否播放、倍速等</w:t>
            </w:r>
          </w:p>
        </w:tc>
      </w:tr>
      <w:tr w14:paraId="6439D238">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647669">
            <w:pPr>
              <w:pStyle w:val="46"/>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21F4228">
            <w:pPr>
              <w:pStyle w:val="46"/>
            </w:pPr>
            <w:r>
              <w:t>负责系统内部片源的引入、维护与治理的运营/技术人员。</w:t>
            </w:r>
          </w:p>
        </w:tc>
      </w:tr>
      <w:tr w14:paraId="495CEF0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9429872">
            <w:pPr>
              <w:pStyle w:val="46"/>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2ADF08AF">
            <w:pPr>
              <w:pStyle w:val="46"/>
            </w:pPr>
            <w:r>
              <w:t>系统内部传递的一种控制指令包，用于强制统一房间内的播放状态。包含指令类型（SEEK, PAUSE, PLAY, CHANGE_RATE, CHANGE_SOURCE等）和参数Payload（时间戳/速率/视频源）</w:t>
            </w:r>
          </w:p>
        </w:tc>
      </w:tr>
      <w:tr w14:paraId="799743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4B9886">
            <w:pPr>
              <w:pStyle w:val="46"/>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2826F525">
            <w:pPr>
              <w:pStyle w:val="46"/>
            </w:pPr>
            <w:r>
              <w:rPr>
                <w:rStyle w:val="67"/>
              </w:rPr>
              <w:t>Sync_Event</w:t>
            </w:r>
            <w:r>
              <w:t xml:space="preserve"> 类型。管理员修改了播放速率。Payload 包含新的速率因子（如 1.5, 2.0）。客户端接收后必须调整本地播放器的 播放速率。</w:t>
            </w:r>
          </w:p>
        </w:tc>
      </w:tr>
      <w:tr w14:paraId="23E59BD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FA665A">
            <w:pPr>
              <w:pStyle w:val="46"/>
              <w:rPr>
                <w:b/>
                <w:bCs/>
              </w:rPr>
            </w:pPr>
            <w:r>
              <w:rPr>
                <w:b/>
                <w:bCs/>
              </w:rPr>
              <w:t>SEEK (跳转)</w:t>
            </w:r>
          </w:p>
        </w:tc>
        <w:tc>
          <w:tcPr>
            <w:tcW w:w="8262" w:type="dxa"/>
            <w:tcBorders>
              <w:left w:val="single" w:color="000000" w:sz="2" w:space="0"/>
              <w:bottom w:val="single" w:color="000000" w:sz="2" w:space="0"/>
              <w:right w:val="single" w:color="000000" w:sz="2" w:space="0"/>
            </w:tcBorders>
          </w:tcPr>
          <w:p w14:paraId="33356EBA">
            <w:pPr>
              <w:pStyle w:val="46"/>
            </w:pPr>
            <w:r>
              <w:t>Sync_Event 类型。Payload 包含目标时间戳（毫秒）。</w:t>
            </w:r>
          </w:p>
        </w:tc>
      </w:tr>
      <w:tr w14:paraId="1D70EBB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98E292">
            <w:pPr>
              <w:pStyle w:val="46"/>
            </w:pPr>
            <w:r>
              <w:rPr>
                <w:rStyle w:val="41"/>
              </w:rPr>
              <w:t>PAUSE / PLAY (启停)</w:t>
            </w:r>
          </w:p>
        </w:tc>
        <w:tc>
          <w:tcPr>
            <w:tcW w:w="8262" w:type="dxa"/>
            <w:tcBorders>
              <w:left w:val="single" w:color="000000" w:sz="2" w:space="0"/>
              <w:bottom w:val="single" w:color="000000" w:sz="2" w:space="0"/>
              <w:right w:val="single" w:color="000000" w:sz="2" w:space="0"/>
            </w:tcBorders>
          </w:tcPr>
          <w:p w14:paraId="1638D5DB">
            <w:pPr>
              <w:pStyle w:val="46"/>
            </w:pPr>
            <w:r>
              <w:rPr>
                <w:rStyle w:val="67"/>
              </w:rPr>
              <w:t>Sync_Event</w:t>
            </w:r>
            <w:r>
              <w:t xml:space="preserve"> 类型。指示播放器暂停或开始。</w:t>
            </w:r>
          </w:p>
        </w:tc>
      </w:tr>
      <w:tr w14:paraId="1D2B913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0102F1E">
            <w:pPr>
              <w:pStyle w:val="46"/>
            </w:pPr>
            <w:r>
              <w:rPr>
                <w:rStyle w:val="41"/>
              </w:rPr>
              <w:t>CHANGE_SOURCE (换源)</w:t>
            </w:r>
          </w:p>
        </w:tc>
        <w:tc>
          <w:tcPr>
            <w:tcW w:w="8262" w:type="dxa"/>
            <w:tcBorders>
              <w:left w:val="single" w:color="000000" w:sz="2" w:space="0"/>
              <w:bottom w:val="single" w:color="000000" w:sz="2" w:space="0"/>
              <w:right w:val="single" w:color="000000" w:sz="2" w:space="0"/>
            </w:tcBorders>
          </w:tcPr>
          <w:p w14:paraId="57EC3EA1">
            <w:pPr>
              <w:pStyle w:val="46"/>
            </w:pPr>
            <w:r>
              <w:rPr>
                <w:rStyle w:val="67"/>
              </w:rPr>
              <w:t>Sync_Event</w:t>
            </w:r>
            <w:r>
              <w:t xml:space="preserve"> 类型。管理员更换了播放内容。Payload 包含新的视频 URL、视频标题及初始字幕信息。客户端接收后需重置播放器并加载新资源。</w:t>
            </w:r>
          </w:p>
        </w:tc>
      </w:tr>
      <w:tr w14:paraId="7F96DAD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B6DAB17">
            <w:pPr>
              <w:pStyle w:val="46"/>
              <w:rPr>
                <w:b/>
                <w:bCs/>
              </w:rPr>
            </w:pPr>
            <w:r>
              <w:rPr>
                <w:b/>
                <w:bCs/>
              </w:rPr>
              <w:t>同步阈值</w:t>
            </w:r>
          </w:p>
        </w:tc>
        <w:tc>
          <w:tcPr>
            <w:tcW w:w="8262" w:type="dxa"/>
            <w:tcBorders>
              <w:left w:val="single" w:color="000000" w:sz="2" w:space="0"/>
              <w:bottom w:val="single" w:color="000000" w:sz="2" w:space="0"/>
              <w:right w:val="single" w:color="000000" w:sz="2" w:space="0"/>
            </w:tcBorders>
          </w:tcPr>
          <w:p w14:paraId="2949643A">
            <w:pPr>
              <w:pStyle w:val="46"/>
            </w:pPr>
            <w:r>
              <w:t>系统允许的最大时间误差值（例如 2000 毫秒）。超过此值的偏差被视为“不同步”，必须触发强制跳转逻辑。</w:t>
            </w:r>
          </w:p>
        </w:tc>
      </w:tr>
      <w:tr w14:paraId="2637B33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957294C">
            <w:pPr>
              <w:pStyle w:val="46"/>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7FD840B7">
            <w:pPr>
              <w:pStyle w:val="46"/>
            </w:pPr>
            <w:r>
              <w:t>指音量和 清晰度。这些属性由观众端独立控制，系统严禁将其同步给其他用户。</w:t>
            </w:r>
          </w:p>
        </w:tc>
      </w:tr>
      <w:tr w14:paraId="17E5687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1E29C25">
            <w:pPr>
              <w:pStyle w:val="46"/>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2D8D1182">
            <w:pPr>
              <w:pStyle w:val="46"/>
            </w:pPr>
            <w:r>
              <w:t>服务器维护的关于房间当前情况的唯一真实数据集合，用于新用户进房时的初始化同步。（包含：正在播放的视频资源标识、全局基准时间戳、当前播放状态、当前字幕轨道）</w:t>
            </w:r>
          </w:p>
        </w:tc>
      </w:tr>
      <w:tr w14:paraId="3355E89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6E48413">
            <w:pPr>
              <w:pStyle w:val="46"/>
            </w:pPr>
            <w:r>
              <w:rPr>
                <w:rStyle w:val="41"/>
              </w:rPr>
              <w:t>流媒体播放格式</w:t>
            </w:r>
          </w:p>
        </w:tc>
        <w:tc>
          <w:tcPr>
            <w:tcW w:w="8262" w:type="dxa"/>
            <w:tcBorders>
              <w:left w:val="single" w:color="000000" w:sz="2" w:space="0"/>
              <w:bottom w:val="single" w:color="000000" w:sz="2" w:space="0"/>
              <w:right w:val="single" w:color="000000" w:sz="2" w:space="0"/>
            </w:tcBorders>
          </w:tcPr>
          <w:p w14:paraId="17ABC29E">
            <w:pPr>
              <w:pStyle w:val="46"/>
            </w:pPr>
            <w:r>
              <w:t xml:space="preserve">一种特殊的视频传输协议，用于通过网络高效、分段地交付内容。本项目特指 </w:t>
            </w:r>
            <w:r>
              <w:rPr>
                <w:rStyle w:val="41"/>
              </w:rPr>
              <w:t>HLS (HTTP Live Streaming)</w:t>
            </w:r>
          </w:p>
        </w:tc>
      </w:tr>
      <w:tr w14:paraId="2C06D71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1C89D62">
            <w:pPr>
              <w:pStyle w:val="46"/>
            </w:pPr>
            <w:r>
              <w:rPr>
                <w:rStyle w:val="41"/>
              </w:rPr>
              <w:t>视频库</w:t>
            </w:r>
          </w:p>
        </w:tc>
        <w:tc>
          <w:tcPr>
            <w:tcW w:w="8262" w:type="dxa"/>
            <w:tcBorders>
              <w:left w:val="single" w:color="000000" w:sz="2" w:space="0"/>
              <w:bottom w:val="single" w:color="000000" w:sz="2" w:space="0"/>
              <w:right w:val="single" w:color="000000" w:sz="2" w:space="0"/>
            </w:tcBorders>
          </w:tcPr>
          <w:p w14:paraId="084A78BE">
            <w:pPr>
              <w:pStyle w:val="46"/>
            </w:pPr>
            <w:r>
              <w:t>系统中所有</w:t>
            </w:r>
            <w:r>
              <w:rPr>
                <w:rStyle w:val="41"/>
              </w:rPr>
              <w:t>视频资产记录</w:t>
            </w:r>
            <w:r>
              <w:t>的集合。</w:t>
            </w:r>
            <w:r>
              <w:rPr>
                <w:rFonts w:hint="eastAsia"/>
              </w:rPr>
              <w:t>放映室创建者和放映控制者</w:t>
            </w:r>
            <w:r>
              <w:t>可以从中检索并选择视频进行播放。</w:t>
            </w:r>
          </w:p>
        </w:tc>
      </w:tr>
      <w:tr w14:paraId="53E94F9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D762B18">
            <w:pPr>
              <w:pStyle w:val="46"/>
              <w:rPr>
                <w:b/>
              </w:rPr>
            </w:pPr>
            <w:r>
              <w:rPr>
                <w:rStyle w:val="41"/>
              </w:rPr>
              <w:t>视频资产列</w:t>
            </w:r>
            <w:r>
              <w:rPr>
                <w:rStyle w:val="41"/>
                <w:rFonts w:hint="eastAsia"/>
              </w:rPr>
              <w:t>表</w:t>
            </w:r>
          </w:p>
        </w:tc>
        <w:tc>
          <w:tcPr>
            <w:tcW w:w="8262" w:type="dxa"/>
            <w:tcBorders>
              <w:left w:val="single" w:color="000000" w:sz="2" w:space="0"/>
              <w:bottom w:val="single" w:color="000000" w:sz="2" w:space="0"/>
              <w:right w:val="single" w:color="000000" w:sz="2" w:space="0"/>
            </w:tcBorders>
          </w:tcPr>
          <w:p w14:paraId="59600694">
            <w:pPr>
              <w:pStyle w:val="46"/>
            </w:pPr>
            <w:r>
              <w:rPr>
                <w:rStyle w:val="41"/>
              </w:rPr>
              <w:t>视频库</w:t>
            </w:r>
            <w:r>
              <w:t>的一种视图表现形式。它包含多个</w:t>
            </w:r>
            <w:r>
              <w:rPr>
                <w:rStyle w:val="41"/>
              </w:rPr>
              <w:t>视频资产记录</w:t>
            </w:r>
            <w:r>
              <w:t>的摘要，供</w:t>
            </w:r>
            <w:r>
              <w:rPr>
                <w:rFonts w:hint="eastAsia"/>
              </w:rPr>
              <w:t>视频库</w:t>
            </w:r>
            <w:r>
              <w:t>管理员进行维护操作。</w:t>
            </w:r>
          </w:p>
        </w:tc>
      </w:tr>
      <w:tr w14:paraId="1E04B8F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89E5022">
            <w:pPr>
              <w:pStyle w:val="46"/>
            </w:pPr>
            <w:r>
              <w:rPr>
                <w:rStyle w:val="41"/>
              </w:rPr>
              <w:t>视频资产记录</w:t>
            </w:r>
          </w:p>
        </w:tc>
        <w:tc>
          <w:tcPr>
            <w:tcW w:w="8262" w:type="dxa"/>
            <w:tcBorders>
              <w:left w:val="single" w:color="000000" w:sz="2" w:space="0"/>
              <w:bottom w:val="single" w:color="000000" w:sz="2" w:space="0"/>
              <w:right w:val="single" w:color="000000" w:sz="2" w:space="0"/>
            </w:tcBorders>
          </w:tcPr>
          <w:p w14:paraId="2C74F5C1">
            <w:pPr>
              <w:pStyle w:val="46"/>
            </w:pPr>
            <w:r>
              <w:t>系统</w:t>
            </w:r>
            <w:r>
              <w:rPr>
                <w:rStyle w:val="41"/>
              </w:rPr>
              <w:t>持续管理的</w:t>
            </w:r>
            <w:r>
              <w:t>关于视频的元数据集合。它包含文件存储位置、处理状态、标题等信息，代表了一个可供流媒体服务使用的资产。</w:t>
            </w:r>
          </w:p>
        </w:tc>
      </w:tr>
      <w:tr w14:paraId="2A11287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637C87F">
            <w:pPr>
              <w:pStyle w:val="46"/>
            </w:pPr>
            <w:r>
              <w:rPr>
                <w:rStyle w:val="41"/>
              </w:rPr>
              <w:t>CHANGE_SUBTITLE (更改字幕)</w:t>
            </w:r>
          </w:p>
        </w:tc>
        <w:tc>
          <w:tcPr>
            <w:tcW w:w="8262" w:type="dxa"/>
            <w:tcBorders>
              <w:left w:val="single" w:color="000000" w:sz="2" w:space="0"/>
              <w:bottom w:val="single" w:color="000000" w:sz="2" w:space="0"/>
              <w:right w:val="single" w:color="000000" w:sz="2" w:space="0"/>
            </w:tcBorders>
          </w:tcPr>
          <w:p w14:paraId="15138CE7">
            <w:pPr>
              <w:pStyle w:val="46"/>
            </w:pPr>
            <w:r>
              <w:rPr>
                <w:rStyle w:val="67"/>
              </w:rPr>
              <w:t>Sync_Event</w:t>
            </w:r>
            <w:r>
              <w:t xml:space="preserve"> 类型。管理员更换了播放内容。Payload 包含新字幕信息。客户端接收后需更改当前播放视频的字幕轨道。</w:t>
            </w:r>
          </w:p>
        </w:tc>
      </w:tr>
      <w:tr w14:paraId="608C594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F4995E5">
            <w:pPr>
              <w:pStyle w:val="46"/>
            </w:pPr>
            <w:r>
              <w:rPr>
                <w:rStyle w:val="41"/>
              </w:rPr>
              <w:t>审计日志</w:t>
            </w:r>
          </w:p>
        </w:tc>
        <w:tc>
          <w:tcPr>
            <w:tcW w:w="8262" w:type="dxa"/>
            <w:tcBorders>
              <w:left w:val="single" w:color="000000" w:sz="2" w:space="0"/>
              <w:bottom w:val="single" w:color="000000" w:sz="2" w:space="0"/>
              <w:right w:val="single" w:color="000000" w:sz="2" w:space="0"/>
            </w:tcBorders>
          </w:tcPr>
          <w:p w14:paraId="75087563">
            <w:pPr>
              <w:pStyle w:val="46"/>
            </w:pPr>
            <w:r>
              <w:t>系统为每一次控制操作记录的不可篡改的日志，通常包含操作者、操作类型、操作时间、操作参数等信息，用于安全审计和问题追踪 。</w:t>
            </w:r>
          </w:p>
        </w:tc>
      </w:tr>
      <w:tr w14:paraId="0414B70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3495AC0">
            <w:pPr>
              <w:pStyle w:val="46"/>
            </w:pPr>
            <w:r>
              <w:rPr>
                <w:rStyle w:val="41"/>
              </w:rPr>
              <w:t>本地属性</w:t>
            </w:r>
          </w:p>
        </w:tc>
        <w:tc>
          <w:tcPr>
            <w:tcW w:w="8262" w:type="dxa"/>
            <w:tcBorders>
              <w:left w:val="single" w:color="000000" w:sz="2" w:space="0"/>
              <w:bottom w:val="single" w:color="000000" w:sz="2" w:space="0"/>
              <w:right w:val="single" w:color="000000" w:sz="2" w:space="0"/>
            </w:tcBorders>
          </w:tcPr>
          <w:p w14:paraId="302B3172">
            <w:pPr>
              <w:pStyle w:val="46"/>
            </w:pPr>
            <w:r>
              <w:t>指音量和清晰度。这些属性由观众端独立控制，系统严禁将其同步给其他用户。</w:t>
            </w:r>
          </w:p>
        </w:tc>
      </w:tr>
      <w:tr w14:paraId="2ACDBF1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9BDBB58">
            <w:pPr>
              <w:pStyle w:val="46"/>
            </w:pPr>
            <w:r>
              <w:rPr>
                <w:rStyle w:val="41"/>
              </w:rPr>
              <w:t>操作时间戳</w:t>
            </w:r>
          </w:p>
        </w:tc>
        <w:tc>
          <w:tcPr>
            <w:tcW w:w="8262" w:type="dxa"/>
            <w:tcBorders>
              <w:left w:val="single" w:color="000000" w:sz="2" w:space="0"/>
              <w:bottom w:val="single" w:color="000000" w:sz="2" w:space="0"/>
              <w:right w:val="single" w:color="000000" w:sz="2" w:space="0"/>
            </w:tcBorders>
          </w:tcPr>
          <w:p w14:paraId="6EC8DCDB">
            <w:pPr>
              <w:pStyle w:val="46"/>
            </w:pPr>
            <w:r>
              <w:t>记录控制操作发生时刻的唯一时间标识。用于解决操作冲突、保证操作顺序以及进行日志记录 。</w:t>
            </w:r>
          </w:p>
        </w:tc>
      </w:tr>
      <w:tr w14:paraId="1DCF55F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2297143">
            <w:pPr>
              <w:pStyle w:val="46"/>
            </w:pPr>
            <w:r>
              <w:rPr>
                <w:rStyle w:val="41"/>
              </w:rPr>
              <w:t>状态恢复机制</w:t>
            </w:r>
          </w:p>
        </w:tc>
        <w:tc>
          <w:tcPr>
            <w:tcW w:w="8262" w:type="dxa"/>
            <w:tcBorders>
              <w:left w:val="single" w:color="000000" w:sz="2" w:space="0"/>
              <w:bottom w:val="single" w:color="000000" w:sz="2" w:space="0"/>
              <w:right w:val="single" w:color="000000" w:sz="2" w:space="0"/>
            </w:tcBorders>
          </w:tcPr>
          <w:p w14:paraId="7AEAD3E1">
            <w:pPr>
              <w:pStyle w:val="46"/>
            </w:pPr>
            <w:r>
              <w:t>当用户因网络问题暂时断开连接并重连后，系统能够自动将其播放器状态（进度、播放/暂停等）恢复到与当前房间状态对象一致的流程。</w:t>
            </w:r>
          </w:p>
        </w:tc>
      </w:tr>
      <w:tr w14:paraId="5C8A2FD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62124D1">
            <w:pPr>
              <w:pStyle w:val="46"/>
              <w:rPr>
                <w:b/>
                <w:bCs/>
              </w:rPr>
            </w:pPr>
            <w:r>
              <w:rPr>
                <w:b/>
                <w:bCs/>
              </w:rPr>
              <w:t>服务选项</w:t>
            </w:r>
          </w:p>
        </w:tc>
        <w:tc>
          <w:tcPr>
            <w:tcW w:w="8262" w:type="dxa"/>
            <w:tcBorders>
              <w:left w:val="single" w:color="000000" w:sz="2" w:space="0"/>
              <w:bottom w:val="single" w:color="000000" w:sz="2" w:space="0"/>
              <w:right w:val="single" w:color="000000" w:sz="2" w:space="0"/>
            </w:tcBorders>
          </w:tcPr>
          <w:p w14:paraId="308E4217">
            <w:pPr>
              <w:pStyle w:val="46"/>
            </w:pPr>
            <w:r>
              <w:t>指系统在观影厅提供的可操作选项，如：发送消息、弹幕开关、离开房间等</w:t>
            </w:r>
          </w:p>
        </w:tc>
      </w:tr>
    </w:tbl>
    <w:p w14:paraId="3C5B2460"/>
    <w:p w14:paraId="0F8F50B8">
      <w:pPr>
        <w:pStyle w:val="3"/>
        <w:ind w:left="576" w:hanging="576"/>
        <w:rPr>
          <w:sz w:val="32"/>
        </w:rPr>
      </w:pPr>
      <w:bookmarkStart w:id="64" w:name="_Toc12591"/>
      <w:r>
        <w:rPr>
          <w:sz w:val="32"/>
        </w:rPr>
        <w:t>用例描述</w:t>
      </w:r>
      <w:bookmarkEnd w:id="64"/>
    </w:p>
    <w:p w14:paraId="08184E28">
      <w:pPr>
        <w:pStyle w:val="6"/>
        <w:ind w:left="0" w:firstLine="0"/>
        <w:rPr>
          <w:sz w:val="29"/>
        </w:rPr>
      </w:pPr>
      <w:bookmarkStart w:id="65" w:name="_Toc16536"/>
      <w:r>
        <w:rPr>
          <w:rFonts w:hint="eastAsia"/>
          <w:sz w:val="29"/>
        </w:rPr>
        <w:t>UC-01 参与社交影院</w:t>
      </w:r>
      <w:bookmarkEnd w:id="65"/>
    </w:p>
    <w:p w14:paraId="277B078F">
      <w:pPr>
        <w:numPr>
          <w:ilvl w:val="0"/>
          <w:numId w:val="5"/>
        </w:numPr>
      </w:pPr>
      <w:r>
        <w:t>简略描述</w:t>
      </w:r>
    </w:p>
    <w:p w14:paraId="35DDC72D">
      <w:pPr>
        <w:pStyle w:val="4"/>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182ED51A">
      <w:pPr>
        <w:numPr>
          <w:ilvl w:val="0"/>
          <w:numId w:val="5"/>
        </w:numPr>
      </w:pPr>
      <w:r>
        <w:rPr>
          <w:rFonts w:hint="eastAsia"/>
        </w:rPr>
        <w:t>参与者</w:t>
      </w:r>
    </w:p>
    <w:p w14:paraId="57B2126C">
      <w:pPr>
        <w:pStyle w:val="4"/>
        <w:ind w:firstLine="0"/>
      </w:pPr>
      <w:r>
        <w:rPr>
          <w:rFonts w:hint="eastAsia" w:ascii="Helvetica Neue" w:hAnsi="Helvetica Neue" w:cs="Helvetica Neue"/>
          <w:b/>
          <w:color w:val="333333"/>
          <w:sz w:val="24"/>
          <w:shd w:val="clear" w:color="auto" w:fill="FFFFFF"/>
        </w:rPr>
        <w:tab/>
      </w:r>
      <w:r>
        <w:rPr>
          <w:rFonts w:hint="eastAsia"/>
          <w:bCs/>
        </w:rPr>
        <w:t>观众、放映厅创建者、放映控制者。</w:t>
      </w:r>
    </w:p>
    <w:p w14:paraId="65799A1D">
      <w:pPr>
        <w:pStyle w:val="5"/>
      </w:pPr>
    </w:p>
    <w:p w14:paraId="051A456C">
      <w:pPr>
        <w:numPr>
          <w:ilvl w:val="0"/>
          <w:numId w:val="5"/>
        </w:numPr>
      </w:pPr>
      <w:r>
        <w:t>前置条件</w:t>
      </w:r>
    </w:p>
    <w:p w14:paraId="5BE5EF83">
      <w:pPr>
        <w:pStyle w:val="4"/>
        <w:numPr>
          <w:ilvl w:val="0"/>
          <w:numId w:val="6"/>
        </w:numPr>
      </w:pPr>
      <w:r>
        <w:t>放映厅创建者已登录系统。</w:t>
      </w:r>
    </w:p>
    <w:p w14:paraId="1F226609">
      <w:pPr>
        <w:pStyle w:val="4"/>
        <w:numPr>
          <w:ilvl w:val="0"/>
          <w:numId w:val="6"/>
        </w:numPr>
      </w:pPr>
      <w:r>
        <w:t>系统可用（能够创建房间并提供实时同步与互动服务）。</w:t>
      </w:r>
    </w:p>
    <w:p w14:paraId="05B11AE6"/>
    <w:p w14:paraId="7661A2CC">
      <w:pPr>
        <w:numPr>
          <w:ilvl w:val="0"/>
          <w:numId w:val="7"/>
        </w:numPr>
      </w:pPr>
      <w:r>
        <w:t>基本流</w:t>
      </w:r>
    </w:p>
    <w:p w14:paraId="1AAF639F">
      <w:pP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558D99CF">
      <w:pPr>
        <w:pStyle w:val="4"/>
        <w:numPr>
          <w:ilvl w:val="0"/>
          <w:numId w:val="8"/>
        </w:numPr>
        <w:rPr>
          <w:rFonts w:ascii="方正仿宋_GBK" w:hAnsi="方正仿宋_GBK" w:cs="方正仿宋_GBK"/>
          <w:b/>
        </w:rPr>
      </w:pPr>
      <w:r>
        <w:rPr>
          <w:rFonts w:ascii="方正仿宋_GBK" w:hAnsi="方正仿宋_GBK" w:cs="方正仿宋_GBK"/>
        </w:rPr>
        <w:t>用例启动：放映厅创建者选择“发起社交影院放映”</w:t>
      </w:r>
      <w:r>
        <w:rPr>
          <w:rFonts w:ascii="方正仿宋_GBK" w:hAnsi="方正仿宋_GBK" w:cs="方正仿宋_GBK"/>
          <w:b/>
        </w:rPr>
        <w:t>。</w:t>
      </w:r>
    </w:p>
    <w:p w14:paraId="34528C3E">
      <w:pPr>
        <w:pStyle w:val="4"/>
        <w:numPr>
          <w:ilvl w:val="0"/>
          <w:numId w:val="8"/>
        </w:numPr>
        <w:rPr>
          <w:rFonts w:ascii="方正仿宋_GBK" w:hAnsi="方正仿宋_GBK" w:cs="方正仿宋_GBK"/>
        </w:rPr>
      </w:pPr>
      <w:r>
        <w:rPr>
          <w:rFonts w:ascii="方正仿宋_GBK" w:hAnsi="方正仿宋_GBK" w:cs="方正仿宋_GBK"/>
        </w:rPr>
        <w:t>系统提示放映厅创建者填写房间初始信息（例如：房间名称、人数上限、</w:t>
      </w:r>
      <w:r>
        <w:rPr>
          <w:rFonts w:hint="eastAsia" w:ascii="方正仿宋_GBK" w:hAnsi="方正仿宋_GBK" w:cs="方正仿宋_GBK"/>
        </w:rPr>
        <w:t>（</w:t>
      </w:r>
      <w:r>
        <w:rPr>
          <w:rFonts w:ascii="方正仿宋_GBK" w:hAnsi="方正仿宋_GBK" w:cs="方正仿宋_GBK"/>
        </w:rPr>
        <w:t>是否启用</w:t>
      </w:r>
      <w:r>
        <w:rPr>
          <w:rFonts w:hint="eastAsia" w:ascii="方正仿宋_GBK" w:hAnsi="方正仿宋_GBK" w:cs="方正仿宋_GBK"/>
        </w:rPr>
        <w:t>）房间</w:t>
      </w:r>
      <w:r>
        <w:rPr>
          <w:rFonts w:ascii="方正仿宋_GBK" w:hAnsi="方正仿宋_GBK" w:cs="方正仿宋_GBK"/>
        </w:rPr>
        <w:t>密码、公告）。</w:t>
      </w:r>
    </w:p>
    <w:p w14:paraId="5DDAEB88">
      <w:p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328AA569">
      <w:pPr>
        <w:pStyle w:val="4"/>
        <w:numPr>
          <w:ilvl w:val="0"/>
          <w:numId w:val="8"/>
        </w:numPr>
        <w:rPr>
          <w:rFonts w:ascii="方正仿宋_GBK" w:hAnsi="方正仿宋_GBK" w:cs="方正仿宋_GBK"/>
        </w:rPr>
      </w:pPr>
      <w:r>
        <w:rPr>
          <w:rFonts w:ascii="方正仿宋_GBK" w:hAnsi="方正仿宋_GBK" w:cs="方正仿宋_GBK"/>
        </w:rPr>
        <w:t>放映厅创建者提交创建请求及初始配置。</w:t>
      </w:r>
    </w:p>
    <w:p w14:paraId="0BF8814B">
      <w:pPr>
        <w:pStyle w:val="4"/>
        <w:numPr>
          <w:ilvl w:val="0"/>
          <w:numId w:val="8"/>
        </w:numPr>
        <w:rPr>
          <w:rFonts w:ascii="方正仿宋_GBK" w:hAnsi="方正仿宋_GBK" w:cs="方正仿宋_GBK"/>
        </w:rPr>
      </w:pPr>
      <w:r>
        <w:rPr>
          <w:rFonts w:ascii="方正仿宋_GBK" w:hAnsi="方正仿宋_GBK" w:cs="方正仿宋_GBK"/>
        </w:rPr>
        <w:t>系统校验参数合法性（名称格式、人数上限范围等）。</w:t>
      </w:r>
    </w:p>
    <w:p w14:paraId="5784CD0C">
      <w:pPr>
        <w:pStyle w:val="4"/>
        <w:numPr>
          <w:ilvl w:val="0"/>
          <w:numId w:val="8"/>
        </w:numPr>
        <w:rPr>
          <w:rFonts w:ascii="方正仿宋_GBK" w:hAnsi="方正仿宋_GBK" w:cs="方正仿宋_GBK"/>
        </w:rPr>
      </w:pPr>
      <w:r>
        <w:rPr>
          <w:rFonts w:ascii="方正仿宋_GBK" w:hAnsi="方正仿宋_GBK" w:cs="方正仿宋_GBK"/>
        </w:rPr>
        <w:t>系统创建新的线上观影室，生成唯一房间标识（房间号/链接等）。</w:t>
      </w:r>
    </w:p>
    <w:p w14:paraId="1CBB250C">
      <w:pPr>
        <w:pStyle w:val="4"/>
        <w:numPr>
          <w:ilvl w:val="0"/>
          <w:numId w:val="8"/>
        </w:numPr>
        <w:rPr>
          <w:rFonts w:ascii="方正仿宋_GBK" w:hAnsi="方正仿宋_GBK" w:cs="方正仿宋_GBK"/>
        </w:rPr>
      </w:pPr>
      <w:r>
        <w:rPr>
          <w:rFonts w:ascii="方正仿宋_GBK" w:hAnsi="方正仿宋_GBK" w:cs="方正仿宋_GBK"/>
        </w:rPr>
        <w:t>系统初始化视频状态对象（VideoState）：</w:t>
      </w:r>
    </w:p>
    <w:p w14:paraId="5288EF1C">
      <w:pPr>
        <w:pStyle w:val="4"/>
        <w:numPr>
          <w:ilvl w:val="1"/>
          <w:numId w:val="9"/>
        </w:numPr>
        <w:rPr>
          <w:rFonts w:ascii="方正仿宋_GBK" w:hAnsi="方正仿宋_GBK" w:cs="方正仿宋_GBK"/>
        </w:rPr>
      </w:pPr>
      <w:r>
        <w:rPr>
          <w:rFonts w:ascii="方正仿宋_GBK" w:hAnsi="方正仿宋_GBK" w:cs="方正仿宋_GBK"/>
        </w:rPr>
        <w:t>当前视频源：空（未加载）</w:t>
      </w:r>
    </w:p>
    <w:p w14:paraId="6A49F663">
      <w:pPr>
        <w:pStyle w:val="4"/>
        <w:numPr>
          <w:ilvl w:val="1"/>
          <w:numId w:val="9"/>
        </w:numPr>
        <w:rPr>
          <w:rFonts w:ascii="方正仿宋_GBK" w:hAnsi="方正仿宋_GBK" w:cs="方正仿宋_GBK"/>
        </w:rPr>
      </w:pPr>
      <w:r>
        <w:rPr>
          <w:rFonts w:ascii="方正仿宋_GBK" w:hAnsi="方正仿宋_GBK" w:cs="方正仿宋_GBK"/>
        </w:rPr>
        <w:t>播放状态：暂停</w:t>
      </w:r>
    </w:p>
    <w:p w14:paraId="327E1F6A">
      <w:pPr>
        <w:pStyle w:val="4"/>
        <w:numPr>
          <w:ilvl w:val="1"/>
          <w:numId w:val="9"/>
        </w:numPr>
        <w:rPr>
          <w:rFonts w:ascii="方正仿宋_GBK" w:hAnsi="方正仿宋_GBK" w:cs="方正仿宋_GBK"/>
        </w:rPr>
      </w:pPr>
      <w:r>
        <w:rPr>
          <w:rFonts w:ascii="方正仿宋_GBK" w:hAnsi="方正仿宋_GBK" w:cs="方正仿宋_GBK"/>
        </w:rPr>
        <w:t>进度：0</w:t>
      </w:r>
    </w:p>
    <w:p w14:paraId="2B87EB1E">
      <w:pPr>
        <w:pStyle w:val="4"/>
        <w:numPr>
          <w:ilvl w:val="1"/>
          <w:numId w:val="9"/>
        </w:numPr>
        <w:rPr>
          <w:rFonts w:ascii="方正仿宋_GBK" w:hAnsi="方正仿宋_GBK" w:cs="方正仿宋_GBK"/>
        </w:rPr>
      </w:pPr>
      <w:r>
        <w:rPr>
          <w:rFonts w:ascii="方正仿宋_GBK" w:hAnsi="方正仿宋_GBK" w:cs="方正仿宋_GBK"/>
        </w:rPr>
        <w:t>倍速：1.0</w:t>
      </w:r>
    </w:p>
    <w:p w14:paraId="1853ADED">
      <w:pPr>
        <w:pStyle w:val="4"/>
        <w:numPr>
          <w:ilvl w:val="1"/>
          <w:numId w:val="9"/>
        </w:numPr>
        <w:rPr>
          <w:rFonts w:ascii="方正仿宋_GBK" w:hAnsi="方正仿宋_GBK" w:cs="方正仿宋_GBK"/>
        </w:rPr>
      </w:pPr>
      <w:r>
        <w:rPr>
          <w:rFonts w:ascii="方正仿宋_GBK" w:hAnsi="方正仿宋_GBK" w:cs="方正仿宋_GBK"/>
        </w:rPr>
        <w:t>字幕：默认/空</w:t>
      </w:r>
    </w:p>
    <w:p w14:paraId="5D441046">
      <w:pPr>
        <w:pStyle w:val="4"/>
        <w:numPr>
          <w:ilvl w:val="1"/>
          <w:numId w:val="9"/>
        </w:numPr>
        <w:rPr>
          <w:rFonts w:ascii="方正仿宋_GBK" w:hAnsi="方正仿宋_GBK" w:cs="方正仿宋_GBK"/>
        </w:rPr>
      </w:pPr>
      <w:r>
        <w:rPr>
          <w:rFonts w:ascii="方正仿宋_GBK" w:hAnsi="方正仿宋_GBK" w:cs="方正仿宋_GBK"/>
        </w:rPr>
        <w:t>说明：房间的“公告/密码/人数上限/聊天模式”等属于房间配置，由系统保存并在成员加入时可见/可验证，但不属于 VideoState 的播放状态字段。</w:t>
      </w:r>
    </w:p>
    <w:p w14:paraId="17312998">
      <w:pPr>
        <w:pStyle w:val="4"/>
        <w:numPr>
          <w:ilvl w:val="0"/>
          <w:numId w:val="8"/>
        </w:numPr>
        <w:rPr>
          <w:rFonts w:ascii="方正仿宋_GBK" w:hAnsi="方正仿宋_GBK" w:cs="方正仿宋_GBK"/>
        </w:rPr>
      </w:pPr>
      <w:r>
        <w:rPr>
          <w:rFonts w:ascii="方正仿宋_GBK" w:hAnsi="方正仿宋_GBK" w:cs="方正仿宋_GBK"/>
        </w:rPr>
        <w:t>系统</w:t>
      </w:r>
      <w:r>
        <w:rPr>
          <w:rFonts w:hint="eastAsia" w:ascii="方正仿宋_GBK" w:hAnsi="方正仿宋_GBK" w:cs="方正仿宋_GBK"/>
        </w:rPr>
        <w:t>要求创建者设置昵称，并</w:t>
      </w:r>
      <w:r>
        <w:rPr>
          <w:rFonts w:ascii="方正仿宋_GBK" w:hAnsi="方正仿宋_GBK" w:cs="方正仿宋_GBK"/>
        </w:rPr>
        <w:t>将</w:t>
      </w:r>
      <w:r>
        <w:rPr>
          <w:rFonts w:hint="eastAsia" w:ascii="方正仿宋_GBK" w:hAnsi="方正仿宋_GBK" w:cs="方正仿宋_GBK"/>
        </w:rPr>
        <w:t>该昵称</w:t>
      </w:r>
      <w:r>
        <w:rPr>
          <w:rFonts w:ascii="方正仿宋_GBK" w:hAnsi="方正仿宋_GBK" w:cs="方正仿宋_GBK"/>
        </w:rPr>
        <w:t>设置为该房间的“放映厅创建者”（最高权限）。</w:t>
      </w:r>
    </w:p>
    <w:p w14:paraId="54156FBA">
      <w:pPr>
        <w:pStyle w:val="4"/>
        <w:numPr>
          <w:ilvl w:val="0"/>
          <w:numId w:val="10"/>
        </w:numPr>
        <w:rPr>
          <w:rFonts w:ascii="方正仿宋_GBK" w:hAnsi="方正仿宋_GBK" w:cs="方正仿宋_GBK"/>
        </w:rPr>
      </w:pPr>
      <w:r>
        <w:rPr>
          <w:rFonts w:hint="eastAsia" w:ascii="方正仿宋_GBK" w:hAnsi="方正仿宋_GBK" w:cs="方正仿宋_GBK"/>
        </w:rPr>
        <w:t>系统向放映厅创建者展示房间界面</w:t>
      </w:r>
      <w:r>
        <w:rPr>
          <w:rFonts w:ascii="方正仿宋_GBK" w:hAnsi="方正仿宋_GBK" w:cs="方正仿宋_GBK"/>
        </w:rPr>
        <w:t>以及房间管理面板。</w:t>
      </w:r>
    </w:p>
    <w:p w14:paraId="556C25A9">
      <w:p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30ED9E3C">
      <w:pPr>
        <w:pStyle w:val="4"/>
        <w:numPr>
          <w:ilvl w:val="0"/>
          <w:numId w:val="10"/>
        </w:numPr>
        <w:rPr>
          <w:rFonts w:ascii="方正仿宋_GBK" w:hAnsi="方正仿宋_GBK" w:cs="方正仿宋_GBK"/>
        </w:rPr>
      </w:pPr>
      <w:r>
        <w:rPr>
          <w:rFonts w:hint="eastAsia" w:ascii="方正仿宋_GBK" w:hAnsi="方正仿宋_GBK" w:cs="方正仿宋_GBK"/>
        </w:rPr>
        <w:t>放映厅创建者在房间内选择“设置片源”，并输入外部视频链接。</w:t>
      </w:r>
    </w:p>
    <w:p w14:paraId="26DC3578">
      <w:pPr>
        <w:pStyle w:val="4"/>
        <w:numPr>
          <w:ilvl w:val="0"/>
          <w:numId w:val="10"/>
        </w:numPr>
        <w:rPr>
          <w:rFonts w:ascii="方正仿宋_GBK" w:hAnsi="方正仿宋_GBK" w:cs="方正仿宋_GBK"/>
        </w:rPr>
      </w:pPr>
      <w:r>
        <w:rPr>
          <w:rFonts w:hint="eastAsia" w:ascii="方正仿宋_GBK" w:hAnsi="方正仿宋_GBK" w:cs="方正仿宋_GBK"/>
        </w:rPr>
        <w:t>系统验证该链接格式及可达性。</w:t>
      </w:r>
    </w:p>
    <w:p w14:paraId="68FC15FB">
      <w:pPr>
        <w:pStyle w:val="4"/>
        <w:numPr>
          <w:ilvl w:val="0"/>
          <w:numId w:val="10"/>
        </w:numPr>
        <w:rPr>
          <w:rFonts w:ascii="方正仿宋_GBK" w:hAnsi="方正仿宋_GBK" w:cs="方正仿宋_GBK"/>
        </w:rPr>
      </w:pPr>
      <w:r>
        <w:rPr>
          <w:rFonts w:hint="eastAsia" w:ascii="方正仿宋_GBK" w:hAnsi="方正仿宋_GBK" w:cs="方正仿宋_GBK"/>
        </w:rPr>
        <w:t>系统更换当前视频源</w:t>
      </w:r>
      <w:r>
        <w:rPr>
          <w:rFonts w:ascii="方正仿宋_GBK" w:hAnsi="方正仿宋_GBK" w:cs="方正仿宋_GBK"/>
        </w:rPr>
        <w:t>，通知创建者视频已就绪。</w:t>
      </w:r>
    </w:p>
    <w:p w14:paraId="29E432C6">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color w:val="333333"/>
        </w:rPr>
        <w:t>系统生成 Sync_Event(CHANGE_SOURCE) 并广播给房间内所有在线成员。</w:t>
      </w:r>
    </w:p>
    <w:p w14:paraId="327CA1AF">
      <w:pPr>
        <w:pStyle w:val="5"/>
        <w:numPr>
          <w:ilvl w:val="1"/>
          <w:numId w:val="10"/>
        </w:numPr>
        <w:rPr>
          <w:rFonts w:ascii="方正仿宋_GBK" w:hAnsi="方正仿宋_GBK" w:eastAsia="方正仿宋_GBK" w:cs="方正仿宋_GBK"/>
          <w:color w:val="333333"/>
        </w:rPr>
      </w:pPr>
      <w:r>
        <w:rPr>
          <w:rFonts w:hint="eastAsia" w:ascii="方正仿宋_GBK" w:hAnsi="方正仿宋_GBK" w:eastAsia="方正仿宋_GBK" w:cs="方正仿宋_GBK"/>
          <w:color w:val="333333"/>
        </w:rPr>
        <w:t>观众</w:t>
      </w:r>
      <w:r>
        <w:rPr>
          <w:rFonts w:ascii="方正仿宋_GBK" w:hAnsi="方正仿宋_GBK" w:eastAsia="方正仿宋_GBK" w:cs="方正仿宋_GBK"/>
          <w:color w:val="333333"/>
        </w:rPr>
        <w:t>接收事件，自动加载新视频源并重置播放器状态。（新增）</w:t>
      </w:r>
    </w:p>
    <w:p w14:paraId="7253828C">
      <w:p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08C43C1C">
      <w:pPr>
        <w:pStyle w:val="4"/>
        <w:numPr>
          <w:ilvl w:val="0"/>
          <w:numId w:val="10"/>
        </w:numPr>
        <w:rPr>
          <w:rFonts w:ascii="方正仿宋_GBK" w:hAnsi="方正仿宋_GBK" w:cs="方正仿宋_GBK"/>
        </w:rPr>
      </w:pPr>
      <w:r>
        <w:rPr>
          <w:rFonts w:ascii="方正仿宋_GBK" w:hAnsi="方正仿宋_GBK" w:cs="方正仿宋_GBK"/>
        </w:rPr>
        <w:t>观众通过房间列表/房间号</w:t>
      </w:r>
      <w:r>
        <w:rPr>
          <w:rFonts w:hint="eastAsia" w:ascii="方正仿宋_GBK" w:hAnsi="方正仿宋_GBK" w:cs="方正仿宋_GBK"/>
        </w:rPr>
        <w:t xml:space="preserve"> </w:t>
      </w:r>
      <w:r>
        <w:rPr>
          <w:rFonts w:ascii="方正仿宋_GBK" w:hAnsi="方正仿宋_GBK" w:cs="方正仿宋_GBK"/>
        </w:rPr>
        <w:t>发现目标房间，并发起加入请求。</w:t>
      </w:r>
    </w:p>
    <w:p w14:paraId="6B42AC66">
      <w:pPr>
        <w:pStyle w:val="4"/>
        <w:numPr>
          <w:ilvl w:val="0"/>
          <w:numId w:val="10"/>
        </w:numPr>
        <w:rPr>
          <w:rFonts w:ascii="方正仿宋_GBK" w:hAnsi="方正仿宋_GBK" w:cs="方正仿宋_GBK"/>
        </w:rPr>
      </w:pPr>
      <w:r>
        <w:rPr>
          <w:rFonts w:ascii="方正仿宋_GBK" w:hAnsi="方正仿宋_GBK" w:cs="方正仿宋_GBK"/>
        </w:rPr>
        <w:t>系统对观众执行身份校验（如：密码校验、房间是否满员）</w:t>
      </w:r>
      <w:r>
        <w:rPr>
          <w:rFonts w:hint="eastAsia" w:ascii="方正仿宋_GBK" w:hAnsi="方正仿宋_GBK" w:cs="方正仿宋_GBK"/>
        </w:rPr>
        <w:t>,通过后要求输入昵称。</w:t>
      </w:r>
    </w:p>
    <w:p w14:paraId="77DCC807">
      <w:pPr>
        <w:pStyle w:val="4"/>
        <w:numPr>
          <w:ilvl w:val="0"/>
          <w:numId w:val="10"/>
        </w:numPr>
        <w:rPr>
          <w:rFonts w:ascii="方正仿宋_GBK" w:hAnsi="方正仿宋_GBK" w:cs="方正仿宋_GBK"/>
        </w:rPr>
      </w:pPr>
      <w:r>
        <w:rPr>
          <w:rFonts w:ascii="方正仿宋_GBK" w:hAnsi="方正仿宋_GBK" w:cs="方正仿宋_GBK"/>
        </w:rPr>
        <w:t>系统为观众建立实时连接，并将其加入房间在线成员列表。</w:t>
      </w:r>
    </w:p>
    <w:p w14:paraId="6BF2A1DC">
      <w:pPr>
        <w:pStyle w:val="4"/>
        <w:numPr>
          <w:ilvl w:val="0"/>
          <w:numId w:val="10"/>
        </w:numPr>
        <w:rPr>
          <w:rFonts w:ascii="方正仿宋_GBK" w:hAnsi="方正仿宋_GBK" w:cs="方正仿宋_GBK"/>
        </w:rPr>
      </w:pPr>
      <w:r>
        <w:rPr>
          <w:rFonts w:ascii="方正仿宋_GBK" w:hAnsi="方正仿宋_GBK" w:cs="方正仿宋_GBK"/>
        </w:rPr>
        <w:t>系统向房间内成员广播“观众加入”的系统通知。</w:t>
      </w:r>
    </w:p>
    <w:p w14:paraId="563875B9">
      <w:p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4F091D56">
      <w:pPr>
        <w:pStyle w:val="4"/>
        <w:numPr>
          <w:ilvl w:val="0"/>
          <w:numId w:val="10"/>
        </w:numPr>
        <w:rPr>
          <w:rFonts w:ascii="方正仿宋_GBK" w:hAnsi="方正仿宋_GBK" w:cs="方正仿宋_GBK"/>
        </w:rPr>
      </w:pPr>
      <w:r>
        <w:rPr>
          <w:rFonts w:ascii="方正仿宋_GBK" w:hAnsi="方正仿宋_GBK" w:cs="方正仿宋_GBK"/>
        </w:rPr>
        <w:t>系统读取 VideoState 并向新加入观众下发初始化数据（视频源、字幕、基准时间戳、是否播放、倍速等）。</w:t>
      </w:r>
    </w:p>
    <w:p w14:paraId="2BB751FF">
      <w:pPr>
        <w:pStyle w:val="4"/>
        <w:numPr>
          <w:ilvl w:val="0"/>
          <w:numId w:val="10"/>
        </w:numPr>
        <w:rPr>
          <w:rFonts w:ascii="方正仿宋_GBK" w:hAnsi="方正仿宋_GBK" w:cs="方正仿宋_GBK"/>
        </w:rPr>
      </w:pPr>
      <w:r>
        <w:rPr>
          <w:rFonts w:ascii="方正仿宋_GBK" w:hAnsi="方正仿宋_GBK" w:cs="方正仿宋_GBK"/>
        </w:rPr>
        <w:t>观众客户端加载视频资源与字幕，将进度设置到 VideoState 指定的时间点，并设置播放倍速。</w:t>
      </w:r>
    </w:p>
    <w:p w14:paraId="32D170BD">
      <w:pPr>
        <w:pStyle w:val="4"/>
        <w:numPr>
          <w:ilvl w:val="0"/>
          <w:numId w:val="10"/>
        </w:numPr>
        <w:rPr>
          <w:rFonts w:ascii="方正仿宋_GBK" w:hAnsi="方正仿宋_GBK" w:cs="方正仿宋_GBK"/>
        </w:rPr>
      </w:pPr>
      <w:r>
        <w:rPr>
          <w:rFonts w:ascii="方正仿宋_GBK" w:hAnsi="方正仿宋_GBK" w:cs="方正仿宋_GBK"/>
        </w:rPr>
        <w:t>观众客户端应用本地属性（音量/清晰度/弹幕开关等），且这些变化不影响 VideoState。</w:t>
      </w:r>
    </w:p>
    <w:p w14:paraId="27DED8FB">
      <w:pPr>
        <w:pStyle w:val="4"/>
        <w:numPr>
          <w:ilvl w:val="0"/>
          <w:numId w:val="10"/>
        </w:numPr>
        <w:rPr>
          <w:rFonts w:ascii="方正仿宋_GBK" w:hAnsi="方正仿宋_GBK" w:cs="方正仿宋_GBK"/>
        </w:rPr>
      </w:pPr>
      <w:r>
        <w:rPr>
          <w:rFonts w:ascii="方正仿宋_GBK" w:hAnsi="方正仿宋_GBK" w:cs="方正仿宋_GBK"/>
        </w:rPr>
        <w:t>观众客户端进入同步监听状态，等待并处理后续 `Sync_Event`。</w:t>
      </w:r>
    </w:p>
    <w:p w14:paraId="2B36D240">
      <w:p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712CBC83">
      <w:pPr>
        <w:pStyle w:val="4"/>
        <w:numPr>
          <w:ilvl w:val="0"/>
          <w:numId w:val="10"/>
        </w:numPr>
        <w:rPr>
          <w:rFonts w:ascii="方正仿宋_GBK" w:hAnsi="方正仿宋_GBK" w:cs="方正仿宋_GBK"/>
        </w:rPr>
      </w:pPr>
      <w:r>
        <w:rPr>
          <w:rFonts w:ascii="方正仿宋_GBK" w:hAnsi="方正仿宋_GBK" w:cs="方正仿宋_GBK"/>
        </w:rPr>
        <w:t>放映厅创建者点击“开始播放”。</w:t>
      </w:r>
    </w:p>
    <w:p w14:paraId="5C48D092">
      <w:pPr>
        <w:pStyle w:val="4"/>
        <w:numPr>
          <w:ilvl w:val="0"/>
          <w:numId w:val="10"/>
        </w:numPr>
        <w:rPr>
          <w:rFonts w:ascii="方正仿宋_GBK" w:hAnsi="方正仿宋_GBK" w:cs="方正仿宋_GBK"/>
        </w:rPr>
      </w:pPr>
      <w:r>
        <w:rPr>
          <w:rFonts w:ascii="方正仿宋_GBK" w:hAnsi="方正仿宋_GBK" w:cs="方正仿宋_GBK"/>
        </w:rPr>
        <w:t>系统验证放映厅创建者权限与连接状态。</w:t>
      </w:r>
    </w:p>
    <w:p w14:paraId="707648ED">
      <w:pPr>
        <w:pStyle w:val="4"/>
        <w:numPr>
          <w:ilvl w:val="0"/>
          <w:numId w:val="10"/>
        </w:numPr>
        <w:rPr>
          <w:rFonts w:ascii="方正仿宋_GBK" w:hAnsi="方正仿宋_GBK" w:cs="方正仿宋_GBK"/>
        </w:rPr>
      </w:pPr>
      <w:r>
        <w:rPr>
          <w:rFonts w:ascii="方正仿宋_GBK" w:hAnsi="方正仿宋_GBK" w:cs="方正仿宋_GBK"/>
        </w:rPr>
        <w:t>系统更新 VideoState 为“播放中”，并写入新的基准时间戳。</w:t>
      </w:r>
    </w:p>
    <w:p w14:paraId="04D8AEC7">
      <w:pPr>
        <w:pStyle w:val="4"/>
        <w:numPr>
          <w:ilvl w:val="0"/>
          <w:numId w:val="10"/>
        </w:numPr>
        <w:rPr>
          <w:rFonts w:ascii="方正仿宋_GBK" w:hAnsi="方正仿宋_GBK" w:cs="方正仿宋_GBK"/>
        </w:rPr>
      </w:pPr>
      <w:r>
        <w:rPr>
          <w:rFonts w:ascii="方正仿宋_GBK" w:hAnsi="方正仿宋_GBK" w:cs="方正仿宋_GBK"/>
        </w:rPr>
        <w:t>系统生成 `Sync_Event(PLAY)` 并广播给房间内所有观众。</w:t>
      </w:r>
    </w:p>
    <w:p w14:paraId="07B5B361">
      <w:pPr>
        <w:pStyle w:val="4"/>
        <w:numPr>
          <w:ilvl w:val="0"/>
          <w:numId w:val="10"/>
        </w:numPr>
        <w:rPr>
          <w:rFonts w:ascii="方正仿宋_GBK" w:hAnsi="方正仿宋_GBK" w:cs="方正仿宋_GBK"/>
        </w:rPr>
      </w:pPr>
      <w:r>
        <w:rPr>
          <w:rFonts w:ascii="方正仿宋_GBK" w:hAnsi="方正仿宋_GBK" w:cs="方正仿宋_GBK"/>
        </w:rPr>
        <w:t>所有观众客户端接收事件并切换为播放状态。</w:t>
      </w:r>
    </w:p>
    <w:p w14:paraId="60AF54B9">
      <w:p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415217CC">
      <w:pPr>
        <w:pStyle w:val="4"/>
        <w:numPr>
          <w:ilvl w:val="0"/>
          <w:numId w:val="10"/>
        </w:numPr>
        <w:rPr>
          <w:rFonts w:ascii="方正仿宋_GBK" w:hAnsi="方正仿宋_GBK" w:cs="方正仿宋_GBK"/>
        </w:rPr>
      </w:pPr>
      <w:r>
        <w:rPr>
          <w:rFonts w:ascii="方正仿宋_GBK" w:hAnsi="方正仿宋_GBK" w:cs="方正仿宋_GBK"/>
        </w:rPr>
        <w:t>在播放过程中，放映厅创建者可重复执行控制操作：播放/暂停、跳转进度、调整倍速（以及字幕切换等）。</w:t>
      </w:r>
    </w:p>
    <w:p w14:paraId="0567B7BE">
      <w:pPr>
        <w:pStyle w:val="4"/>
        <w:numPr>
          <w:ilvl w:val="0"/>
          <w:numId w:val="10"/>
        </w:numPr>
        <w:rPr>
          <w:rFonts w:ascii="方正仿宋_GBK" w:hAnsi="方正仿宋_GBK" w:cs="方正仿宋_GBK"/>
        </w:rPr>
      </w:pPr>
      <w:r>
        <w:rPr>
          <w:rFonts w:ascii="方正仿宋_GBK" w:hAnsi="方正仿宋_GBK" w:cs="方正仿宋_GBK"/>
        </w:rPr>
        <w:t>对于每一次控制操作，系统执行以下可观察行为：</w:t>
      </w:r>
    </w:p>
    <w:p w14:paraId="7700A433">
      <w:pPr>
        <w:pStyle w:val="4"/>
        <w:ind w:left="816"/>
        <w:rPr>
          <w:rFonts w:ascii="方正仿宋_GBK" w:hAnsi="方正仿宋_GBK" w:cs="方正仿宋_GBK"/>
        </w:rPr>
      </w:pPr>
      <w:r>
        <w:rPr>
          <w:rFonts w:hint="eastAsia" w:ascii="方正仿宋_GBK" w:hAnsi="方正仿宋_GBK" w:cs="方正仿宋_GBK"/>
        </w:rPr>
        <w:t xml:space="preserve">1. </w:t>
      </w:r>
      <w:r>
        <w:rPr>
          <w:rFonts w:ascii="方正仿宋_GBK" w:hAnsi="方正仿宋_GBK" w:cs="方正仿宋_GBK"/>
        </w:rPr>
        <w:t>系统验证发起者具有控制权限，且操作参数有效。</w:t>
      </w:r>
    </w:p>
    <w:p w14:paraId="6EA830DC">
      <w:pPr>
        <w:pStyle w:val="4"/>
        <w:ind w:left="816"/>
        <w:rPr>
          <w:rFonts w:ascii="方正仿宋_GBK" w:hAnsi="方正仿宋_GBK" w:cs="方正仿宋_GBK"/>
        </w:rPr>
      </w:pPr>
      <w:r>
        <w:rPr>
          <w:rFonts w:hint="eastAsia" w:ascii="方正仿宋_GBK" w:hAnsi="方正仿宋_GBK" w:cs="方正仿宋_GBK"/>
        </w:rPr>
        <w:t xml:space="preserve">2. </w:t>
      </w:r>
      <w:r>
        <w:rPr>
          <w:rFonts w:ascii="方正仿宋_GBK" w:hAnsi="方正仿宋_GBK" w:cs="方正仿宋_GBK"/>
        </w:rPr>
        <w:t>系统更新 VideoState（进度/状态/倍速/字幕等），作为新的“唯一真实数据源”。</w:t>
      </w:r>
    </w:p>
    <w:p w14:paraId="45675D56">
      <w:pPr>
        <w:pStyle w:val="4"/>
        <w:ind w:left="816"/>
        <w:rPr>
          <w:rFonts w:ascii="方正仿宋_GBK" w:hAnsi="方正仿宋_GBK" w:cs="方正仿宋_GBK"/>
        </w:rPr>
      </w:pPr>
      <w:r>
        <w:rPr>
          <w:rFonts w:hint="eastAsia" w:ascii="方正仿宋_GBK" w:hAnsi="方正仿宋_GBK" w:cs="方正仿宋_GBK"/>
        </w:rPr>
        <w:t xml:space="preserve">3. </w:t>
      </w:r>
      <w:r>
        <w:rPr>
          <w:rFonts w:ascii="方正仿宋_GBK" w:hAnsi="方正仿宋_GBK" w:cs="方正仿宋_GBK"/>
        </w:rPr>
        <w:t>系统向房间内所有观众发布对应类型的 `Sync_Event`</w:t>
      </w:r>
      <w:r>
        <w:rPr>
          <w:rFonts w:hint="eastAsia" w:ascii="方正仿宋_GBK" w:hAnsi="方正仿宋_GBK" w:cs="方正仿宋_GBK"/>
        </w:rPr>
        <w:tab/>
      </w:r>
      <w:r>
        <w:rPr>
          <w:rFonts w:hint="eastAsia" w:ascii="方正仿宋_GBK" w:hAnsi="方正仿宋_GBK" w:cs="方正仿宋_GBK"/>
        </w:rPr>
        <w:tab/>
      </w:r>
      <w:r>
        <w:rPr>
          <w:rFonts w:hint="eastAsia" w:ascii="方正仿宋_GBK" w:hAnsi="方正仿宋_GBK" w:cs="方正仿宋_GBK"/>
        </w:rPr>
        <w:tab/>
      </w:r>
      <w:r>
        <w:rPr>
          <w:rFonts w:ascii="方正仿宋_GBK" w:hAnsi="方正仿宋_GBK" w:cs="方正仿宋_GBK"/>
        </w:rPr>
        <w:t>（PAUSE/PLAY/SEEK/CHANGE_RATE/CHANGE_SUBTITLE）。</w:t>
      </w:r>
    </w:p>
    <w:p w14:paraId="297477FF">
      <w:pPr>
        <w:pStyle w:val="4"/>
        <w:ind w:left="816"/>
        <w:rPr>
          <w:rFonts w:ascii="方正仿宋_GBK" w:hAnsi="方正仿宋_GBK" w:cs="方正仿宋_GBK"/>
        </w:rPr>
      </w:pPr>
      <w:r>
        <w:rPr>
          <w:rFonts w:hint="eastAsia" w:ascii="方正仿宋_GBK" w:hAnsi="方正仿宋_GBK" w:cs="方正仿宋_GBK"/>
        </w:rPr>
        <w:t xml:space="preserve">4. </w:t>
      </w:r>
      <w:r>
        <w:rPr>
          <w:rFonts w:ascii="方正仿宋_GBK" w:hAnsi="方正仿宋_GBK" w:cs="方正仿宋_GBK"/>
        </w:rPr>
        <w:t>观众端依据事件进行强制对齐：若误差超过同步阈值，必须执行强制校准（例如跳转到目标进度）。</w:t>
      </w:r>
    </w:p>
    <w:p w14:paraId="742C3D9C">
      <w:p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604490EA">
      <w:pPr>
        <w:pStyle w:val="4"/>
        <w:numPr>
          <w:ilvl w:val="0"/>
          <w:numId w:val="10"/>
        </w:numPr>
        <w:rPr>
          <w:rFonts w:ascii="方正仿宋_GBK" w:hAnsi="方正仿宋_GBK" w:cs="方正仿宋_GBK"/>
        </w:rPr>
      </w:pPr>
      <w:r>
        <w:rPr>
          <w:rFonts w:ascii="方正仿宋_GBK" w:hAnsi="方正仿宋_GBK" w:cs="方正仿宋_GBK"/>
        </w:rPr>
        <w:t>在放映期间，任一观众可发送聊天消息或弹幕。</w:t>
      </w:r>
    </w:p>
    <w:p w14:paraId="41785BF7">
      <w:pPr>
        <w:pStyle w:val="4"/>
        <w:numPr>
          <w:ilvl w:val="0"/>
          <w:numId w:val="10"/>
        </w:numPr>
        <w:rPr>
          <w:rFonts w:ascii="方正仿宋_GBK" w:hAnsi="方正仿宋_GBK" w:cs="方正仿宋_GBK"/>
        </w:rPr>
      </w:pPr>
      <w:r>
        <w:rPr>
          <w:rFonts w:ascii="方正仿宋_GBK" w:hAnsi="方正仿宋_GBK" w:cs="方正仿宋_GBK"/>
        </w:rPr>
        <w:t>系统验证消息内容合规（长度/格式/频率/权限）。</w:t>
      </w:r>
    </w:p>
    <w:p w14:paraId="416CEF58">
      <w:pPr>
        <w:pStyle w:val="4"/>
        <w:numPr>
          <w:ilvl w:val="0"/>
          <w:numId w:val="10"/>
        </w:numPr>
        <w:rPr>
          <w:rFonts w:ascii="方正仿宋_GBK" w:hAnsi="方正仿宋_GBK" w:cs="方正仿宋_GBK"/>
        </w:rPr>
      </w:pPr>
      <w:r>
        <w:rPr>
          <w:rFonts w:ascii="方正仿宋_GBK" w:hAnsi="方正仿宋_GBK" w:cs="方正仿宋_GBK"/>
        </w:rPr>
        <w:t>系统将消息广播给房间内在线成员，并在聊天区展示。</w:t>
      </w:r>
    </w:p>
    <w:p w14:paraId="0B26C9EE">
      <w:p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6A1D6375">
      <w:pPr>
        <w:pStyle w:val="4"/>
        <w:numPr>
          <w:ilvl w:val="0"/>
          <w:numId w:val="10"/>
        </w:numPr>
        <w:rPr>
          <w:rFonts w:ascii="方正仿宋_GBK" w:hAnsi="方正仿宋_GBK" w:cs="方正仿宋_GBK"/>
        </w:rPr>
      </w:pPr>
      <w:r>
        <w:rPr>
          <w:rFonts w:ascii="方正仿宋_GBK" w:hAnsi="方正仿宋_GBK" w:cs="方正仿宋_GBK"/>
        </w:rPr>
        <w:t>放映厅创建者选择“解散房间”。</w:t>
      </w:r>
    </w:p>
    <w:p w14:paraId="047D81F5">
      <w:pPr>
        <w:pStyle w:val="4"/>
        <w:numPr>
          <w:ilvl w:val="0"/>
          <w:numId w:val="10"/>
        </w:numPr>
        <w:rPr>
          <w:rFonts w:ascii="方正仿宋_GBK" w:hAnsi="方正仿宋_GBK" w:cs="方正仿宋_GBK"/>
        </w:rPr>
      </w:pPr>
      <w:r>
        <w:rPr>
          <w:rFonts w:ascii="方正仿宋_GBK" w:hAnsi="方正仿宋_GBK" w:cs="方正仿宋_GBK"/>
        </w:rPr>
        <w:t>系统提示不可恢复的后果并请求确认。</w:t>
      </w:r>
    </w:p>
    <w:p w14:paraId="5DEF508B">
      <w:pPr>
        <w:pStyle w:val="4"/>
        <w:numPr>
          <w:ilvl w:val="0"/>
          <w:numId w:val="10"/>
        </w:numPr>
        <w:rPr>
          <w:rFonts w:ascii="方正仿宋_GBK" w:hAnsi="方正仿宋_GBK" w:cs="方正仿宋_GBK"/>
        </w:rPr>
      </w:pPr>
      <w:r>
        <w:rPr>
          <w:rFonts w:ascii="方正仿宋_GBK" w:hAnsi="方正仿宋_GBK" w:cs="方正仿宋_GBK"/>
        </w:rPr>
        <w:t>放映厅创建者确认。</w:t>
      </w:r>
    </w:p>
    <w:p w14:paraId="40F1DBB5">
      <w:pPr>
        <w:pStyle w:val="4"/>
        <w:numPr>
          <w:ilvl w:val="0"/>
          <w:numId w:val="10"/>
        </w:numPr>
        <w:rPr>
          <w:rFonts w:ascii="方正仿宋_GBK" w:hAnsi="方正仿宋_GBK" w:cs="方正仿宋_GBK"/>
        </w:rPr>
      </w:pPr>
      <w:r>
        <w:rPr>
          <w:rFonts w:ascii="方正仿宋_GBK" w:hAnsi="方正仿宋_GBK" w:cs="方正仿宋_GBK"/>
        </w:rPr>
        <w:t>系统强制断开所有成员连接，停止同步广播。</w:t>
      </w:r>
    </w:p>
    <w:p w14:paraId="19868839">
      <w:pPr>
        <w:pStyle w:val="4"/>
        <w:numPr>
          <w:ilvl w:val="0"/>
          <w:numId w:val="10"/>
        </w:numPr>
        <w:rPr>
          <w:rFonts w:ascii="方正仿宋_GBK" w:hAnsi="方正仿宋_GBK" w:cs="方正仿宋_GBK"/>
        </w:rPr>
      </w:pPr>
      <w:r>
        <w:rPr>
          <w:rFonts w:ascii="方正仿宋_GBK" w:hAnsi="方正仿宋_GBK" w:cs="方正仿宋_GBK"/>
        </w:rPr>
        <w:t>系统销毁房间实例及其 VideoState（并按策略清理会话数据）。</w:t>
      </w:r>
    </w:p>
    <w:p w14:paraId="5924A189">
      <w:pPr>
        <w:pStyle w:val="4"/>
        <w:numPr>
          <w:ilvl w:val="0"/>
          <w:numId w:val="10"/>
        </w:numPr>
        <w:rPr>
          <w:rFonts w:ascii="方正仿宋_GBK" w:hAnsi="方正仿宋_GBK" w:cs="方正仿宋_GBK"/>
        </w:rPr>
      </w:pPr>
      <w:r>
        <w:rPr>
          <w:rFonts w:ascii="方正仿宋_GBK" w:hAnsi="方正仿宋_GBK" w:cs="方正仿宋_GBK"/>
        </w:rPr>
        <w:t>用例结束。</w:t>
      </w:r>
    </w:p>
    <w:p w14:paraId="6D55F2C3"/>
    <w:p w14:paraId="154F158F">
      <w:pPr>
        <w:numPr>
          <w:ilvl w:val="0"/>
          <w:numId w:val="11"/>
        </w:numPr>
      </w:pPr>
      <w:r>
        <w:t>备选流</w:t>
      </w:r>
    </w:p>
    <w:p w14:paraId="15FAC606"/>
    <w:p w14:paraId="508B9B10">
      <w:p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16C8883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261E397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708F4665">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438C8B6D">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01CD9C75">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47F7EF6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0DA7ED0F">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7E3E0A2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2D1757E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7392F5BA">
      <w:pPr>
        <w:rPr>
          <w:rFonts w:ascii="方正仿宋_GBK" w:hAnsi="方正仿宋_GBK" w:eastAsia="方正仿宋_GBK" w:cs="方正仿宋_GBK"/>
          <w:sz w:val="21"/>
        </w:rPr>
      </w:pPr>
    </w:p>
    <w:p w14:paraId="67E9DA1A">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1161094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52AD25C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57904134">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54223AE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403AE060">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2DBE93A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033319CE">
      <w:pPr>
        <w:rPr>
          <w:rFonts w:ascii="方正仿宋_GBK" w:hAnsi="方正仿宋_GBK" w:eastAsia="方正仿宋_GBK" w:cs="方正仿宋_GBK"/>
          <w:sz w:val="21"/>
        </w:rPr>
      </w:pPr>
    </w:p>
    <w:p w14:paraId="5A71A6C9">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55185AA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225A2C7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868470A">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537A2FDC">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118AF40D">
      <w:p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1AC1442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035F82AE">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0224F4C7">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5ECF262C">
      <w:pPr>
        <w:rPr>
          <w:rFonts w:ascii="方正仿宋_GBK" w:hAnsi="方正仿宋_GBK" w:eastAsia="方正仿宋_GBK" w:cs="方正仿宋_GBK"/>
          <w:sz w:val="21"/>
        </w:rPr>
      </w:pPr>
    </w:p>
    <w:p w14:paraId="4BF84273">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0E1A05C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175D6304">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74AC4640">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100FEF20">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4E556B6D">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3E071568">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30CD0455">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442C0AA5">
      <w:pPr>
        <w:rPr>
          <w:rFonts w:ascii="方正仿宋_GBK" w:hAnsi="方正仿宋_GBK" w:eastAsia="方正仿宋_GBK" w:cs="方正仿宋_GBK"/>
          <w:sz w:val="21"/>
        </w:rPr>
      </w:pPr>
    </w:p>
    <w:p w14:paraId="68A126A5">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0954657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05C4E0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6CF83F8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0AAABE72">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5358D422">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11CF0973">
      <w:pPr>
        <w:rPr>
          <w:rFonts w:ascii="方正仿宋_GBK" w:hAnsi="方正仿宋_GBK" w:eastAsia="方正仿宋_GBK" w:cs="方正仿宋_GBK"/>
          <w:sz w:val="21"/>
        </w:rPr>
      </w:pPr>
    </w:p>
    <w:p w14:paraId="4EAA463C">
      <w:pPr>
        <w:rPr>
          <w:rFonts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7555543E">
      <w:pPr>
        <w:rPr>
          <w:rFonts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658DD6AB">
      <w:pPr>
        <w:numPr>
          <w:ilvl w:val="0"/>
          <w:numId w:val="19"/>
        </w:numPr>
      </w:pPr>
      <w:r>
        <w:rPr>
          <w:rFonts w:ascii="方正仿宋_GBK" w:hAnsi="方正仿宋_GBK" w:eastAsia="方正仿宋_GBK" w:cs="方正仿宋_GBK"/>
          <w:sz w:val="21"/>
        </w:rPr>
        <w:t>创建者选择“从视频库检索”。</w:t>
      </w:r>
    </w:p>
    <w:p w14:paraId="0D71399D">
      <w:pPr>
        <w:numPr>
          <w:ilvl w:val="0"/>
          <w:numId w:val="19"/>
        </w:numPr>
      </w:pPr>
      <w:r>
        <w:rPr>
          <w:rFonts w:ascii="方正仿宋_GBK" w:hAnsi="方正仿宋_GBK" w:eastAsia="方正仿宋_GBK" w:cs="方正仿宋_GBK"/>
          <w:sz w:val="21"/>
        </w:rPr>
        <w:t>系统展示已上传的视频资产列表。</w:t>
      </w:r>
    </w:p>
    <w:p w14:paraId="4BBBE732">
      <w:pPr>
        <w:numPr>
          <w:ilvl w:val="0"/>
          <w:numId w:val="19"/>
        </w:numPr>
      </w:pPr>
      <w:r>
        <w:rPr>
          <w:rFonts w:ascii="方正仿宋_GBK" w:hAnsi="方正仿宋_GBK" w:eastAsia="方正仿宋_GBK" w:cs="方正仿宋_GBK"/>
          <w:sz w:val="21"/>
        </w:rPr>
        <w:t>创建者选择目标视频。</w:t>
      </w:r>
    </w:p>
    <w:p w14:paraId="02A1349F">
      <w:pPr>
        <w:numPr>
          <w:ilvl w:val="0"/>
          <w:numId w:val="19"/>
        </w:numPr>
      </w:pPr>
      <w:r>
        <w:rPr>
          <w:rFonts w:ascii="方正仿宋_GBK" w:hAnsi="方正仿宋_GBK" w:eastAsia="方正仿宋_GBK" w:cs="方正仿宋_GBK"/>
          <w:sz w:val="21"/>
        </w:rPr>
        <w:t>系统验证视频资产状态（Ready）。</w:t>
      </w:r>
    </w:p>
    <w:p w14:paraId="7D6C67DD">
      <w:pPr>
        <w:numPr>
          <w:ilvl w:val="0"/>
          <w:numId w:val="19"/>
        </w:numPr>
        <w:rPr>
          <w:rFonts w:ascii="方正仿宋_GBK" w:hAnsi="方正仿宋_GBK" w:eastAsia="方正仿宋_GBK" w:cs="方正仿宋_GBK"/>
          <w:sz w:val="21"/>
        </w:rPr>
      </w:pPr>
      <w:r>
        <w:rPr>
          <w:rFonts w:ascii="方正仿宋_GBK" w:hAnsi="方正仿宋_GBK" w:eastAsia="方正仿宋_GBK" w:cs="方正仿宋_GBK"/>
          <w:sz w:val="21"/>
        </w:rPr>
        <w:t xml:space="preserve">用例恢复至基本流步骤 </w:t>
      </w:r>
      <w:r>
        <w:rPr>
          <w:rFonts w:hint="eastAsia" w:ascii="方正仿宋_GBK" w:hAnsi="方正仿宋_GBK" w:eastAsia="方正仿宋_GBK" w:cs="方正仿宋_GBK"/>
          <w:sz w:val="21"/>
        </w:rPr>
        <w:t>11</w:t>
      </w:r>
      <w:r>
        <w:rPr>
          <w:rFonts w:ascii="方正仿宋_GBK" w:hAnsi="方正仿宋_GBK" w:eastAsia="方正仿宋_GBK" w:cs="方正仿宋_GBK"/>
          <w:sz w:val="21"/>
        </w:rPr>
        <w:t xml:space="preserve">，系统更新 </w:t>
      </w:r>
      <w:r>
        <w:rPr>
          <w:rFonts w:hint="eastAsia" w:ascii="方正仿宋_GBK" w:hAnsi="方正仿宋_GBK" w:eastAsia="方正仿宋_GBK" w:cs="方正仿宋_GBK"/>
          <w:sz w:val="21"/>
        </w:rPr>
        <w:t>当前视频源</w:t>
      </w:r>
      <w:r>
        <w:rPr>
          <w:rFonts w:ascii="方正仿宋_GBK" w:hAnsi="方正仿宋_GBK" w:eastAsia="方正仿宋_GBK" w:cs="方正仿宋_GBK"/>
          <w:sz w:val="21"/>
        </w:rPr>
        <w:t>。</w:t>
      </w:r>
    </w:p>
    <w:p w14:paraId="42D97AA7">
      <w:pPr>
        <w:rPr>
          <w:rFonts w:ascii="方正仿宋_GBK" w:hAnsi="方正仿宋_GBK" w:eastAsia="方正仿宋_GBK" w:cs="方正仿宋_GBK"/>
          <w:sz w:val="21"/>
        </w:rPr>
      </w:pPr>
    </w:p>
    <w:p w14:paraId="2C4342B1">
      <w:p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2B625AF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77488753">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347C73F0">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25789089">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1D4DA326">
      <w:pPr>
        <w:rPr>
          <w:rFonts w:ascii="方正仿宋_GBK" w:hAnsi="方正仿宋_GBK" w:eastAsia="方正仿宋_GBK" w:cs="方正仿宋_GBK"/>
          <w:sz w:val="21"/>
        </w:rPr>
      </w:pPr>
    </w:p>
    <w:p w14:paraId="4678B84E">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2043577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527F1C8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7175B4D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BA7817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741F42BE">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6E5064E9">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1D3C4272">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2BCDD65F">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12A5D4E1">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7EE47175">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1CE19EC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1694E2C8">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68CCC5C1">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12CB78AC">
      <w:pPr>
        <w:rPr>
          <w:rFonts w:ascii="方正仿宋_GBK" w:hAnsi="方正仿宋_GBK" w:eastAsia="方正仿宋_GBK" w:cs="方正仿宋_GBK"/>
          <w:sz w:val="21"/>
        </w:rPr>
      </w:pPr>
    </w:p>
    <w:p w14:paraId="22E1261E">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3280194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7755899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278D0BF3">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691040D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2F956B74">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1247FCB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6EB6951A">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6D82EF1E">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531C48A9">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7F1C517C">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7C6EF6EF">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48041673">
      <w:pPr>
        <w:rPr>
          <w:rFonts w:ascii="方正仿宋_GBK" w:hAnsi="方正仿宋_GBK" w:eastAsia="方正仿宋_GBK" w:cs="方正仿宋_GBK"/>
          <w:sz w:val="21"/>
        </w:rPr>
      </w:pPr>
    </w:p>
    <w:p w14:paraId="5FDE1BB5">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66D9D81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4E44461F">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2C42E396">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D21C08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32E4602D">
      <w:pPr>
        <w:rPr>
          <w:rFonts w:ascii="方正仿宋_GBK" w:hAnsi="方正仿宋_GBK" w:eastAsia="方正仿宋_GBK" w:cs="方正仿宋_GBK"/>
          <w:sz w:val="21"/>
        </w:rPr>
      </w:pPr>
    </w:p>
    <w:p w14:paraId="7E4A635A">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06D27F1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54615CF5">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3637FC2B">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1CD1DD4F">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3A23D174">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0B2719FF">
      <w:pPr>
        <w:rPr>
          <w:rFonts w:ascii="方正仿宋_GBK" w:hAnsi="方正仿宋_GBK" w:eastAsia="方正仿宋_GBK" w:cs="方正仿宋_GBK"/>
          <w:sz w:val="21"/>
        </w:rPr>
      </w:pPr>
    </w:p>
    <w:p w14:paraId="761D10B8">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54174ED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1D377807">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74045EAF">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66B15DFA">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3D6F2A25">
      <w:pPr>
        <w:rPr>
          <w:rFonts w:ascii="方正仿宋_GBK" w:hAnsi="方正仿宋_GBK" w:eastAsia="方正仿宋_GBK" w:cs="方正仿宋_GBK"/>
          <w:sz w:val="21"/>
        </w:rPr>
      </w:pPr>
    </w:p>
    <w:p w14:paraId="6CB09D9D">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4E9B778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3D44B096">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0F3735B9">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414BBC5">
      <w:pPr>
        <w:rPr>
          <w:rFonts w:ascii="方正仿宋_GBK" w:hAnsi="方正仿宋_GBK" w:eastAsia="方正仿宋_GBK" w:cs="方正仿宋_GBK"/>
          <w:sz w:val="21"/>
        </w:rPr>
      </w:pPr>
    </w:p>
    <w:p w14:paraId="3A744BEF">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1A91E1B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698D3E23">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6A95ACF0">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0B18666E">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421E4B60">
      <w:pPr>
        <w:rPr>
          <w:rFonts w:ascii="方正仿宋_GBK" w:hAnsi="方正仿宋_GBK" w:eastAsia="方正仿宋_GBK" w:cs="方正仿宋_GBK"/>
          <w:sz w:val="21"/>
        </w:rPr>
      </w:pPr>
      <w:r>
        <w:rPr>
          <w:rFonts w:ascii="方正仿宋_GBK" w:hAnsi="方正仿宋_GBK" w:eastAsia="方正仿宋_GBK" w:cs="方正仿宋_GBK"/>
          <w:sz w:val="21"/>
        </w:rPr>
        <w:tab/>
      </w:r>
    </w:p>
    <w:p w14:paraId="1F3E6B4F">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38A7697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0986348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7C9901C4">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14E5B24B">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AF5A4E9">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4CC46B4A">
      <w:pPr>
        <w:rPr>
          <w:rFonts w:ascii="方正仿宋_GBK" w:hAnsi="方正仿宋_GBK" w:eastAsia="方正仿宋_GBK" w:cs="方正仿宋_GBK"/>
          <w:sz w:val="21"/>
        </w:rPr>
      </w:pPr>
    </w:p>
    <w:p w14:paraId="2654DE43">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20DF64C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352A78EB">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96D998D">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3CA88952">
      <w:pPr>
        <w:rPr>
          <w:rFonts w:ascii="方正仿宋_GBK" w:hAnsi="方正仿宋_GBK" w:eastAsia="方正仿宋_GBK" w:cs="方正仿宋_GBK"/>
          <w:sz w:val="21"/>
        </w:rPr>
      </w:pPr>
    </w:p>
    <w:p w14:paraId="28A8D320">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6FB83F4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0A6059AB">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2D5CA4B4">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56274DFA">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3CE75FB0">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134EC40C">
      <w:pPr>
        <w:rPr>
          <w:rFonts w:ascii="方正仿宋_GBK" w:hAnsi="方正仿宋_GBK" w:eastAsia="方正仿宋_GBK" w:cs="方正仿宋_GBK"/>
          <w:sz w:val="21"/>
        </w:rPr>
      </w:pPr>
    </w:p>
    <w:p w14:paraId="4FC3C36B">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242CCF8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6621C72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38E218F5">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54E43729">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5224F6A9">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6F179845">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773977F7">
      <w:pPr>
        <w:rPr>
          <w:rFonts w:ascii="方正仿宋_GBK" w:hAnsi="方正仿宋_GBK" w:eastAsia="方正仿宋_GBK" w:cs="方正仿宋_GBK"/>
          <w:sz w:val="21"/>
        </w:rPr>
      </w:pPr>
    </w:p>
    <w:p w14:paraId="72BC23F5">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36BC57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726760D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02FAAF0A">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6619B63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03708D44">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0FE82B0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58C80775">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0CD2F1C4">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1391B303">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78D4684">
      <w:pPr>
        <w:rPr>
          <w:rFonts w:ascii="方正仿宋_GBK" w:hAnsi="方正仿宋_GBK" w:eastAsia="方正仿宋_GBK" w:cs="方正仿宋_GBK"/>
          <w:sz w:val="21"/>
        </w:rPr>
      </w:pPr>
    </w:p>
    <w:p w14:paraId="61D71A48">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14181E5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7C4FBAF3">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19C3FEF4">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0F18A81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3FF53ED7">
      <w:pPr>
        <w:rPr>
          <w:rFonts w:ascii="方正仿宋_GBK" w:hAnsi="方正仿宋_GBK" w:eastAsia="方正仿宋_GBK" w:cs="方正仿宋_GBK"/>
          <w:sz w:val="21"/>
        </w:rPr>
      </w:pPr>
    </w:p>
    <w:p w14:paraId="3E7898B2">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3386AF4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50FFA6CA">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7AAE655A">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0F7322F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4F10F52F">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589AE04B">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489B7D61">
      <w:pPr>
        <w:rPr>
          <w:rFonts w:ascii="方正仿宋_GBK" w:hAnsi="方正仿宋_GBK" w:eastAsia="方正仿宋_GBK" w:cs="方正仿宋_GBK"/>
          <w:sz w:val="21"/>
        </w:rPr>
      </w:pPr>
    </w:p>
    <w:p w14:paraId="1025CDCE">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155509F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7A6C100F">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EB10CA8">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093F5097">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D03763D">
      <w:pPr>
        <w:rPr>
          <w:rFonts w:ascii="方正仿宋_GBK" w:hAnsi="方正仿宋_GBK" w:eastAsia="方正仿宋_GBK" w:cs="方正仿宋_GBK"/>
          <w:sz w:val="21"/>
        </w:rPr>
      </w:pPr>
    </w:p>
    <w:p w14:paraId="68DBE3A4">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56B8F07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0FEE79B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4AC07C48">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556CBA56">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47354976">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62501400">
      <w:pPr>
        <w:rPr>
          <w:rFonts w:ascii="方正仿宋_GBK" w:hAnsi="方正仿宋_GBK" w:eastAsia="方正仿宋_GBK" w:cs="方正仿宋_GBK"/>
          <w:sz w:val="21"/>
        </w:rPr>
      </w:pPr>
    </w:p>
    <w:p w14:paraId="351C1F90">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12F3AFC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29AC392B">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4F19FD76">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31D85B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0E9F7BE6">
      <w:pPr>
        <w:rPr>
          <w:rFonts w:ascii="方正仿宋_GBK" w:hAnsi="方正仿宋_GBK" w:eastAsia="方正仿宋_GBK" w:cs="方正仿宋_GBK"/>
          <w:sz w:val="21"/>
        </w:rPr>
      </w:pPr>
    </w:p>
    <w:p w14:paraId="1760E5CC">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7B5C824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26FE95FE">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0FCCEDBE">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43C95BE7">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ED78A81">
      <w:pPr>
        <w:rPr>
          <w:rFonts w:ascii="Helvetica Neue" w:hAnsi="Helvetica Neue" w:cs="Helvetica Neue"/>
          <w:color w:val="333333"/>
          <w:shd w:val="clear" w:color="auto" w:fill="FFFFFF"/>
        </w:rPr>
      </w:pPr>
    </w:p>
    <w:p w14:paraId="4DE94BAE">
      <w:pP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0A0943B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20781788">
      <w:pPr>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3A2B7188">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2FAF3FE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713458E9">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0043DF7B">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46E11679">
      <w:pPr>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442800EA">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4DB7FAE2">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26207CD4">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4761AADB">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08E4653C">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3D0C61D3">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1F11A9E1">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03AEE87F">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6819F5C0">
      <w:pPr>
        <w:rPr>
          <w:rFonts w:ascii="方正仿宋_GBK" w:hAnsi="方正仿宋_GBK" w:eastAsia="方正仿宋_GBK" w:cs="方正仿宋_GBK"/>
          <w:sz w:val="21"/>
        </w:rPr>
      </w:pPr>
    </w:p>
    <w:p w14:paraId="46F5A7A2">
      <w:pPr>
        <w:pStyle w:val="9"/>
      </w:pPr>
    </w:p>
    <w:p w14:paraId="592CC65F">
      <w:pPr>
        <w:numPr>
          <w:ilvl w:val="0"/>
          <w:numId w:val="44"/>
        </w:numPr>
      </w:pPr>
      <w:r>
        <w:t>子流</w:t>
      </w:r>
    </w:p>
    <w:p w14:paraId="25C30028"/>
    <w:p w14:paraId="44E9C99C">
      <w:p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57E83FA9">
      <w:pPr>
        <w:pStyle w:val="4"/>
        <w:numPr>
          <w:ilvl w:val="0"/>
          <w:numId w:val="45"/>
        </w:numPr>
        <w:rPr>
          <w:rFonts w:ascii="方正仿宋_GBK" w:hAnsi="方正仿宋_GBK" w:cs="方正仿宋_GBK"/>
        </w:rPr>
      </w:pPr>
      <w:r>
        <w:rPr>
          <w:rFonts w:ascii="方正仿宋_GBK" w:hAnsi="方正仿宋_GBK" w:cs="方正仿宋_GBK"/>
        </w:rPr>
        <w:t>系统检查房间是否存在且处于可加入状态。</w:t>
      </w:r>
    </w:p>
    <w:p w14:paraId="03DF1602">
      <w:pPr>
        <w:pStyle w:val="4"/>
        <w:numPr>
          <w:ilvl w:val="0"/>
          <w:numId w:val="45"/>
        </w:numPr>
        <w:rPr>
          <w:rFonts w:ascii="方正仿宋_GBK" w:hAnsi="方正仿宋_GBK" w:cs="方正仿宋_GBK"/>
        </w:rPr>
      </w:pPr>
      <w:r>
        <w:rPr>
          <w:rFonts w:ascii="方正仿宋_GBK" w:hAnsi="方正仿宋_GBK" w:cs="方正仿宋_GBK"/>
        </w:rPr>
        <w:t>系统检查房间当前人数是否已达上限。</w:t>
      </w:r>
    </w:p>
    <w:p w14:paraId="205BF583">
      <w:pPr>
        <w:pStyle w:val="4"/>
        <w:numPr>
          <w:ilvl w:val="0"/>
          <w:numId w:val="45"/>
        </w:numPr>
        <w:rPr>
          <w:rFonts w:ascii="方正仿宋_GBK" w:hAnsi="方正仿宋_GBK" w:cs="方正仿宋_GBK"/>
        </w:rPr>
      </w:pPr>
      <w:r>
        <w:rPr>
          <w:rFonts w:ascii="方正仿宋_GBK" w:hAnsi="方正仿宋_GBK" w:cs="方正仿宋_GBK"/>
        </w:rPr>
        <w:t>系统检查该观众是否在黑名单/被踢出冷却期内。</w:t>
      </w:r>
    </w:p>
    <w:p w14:paraId="02E67191">
      <w:pPr>
        <w:pStyle w:val="4"/>
        <w:numPr>
          <w:ilvl w:val="0"/>
          <w:numId w:val="45"/>
        </w:numPr>
        <w:rPr>
          <w:rFonts w:ascii="方正仿宋_GBK" w:hAnsi="方正仿宋_GBK" w:cs="方正仿宋_GBK"/>
        </w:rPr>
      </w:pPr>
      <w:r>
        <w:rPr>
          <w:rFonts w:ascii="方正仿宋_GBK" w:hAnsi="方正仿宋_GBK" w:cs="方正仿宋_GBK"/>
        </w:rPr>
        <w:t>若房间已加锁：系统验证加入凭据（密码）。</w:t>
      </w:r>
    </w:p>
    <w:p w14:paraId="5D9F8C62">
      <w:pPr>
        <w:pStyle w:val="4"/>
        <w:numPr>
          <w:ilvl w:val="0"/>
          <w:numId w:val="45"/>
        </w:numPr>
        <w:rPr>
          <w:rFonts w:ascii="方正仿宋_GBK" w:hAnsi="方正仿宋_GBK" w:cs="方正仿宋_GBK"/>
        </w:rPr>
      </w:pPr>
      <w:r>
        <w:rPr>
          <w:rFonts w:ascii="方正仿宋_GBK" w:hAnsi="方正仿宋_GBK" w:cs="方正仿宋_GBK"/>
        </w:rPr>
        <w:t>若任一步失败，触发对应扩展（E1a/E7 等）；否则返回调用点。</w:t>
      </w:r>
    </w:p>
    <w:p w14:paraId="4CD97B19">
      <w:pPr>
        <w:pStyle w:val="4"/>
        <w:ind w:firstLine="0"/>
        <w:rPr>
          <w:rFonts w:ascii="方正仿宋_GBK" w:hAnsi="方正仿宋_GBK" w:cs="方正仿宋_GBK"/>
        </w:rPr>
      </w:pPr>
    </w:p>
    <w:p w14:paraId="4E54435A">
      <w:p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11A8A24C">
      <w:pPr>
        <w:pStyle w:val="4"/>
        <w:numPr>
          <w:ilvl w:val="0"/>
          <w:numId w:val="46"/>
        </w:numPr>
        <w:rPr>
          <w:rFonts w:ascii="方正仿宋_GBK" w:hAnsi="方正仿宋_GBK" w:cs="方正仿宋_GBK"/>
        </w:rPr>
      </w:pPr>
      <w:r>
        <w:rPr>
          <w:rFonts w:ascii="方正仿宋_GBK" w:hAnsi="方正仿宋_GBK" w:cs="方正仿宋_GBK"/>
        </w:rPr>
        <w:t>系统读取 VideoState 并向观众返回“当前放映初始化信息”（视频源、字幕、进度、倍速、播放状态等）。</w:t>
      </w:r>
    </w:p>
    <w:p w14:paraId="0D6705D8">
      <w:pPr>
        <w:pStyle w:val="4"/>
        <w:numPr>
          <w:ilvl w:val="0"/>
          <w:numId w:val="46"/>
        </w:numPr>
        <w:rPr>
          <w:rFonts w:ascii="方正仿宋_GBK" w:hAnsi="方正仿宋_GBK" w:cs="方正仿宋_GBK"/>
        </w:rPr>
      </w:pPr>
      <w:r>
        <w:rPr>
          <w:rFonts w:ascii="方正仿宋_GBK" w:hAnsi="方正仿宋_GBK" w:cs="方正仿宋_GBK"/>
        </w:rPr>
        <w:t>观众据此将本地播放器调整到与 VideoState 一致的状态。</w:t>
      </w:r>
    </w:p>
    <w:p w14:paraId="4457E6D7">
      <w:pPr>
        <w:pStyle w:val="4"/>
        <w:numPr>
          <w:ilvl w:val="0"/>
          <w:numId w:val="46"/>
        </w:numPr>
        <w:rPr>
          <w:rFonts w:ascii="方正仿宋_GBK" w:hAnsi="方正仿宋_GBK" w:cs="方正仿宋_GBK"/>
        </w:rPr>
      </w:pPr>
      <w:r>
        <w:rPr>
          <w:rFonts w:ascii="方正仿宋_GBK" w:hAnsi="方正仿宋_GBK" w:cs="方正仿宋_GBK"/>
        </w:rPr>
        <w:t>观众在本地应用个性化偏好（音量/清晰度/弹幕开关），且不影响他人。</w:t>
      </w:r>
    </w:p>
    <w:p w14:paraId="7B3FA8DC">
      <w:pPr>
        <w:pStyle w:val="4"/>
        <w:numPr>
          <w:ilvl w:val="0"/>
          <w:numId w:val="46"/>
        </w:numPr>
        <w:rPr>
          <w:rFonts w:ascii="方正仿宋_GBK" w:hAnsi="方正仿宋_GBK" w:cs="方正仿宋_GBK"/>
        </w:rPr>
      </w:pPr>
      <w:r>
        <w:rPr>
          <w:rFonts w:ascii="方正仿宋_GBK" w:hAnsi="方正仿宋_GBK" w:cs="方正仿宋_GBK"/>
        </w:rPr>
        <w:t>观众进入同步监听状态。</w:t>
      </w:r>
    </w:p>
    <w:p w14:paraId="543DE932">
      <w:pPr>
        <w:pStyle w:val="4"/>
        <w:ind w:firstLine="0"/>
        <w:rPr>
          <w:rFonts w:ascii="方正仿宋_GBK" w:hAnsi="方正仿宋_GBK" w:cs="方正仿宋_GBK"/>
        </w:rPr>
      </w:pPr>
    </w:p>
    <w:p w14:paraId="662804F2">
      <w:p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28529354">
      <w:pPr>
        <w:pStyle w:val="4"/>
        <w:numPr>
          <w:ilvl w:val="0"/>
          <w:numId w:val="47"/>
        </w:numPr>
        <w:rPr>
          <w:rFonts w:ascii="方正仿宋_GBK" w:hAnsi="方正仿宋_GBK" w:cs="方正仿宋_GBK"/>
        </w:rPr>
      </w:pPr>
      <w:r>
        <w:rPr>
          <w:rFonts w:ascii="方正仿宋_GBK" w:hAnsi="方正仿宋_GBK" w:cs="方正仿宋_GBK"/>
        </w:rPr>
        <w:t>观众接收 `Sync_Event`。</w:t>
      </w:r>
    </w:p>
    <w:p w14:paraId="02EAC813">
      <w:pPr>
        <w:pStyle w:val="4"/>
        <w:numPr>
          <w:ilvl w:val="0"/>
          <w:numId w:val="47"/>
        </w:numPr>
        <w:rPr>
          <w:rFonts w:ascii="方正仿宋_GBK" w:hAnsi="方正仿宋_GBK" w:cs="方正仿宋_GBK"/>
        </w:rPr>
      </w:pPr>
      <w:r>
        <w:rPr>
          <w:rFonts w:ascii="方正仿宋_GBK" w:hAnsi="方正仿宋_GBK" w:cs="方正仿宋_GBK"/>
        </w:rPr>
        <w:t>观众根据事件类型更新本地播放状态：PLAY/PAUSE/SEEK/CHANGE_RATE/CHANGE_SUBTITLE/CHANGE_SOURCE。</w:t>
      </w:r>
    </w:p>
    <w:p w14:paraId="040A2A1E">
      <w:pPr>
        <w:pStyle w:val="4"/>
        <w:numPr>
          <w:ilvl w:val="0"/>
          <w:numId w:val="47"/>
        </w:numPr>
        <w:rPr>
          <w:rFonts w:ascii="方正仿宋_GBK" w:hAnsi="方正仿宋_GBK" w:cs="方正仿宋_GBK"/>
        </w:rPr>
      </w:pPr>
      <w:r>
        <w:rPr>
          <w:rFonts w:ascii="方正仿宋_GBK" w:hAnsi="方正仿宋_GBK" w:cs="方正仿宋_GBK"/>
        </w:rPr>
        <w:t>若事件涉及时间校准：当本地进度与目标进度的偏差超过同步阈值，观众必须执行强制校准。</w:t>
      </w:r>
    </w:p>
    <w:p w14:paraId="14FE70A2">
      <w:pPr>
        <w:pStyle w:val="4"/>
        <w:ind w:firstLine="0"/>
        <w:rPr>
          <w:rFonts w:ascii="方正仿宋_GBK" w:hAnsi="方正仿宋_GBK" w:cs="方正仿宋_GBK"/>
        </w:rPr>
      </w:pPr>
    </w:p>
    <w:p w14:paraId="0033B603">
      <w:r>
        <w:rPr>
          <w:rFonts w:ascii="方正仿宋_GBK" w:hAnsi="方正仿宋_GBK" w:eastAsia="方正仿宋_GBK" w:cs="方正仿宋_GBK"/>
          <w:sz w:val="21"/>
        </w:rPr>
        <w:t>S4：验证并广播消息（聊天/弹幕）</w:t>
      </w:r>
    </w:p>
    <w:p w14:paraId="5ADA3A09">
      <w:pPr>
        <w:pStyle w:val="4"/>
        <w:numPr>
          <w:ilvl w:val="0"/>
          <w:numId w:val="48"/>
        </w:numPr>
        <w:rPr>
          <w:rFonts w:ascii="方正仿宋_GBK" w:hAnsi="方正仿宋_GBK" w:cs="方正仿宋_GBK"/>
        </w:rPr>
      </w:pPr>
      <w:r>
        <w:rPr>
          <w:rFonts w:ascii="方正仿宋_GBK" w:hAnsi="方正仿宋_GBK" w:cs="方正仿宋_GBK"/>
        </w:rPr>
        <w:t>系统检查发送者是否有发言权限（未被禁言）。</w:t>
      </w:r>
    </w:p>
    <w:p w14:paraId="00F16286">
      <w:pPr>
        <w:pStyle w:val="4"/>
        <w:numPr>
          <w:ilvl w:val="0"/>
          <w:numId w:val="48"/>
        </w:numPr>
        <w:rPr>
          <w:rFonts w:ascii="方正仿宋_GBK" w:hAnsi="方正仿宋_GBK" w:cs="方正仿宋_GBK"/>
        </w:rPr>
      </w:pPr>
      <w:r>
        <w:rPr>
          <w:rFonts w:ascii="方正仿宋_GBK" w:hAnsi="方正仿宋_GBK" w:cs="方正仿宋_GBK"/>
        </w:rPr>
        <w:t>系统校验内容长度与格式（例如：文本 &lt;= 200 字；其他类型按产品规则）。</w:t>
      </w:r>
    </w:p>
    <w:p w14:paraId="475D606F">
      <w:pPr>
        <w:pStyle w:val="4"/>
        <w:numPr>
          <w:ilvl w:val="0"/>
          <w:numId w:val="48"/>
        </w:numPr>
        <w:rPr>
          <w:rFonts w:ascii="方正仿宋_GBK" w:hAnsi="方正仿宋_GBK" w:cs="方正仿宋_GBK"/>
        </w:rPr>
      </w:pPr>
      <w:r>
        <w:rPr>
          <w:rFonts w:ascii="方正仿宋_GBK" w:hAnsi="方正仿宋_GBK" w:cs="方正仿宋_GBK"/>
        </w:rPr>
        <w:t>系统接受消息并将其分发给房间内在线成员。</w:t>
      </w:r>
    </w:p>
    <w:p w14:paraId="64494D2D">
      <w:pPr>
        <w:pStyle w:val="4"/>
        <w:numPr>
          <w:ilvl w:val="0"/>
          <w:numId w:val="48"/>
        </w:numPr>
        <w:rPr>
          <w:rFonts w:ascii="方正仿宋_GBK" w:hAnsi="方正仿宋_GBK" w:cs="方正仿宋_GBK"/>
        </w:rPr>
      </w:pPr>
      <w:r>
        <w:rPr>
          <w:rFonts w:ascii="方正仿宋_GBK" w:hAnsi="方正仿宋_GBK" w:cs="方正仿宋_GBK"/>
        </w:rPr>
        <w:t>接收方依据本地弹幕开关决定是否以弹幕方式展示。</w:t>
      </w:r>
    </w:p>
    <w:p w14:paraId="6B22AE42">
      <w:pPr>
        <w:pStyle w:val="4"/>
        <w:rPr>
          <w:rFonts w:ascii="方正仿宋_GBK" w:hAnsi="方正仿宋_GBK" w:cs="方正仿宋_GBK"/>
        </w:rPr>
      </w:pPr>
    </w:p>
    <w:p w14:paraId="2C83FDEF">
      <w:pPr>
        <w:numPr>
          <w:ilvl w:val="0"/>
          <w:numId w:val="49"/>
        </w:numPr>
      </w:pPr>
      <w:r>
        <w:t>后置条件</w:t>
      </w:r>
    </w:p>
    <w:p w14:paraId="5EB17949">
      <w:pPr>
        <w:numPr>
          <w:ilvl w:val="0"/>
          <w:numId w:val="49"/>
        </w:numPr>
        <w:rPr>
          <w:sz w:val="29"/>
        </w:rPr>
      </w:pPr>
      <w:r>
        <w:t>特殊需求</w:t>
      </w:r>
    </w:p>
    <w:p w14:paraId="5986DFF3">
      <w:pPr>
        <w:rPr>
          <w:sz w:val="29"/>
        </w:rPr>
      </w:pPr>
    </w:p>
    <w:p w14:paraId="264A65D7">
      <w:pPr>
        <w:pStyle w:val="6"/>
        <w:rPr>
          <w:sz w:val="29"/>
        </w:rPr>
      </w:pPr>
      <w:bookmarkStart w:id="66" w:name="_Toc23471"/>
      <w:r>
        <w:rPr>
          <w:rFonts w:hint="eastAsia"/>
          <w:sz w:val="29"/>
        </w:rPr>
        <w:t>UC-02 维护视频库</w:t>
      </w:r>
      <w:bookmarkEnd w:id="66"/>
    </w:p>
    <w:p w14:paraId="0F31A68D">
      <w:pPr>
        <w:pStyle w:val="5"/>
        <w:numPr>
          <w:ilvl w:val="0"/>
          <w:numId w:val="50"/>
        </w:numPr>
        <w:rPr>
          <w:b/>
          <w:sz w:val="28"/>
        </w:rPr>
      </w:pPr>
      <w:r>
        <w:rPr>
          <w:rFonts w:hint="eastAsia"/>
          <w:b/>
          <w:sz w:val="28"/>
        </w:rPr>
        <w:t>简要描述</w:t>
      </w:r>
    </w:p>
    <w:p w14:paraId="7ECF2099">
      <w:pPr>
        <w:pStyle w:val="5"/>
        <w:ind w:left="816"/>
        <w:rPr>
          <w:b/>
        </w:rPr>
      </w:pPr>
      <w:r>
        <w:rPr>
          <w:rFonts w:ascii="quote-cjk-patch" w:hAnsi="quote-cjk-patch" w:eastAsia="quote-cjk-patch" w:cs="quote-cjk-patch"/>
          <w:color w:val="0F1115"/>
          <w:shd w:val="clear" w:color="auto" w:fill="FFFFFF"/>
        </w:rPr>
        <w:t>本用例描述</w:t>
      </w:r>
      <w:r>
        <w:rPr>
          <w:rFonts w:ascii="quote-cjk-patch" w:hAnsi="quote-cjk-patch" w:eastAsia="quote-cjk-patch" w:cs="quote-cjk-patch"/>
          <w:b/>
          <w:color w:val="0F1115"/>
          <w:shd w:val="clear" w:color="auto" w:fill="FFFFFF"/>
        </w:rPr>
        <w:t>视频库管理员</w:t>
      </w:r>
      <w:r>
        <w:rPr>
          <w:rFonts w:ascii="quote-cjk-patch" w:hAnsi="quote-cjk-patch" w:eastAsia="quote-cjk-patch" w:cs="quote-cjk-patch"/>
          <w:color w:val="0F1115"/>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6B228251">
      <w:pPr>
        <w:pStyle w:val="5"/>
        <w:numPr>
          <w:ilvl w:val="0"/>
          <w:numId w:val="51"/>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参与者</w:t>
      </w:r>
    </w:p>
    <w:p w14:paraId="25EE5DA1">
      <w:pPr>
        <w:pStyle w:val="5"/>
        <w:ind w:left="480"/>
        <w:rPr>
          <w:rFonts w:ascii="Helvetica Neue" w:hAnsi="Helvetica Neue" w:cs="Helvetica Neue"/>
          <w:color w:val="333333"/>
          <w:shd w:val="clear" w:color="auto" w:fill="FFFFFF"/>
        </w:rPr>
      </w:pPr>
      <w:r>
        <w:rPr>
          <w:rFonts w:hint="eastAsia" w:ascii="Helvetica Neue" w:hAnsi="Helvetica Neue" w:cs="Helvetica Neue"/>
          <w:b/>
          <w:color w:val="333333"/>
          <w:shd w:val="clear" w:color="auto" w:fill="FFFFFF"/>
        </w:rPr>
        <w:tab/>
      </w:r>
      <w:r>
        <w:rPr>
          <w:rFonts w:hint="eastAsia" w:ascii="Helvetica Neue" w:hAnsi="Helvetica Neue" w:cs="Helvetica Neue"/>
          <w:color w:val="333333"/>
          <w:shd w:val="clear" w:color="auto" w:fill="FFFFFF"/>
        </w:rPr>
        <w:t>视频库维护者</w:t>
      </w:r>
    </w:p>
    <w:p w14:paraId="448ABB3C">
      <w:pPr>
        <w:pStyle w:val="5"/>
        <w:numPr>
          <w:ilvl w:val="0"/>
          <w:numId w:val="52"/>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前置条件</w:t>
      </w:r>
    </w:p>
    <w:p w14:paraId="193DCD28">
      <w:pPr>
        <w:numPr>
          <w:ilvl w:val="0"/>
          <w:numId w:val="53"/>
        </w:numPr>
        <w:spacing w:before="240" w:after="240"/>
      </w:pPr>
      <w:r>
        <w:rPr>
          <w:rFonts w:ascii="quote-cjk-patch" w:hAnsi="quote-cjk-patch" w:eastAsia="quote-cjk-patch" w:cs="quote-cjk-patch"/>
          <w:color w:val="0F1115"/>
          <w:shd w:val="clear" w:color="auto" w:fill="FFFFFF"/>
        </w:rPr>
        <w:t xml:space="preserve">视频库管理员已成功登录系统，且账户已被识别并授权具备 </w:t>
      </w:r>
      <w:r>
        <w:rPr>
          <w:rFonts w:ascii="quote-cjk-patch" w:hAnsi="quote-cjk-patch" w:eastAsia="quote-cjk-patch" w:cs="quote-cjk-patch"/>
          <w:b/>
          <w:color w:val="0F1115"/>
          <w:shd w:val="clear" w:color="auto" w:fill="FFFFFF"/>
        </w:rPr>
        <w:t>“维护视频库”</w:t>
      </w:r>
      <w:r>
        <w:rPr>
          <w:rFonts w:ascii="quote-cjk-patch" w:hAnsi="quote-cjk-patch" w:eastAsia="quote-cjk-patch" w:cs="quote-cjk-patch"/>
          <w:color w:val="0F1115"/>
          <w:shd w:val="clear" w:color="auto" w:fill="FFFFFF"/>
        </w:rPr>
        <w:t xml:space="preserve"> 的全部操作权限。</w:t>
      </w:r>
    </w:p>
    <w:p w14:paraId="72F441A2">
      <w:pPr>
        <w:numPr>
          <w:ilvl w:val="0"/>
          <w:numId w:val="53"/>
        </w:numPr>
        <w:spacing w:before="90" w:after="240"/>
      </w:pPr>
      <w:r>
        <w:rPr>
          <w:rFonts w:ascii="quote-cjk-patch" w:hAnsi="quote-cjk-patch" w:eastAsia="quote-cjk-patch" w:cs="quote-cjk-patch"/>
          <w:color w:val="0F1115"/>
          <w:shd w:val="clear" w:color="auto" w:fill="FFFFFF"/>
        </w:rPr>
        <w:t>系统拥有充足的可用存储空间，用于接收新增视频文件及存储其处理后的衍生资源。</w:t>
      </w:r>
    </w:p>
    <w:p w14:paraId="1F86D658">
      <w:pPr>
        <w:pStyle w:val="5"/>
        <w:numPr>
          <w:ilvl w:val="0"/>
          <w:numId w:val="54"/>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基本事件流</w:t>
      </w:r>
    </w:p>
    <w:p w14:paraId="12D9B66D">
      <w:pPr>
        <w:ind w:left="480"/>
        <w:rPr>
          <w:b/>
        </w:rPr>
      </w:pPr>
    </w:p>
    <w:p w14:paraId="45383FE0">
      <w:pPr>
        <w:ind w:left="480"/>
        <w:rPr>
          <w:b/>
          <w:i/>
        </w:rPr>
      </w:pPr>
      <w:r>
        <w:rPr>
          <w:b/>
          <w:i/>
        </w:rPr>
        <w:t>新增视频</w:t>
      </w:r>
    </w:p>
    <w:p w14:paraId="19F74AC5">
      <w:pPr>
        <w:numPr>
          <w:ilvl w:val="0"/>
          <w:numId w:val="55"/>
        </w:numPr>
        <w:spacing w:before="240" w:after="240"/>
      </w:pPr>
      <w:r>
        <w:rPr>
          <w:rFonts w:ascii="quote-cjk-patch" w:hAnsi="quote-cjk-patch" w:eastAsia="quote-cjk-patch" w:cs="quote-cjk-patch"/>
          <w:color w:val="0F1115"/>
          <w:shd w:val="clear" w:color="auto" w:fill="FFFFFF"/>
        </w:rPr>
        <w:t>视频库管理员进入“视频库管理”主界面，发起‘新增视频’的流程。</w:t>
      </w:r>
    </w:p>
    <w:p w14:paraId="3EFC2B9A">
      <w:pPr>
        <w:numPr>
          <w:ilvl w:val="0"/>
          <w:numId w:val="55"/>
        </w:numPr>
        <w:spacing w:before="90" w:after="240"/>
      </w:pPr>
      <w:r>
        <w:rPr>
          <w:rFonts w:ascii="quote-cjk-patch" w:hAnsi="quote-cjk-patch" w:eastAsia="quote-cjk-patch" w:cs="quote-cjk-patch"/>
          <w:color w:val="0F1115"/>
          <w:shd w:val="clear" w:color="auto" w:fill="FFFFFF"/>
        </w:rPr>
        <w:t>系统展示一个包含表单和上传区域的新增页面。</w:t>
      </w:r>
    </w:p>
    <w:p w14:paraId="6B218A16">
      <w:pPr>
        <w:numPr>
          <w:ilvl w:val="0"/>
          <w:numId w:val="55"/>
        </w:numPr>
        <w:spacing w:before="90" w:after="240"/>
      </w:pPr>
      <w:r>
        <w:rPr>
          <w:rFonts w:ascii="quote-cjk-patch" w:hAnsi="quote-cjk-patch" w:eastAsia="quote-cjk-patch" w:cs="quote-cjk-patch"/>
          <w:color w:val="0F1115"/>
          <w:shd w:val="clear" w:color="auto" w:fill="FFFFFF"/>
        </w:rPr>
        <w:t>视频库管理员执行以下操作：</w:t>
      </w:r>
    </w:p>
    <w:p w14:paraId="00BB515A">
      <w:pPr>
        <w:ind w:left="960"/>
      </w:pPr>
      <w:r>
        <w:rPr>
          <w:rFonts w:ascii="quote-cjk-patch" w:hAnsi="quote-cjk-patch" w:eastAsia="quote-cjk-patch" w:cs="quote-cjk-patch"/>
          <w:color w:val="0F1115"/>
          <w:shd w:val="clear" w:color="auto" w:fill="FFFFFF"/>
        </w:rPr>
        <w:t xml:space="preserve">a. </w:t>
      </w:r>
      <w:r>
        <w:rPr>
          <w:rFonts w:ascii="quote-cjk-patch" w:hAnsi="quote-cjk-patch" w:eastAsia="quote-cjk-patch" w:cs="quote-cjk-patch"/>
          <w:b/>
          <w:color w:val="0F1115"/>
          <w:shd w:val="clear" w:color="auto" w:fill="FFFFFF"/>
        </w:rPr>
        <w:t>上传视频文件</w:t>
      </w:r>
      <w:r>
        <w:rPr>
          <w:rFonts w:ascii="quote-cjk-patch" w:hAnsi="quote-cjk-patch" w:eastAsia="quote-cjk-patch" w:cs="quote-cjk-patch"/>
          <w:color w:val="0F1115"/>
          <w:shd w:val="clear" w:color="auto" w:fill="FFFFFF"/>
        </w:rPr>
        <w:t>：通过拖拽到指定区域或点击选择文件的方式，选择一个或多个视频文件。系统显示每个文件的上传进度、速度和预估剩余时间。</w:t>
      </w:r>
    </w:p>
    <w:p w14:paraId="2D2C97C7">
      <w:pPr>
        <w:ind w:left="960"/>
      </w:pPr>
      <w:r>
        <w:rPr>
          <w:rFonts w:ascii="quote-cjk-patch" w:hAnsi="quote-cjk-patch" w:eastAsia="quote-cjk-patch" w:cs="quote-cjk-patch"/>
          <w:color w:val="0F1115"/>
          <w:shd w:val="clear" w:color="auto" w:fill="FFFFFF"/>
        </w:rPr>
        <w:t xml:space="preserve">b. </w:t>
      </w:r>
      <w:r>
        <w:rPr>
          <w:rFonts w:ascii="quote-cjk-patch" w:hAnsi="quote-cjk-patch" w:eastAsia="quote-cjk-patch" w:cs="quote-cjk-patch"/>
          <w:b/>
          <w:color w:val="0F1115"/>
          <w:shd w:val="clear" w:color="auto" w:fill="FFFFFF"/>
        </w:rPr>
        <w:t>填写视频信息</w:t>
      </w:r>
      <w:r>
        <w:rPr>
          <w:rFonts w:ascii="quote-cjk-patch" w:hAnsi="quote-cjk-patch" w:eastAsia="quote-cjk-patch" w:cs="quote-cjk-patch"/>
          <w:color w:val="0F1115"/>
          <w:shd w:val="clear" w:color="auto" w:fill="FFFFFF"/>
        </w:rPr>
        <w:t xml:space="preserve">：为每个视频填写 </w:t>
      </w:r>
      <w:r>
        <w:rPr>
          <w:rFonts w:ascii="quote-cjk-patch" w:hAnsi="quote-cjk-patch" w:eastAsia="quote-cjk-patch" w:cs="quote-cjk-patch"/>
          <w:b/>
          <w:color w:val="0F1115"/>
          <w:shd w:val="clear" w:color="auto" w:fill="FFFFFF"/>
        </w:rPr>
        <w:t>必要信息</w:t>
      </w:r>
      <w:r>
        <w:rPr>
          <w:rFonts w:ascii="quote-cjk-patch" w:hAnsi="quote-cjk-patch" w:eastAsia="quote-cjk-patch" w:cs="quote-cjk-patch"/>
          <w:color w:val="0F1115"/>
          <w:shd w:val="clear" w:color="auto" w:fill="FFFFFF"/>
        </w:rPr>
        <w:t xml:space="preserve">（视频名称、分类），以及 </w:t>
      </w:r>
      <w:r>
        <w:rPr>
          <w:rFonts w:ascii="quote-cjk-patch" w:hAnsi="quote-cjk-patch" w:eastAsia="quote-cjk-patch" w:cs="quote-cjk-patch"/>
          <w:b/>
          <w:color w:val="0F1115"/>
          <w:shd w:val="clear" w:color="auto" w:fill="FFFFFF"/>
        </w:rPr>
        <w:t>可选信息</w:t>
      </w:r>
      <w:r>
        <w:rPr>
          <w:rFonts w:ascii="quote-cjk-patch" w:hAnsi="quote-cjk-patch" w:eastAsia="quote-cjk-patch" w:cs="quote-cjk-patch"/>
          <w:color w:val="0F1115"/>
          <w:shd w:val="clear" w:color="auto" w:fill="FFFFFF"/>
        </w:rPr>
        <w:t>（简介、标签、导演、上映年份、自定义封面图等）。</w:t>
      </w:r>
    </w:p>
    <w:p w14:paraId="22C77BF9">
      <w:pPr>
        <w:numPr>
          <w:ilvl w:val="0"/>
          <w:numId w:val="55"/>
        </w:numPr>
        <w:spacing w:before="90" w:after="240"/>
      </w:pPr>
      <w:r>
        <w:rPr>
          <w:rFonts w:ascii="quote-cjk-patch" w:hAnsi="quote-cjk-patch" w:eastAsia="quote-cjk-patch" w:cs="quote-cjk-patch"/>
          <w:color w:val="0F1115"/>
          <w:shd w:val="clear" w:color="auto" w:fill="FFFFFF"/>
        </w:rPr>
        <w:t>系统在后台顺序执行：</w:t>
      </w:r>
    </w:p>
    <w:p w14:paraId="59EBB3CB">
      <w:pPr>
        <w:ind w:left="480" w:leftChars="200" w:firstLine="480" w:firstLineChars="200"/>
      </w:pPr>
      <w:r>
        <w:rPr>
          <w:rFonts w:ascii="quote-cjk-patch" w:hAnsi="quote-cjk-patch" w:eastAsia="quote-cjk-patch" w:cs="quote-cjk-patch"/>
          <w:color w:val="0F1115"/>
          <w:shd w:val="clear" w:color="auto" w:fill="FFFFFF"/>
        </w:rPr>
        <w:t>a. 校验当前管理员具备操作权限。</w:t>
      </w:r>
    </w:p>
    <w:p w14:paraId="425D5B02">
      <w:pPr>
        <w:ind w:left="960"/>
      </w:pPr>
      <w:r>
        <w:rPr>
          <w:rFonts w:ascii="quote-cjk-patch" w:hAnsi="quote-cjk-patch" w:eastAsia="quote-cjk-patch" w:cs="quote-cjk-patch"/>
          <w:color w:val="0F1115"/>
          <w:shd w:val="clear" w:color="auto" w:fill="FFFFFF"/>
        </w:rPr>
        <w:t>b. 校验表单信息的完整性与合法性（如名称非空且长度合规，分类为预设值）。</w:t>
      </w:r>
    </w:p>
    <w:p w14:paraId="12793F3C">
      <w:pPr>
        <w:ind w:left="960"/>
      </w:pPr>
      <w:r>
        <w:rPr>
          <w:rFonts w:ascii="quote-cjk-patch" w:hAnsi="quote-cjk-patch" w:eastAsia="quote-cjk-patch" w:cs="quote-cjk-patch"/>
          <w:color w:val="0F1115"/>
          <w:shd w:val="clear" w:color="auto" w:fill="FFFFFF"/>
        </w:rPr>
        <w:t>c. 校验视频文件（格式支持、大小未超限、文件无损坏）。</w:t>
      </w:r>
    </w:p>
    <w:p w14:paraId="507B9CAA">
      <w:pPr>
        <w:numPr>
          <w:ilvl w:val="0"/>
          <w:numId w:val="55"/>
        </w:numPr>
        <w:spacing w:before="90" w:after="240"/>
      </w:pPr>
      <w:r>
        <w:rPr>
          <w:rFonts w:ascii="quote-cjk-patch" w:hAnsi="quote-cjk-patch" w:eastAsia="quote-cjk-patch" w:cs="quote-cjk-patch"/>
          <w:color w:val="0F1115"/>
          <w:shd w:val="clear" w:color="auto" w:fill="FFFFFF"/>
        </w:rPr>
        <w:t>系统开始接收并持久化存储视频原始文件。</w:t>
      </w:r>
    </w:p>
    <w:p w14:paraId="3136049E">
      <w:pPr>
        <w:numPr>
          <w:ilvl w:val="0"/>
          <w:numId w:val="55"/>
        </w:numPr>
        <w:spacing w:before="90" w:after="240"/>
      </w:pPr>
      <w:r>
        <w:rPr>
          <w:rFonts w:ascii="quote-cjk-patch" w:hAnsi="quote-cjk-patch" w:eastAsia="quote-cjk-patch" w:cs="quote-cjk-patch"/>
          <w:color w:val="0F1115"/>
          <w:shd w:val="clear" w:color="auto" w:fill="FFFFFF"/>
        </w:rPr>
        <w:t xml:space="preserve">系统为每个视频创建一个初始资产记录，并将其状态标记为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上传中</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，成功后转为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处理中</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005BF998">
      <w:pPr>
        <w:numPr>
          <w:ilvl w:val="0"/>
          <w:numId w:val="55"/>
        </w:numPr>
        <w:spacing w:before="90" w:after="240"/>
      </w:pPr>
      <w:r>
        <w:rPr>
          <w:rFonts w:ascii="quote-cjk-patch" w:hAnsi="quote-cjk-patch" w:eastAsia="quote-cjk-patch" w:cs="quote-cjk-patch"/>
          <w:color w:val="0F1115"/>
          <w:shd w:val="clear" w:color="auto" w:fill="FFFFFF"/>
        </w:rPr>
        <w:t>系统自动启动视频处理流程（如转码、生成预览图），使其满足各类播放终端的兼容性要求。</w:t>
      </w:r>
    </w:p>
    <w:p w14:paraId="6382E7AD">
      <w:pPr>
        <w:numPr>
          <w:ilvl w:val="0"/>
          <w:numId w:val="55"/>
        </w:numPr>
        <w:spacing w:before="90" w:after="240"/>
      </w:pPr>
      <w:r>
        <w:rPr>
          <w:rFonts w:ascii="quote-cjk-patch" w:hAnsi="quote-cjk-patch" w:eastAsia="quote-cjk-patch" w:cs="quote-cjk-patch"/>
          <w:color w:val="0F1115"/>
          <w:shd w:val="clear" w:color="auto" w:fill="FFFFFF"/>
        </w:rPr>
        <w:t>处理过程中，管理员可在视频列表中查看实时状态（如“处理中-50%”）。</w:t>
      </w:r>
    </w:p>
    <w:p w14:paraId="2FFEBF2D">
      <w:pPr>
        <w:numPr>
          <w:ilvl w:val="0"/>
          <w:numId w:val="55"/>
        </w:numPr>
        <w:spacing w:before="90" w:after="240"/>
      </w:pPr>
      <w:r>
        <w:rPr>
          <w:rFonts w:ascii="quote-cjk-patch" w:hAnsi="quote-cjk-patch" w:eastAsia="quote-cjk-patch" w:cs="quote-cjk-patch"/>
          <w:color w:val="0F1115"/>
          <w:shd w:val="clear" w:color="auto" w:fill="FFFFFF"/>
        </w:rPr>
        <w:t xml:space="preserve">视频处理成功：系统将视频状态更新为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可用</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，并使其立即可被放映厅搜索和选用。系统可向管理员发送一条站内通知，提示“视频《XXX》已就绪”。</w:t>
      </w:r>
    </w:p>
    <w:p w14:paraId="5AF8F5B7">
      <w:pPr>
        <w:numPr>
          <w:ilvl w:val="0"/>
          <w:numId w:val="55"/>
        </w:numPr>
        <w:spacing w:before="90" w:after="240"/>
      </w:pPr>
      <w:r>
        <w:rPr>
          <w:rFonts w:ascii="quote-cjk-patch" w:hAnsi="quote-cjk-patch" w:eastAsia="quote-cjk-patch" w:cs="quote-cjk-patch"/>
          <w:color w:val="0F1115"/>
          <w:shd w:val="clear" w:color="auto" w:fill="FFFFFF"/>
        </w:rPr>
        <w:t>管理员在列表中看到新增视频，状态为“可用”。</w:t>
      </w:r>
    </w:p>
    <w:p w14:paraId="1BF75B8D">
      <w:pPr>
        <w:ind w:left="480"/>
        <w:rPr>
          <w:b/>
          <w:i/>
        </w:rPr>
      </w:pPr>
      <w:r>
        <w:rPr>
          <w:b/>
          <w:i/>
        </w:rPr>
        <w:t>查找与筛选视频</w:t>
      </w:r>
    </w:p>
    <w:p w14:paraId="7B80038A">
      <w:pPr>
        <w:numPr>
          <w:ilvl w:val="0"/>
          <w:numId w:val="56"/>
        </w:numPr>
        <w:spacing w:before="240" w:after="240"/>
      </w:pPr>
      <w:r>
        <w:rPr>
          <w:rFonts w:ascii="quote-cjk-patch" w:hAnsi="quote-cjk-patch" w:eastAsia="quote-cjk-patch" w:cs="quote-cjk-patch"/>
          <w:color w:val="0F1115"/>
          <w:shd w:val="clear" w:color="auto" w:fill="FFFFFF"/>
        </w:rPr>
        <w:t>视频库管理员在列表页顶部找到搜索与筛选区域。</w:t>
      </w:r>
    </w:p>
    <w:p w14:paraId="7914C4BC">
      <w:pPr>
        <w:numPr>
          <w:ilvl w:val="0"/>
          <w:numId w:val="56"/>
        </w:numPr>
        <w:spacing w:before="90" w:after="240"/>
      </w:pPr>
      <w:r>
        <w:rPr>
          <w:rFonts w:ascii="quote-cjk-patch" w:hAnsi="quote-cjk-patch" w:eastAsia="quote-cjk-patch" w:cs="quote-cjk-patch"/>
          <w:color w:val="0F1115"/>
          <w:shd w:val="clear" w:color="auto" w:fill="FFFFFF"/>
        </w:rPr>
        <w:t>管理员可组合使用以下条件进行查询：</w:t>
      </w:r>
    </w:p>
    <w:p w14:paraId="2CCC4706">
      <w:pPr>
        <w:numPr>
          <w:ilvl w:val="2"/>
          <w:numId w:val="56"/>
        </w:numPr>
        <w:spacing w:before="60"/>
        <w:ind w:left="1296"/>
      </w:pPr>
      <w:r>
        <w:rPr>
          <w:rFonts w:ascii="quote-cjk-patch" w:hAnsi="quote-cjk-patch" w:eastAsia="quote-cjk-patch" w:cs="quote-cjk-patch"/>
          <w:b/>
          <w:color w:val="0F1115"/>
          <w:shd w:val="clear" w:color="auto" w:fill="FFFFFF"/>
        </w:rPr>
        <w:t>关键词搜索</w:t>
      </w:r>
      <w:r>
        <w:rPr>
          <w:rFonts w:ascii="quote-cjk-patch" w:hAnsi="quote-cjk-patch" w:eastAsia="quote-cjk-patch" w:cs="quote-cjk-patch"/>
          <w:color w:val="0F1115"/>
          <w:shd w:val="clear" w:color="auto" w:fill="FFFFFF"/>
        </w:rPr>
        <w:t>：在“名称/简介”搜索框中输入文字，支持模糊匹配。</w:t>
      </w:r>
    </w:p>
    <w:p w14:paraId="33CD8C38">
      <w:pPr>
        <w:numPr>
          <w:ilvl w:val="2"/>
          <w:numId w:val="56"/>
        </w:numPr>
        <w:spacing w:before="90"/>
        <w:ind w:left="1296"/>
      </w:pPr>
      <w:r>
        <w:rPr>
          <w:rFonts w:ascii="quote-cjk-patch" w:hAnsi="quote-cjk-patch" w:eastAsia="quote-cjk-patch" w:cs="quote-cjk-patch"/>
          <w:b/>
          <w:color w:val="0F1115"/>
          <w:shd w:val="clear" w:color="auto" w:fill="FFFFFF"/>
        </w:rPr>
        <w:t>分类/标签筛选</w:t>
      </w:r>
      <w:r>
        <w:rPr>
          <w:rFonts w:ascii="quote-cjk-patch" w:hAnsi="quote-cjk-patch" w:eastAsia="quote-cjk-patch" w:cs="quote-cjk-patch"/>
          <w:color w:val="0F1115"/>
          <w:shd w:val="clear" w:color="auto" w:fill="FFFFFF"/>
        </w:rPr>
        <w:t>：通过下拉菜单选择一个或多个预设分类或标签。</w:t>
      </w:r>
    </w:p>
    <w:p w14:paraId="6F890E6B">
      <w:pPr>
        <w:numPr>
          <w:ilvl w:val="2"/>
          <w:numId w:val="56"/>
        </w:numPr>
        <w:spacing w:before="90"/>
        <w:ind w:left="1296"/>
      </w:pPr>
      <w:r>
        <w:rPr>
          <w:rFonts w:ascii="quote-cjk-patch" w:hAnsi="quote-cjk-patch" w:eastAsia="quote-cjk-patch" w:cs="quote-cjk-patch"/>
          <w:b/>
          <w:color w:val="0F1115"/>
          <w:shd w:val="clear" w:color="auto" w:fill="FFFFFF"/>
        </w:rPr>
        <w:t>状态筛选</w:t>
      </w:r>
      <w:r>
        <w:rPr>
          <w:rFonts w:ascii="quote-cjk-patch" w:hAnsi="quote-cjk-patch" w:eastAsia="quote-cjk-patch" w:cs="quote-cjk-patch"/>
          <w:color w:val="0F1115"/>
          <w:shd w:val="clear" w:color="auto" w:fill="FFFFFF"/>
        </w:rPr>
        <w:t>：筛选指定状态（如“可用”、“处理中”、“处理失败”）的视频。</w:t>
      </w:r>
    </w:p>
    <w:p w14:paraId="77FB030C">
      <w:pPr>
        <w:numPr>
          <w:ilvl w:val="2"/>
          <w:numId w:val="56"/>
        </w:numPr>
        <w:spacing w:before="90"/>
        <w:ind w:left="1296"/>
      </w:pPr>
      <w:r>
        <w:rPr>
          <w:rFonts w:ascii="quote-cjk-patch" w:hAnsi="quote-cjk-patch" w:eastAsia="quote-cjk-patch" w:cs="quote-cjk-patch"/>
          <w:b/>
          <w:color w:val="0F1115"/>
          <w:shd w:val="clear" w:color="auto" w:fill="FFFFFF"/>
        </w:rPr>
        <w:t>时间范围筛选</w:t>
      </w:r>
      <w:r>
        <w:rPr>
          <w:rFonts w:ascii="quote-cjk-patch" w:hAnsi="quote-cjk-patch" w:eastAsia="quote-cjk-patch" w:cs="quote-cjk-patch"/>
          <w:color w:val="0F1115"/>
          <w:shd w:val="clear" w:color="auto" w:fill="FFFFFF"/>
        </w:rPr>
        <w:t>：按上传时间或最后修改时间进行范围筛选。</w:t>
      </w:r>
    </w:p>
    <w:p w14:paraId="73B0DE04">
      <w:pPr>
        <w:numPr>
          <w:ilvl w:val="0"/>
          <w:numId w:val="56"/>
        </w:numPr>
        <w:spacing w:before="90" w:after="240"/>
      </w:pPr>
      <w:r>
        <w:rPr>
          <w:rFonts w:ascii="quote-cjk-patch" w:hAnsi="quote-cjk-patch" w:eastAsia="quote-cjk-patch" w:cs="quote-cjk-patch"/>
          <w:color w:val="0F1115"/>
          <w:shd w:val="clear" w:color="auto" w:fill="FFFFFF"/>
        </w:rPr>
        <w:t>管理员提交查询请求。</w:t>
      </w:r>
    </w:p>
    <w:p w14:paraId="634226A1">
      <w:pPr>
        <w:numPr>
          <w:ilvl w:val="0"/>
          <w:numId w:val="56"/>
        </w:numPr>
        <w:spacing w:before="90" w:after="240"/>
      </w:pPr>
      <w:r>
        <w:rPr>
          <w:rFonts w:ascii="quote-cjk-patch" w:hAnsi="quote-cjk-patch" w:eastAsia="quote-cjk-patch" w:cs="quote-cjk-patch"/>
          <w:color w:val="0F1115"/>
          <w:shd w:val="clear" w:color="auto" w:fill="FFFFFF"/>
        </w:rPr>
        <w:t>系统执行检索，并返回一个匹配的视频列表。列表支持分页展示，默认按上传时间倒序排列。每条结果展示：</w:t>
      </w:r>
      <w:r>
        <w:rPr>
          <w:rFonts w:ascii="quote-cjk-patch" w:hAnsi="quote-cjk-patch" w:eastAsia="quote-cjk-patch" w:cs="quote-cjk-patch"/>
          <w:b/>
          <w:color w:val="0F1115"/>
          <w:shd w:val="clear" w:color="auto" w:fill="FFFFFF"/>
        </w:rPr>
        <w:t>封面图、名称、分类、时长、状态、上传时间、最近使用时间</w:t>
      </w:r>
      <w:r>
        <w:rPr>
          <w:rFonts w:ascii="quote-cjk-patch" w:hAnsi="quote-cjk-patch" w:eastAsia="quote-cjk-patch" w:cs="quote-cjk-patch"/>
          <w:color w:val="0F1115"/>
          <w:shd w:val="clear" w:color="auto" w:fill="FFFFFF"/>
        </w:rPr>
        <w:t>。</w:t>
      </w:r>
    </w:p>
    <w:p w14:paraId="7BD0CCF8">
      <w:pPr>
        <w:numPr>
          <w:ilvl w:val="0"/>
          <w:numId w:val="56"/>
        </w:numPr>
        <w:spacing w:before="90" w:after="240"/>
      </w:pPr>
      <w:r>
        <w:rPr>
          <w:rFonts w:ascii="quote-cjk-patch" w:hAnsi="quote-cjk-patch" w:eastAsia="quote-cjk-patch" w:cs="quote-cjk-patch"/>
          <w:color w:val="0F1115"/>
          <w:shd w:val="clear" w:color="auto" w:fill="FFFFFF"/>
        </w:rPr>
        <w:t>若结果数量较多，管理员可点击表头对列表进行排序（如按名称、时长、使用次数）。</w:t>
      </w:r>
    </w:p>
    <w:p w14:paraId="1454482C">
      <w:pPr>
        <w:ind w:left="480"/>
        <w:rPr>
          <w:b/>
          <w:i/>
        </w:rPr>
      </w:pPr>
      <w:r>
        <w:rPr>
          <w:b/>
          <w:i/>
        </w:rPr>
        <w:t xml:space="preserve"> 编辑视频信息</w:t>
      </w:r>
    </w:p>
    <w:p w14:paraId="0061800D">
      <w:pPr>
        <w:numPr>
          <w:ilvl w:val="0"/>
          <w:numId w:val="57"/>
        </w:numPr>
        <w:spacing w:before="240" w:after="240"/>
      </w:pPr>
      <w:r>
        <w:rPr>
          <w:rFonts w:ascii="quote-cjk-patch" w:hAnsi="quote-cjk-patch" w:eastAsia="quote-cjk-patch" w:cs="quote-cjk-patch"/>
          <w:color w:val="0F1115"/>
          <w:shd w:val="clear" w:color="auto" w:fill="FFFFFF"/>
        </w:rPr>
        <w:t>“视频库管理员从列表中找到目标视频，请求对其进行编辑。”</w:t>
      </w:r>
    </w:p>
    <w:p w14:paraId="377A31D0">
      <w:pPr>
        <w:numPr>
          <w:ilvl w:val="0"/>
          <w:numId w:val="57"/>
        </w:numPr>
        <w:spacing w:before="90" w:after="240"/>
      </w:pPr>
      <w:r>
        <w:rPr>
          <w:rFonts w:ascii="quote-cjk-patch" w:hAnsi="quote-cjk-patch" w:eastAsia="quote-cjk-patch" w:cs="quote-cjk-patch"/>
          <w:color w:val="0F1115"/>
          <w:shd w:val="clear" w:color="auto" w:fill="FFFFFF"/>
        </w:rPr>
        <w:t>系统跳转至该视频的编辑页面，并预加载所有当前信息。</w:t>
      </w:r>
    </w:p>
    <w:p w14:paraId="65D5D027">
      <w:pPr>
        <w:numPr>
          <w:ilvl w:val="0"/>
          <w:numId w:val="57"/>
        </w:numPr>
        <w:spacing w:before="90" w:after="240"/>
      </w:pPr>
      <w:r>
        <w:rPr>
          <w:rFonts w:ascii="quote-cjk-patch" w:hAnsi="quote-cjk-patch" w:eastAsia="quote-cjk-patch" w:cs="quote-cjk-patch"/>
          <w:color w:val="0F1115"/>
          <w:shd w:val="clear" w:color="auto" w:fill="FFFFFF"/>
        </w:rPr>
        <w:t>管理员修改一个或多个字段（如名称、简介、分类、标签）。</w:t>
      </w:r>
    </w:p>
    <w:p w14:paraId="569F5D5B">
      <w:pPr>
        <w:numPr>
          <w:ilvl w:val="0"/>
          <w:numId w:val="57"/>
        </w:numPr>
        <w:spacing w:before="90" w:after="240"/>
      </w:pPr>
      <w:r>
        <w:rPr>
          <w:rFonts w:ascii="quote-cjk-patch" w:hAnsi="quote-cjk-patch" w:eastAsia="quote-cjk-patch" w:cs="quote-cjk-patch"/>
          <w:color w:val="0F1115"/>
          <w:shd w:val="clear" w:color="auto" w:fill="FFFFFF"/>
        </w:rPr>
        <w:t xml:space="preserve">管理员点击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提交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3ACD4932">
      <w:pPr>
        <w:numPr>
          <w:ilvl w:val="0"/>
          <w:numId w:val="57"/>
        </w:numPr>
        <w:spacing w:before="90" w:after="240"/>
      </w:pPr>
      <w:r>
        <w:rPr>
          <w:rFonts w:ascii="quote-cjk-patch" w:hAnsi="quote-cjk-patch" w:eastAsia="quote-cjk-patch" w:cs="quote-cjk-patch"/>
          <w:color w:val="0F1115"/>
          <w:shd w:val="clear" w:color="auto" w:fill="FFFFFF"/>
        </w:rPr>
        <w:t>系统校验修改后的信息合法性。</w:t>
      </w:r>
    </w:p>
    <w:p w14:paraId="707DD489">
      <w:pPr>
        <w:numPr>
          <w:ilvl w:val="0"/>
          <w:numId w:val="57"/>
        </w:numPr>
        <w:spacing w:before="90" w:after="240"/>
      </w:pPr>
      <w:r>
        <w:rPr>
          <w:rFonts w:ascii="quote-cjk-patch" w:hAnsi="quote-cjk-patch" w:eastAsia="quote-cjk-patch" w:cs="quote-cjk-patch"/>
          <w:color w:val="0F1115"/>
          <w:shd w:val="clear" w:color="auto" w:fill="FFFFFF"/>
        </w:rPr>
        <w:t>系统保存更新，并刷新视频的“最后修改时间”。</w:t>
      </w:r>
    </w:p>
    <w:p w14:paraId="264F6FA7">
      <w:pPr>
        <w:numPr>
          <w:ilvl w:val="0"/>
          <w:numId w:val="57"/>
        </w:numPr>
        <w:spacing w:before="90" w:after="240"/>
      </w:pPr>
      <w:r>
        <w:rPr>
          <w:rFonts w:ascii="quote-cjk-patch" w:hAnsi="quote-cjk-patch" w:eastAsia="quote-cjk-patch" w:cs="quote-cjk-patch"/>
          <w:color w:val="0F1115"/>
          <w:shd w:val="clear" w:color="auto" w:fill="FFFFFF"/>
        </w:rPr>
        <w:t xml:space="preserve">系统提示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信息更新成功</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，并自动返回视频列表页，列表中该视频的信息已更新。</w:t>
      </w:r>
    </w:p>
    <w:p w14:paraId="507B1217">
      <w:pPr>
        <w:ind w:left="480"/>
        <w:rPr>
          <w:b/>
          <w:i/>
        </w:rPr>
      </w:pPr>
      <w:r>
        <w:rPr>
          <w:b/>
          <w:i/>
        </w:rPr>
        <w:t xml:space="preserve"> 删除/下架视频</w:t>
      </w:r>
    </w:p>
    <w:p w14:paraId="1C71CD95">
      <w:pPr>
        <w:numPr>
          <w:ilvl w:val="0"/>
          <w:numId w:val="58"/>
        </w:numPr>
        <w:spacing w:before="240" w:after="240"/>
      </w:pPr>
      <w:r>
        <w:rPr>
          <w:rFonts w:ascii="quote-cjk-patch" w:hAnsi="quote-cjk-patch" w:eastAsia="quote-cjk-patch" w:cs="quote-cjk-patch"/>
          <w:color w:val="0F1115"/>
          <w:shd w:val="clear" w:color="auto" w:fill="FFFFFF"/>
        </w:rPr>
        <w:t>“视频库管理员在列表中选择一个或多个目标视频，发起‘删除’操作。”</w:t>
      </w:r>
    </w:p>
    <w:p w14:paraId="54E87CB5">
      <w:pPr>
        <w:numPr>
          <w:ilvl w:val="0"/>
          <w:numId w:val="58"/>
        </w:numPr>
        <w:spacing w:before="90" w:after="240"/>
      </w:pPr>
      <w:r>
        <w:rPr>
          <w:rFonts w:ascii="quote-cjk-patch" w:hAnsi="quote-cjk-patch" w:eastAsia="quote-cjk-patch" w:cs="quote-cjk-patch"/>
          <w:color w:val="0F1115"/>
          <w:shd w:val="clear" w:color="auto" w:fill="FFFFFF"/>
        </w:rPr>
        <w:t>“系统展示操作影响提示并请求最终确认，内容至少包含：</w:t>
      </w:r>
    </w:p>
    <w:p w14:paraId="760512B4">
      <w:pPr>
        <w:numPr>
          <w:ilvl w:val="2"/>
          <w:numId w:val="58"/>
        </w:numPr>
        <w:spacing w:before="60"/>
        <w:ind w:left="1296"/>
      </w:pPr>
      <w:r>
        <w:rPr>
          <w:rFonts w:ascii="quote-cjk-patch" w:hAnsi="quote-cjk-patch" w:eastAsia="quote-cjk-patch" w:cs="quote-cjk-patch"/>
          <w:color w:val="0F1115"/>
          <w:shd w:val="clear" w:color="auto" w:fill="FFFFFF"/>
        </w:rPr>
        <w:t>即将操作的视频名称列表。</w:t>
      </w:r>
    </w:p>
    <w:p w14:paraId="3BAB7342">
      <w:pPr>
        <w:numPr>
          <w:ilvl w:val="2"/>
          <w:numId w:val="58"/>
        </w:numPr>
        <w:spacing w:before="90"/>
        <w:ind w:left="1296"/>
      </w:pPr>
      <w:r>
        <w:rPr>
          <w:rFonts w:ascii="quote-cjk-patch" w:hAnsi="quote-cjk-patch" w:eastAsia="quote-cjk-patch" w:cs="quote-cjk-patch"/>
          <w:color w:val="0F1115"/>
          <w:shd w:val="clear" w:color="auto" w:fill="FFFFFF"/>
        </w:rPr>
        <w:t>警告提示：“删除后，放映厅将无法再选用此视频。”</w:t>
      </w:r>
    </w:p>
    <w:p w14:paraId="3B718C29">
      <w:pPr>
        <w:numPr>
          <w:ilvl w:val="2"/>
          <w:numId w:val="58"/>
        </w:numPr>
        <w:spacing w:before="90"/>
        <w:ind w:left="1296"/>
      </w:pPr>
      <w:r>
        <w:rPr>
          <w:rFonts w:ascii="quote-cjk-patch" w:hAnsi="quote-cjk-patch" w:eastAsia="quote-cjk-patch" w:cs="quote-cjk-patch"/>
          <w:color w:val="0F1115"/>
          <w:shd w:val="clear" w:color="auto" w:fill="FFFFFF"/>
        </w:rPr>
        <w:t>若视频有使用记录，则显示：“该视频已被 [X] 个放映厅使用过。”</w:t>
      </w:r>
    </w:p>
    <w:p w14:paraId="0E1ACAED">
      <w:pPr>
        <w:numPr>
          <w:ilvl w:val="2"/>
          <w:numId w:val="58"/>
        </w:numPr>
        <w:spacing w:before="90"/>
        <w:ind w:left="1296"/>
      </w:pPr>
      <w:r>
        <w:rPr>
          <w:rFonts w:ascii="quote-cjk-patch" w:hAnsi="quote-cjk-patch" w:eastAsia="quote-cjk-patch" w:cs="quote-cjk-patch"/>
          <w:color w:val="0F1115"/>
          <w:shd w:val="clear" w:color="auto" w:fill="FFFFFF"/>
        </w:rPr>
        <w:t xml:space="preserve">提供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移至回收站（30天内可恢复）</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和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彻底删除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两个选项（默认为“移至回收站”）。</w:t>
      </w:r>
    </w:p>
    <w:p w14:paraId="34E7AB42">
      <w:pPr>
        <w:numPr>
          <w:ilvl w:val="0"/>
          <w:numId w:val="58"/>
        </w:numPr>
        <w:spacing w:before="90" w:after="240"/>
      </w:pPr>
      <w:r>
        <w:rPr>
          <w:rFonts w:ascii="quote-cjk-patch" w:hAnsi="quote-cjk-patch" w:eastAsia="quote-cjk-patch" w:cs="quote-cjk-patch"/>
          <w:color w:val="0F1115"/>
          <w:shd w:val="clear" w:color="auto" w:fill="FFFFFF"/>
        </w:rPr>
        <w:t xml:space="preserve">管理员确认操作选项，并点击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确认删除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36A1CF8E">
      <w:pPr>
        <w:numPr>
          <w:ilvl w:val="0"/>
          <w:numId w:val="58"/>
        </w:numPr>
        <w:spacing w:before="90" w:after="240"/>
      </w:pPr>
      <w:r>
        <w:rPr>
          <w:rFonts w:ascii="quote-cjk-patch" w:hAnsi="quote-cjk-patch" w:eastAsia="quote-cjk-patch" w:cs="quote-cjk-patch"/>
          <w:color w:val="0F1115"/>
          <w:shd w:val="clear" w:color="auto" w:fill="FFFFFF"/>
        </w:rPr>
        <w:t>系统后台检查业务约束（例如，是否有视频正在被某个活跃的放映厅使用中）。</w:t>
      </w:r>
    </w:p>
    <w:p w14:paraId="78A4467C">
      <w:pPr>
        <w:numPr>
          <w:ilvl w:val="2"/>
          <w:numId w:val="58"/>
        </w:numPr>
        <w:spacing w:before="60"/>
        <w:ind w:left="1296"/>
      </w:pPr>
      <w:r>
        <w:rPr>
          <w:rFonts w:ascii="quote-cjk-patch" w:hAnsi="quote-cjk-patch" w:eastAsia="quote-cjk-patch" w:cs="quote-cjk-patch"/>
          <w:color w:val="0F1115"/>
          <w:shd w:val="clear" w:color="auto" w:fill="FFFFFF"/>
        </w:rPr>
        <w:t xml:space="preserve">若未被占用：执行删除操作。若选择“移至回收站”，视频状态变为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已删除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并从主列表消失；若选择“彻底删除”，则从存储中移除。</w:t>
      </w:r>
    </w:p>
    <w:p w14:paraId="51310353">
      <w:pPr>
        <w:numPr>
          <w:ilvl w:val="2"/>
          <w:numId w:val="58"/>
        </w:numPr>
        <w:spacing w:before="90"/>
        <w:ind w:left="1296"/>
      </w:pPr>
      <w:r>
        <w:rPr>
          <w:rFonts w:ascii="quote-cjk-patch" w:hAnsi="quote-cjk-patch" w:eastAsia="quote-cjk-patch" w:cs="quote-cjk-patch"/>
          <w:color w:val="0F1115"/>
          <w:shd w:val="clear" w:color="auto" w:fill="FFFFFF"/>
        </w:rPr>
        <w:t>若被占用：系统中止操作，并明确提示：“操作失败，视频《XXX》正在被放映厅 [房间名] 使用，请稍后再试。”</w:t>
      </w:r>
    </w:p>
    <w:p w14:paraId="60595FCA">
      <w:pPr>
        <w:numPr>
          <w:ilvl w:val="0"/>
          <w:numId w:val="58"/>
        </w:numPr>
        <w:spacing w:before="90" w:after="240"/>
      </w:pPr>
      <w:r>
        <w:rPr>
          <w:rFonts w:ascii="quote-cjk-patch" w:hAnsi="quote-cjk-patch" w:eastAsia="quote-cjk-patch" w:cs="quote-cjk-patch"/>
          <w:color w:val="0F1115"/>
          <w:shd w:val="clear" w:color="auto" w:fill="FFFFFF"/>
        </w:rPr>
        <w:t>操作成功后，系统提示结果，并自动刷新视频列表。</w:t>
      </w:r>
    </w:p>
    <w:p w14:paraId="5FBCC403">
      <w:pPr>
        <w:spacing w:before="90" w:after="240"/>
        <w:ind w:left="480"/>
        <w:rPr>
          <w:rFonts w:ascii="quote-cjk-patch" w:hAnsi="quote-cjk-patch" w:eastAsia="quote-cjk-patch" w:cs="quote-cjk-patch"/>
          <w:color w:val="0F1115"/>
          <w:shd w:val="clear" w:color="auto" w:fill="FFFFFF"/>
        </w:rPr>
      </w:pPr>
    </w:p>
    <w:p w14:paraId="67B89C0D">
      <w:pPr>
        <w:pStyle w:val="5"/>
        <w:numPr>
          <w:ilvl w:val="0"/>
          <w:numId w:val="59"/>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备选流</w:t>
      </w:r>
    </w:p>
    <w:p w14:paraId="30478D51">
      <w:pPr>
        <w:pStyle w:val="5"/>
        <w:ind w:left="480"/>
        <w:rPr>
          <w:rFonts w:ascii="Helvetica Neue" w:hAnsi="Helvetica Neue" w:cs="Helvetica Neue"/>
          <w:b/>
          <w:color w:val="333333"/>
          <w:shd w:val="clear" w:color="auto" w:fill="FFFFFF"/>
        </w:rPr>
      </w:pPr>
    </w:p>
    <w:p w14:paraId="44053A29">
      <w:pPr>
        <w:ind w:left="480"/>
        <w:rPr>
          <w:b/>
        </w:rPr>
      </w:pPr>
      <w:r>
        <w:rPr>
          <w:b/>
        </w:rPr>
        <w:t>A1. 输入信息不完整或不合法</w:t>
      </w:r>
    </w:p>
    <w:p w14:paraId="179519A7">
      <w:pPr>
        <w:numPr>
          <w:ilvl w:val="0"/>
          <w:numId w:val="60"/>
        </w:numPr>
        <w:spacing w:before="240" w:after="240"/>
      </w:pPr>
      <w:r>
        <w:rPr>
          <w:rFonts w:ascii="quote-cjk-patch" w:hAnsi="quote-cjk-patch" w:eastAsia="quote-cjk-patch" w:cs="quote-cjk-patch"/>
          <w:color w:val="0F1115"/>
          <w:shd w:val="clear" w:color="auto" w:fill="FFFFFF"/>
        </w:rPr>
        <w:t>在基本流步骤 3 或 5 中，系统检测到管理员提交的视频信息不完整（如名称为空）或非法（如名称超过长度限制）。</w:t>
      </w:r>
    </w:p>
    <w:p w14:paraId="4E05DE94">
      <w:pPr>
        <w:numPr>
          <w:ilvl w:val="0"/>
          <w:numId w:val="60"/>
        </w:numPr>
        <w:spacing w:before="90" w:after="240"/>
      </w:pPr>
      <w:r>
        <w:rPr>
          <w:rFonts w:ascii="quote-cjk-patch" w:hAnsi="quote-cjk-patch" w:eastAsia="quote-cjk-patch" w:cs="quote-cjk-patch"/>
          <w:color w:val="0F1115"/>
          <w:shd w:val="clear" w:color="auto" w:fill="FFFFFF"/>
        </w:rPr>
        <w:t>系统拒绝保存更改，并高亮显示所有存在问题的字段，附上相应错误提示（如“名称为必填项”）。</w:t>
      </w:r>
    </w:p>
    <w:p w14:paraId="5238B579">
      <w:pPr>
        <w:numPr>
          <w:ilvl w:val="0"/>
          <w:numId w:val="60"/>
        </w:numPr>
        <w:spacing w:before="90" w:after="240"/>
      </w:pPr>
      <w:r>
        <w:rPr>
          <w:rFonts w:ascii="quote-cjk-patch" w:hAnsi="quote-cjk-patch" w:eastAsia="quote-cjk-patch" w:cs="quote-cjk-patch"/>
          <w:color w:val="0F1115"/>
          <w:shd w:val="clear" w:color="auto" w:fill="FFFFFF"/>
        </w:rPr>
        <w:t>流程返回基本流步骤 2（新增表单页）或步骤 15（编辑页），等待管理员修正信息。</w:t>
      </w:r>
    </w:p>
    <w:p w14:paraId="6496B766">
      <w:pPr>
        <w:ind w:left="480"/>
        <w:rPr>
          <w:b/>
        </w:rPr>
      </w:pPr>
      <w:r>
        <w:rPr>
          <w:b/>
        </w:rPr>
        <w:t>A2. 视频上传中断或失败</w:t>
      </w:r>
    </w:p>
    <w:p w14:paraId="0506B919">
      <w:pPr>
        <w:numPr>
          <w:ilvl w:val="0"/>
          <w:numId w:val="61"/>
        </w:numPr>
        <w:spacing w:before="240" w:after="240"/>
      </w:pPr>
      <w:r>
        <w:rPr>
          <w:rFonts w:ascii="quote-cjk-patch" w:hAnsi="quote-cjk-patch" w:eastAsia="quote-cjk-patch" w:cs="quote-cjk-patch"/>
          <w:color w:val="0F1115"/>
          <w:shd w:val="clear" w:color="auto" w:fill="FFFFFF"/>
        </w:rPr>
        <w:t>在基本流步骤 3a 中，因网络中断等原因导致视频文件上传失败。</w:t>
      </w:r>
    </w:p>
    <w:p w14:paraId="6DF79CEA">
      <w:pPr>
        <w:numPr>
          <w:ilvl w:val="0"/>
          <w:numId w:val="61"/>
        </w:numPr>
        <w:spacing w:before="90" w:after="240"/>
      </w:pPr>
      <w:r>
        <w:rPr>
          <w:rFonts w:ascii="quote-cjk-patch" w:hAnsi="quote-cjk-patch" w:eastAsia="quote-cjk-patch" w:cs="quote-cjk-patch"/>
          <w:color w:val="0F1115"/>
          <w:shd w:val="clear" w:color="auto" w:fill="FFFFFF"/>
        </w:rPr>
        <w:t>系统暂停上传任务，在界面上显示“上传中断”提示，并提供“重试”选项。</w:t>
      </w:r>
    </w:p>
    <w:p w14:paraId="4F4BBCFC">
      <w:pPr>
        <w:numPr>
          <w:ilvl w:val="0"/>
          <w:numId w:val="61"/>
        </w:numPr>
        <w:spacing w:before="90" w:after="240"/>
      </w:pPr>
      <w:r>
        <w:rPr>
          <w:rFonts w:ascii="quote-cjk-patch" w:hAnsi="quote-cjk-patch" w:eastAsia="quote-cjk-patch" w:cs="quote-cjk-patch"/>
          <w:color w:val="0F1115"/>
          <w:shd w:val="clear" w:color="auto" w:fill="FFFFFF"/>
        </w:rPr>
        <w:t>管理员可选择“重试”，流程返回基本流步骤 3a；或选择“取消”，则用例结束（失败）。</w:t>
      </w:r>
    </w:p>
    <w:p w14:paraId="279DF2AE">
      <w:pPr>
        <w:ind w:left="480"/>
        <w:rPr>
          <w:b/>
        </w:rPr>
      </w:pPr>
      <w:r>
        <w:rPr>
          <w:b/>
        </w:rPr>
        <w:t>A3. 存储空间不足</w:t>
      </w:r>
    </w:p>
    <w:p w14:paraId="7173BC99">
      <w:pPr>
        <w:numPr>
          <w:ilvl w:val="0"/>
          <w:numId w:val="62"/>
        </w:numPr>
        <w:spacing w:before="240" w:after="240"/>
      </w:pPr>
      <w:r>
        <w:rPr>
          <w:rFonts w:ascii="quote-cjk-patch" w:hAnsi="quote-cjk-patch" w:eastAsia="quote-cjk-patch" w:cs="quote-cjk-patch"/>
          <w:color w:val="0F1115"/>
          <w:shd w:val="clear" w:color="auto" w:fill="FFFFFF"/>
        </w:rPr>
        <w:t>在基本流步骤 4c 或 7 中，系统检测到剩余存储空间不足以接收或处理新视频文件。</w:t>
      </w:r>
    </w:p>
    <w:p w14:paraId="00172D0D">
      <w:pPr>
        <w:numPr>
          <w:ilvl w:val="0"/>
          <w:numId w:val="62"/>
        </w:numPr>
        <w:spacing w:before="90" w:after="240"/>
      </w:pPr>
      <w:r>
        <w:rPr>
          <w:rFonts w:ascii="quote-cjk-patch" w:hAnsi="quote-cjk-patch" w:eastAsia="quote-cjk-patch" w:cs="quote-cjk-patch"/>
          <w:color w:val="0F1115"/>
          <w:shd w:val="clear" w:color="auto" w:fill="FFFFFF"/>
        </w:rPr>
        <w:t>系统拒绝接收数据，并终止当前上传或处理任务。</w:t>
      </w:r>
    </w:p>
    <w:p w14:paraId="1427FBC1">
      <w:pPr>
        <w:numPr>
          <w:ilvl w:val="0"/>
          <w:numId w:val="62"/>
        </w:numPr>
        <w:spacing w:before="90" w:after="240"/>
      </w:pPr>
      <w:r>
        <w:rPr>
          <w:rFonts w:ascii="quote-cjk-patch" w:hAnsi="quote-cjk-patch" w:eastAsia="quote-cjk-patch" w:cs="quote-cjk-patch"/>
          <w:color w:val="0F1115"/>
          <w:shd w:val="clear" w:color="auto" w:fill="FFFFFF"/>
        </w:rPr>
        <w:t>系统向管理员报告“存储空间不足，请联系系统管理员”错误。</w:t>
      </w:r>
    </w:p>
    <w:p w14:paraId="5CF1DF26">
      <w:pPr>
        <w:numPr>
          <w:ilvl w:val="0"/>
          <w:numId w:val="62"/>
        </w:numPr>
        <w:spacing w:before="90" w:after="240"/>
      </w:pPr>
      <w:r>
        <w:rPr>
          <w:rFonts w:ascii="quote-cjk-patch" w:hAnsi="quote-cjk-patch" w:eastAsia="quote-cjk-patch" w:cs="quote-cjk-patch"/>
          <w:color w:val="0F1115"/>
          <w:shd w:val="clear" w:color="auto" w:fill="FFFFFF"/>
        </w:rPr>
        <w:t>流程返回基本流步骤 1（视频库主界面），用例暂时结束。</w:t>
      </w:r>
    </w:p>
    <w:p w14:paraId="460A999A">
      <w:pPr>
        <w:ind w:left="480"/>
        <w:rPr>
          <w:b/>
        </w:rPr>
      </w:pPr>
      <w:r>
        <w:rPr>
          <w:b/>
        </w:rPr>
        <w:t>A4. 文件格式不合规</w:t>
      </w:r>
    </w:p>
    <w:p w14:paraId="1FB386AF">
      <w:pPr>
        <w:numPr>
          <w:ilvl w:val="0"/>
          <w:numId w:val="63"/>
        </w:numPr>
        <w:spacing w:before="240" w:after="240"/>
      </w:pPr>
      <w:r>
        <w:rPr>
          <w:rFonts w:ascii="quote-cjk-patch" w:hAnsi="quote-cjk-patch" w:eastAsia="quote-cjk-patch" w:cs="quote-cjk-patch"/>
          <w:color w:val="0F1115"/>
          <w:shd w:val="clear" w:color="auto" w:fill="FFFFFF"/>
        </w:rPr>
        <w:t>在基本流步骤 4c 中，系统检测到视频文件的扩展名不在支持列表内，或实际编码格式与扩展名不符。</w:t>
      </w:r>
    </w:p>
    <w:p w14:paraId="4542A3F7">
      <w:pPr>
        <w:numPr>
          <w:ilvl w:val="0"/>
          <w:numId w:val="63"/>
        </w:numPr>
        <w:spacing w:before="90" w:after="240"/>
      </w:pPr>
      <w:r>
        <w:rPr>
          <w:rFonts w:ascii="quote-cjk-patch" w:hAnsi="quote-cjk-patch" w:eastAsia="quote-cjk-patch" w:cs="quote-cjk-patch"/>
          <w:color w:val="0F1115"/>
          <w:shd w:val="clear" w:color="auto" w:fill="FFFFFF"/>
        </w:rPr>
        <w:t>系统终止处理流程，不保存任何已上传的数据。</w:t>
      </w:r>
    </w:p>
    <w:p w14:paraId="28992402">
      <w:pPr>
        <w:numPr>
          <w:ilvl w:val="0"/>
          <w:numId w:val="63"/>
        </w:numPr>
        <w:spacing w:before="90" w:after="240"/>
      </w:pPr>
      <w:r>
        <w:rPr>
          <w:rFonts w:ascii="quote-cjk-patch" w:hAnsi="quote-cjk-patch" w:eastAsia="quote-cjk-patch" w:cs="quote-cjk-patch"/>
          <w:color w:val="0F1115"/>
          <w:shd w:val="clear" w:color="auto" w:fill="FFFFFF"/>
        </w:rPr>
        <w:t>系统记录安全警告日志，并向管理员返回“不支持的文件格式，请上传MP4、MOV等格式”错误提示。</w:t>
      </w:r>
    </w:p>
    <w:p w14:paraId="16071C13">
      <w:pPr>
        <w:numPr>
          <w:ilvl w:val="0"/>
          <w:numId w:val="63"/>
        </w:numPr>
        <w:spacing w:before="90" w:after="240"/>
      </w:pPr>
      <w:r>
        <w:rPr>
          <w:rFonts w:ascii="quote-cjk-patch" w:hAnsi="quote-cjk-patch" w:eastAsia="quote-cjk-patch" w:cs="quote-cjk-patch"/>
          <w:color w:val="0F1115"/>
          <w:shd w:val="clear" w:color="auto" w:fill="FFFFFF"/>
        </w:rPr>
        <w:t>用例结束（失败）。</w:t>
      </w:r>
    </w:p>
    <w:p w14:paraId="29CCB2FC">
      <w:pPr>
        <w:ind w:left="480"/>
        <w:rPr>
          <w:b/>
        </w:rPr>
      </w:pPr>
      <w:r>
        <w:rPr>
          <w:b/>
        </w:rPr>
        <w:t>A5. 文件完整性校验失败</w:t>
      </w:r>
    </w:p>
    <w:p w14:paraId="2CFB3C39">
      <w:pPr>
        <w:numPr>
          <w:ilvl w:val="0"/>
          <w:numId w:val="64"/>
        </w:numPr>
        <w:spacing w:before="240" w:after="240"/>
      </w:pPr>
      <w:r>
        <w:rPr>
          <w:rFonts w:ascii="quote-cjk-patch" w:hAnsi="quote-cjk-patch" w:eastAsia="quote-cjk-patch" w:cs="quote-cjk-patch"/>
          <w:color w:val="0F1115"/>
          <w:shd w:val="clear" w:color="auto" w:fill="FFFFFF"/>
        </w:rPr>
        <w:t>在基本流步骤 4c 中，系统通过校验和（如MD5）发现接收到的文件与原始文件不一致（可能因网络传输损坏）。</w:t>
      </w:r>
    </w:p>
    <w:p w14:paraId="3D4225E8">
      <w:pPr>
        <w:numPr>
          <w:ilvl w:val="0"/>
          <w:numId w:val="64"/>
        </w:numPr>
        <w:spacing w:before="90" w:after="240"/>
      </w:pPr>
      <w:r>
        <w:rPr>
          <w:rFonts w:ascii="quote-cjk-patch" w:hAnsi="quote-cjk-patch" w:eastAsia="quote-cjk-patch" w:cs="quote-cjk-patch"/>
          <w:color w:val="0F1115"/>
          <w:shd w:val="clear" w:color="auto" w:fill="FFFFFF"/>
        </w:rPr>
        <w:t>系统删除已接收的部分文件。</w:t>
      </w:r>
    </w:p>
    <w:p w14:paraId="2DB50EE6">
      <w:pPr>
        <w:numPr>
          <w:ilvl w:val="0"/>
          <w:numId w:val="64"/>
        </w:numPr>
        <w:spacing w:before="90" w:after="240"/>
      </w:pPr>
      <w:r>
        <w:rPr>
          <w:rFonts w:ascii="quote-cjk-patch" w:hAnsi="quote-cjk-patch" w:eastAsia="quote-cjk-patch" w:cs="quote-cjk-patch"/>
          <w:color w:val="0F1115"/>
          <w:shd w:val="clear" w:color="auto" w:fill="FFFFFF"/>
        </w:rPr>
        <w:t>系统向管理员报告“文件传输过程中损坏，请重新上传”错误。</w:t>
      </w:r>
    </w:p>
    <w:p w14:paraId="16094A53">
      <w:pPr>
        <w:numPr>
          <w:ilvl w:val="0"/>
          <w:numId w:val="64"/>
        </w:numPr>
        <w:spacing w:before="90" w:after="240"/>
      </w:pPr>
      <w:r>
        <w:rPr>
          <w:rFonts w:ascii="quote-cjk-patch" w:hAnsi="quote-cjk-patch" w:eastAsia="quote-cjk-patch" w:cs="quote-cjk-patch"/>
          <w:color w:val="0F1115"/>
          <w:shd w:val="clear" w:color="auto" w:fill="FFFFFF"/>
        </w:rPr>
        <w:t>流程返回基本流步骤 3a，等待管理员重新上传。</w:t>
      </w:r>
    </w:p>
    <w:p w14:paraId="7D75118A">
      <w:pPr>
        <w:ind w:left="480"/>
        <w:rPr>
          <w:b/>
        </w:rPr>
      </w:pPr>
      <w:r>
        <w:rPr>
          <w:b/>
        </w:rPr>
        <w:t>A6. 视频处理失败</w:t>
      </w:r>
    </w:p>
    <w:p w14:paraId="0F2ECE9A">
      <w:pPr>
        <w:numPr>
          <w:ilvl w:val="0"/>
          <w:numId w:val="65"/>
        </w:numPr>
        <w:spacing w:before="240" w:after="240"/>
      </w:pPr>
      <w:r>
        <w:rPr>
          <w:rFonts w:ascii="quote-cjk-patch" w:hAnsi="quote-cjk-patch" w:eastAsia="quote-cjk-patch" w:cs="quote-cjk-patch"/>
          <w:color w:val="0F1115"/>
          <w:shd w:val="clear" w:color="auto" w:fill="FFFFFF"/>
        </w:rPr>
        <w:t>在基本流步骤 9 中，系统在转码或生成预览图等处理过程中发生错误。</w:t>
      </w:r>
    </w:p>
    <w:p w14:paraId="11B899FA">
      <w:pPr>
        <w:numPr>
          <w:ilvl w:val="0"/>
          <w:numId w:val="65"/>
        </w:numPr>
        <w:spacing w:before="90" w:after="240"/>
      </w:pPr>
      <w:r>
        <w:rPr>
          <w:rFonts w:ascii="quote-cjk-patch" w:hAnsi="quote-cjk-patch" w:eastAsia="quote-cjk-patch" w:cs="quote-cjk-patch"/>
          <w:color w:val="0F1115"/>
          <w:shd w:val="clear" w:color="auto" w:fill="FFFFFF"/>
        </w:rPr>
        <w:t>系统将该视频状态更新为“处理失败”，并记录详细错误日志。</w:t>
      </w:r>
    </w:p>
    <w:p w14:paraId="71F7CFDA">
      <w:pPr>
        <w:numPr>
          <w:ilvl w:val="0"/>
          <w:numId w:val="65"/>
        </w:numPr>
        <w:spacing w:before="90" w:after="240"/>
      </w:pPr>
      <w:r>
        <w:rPr>
          <w:rFonts w:ascii="quote-cjk-patch" w:hAnsi="quote-cjk-patch" w:eastAsia="quote-cjk-patch" w:cs="quote-cjk-patch"/>
          <w:color w:val="0F1115"/>
          <w:shd w:val="clear" w:color="auto" w:fill="FFFFFF"/>
        </w:rPr>
        <w:t>系统向管理员显示处理失败状态，并提供“查看错误详情”和“重新处理”选项。</w:t>
      </w:r>
    </w:p>
    <w:p w14:paraId="4AEDDBB3">
      <w:pPr>
        <w:numPr>
          <w:ilvl w:val="0"/>
          <w:numId w:val="65"/>
        </w:numPr>
        <w:spacing w:before="90" w:after="240"/>
      </w:pPr>
      <w:r>
        <w:rPr>
          <w:rFonts w:ascii="quote-cjk-patch" w:hAnsi="quote-cjk-patch" w:eastAsia="quote-cjk-patch" w:cs="quote-cjk-patch"/>
          <w:color w:val="0F1115"/>
          <w:shd w:val="clear" w:color="auto" w:fill="FFFFFF"/>
        </w:rPr>
        <w:t>管理员可选择重新处理，流程返回基本流步骤 9；或选择重新上传，流程返回基本流步骤 2。</w:t>
      </w:r>
    </w:p>
    <w:p w14:paraId="22124576">
      <w:pPr>
        <w:ind w:left="480"/>
        <w:rPr>
          <w:b/>
        </w:rPr>
      </w:pPr>
      <w:r>
        <w:rPr>
          <w:b/>
        </w:rPr>
        <w:t>A7. 查找结果为空</w:t>
      </w:r>
    </w:p>
    <w:p w14:paraId="31FF74C5">
      <w:pPr>
        <w:numPr>
          <w:ilvl w:val="0"/>
          <w:numId w:val="66"/>
        </w:numPr>
        <w:spacing w:before="240" w:after="240"/>
      </w:pPr>
      <w:r>
        <w:rPr>
          <w:rFonts w:ascii="quote-cjk-patch" w:hAnsi="quote-cjk-patch" w:eastAsia="quote-cjk-patch" w:cs="quote-cjk-patch"/>
          <w:color w:val="0F1115"/>
          <w:shd w:val="clear" w:color="auto" w:fill="FFFFFF"/>
        </w:rPr>
        <w:t>在基本流步骤 14 中，系统执行检索后未发现任何符合当前筛选条件的视频。</w:t>
      </w:r>
    </w:p>
    <w:p w14:paraId="302F662F">
      <w:pPr>
        <w:numPr>
          <w:ilvl w:val="0"/>
          <w:numId w:val="66"/>
        </w:numPr>
        <w:spacing w:before="90" w:after="240"/>
      </w:pPr>
      <w:r>
        <w:rPr>
          <w:rFonts w:ascii="quote-cjk-patch" w:hAnsi="quote-cjk-patch" w:eastAsia="quote-cjk-patch" w:cs="quote-cjk-patch"/>
          <w:color w:val="0F1115"/>
          <w:shd w:val="clear" w:color="auto" w:fill="FFFFFF"/>
        </w:rPr>
        <w:t>系统返回一个空列表，并显示提示信息：“未找到符合条件的视频”。</w:t>
      </w:r>
    </w:p>
    <w:p w14:paraId="256FF0E4">
      <w:pPr>
        <w:numPr>
          <w:ilvl w:val="0"/>
          <w:numId w:val="66"/>
        </w:numPr>
        <w:spacing w:before="90" w:after="240"/>
      </w:pPr>
      <w:r>
        <w:rPr>
          <w:rFonts w:ascii="quote-cjk-patch" w:hAnsi="quote-cjk-patch" w:eastAsia="quote-cjk-patch" w:cs="quote-cjk-patch"/>
          <w:color w:val="0F1115"/>
          <w:shd w:val="clear" w:color="auto" w:fill="FFFFFF"/>
        </w:rPr>
        <w:t>系统提供一个“清空筛选条件”的快捷链接。</w:t>
      </w:r>
    </w:p>
    <w:p w14:paraId="5279302C">
      <w:pPr>
        <w:numPr>
          <w:ilvl w:val="0"/>
          <w:numId w:val="66"/>
        </w:numPr>
        <w:spacing w:before="90" w:after="240"/>
      </w:pPr>
      <w:r>
        <w:rPr>
          <w:rFonts w:ascii="quote-cjk-patch" w:hAnsi="quote-cjk-patch" w:eastAsia="quote-cjk-patch" w:cs="quote-cjk-patch"/>
          <w:color w:val="0F1115"/>
          <w:shd w:val="clear" w:color="auto" w:fill="FFFFFF"/>
        </w:rPr>
        <w:t>管理员可调整筛选条件后重新查询，流程返回基本流步骤 11；或结束查找。</w:t>
      </w:r>
    </w:p>
    <w:p w14:paraId="0E39DD8E">
      <w:pPr>
        <w:ind w:left="480"/>
        <w:rPr>
          <w:b/>
        </w:rPr>
      </w:pPr>
      <w:r>
        <w:rPr>
          <w:b/>
        </w:rPr>
        <w:t>A8. 编辑信息校验失败</w:t>
      </w:r>
    </w:p>
    <w:p w14:paraId="5CF554B2">
      <w:pPr>
        <w:numPr>
          <w:ilvl w:val="0"/>
          <w:numId w:val="67"/>
        </w:numPr>
        <w:spacing w:before="240" w:after="240"/>
      </w:pPr>
      <w:r>
        <w:rPr>
          <w:rFonts w:ascii="quote-cjk-patch" w:hAnsi="quote-cjk-patch" w:eastAsia="quote-cjk-patch" w:cs="quote-cjk-patch"/>
          <w:color w:val="0F1115"/>
          <w:shd w:val="clear" w:color="auto" w:fill="FFFFFF"/>
        </w:rPr>
        <w:t>在基本流步骤 20 中，系统校验管理员提交的编辑信息时发现非法内容（如名称重复、非法字符）。</w:t>
      </w:r>
    </w:p>
    <w:p w14:paraId="4ABF0EC6">
      <w:pPr>
        <w:numPr>
          <w:ilvl w:val="0"/>
          <w:numId w:val="67"/>
        </w:numPr>
        <w:spacing w:before="90" w:after="240"/>
      </w:pPr>
      <w:r>
        <w:rPr>
          <w:rFonts w:ascii="quote-cjk-patch" w:hAnsi="quote-cjk-patch" w:eastAsia="quote-cjk-patch" w:cs="quote-cjk-patch"/>
          <w:color w:val="0F1115"/>
          <w:shd w:val="clear" w:color="auto" w:fill="FFFFFF"/>
        </w:rPr>
        <w:t>系统拒绝保存更新，并在相应字段下显示具体错误信息（如“该名称已存在”）。</w:t>
      </w:r>
    </w:p>
    <w:p w14:paraId="1EA6A12A">
      <w:pPr>
        <w:numPr>
          <w:ilvl w:val="0"/>
          <w:numId w:val="67"/>
        </w:numPr>
        <w:spacing w:before="90" w:after="240"/>
      </w:pPr>
      <w:r>
        <w:rPr>
          <w:rFonts w:ascii="quote-cjk-patch" w:hAnsi="quote-cjk-patch" w:eastAsia="quote-cjk-patch" w:cs="quote-cjk-patch"/>
          <w:color w:val="0F1115"/>
          <w:shd w:val="clear" w:color="auto" w:fill="FFFFFF"/>
        </w:rPr>
        <w:t>流程返回基本流步骤 16（编辑页面），等待管理员修正信息。</w:t>
      </w:r>
    </w:p>
    <w:p w14:paraId="79819CEC">
      <w:pPr>
        <w:ind w:left="480"/>
        <w:rPr>
          <w:b/>
        </w:rPr>
      </w:pPr>
      <w:r>
        <w:rPr>
          <w:b/>
        </w:rPr>
        <w:t>A9. 删除/下架被拒绝（视频被占用）</w:t>
      </w:r>
    </w:p>
    <w:p w14:paraId="7C6E13AD">
      <w:pPr>
        <w:numPr>
          <w:ilvl w:val="0"/>
          <w:numId w:val="68"/>
        </w:numPr>
        <w:spacing w:before="240" w:after="240"/>
      </w:pPr>
      <w:r>
        <w:rPr>
          <w:rFonts w:ascii="quote-cjk-patch" w:hAnsi="quote-cjk-patch" w:eastAsia="quote-cjk-patch" w:cs="quote-cjk-patch"/>
          <w:color w:val="0F1115"/>
          <w:shd w:val="clear" w:color="auto" w:fill="FFFFFF"/>
        </w:rPr>
        <w:t>在基本流步骤 26 中，系统检查业务约束时发现目标视频正在被一个或多个活跃放映厅使用。</w:t>
      </w:r>
    </w:p>
    <w:p w14:paraId="25F5BD20">
      <w:pPr>
        <w:numPr>
          <w:ilvl w:val="0"/>
          <w:numId w:val="68"/>
        </w:numPr>
        <w:spacing w:before="90" w:after="240"/>
      </w:pPr>
      <w:r>
        <w:rPr>
          <w:rFonts w:ascii="quote-cjk-patch" w:hAnsi="quote-cjk-patch" w:eastAsia="quote-cjk-patch" w:cs="quote-cjk-patch"/>
          <w:color w:val="0F1115"/>
          <w:shd w:val="clear" w:color="auto" w:fill="FFFFFF"/>
        </w:rPr>
        <w:t>系统终止删除/下架操作。</w:t>
      </w:r>
    </w:p>
    <w:p w14:paraId="5F65300B">
      <w:pPr>
        <w:numPr>
          <w:ilvl w:val="0"/>
          <w:numId w:val="68"/>
        </w:numPr>
        <w:spacing w:before="90" w:after="240"/>
      </w:pPr>
      <w:r>
        <w:rPr>
          <w:rFonts w:ascii="quote-cjk-patch" w:hAnsi="quote-cjk-patch" w:eastAsia="quote-cjk-patch" w:cs="quote-cjk-patch"/>
          <w:color w:val="0F1115"/>
          <w:shd w:val="clear" w:color="auto" w:fill="FFFFFF"/>
        </w:rPr>
        <w:t>系统向管理员报告具体原因，如：“操作失败，视频《XXX》正在‘周五电影夜’房间播放，无法删除”。</w:t>
      </w:r>
    </w:p>
    <w:p w14:paraId="47F0F169">
      <w:pPr>
        <w:numPr>
          <w:ilvl w:val="0"/>
          <w:numId w:val="68"/>
        </w:numPr>
        <w:spacing w:before="90" w:after="240"/>
      </w:pPr>
      <w:r>
        <w:rPr>
          <w:rFonts w:ascii="quote-cjk-patch" w:hAnsi="quote-cjk-patch" w:eastAsia="quote-cjk-patch" w:cs="quote-cjk-patch"/>
          <w:color w:val="0F1115"/>
          <w:shd w:val="clear" w:color="auto" w:fill="FFFFFF"/>
        </w:rPr>
        <w:t>流程返回基本流步骤 23，管理员可选择其他视频操作或结束用例。</w:t>
      </w:r>
    </w:p>
    <w:p w14:paraId="016A13B4">
      <w:pPr>
        <w:ind w:left="480"/>
        <w:rPr>
          <w:b/>
        </w:rPr>
      </w:pPr>
      <w:r>
        <w:rPr>
          <w:b/>
        </w:rPr>
        <w:t>A10. 批量操作部分成功</w:t>
      </w:r>
    </w:p>
    <w:p w14:paraId="5D82899A">
      <w:pPr>
        <w:numPr>
          <w:ilvl w:val="0"/>
          <w:numId w:val="69"/>
        </w:numPr>
        <w:spacing w:before="240" w:after="240"/>
      </w:pPr>
      <w:r>
        <w:rPr>
          <w:rFonts w:ascii="quote-cjk-patch" w:hAnsi="quote-cjk-patch" w:eastAsia="quote-cjk-patch" w:cs="quote-cjk-patch"/>
          <w:color w:val="0F1115"/>
          <w:shd w:val="clear" w:color="auto" w:fill="FFFFFF"/>
        </w:rPr>
        <w:t>在基本流步骤 27 中，管理员执行的批量删除操作中，部分视频因被占用而无法删除。</w:t>
      </w:r>
    </w:p>
    <w:p w14:paraId="73E5AF09">
      <w:pPr>
        <w:numPr>
          <w:ilvl w:val="0"/>
          <w:numId w:val="69"/>
        </w:numPr>
        <w:spacing w:before="90" w:after="240"/>
      </w:pPr>
      <w:r>
        <w:rPr>
          <w:rFonts w:ascii="quote-cjk-patch" w:hAnsi="quote-cjk-patch" w:eastAsia="quote-cjk-patch" w:cs="quote-cjk-patch"/>
          <w:color w:val="0F1115"/>
          <w:shd w:val="clear" w:color="auto" w:fill="FFFFFF"/>
        </w:rPr>
        <w:t>系统完成所有允许的操作后，向管理员返回汇总结果：“成功删除X个视频，Y个视频因被占用而跳过”。</w:t>
      </w:r>
    </w:p>
    <w:p w14:paraId="4D78EC9F">
      <w:pPr>
        <w:numPr>
          <w:ilvl w:val="0"/>
          <w:numId w:val="69"/>
        </w:numPr>
        <w:spacing w:before="90" w:after="240"/>
      </w:pPr>
      <w:r>
        <w:rPr>
          <w:rFonts w:ascii="quote-cjk-patch" w:hAnsi="quote-cjk-patch" w:eastAsia="quote-cjk-patch" w:cs="quote-cjk-patch"/>
          <w:color w:val="0F1115"/>
          <w:shd w:val="clear" w:color="auto" w:fill="FFFFFF"/>
        </w:rPr>
        <w:t>系统提供可下载的详细报告，列出所有失败项及其原因。</w:t>
      </w:r>
    </w:p>
    <w:p w14:paraId="331A6F72">
      <w:pPr>
        <w:numPr>
          <w:ilvl w:val="0"/>
          <w:numId w:val="69"/>
        </w:numPr>
        <w:spacing w:before="90" w:after="240"/>
      </w:pPr>
      <w:r>
        <w:rPr>
          <w:rFonts w:ascii="quote-cjk-patch" w:hAnsi="quote-cjk-patch" w:eastAsia="quote-cjk-patch" w:cs="quote-cjk-patch"/>
          <w:color w:val="0F1115"/>
          <w:shd w:val="clear" w:color="auto" w:fill="FFFFFF"/>
        </w:rPr>
        <w:t>流程返回基本流步骤 23（视频列表页），管理员可针对失败的个别视频进行后续处理。</w:t>
      </w:r>
    </w:p>
    <w:p w14:paraId="18324088">
      <w:pPr>
        <w:pStyle w:val="5"/>
        <w:numPr>
          <w:ilvl w:val="0"/>
          <w:numId w:val="70"/>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后置条件</w:t>
      </w:r>
    </w:p>
    <w:p w14:paraId="5AE26C42">
      <w:pPr>
        <w:spacing w:before="240" w:after="240"/>
        <w:ind w:left="816"/>
      </w:pPr>
      <w:r>
        <w:rPr>
          <w:rFonts w:ascii="quote-cjk-patch" w:hAnsi="quote-cjk-patch" w:eastAsia="quote-cjk-patch" w:cs="quote-cjk-patch"/>
          <w:b/>
          <w:color w:val="0F1115"/>
          <w:shd w:val="clear" w:color="auto" w:fill="FFFFFF"/>
        </w:rPr>
        <w:t>新增成功</w:t>
      </w:r>
      <w:r>
        <w:rPr>
          <w:rFonts w:ascii="quote-cjk-patch" w:hAnsi="quote-cjk-patch" w:eastAsia="quote-cjk-patch" w:cs="quote-cjk-patch"/>
          <w:color w:val="0F1115"/>
          <w:shd w:val="clear" w:color="auto" w:fill="FFFFFF"/>
        </w:rPr>
        <w:t xml:space="preserve">：一个新视频资产被创建，经过系统处理后状态变为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可用</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，可被任何放映厅选用。</w:t>
      </w:r>
    </w:p>
    <w:p w14:paraId="3B600B6D">
      <w:pPr>
        <w:spacing w:before="90" w:after="240"/>
        <w:ind w:left="816"/>
      </w:pPr>
      <w:r>
        <w:rPr>
          <w:rFonts w:ascii="quote-cjk-patch" w:hAnsi="quote-cjk-patch" w:eastAsia="quote-cjk-patch" w:cs="quote-cjk-patch"/>
          <w:b/>
          <w:color w:val="0F1115"/>
          <w:shd w:val="clear" w:color="auto" w:fill="FFFFFF"/>
        </w:rPr>
        <w:t>编辑成功</w:t>
      </w:r>
      <w:r>
        <w:rPr>
          <w:rFonts w:ascii="quote-cjk-patch" w:hAnsi="quote-cjk-patch" w:eastAsia="quote-cjk-patch" w:cs="quote-cjk-patch"/>
          <w:color w:val="0F1115"/>
          <w:shd w:val="clear" w:color="auto" w:fill="FFFFFF"/>
        </w:rPr>
        <w:t>：目标视频的信息被更新，所有变更在后续查询、列表及详情页中立即生效。</w:t>
      </w:r>
    </w:p>
    <w:p w14:paraId="6EA31A34">
      <w:pPr>
        <w:spacing w:before="90" w:after="240"/>
        <w:ind w:left="816"/>
      </w:pPr>
      <w:r>
        <w:rPr>
          <w:rFonts w:ascii="quote-cjk-patch" w:hAnsi="quote-cjk-patch" w:eastAsia="quote-cjk-patch" w:cs="quote-cjk-patch"/>
          <w:b/>
          <w:color w:val="0F1115"/>
          <w:shd w:val="clear" w:color="auto" w:fill="FFFFFF"/>
        </w:rPr>
        <w:t>查找成功</w:t>
      </w:r>
      <w:r>
        <w:rPr>
          <w:rFonts w:ascii="quote-cjk-patch" w:hAnsi="quote-cjk-patch" w:eastAsia="quote-cjk-patch" w:cs="quote-cjk-patch"/>
          <w:color w:val="0F1115"/>
          <w:shd w:val="clear" w:color="auto" w:fill="FFFFFF"/>
        </w:rPr>
        <w:t>：系统返回一个与查询条件匹配的视频列表（可能为空），此次操作不改变任何核心数据。</w:t>
      </w:r>
    </w:p>
    <w:p w14:paraId="02313348">
      <w:pPr>
        <w:spacing w:before="90" w:after="240"/>
        <w:ind w:left="816"/>
      </w:pPr>
      <w:r>
        <w:rPr>
          <w:rFonts w:ascii="quote-cjk-patch" w:hAnsi="quote-cjk-patch" w:eastAsia="quote-cjk-patch" w:cs="quote-cjk-patch"/>
          <w:b/>
          <w:color w:val="0F1115"/>
          <w:shd w:val="clear" w:color="auto" w:fill="FFFFFF"/>
        </w:rPr>
        <w:t>删除/下架成功</w:t>
      </w:r>
      <w:r>
        <w:rPr>
          <w:rFonts w:ascii="quote-cjk-patch" w:hAnsi="quote-cjk-patch" w:eastAsia="quote-cjk-patch" w:cs="quote-cjk-patch"/>
          <w:color w:val="0F1115"/>
          <w:shd w:val="clear" w:color="auto" w:fill="FFFFFF"/>
        </w:rPr>
        <w:t xml:space="preserve">：目标视频被逻辑删除（移至回收站）或标记为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已下架</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，后续不再出现在可选用视频列表中。</w:t>
      </w:r>
    </w:p>
    <w:p w14:paraId="34890455">
      <w:pPr>
        <w:pStyle w:val="4"/>
        <w:ind w:firstLine="0"/>
      </w:pPr>
    </w:p>
    <w:p w14:paraId="07780D0C">
      <w:pPr>
        <w:pStyle w:val="5"/>
      </w:pPr>
    </w:p>
    <w:p w14:paraId="23993983">
      <w:pPr>
        <w:pStyle w:val="5"/>
      </w:pPr>
    </w:p>
    <w:p w14:paraId="48401A40">
      <w:pPr>
        <w:pStyle w:val="5"/>
      </w:pPr>
    </w:p>
    <w:p w14:paraId="5E3BE3E9">
      <w:pPr>
        <w:pStyle w:val="2"/>
        <w:ind w:left="432" w:hanging="432"/>
      </w:pPr>
      <w:bookmarkStart w:id="67" w:name="_Toc11562"/>
      <w:r>
        <w:rPr>
          <w:rFonts w:hint="eastAsia"/>
        </w:rPr>
        <w:t>需求分析</w:t>
      </w:r>
      <w:bookmarkEnd w:id="67"/>
    </w:p>
    <w:p w14:paraId="3AA3599B">
      <w:pPr>
        <w:pStyle w:val="3"/>
        <w:numPr>
          <w:ilvl w:val="0"/>
          <w:numId w:val="0"/>
        </w:numPr>
        <w:pBdr>
          <w:left w:val="single" w:color="1E6FFF" w:sz="12" w:space="0"/>
        </w:pBdr>
      </w:pPr>
      <w:bookmarkStart w:id="68" w:name="_Toc5223"/>
      <w:r>
        <w:rPr>
          <w:rFonts w:hint="eastAsia"/>
        </w:rPr>
        <w:t>第一次迭代我们选取核心用例“参与社交影院”的基本流，主要实现从创建观影室、设置并播放外部视频链接、观众加入房间、同步观看、聊天、退出和结束放映这一周期涉及到的核心活动。</w:t>
      </w:r>
      <w:bookmarkEnd w:id="68"/>
    </w:p>
    <w:p w14:paraId="27B161BB">
      <w:pPr>
        <w:pStyle w:val="5"/>
      </w:pPr>
    </w:p>
    <w:p w14:paraId="5AFF1547">
      <w:pPr>
        <w:pStyle w:val="5"/>
      </w:pPr>
    </w:p>
    <w:p w14:paraId="06E0368A">
      <w:pPr>
        <w:pStyle w:val="5"/>
      </w:pPr>
    </w:p>
    <w:p w14:paraId="6298F544">
      <w:pPr>
        <w:pStyle w:val="3"/>
        <w:ind w:left="576" w:hanging="576"/>
      </w:pPr>
      <w:bookmarkStart w:id="69" w:name="_Toc16340"/>
      <w:r>
        <w:rPr>
          <w:rFonts w:hint="eastAsia"/>
        </w:rPr>
        <w:t>健壮性分析</w:t>
      </w:r>
      <w:bookmarkEnd w:id="69"/>
    </w:p>
    <w:p w14:paraId="21062731">
      <w:pPr>
        <w:pStyle w:val="4"/>
      </w:pPr>
      <w:r>
        <w:t>运用 BCE 模式 对社交影院的基本流进行初步解构：通过识别边界类（Boundary）明确人机交互的界面边界，通过控制类（Control）封装复杂的业务规则与流程调度，通过实体类（Entity）承载系统核心的数据状态。</w:t>
      </w:r>
    </w:p>
    <w:p w14:paraId="041A5573">
      <w:pPr>
        <w:pStyle w:val="5"/>
      </w:pPr>
    </w:p>
    <w:p w14:paraId="014CDDAB">
      <w:pPr>
        <w:pStyle w:val="5"/>
      </w:pPr>
    </w:p>
    <w:p w14:paraId="7CE0A822">
      <w:pPr>
        <w:pStyle w:val="5"/>
      </w:pPr>
      <w:r>
        <w:rPr>
          <w:rFonts w:hint="eastAsia"/>
        </w:rPr>
        <w:t>边界类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481"/>
        <w:gridCol w:w="3223"/>
      </w:tblGrid>
      <w:tr w14:paraId="7D72F89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19F1757">
            <w:r>
              <w:rPr>
                <w:rFonts w:ascii="Open Sans" w:hAnsi="Open Sans" w:eastAsia="Open Sans" w:cs="Open Sans"/>
                <w:b/>
                <w:color w:val="333333"/>
                <w:sz w:val="20"/>
              </w:rPr>
              <w:t>类名</w:t>
            </w:r>
          </w:p>
        </w:tc>
        <w:tc>
          <w:tcPr>
            <w:tcW w:w="3481" w:type="dxa"/>
            <w:vAlign w:val="center"/>
          </w:tcPr>
          <w:p w14:paraId="5F4F34B4">
            <w:r>
              <w:rPr>
                <w:rFonts w:ascii="Open Sans" w:hAnsi="Open Sans" w:eastAsia="Open Sans" w:cs="Open Sans"/>
                <w:b/>
                <w:color w:val="333333"/>
                <w:sz w:val="20"/>
              </w:rPr>
              <w:t>职责</w:t>
            </w:r>
          </w:p>
        </w:tc>
        <w:tc>
          <w:tcPr>
            <w:tcW w:w="3223" w:type="dxa"/>
            <w:vAlign w:val="center"/>
          </w:tcPr>
          <w:p w14:paraId="7CA5BDE5">
            <w:r>
              <w:rPr>
                <w:rFonts w:ascii="Open Sans" w:hAnsi="Open Sans" w:eastAsia="Open Sans" w:cs="Open Sans"/>
                <w:b/>
                <w:color w:val="333333"/>
                <w:sz w:val="20"/>
              </w:rPr>
              <w:t>出处</w:t>
            </w:r>
          </w:p>
        </w:tc>
      </w:tr>
      <w:tr w14:paraId="06ACD25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EB7C98B">
            <w:r>
              <w:rPr>
                <w:rFonts w:ascii="Open Sans" w:hAnsi="Open Sans" w:eastAsia="Open Sans" w:cs="Open Sans"/>
                <w:color w:val="333333"/>
                <w:sz w:val="20"/>
              </w:rPr>
              <w:t>RoomCreationUI</w:t>
            </w:r>
          </w:p>
        </w:tc>
        <w:tc>
          <w:tcPr>
            <w:tcW w:w="3481" w:type="dxa"/>
            <w:vAlign w:val="center"/>
          </w:tcPr>
          <w:p w14:paraId="2BBBA9BF">
            <w:pPr>
              <w:rPr>
                <w:sz w:val="20"/>
              </w:rPr>
            </w:pPr>
            <w:r>
              <w:rPr>
                <w:rFonts w:ascii="Open Sans" w:hAnsi="Open Sans" w:eastAsia="Open Sans" w:cs="Open Sans"/>
                <w:color w:val="333333"/>
                <w:sz w:val="20"/>
              </w:rPr>
              <w:t>1. 接收创建者填写的初始信息（名称、上限、密码、公告）</w:t>
            </w:r>
          </w:p>
          <w:p w14:paraId="596BCC77">
            <w:r>
              <w:rPr>
                <w:rFonts w:ascii="Open Sans" w:hAnsi="Open Sans" w:eastAsia="Open Sans" w:cs="Open Sans"/>
                <w:color w:val="333333"/>
                <w:sz w:val="20"/>
              </w:rPr>
              <w:t>2. 提供"发起社交影院放映"入口</w:t>
            </w:r>
          </w:p>
        </w:tc>
        <w:tc>
          <w:tcPr>
            <w:tcW w:w="3223" w:type="dxa"/>
            <w:vAlign w:val="center"/>
          </w:tcPr>
          <w:p w14:paraId="178FE765">
            <w:r>
              <w:rPr>
                <w:rFonts w:ascii="Open Sans" w:hAnsi="Open Sans" w:eastAsia="Open Sans" w:cs="Open Sans"/>
                <w:color w:val="333333"/>
                <w:sz w:val="20"/>
              </w:rPr>
              <w:t>"系统提示放映厅创建者填写房间初始信息"；"放映厅创建者选择'发起社交影院放映'"</w:t>
            </w:r>
          </w:p>
        </w:tc>
      </w:tr>
      <w:tr w14:paraId="688BB8D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F0DA2AE">
            <w:r>
              <w:rPr>
                <w:rFonts w:ascii="Open Sans" w:hAnsi="Open Sans" w:eastAsia="Open Sans" w:cs="Open Sans"/>
                <w:color w:val="333333"/>
                <w:sz w:val="20"/>
              </w:rPr>
              <w:t>RoomManagementUI</w:t>
            </w:r>
          </w:p>
        </w:tc>
        <w:tc>
          <w:tcPr>
            <w:tcW w:w="3481" w:type="dxa"/>
            <w:vAlign w:val="center"/>
          </w:tcPr>
          <w:p w14:paraId="3926AF99">
            <w:pPr>
              <w:numPr>
                <w:ilvl w:val="0"/>
                <w:numId w:val="71"/>
              </w:numPr>
              <w:rPr>
                <w:sz w:val="20"/>
              </w:rPr>
            </w:pPr>
            <w:r>
              <w:rPr>
                <w:rFonts w:ascii="Open Sans" w:hAnsi="Open Sans" w:eastAsia="Open Sans" w:cs="Open Sans"/>
                <w:color w:val="333333"/>
                <w:sz w:val="20"/>
              </w:rPr>
              <w:t>展示房间界面及管理功能</w:t>
            </w:r>
          </w:p>
          <w:p w14:paraId="1C2B57E0">
            <w:pPr>
              <w:numPr>
                <w:ilvl w:val="0"/>
                <w:numId w:val="71"/>
              </w:numPr>
              <w:rPr>
                <w:rFonts w:ascii="Open Sans" w:hAnsi="Open Sans" w:eastAsia="Open Sans" w:cs="Open Sans"/>
                <w:color w:val="333333"/>
                <w:sz w:val="20"/>
              </w:rPr>
            </w:pPr>
            <w:r>
              <w:rPr>
                <w:rFonts w:ascii="Open Sans" w:hAnsi="Open Sans" w:eastAsia="Open Sans" w:cs="Open Sans"/>
                <w:color w:val="333333"/>
                <w:sz w:val="20"/>
              </w:rPr>
              <w:t>提供设置片源、开始</w:t>
            </w:r>
            <w:r>
              <w:rPr>
                <w:rFonts w:hint="eastAsia" w:ascii="Open Sans" w:hAnsi="Open Sans" w:eastAsia="Open Sans" w:cs="Open Sans"/>
                <w:color w:val="333333"/>
                <w:sz w:val="20"/>
              </w:rPr>
              <w:t>/暂停</w:t>
            </w:r>
            <w:r>
              <w:rPr>
                <w:rFonts w:ascii="Open Sans" w:hAnsi="Open Sans" w:eastAsia="Open Sans" w:cs="Open Sans"/>
                <w:color w:val="333333"/>
                <w:sz w:val="20"/>
              </w:rPr>
              <w:t>播放、</w:t>
            </w:r>
            <w:r>
              <w:rPr>
                <w:rFonts w:hint="eastAsia" w:ascii="Open Sans" w:hAnsi="Open Sans" w:eastAsia="Open Sans" w:cs="Open Sans"/>
                <w:color w:val="333333"/>
                <w:sz w:val="20"/>
              </w:rPr>
              <w:t>跳转、设置倍速的入口</w:t>
            </w:r>
          </w:p>
          <w:p w14:paraId="45D6F74E">
            <w:pPr>
              <w:numPr>
                <w:ilvl w:val="0"/>
                <w:numId w:val="71"/>
              </w:numPr>
              <w:rPr>
                <w:rFonts w:ascii="Open Sans" w:hAnsi="Open Sans" w:eastAsia="Open Sans" w:cs="Open Sans"/>
                <w:color w:val="333333"/>
                <w:sz w:val="20"/>
              </w:rPr>
            </w:pPr>
            <w:r>
              <w:rPr>
                <w:rFonts w:hint="eastAsia" w:ascii="Open Sans" w:hAnsi="Open Sans" w:eastAsia="Open Sans" w:cs="Open Sans"/>
                <w:color w:val="333333"/>
                <w:sz w:val="20"/>
              </w:rPr>
              <w:t>提供</w:t>
            </w:r>
            <w:r>
              <w:rPr>
                <w:rFonts w:ascii="Open Sans" w:hAnsi="Open Sans" w:eastAsia="Open Sans" w:cs="Open Sans"/>
                <w:color w:val="333333"/>
                <w:sz w:val="20"/>
              </w:rPr>
              <w:t>解散房间操作入口</w:t>
            </w:r>
          </w:p>
        </w:tc>
        <w:tc>
          <w:tcPr>
            <w:tcW w:w="3223" w:type="dxa"/>
            <w:vAlign w:val="center"/>
          </w:tcPr>
          <w:p w14:paraId="62DA3763">
            <w:r>
              <w:rPr>
                <w:rFonts w:ascii="Open Sans" w:hAnsi="Open Sans" w:eastAsia="Open Sans" w:cs="Open Sans"/>
                <w:color w:val="333333"/>
                <w:sz w:val="20"/>
              </w:rPr>
              <w:t>"系统向放映厅创建者展示房间界面以及房间管理面板"；"放映厅创建者在房间内选择'设置片源'等"</w:t>
            </w:r>
          </w:p>
        </w:tc>
      </w:tr>
      <w:tr w14:paraId="00CF3D3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33DFA53">
            <w:r>
              <w:rPr>
                <w:rFonts w:ascii="Open Sans" w:hAnsi="Open Sans" w:eastAsia="Open Sans" w:cs="Open Sans"/>
                <w:color w:val="333333"/>
                <w:sz w:val="20"/>
              </w:rPr>
              <w:t>RoomJoiningUI</w:t>
            </w:r>
          </w:p>
        </w:tc>
        <w:tc>
          <w:tcPr>
            <w:tcW w:w="3481" w:type="dxa"/>
            <w:vAlign w:val="center"/>
          </w:tcPr>
          <w:p w14:paraId="0BB9182C">
            <w:pPr>
              <w:rPr>
                <w:sz w:val="20"/>
              </w:rPr>
            </w:pPr>
            <w:r>
              <w:rPr>
                <w:rFonts w:ascii="Open Sans" w:hAnsi="Open Sans" w:eastAsia="Open Sans" w:cs="Open Sans"/>
                <w:color w:val="333333"/>
                <w:sz w:val="20"/>
              </w:rPr>
              <w:t>1. 接收加入请求和昵称输入</w:t>
            </w:r>
          </w:p>
          <w:p w14:paraId="56E1178A">
            <w:r>
              <w:rPr>
                <w:rFonts w:ascii="Open Sans" w:hAnsi="Open Sans" w:eastAsia="Open Sans" w:cs="Open Sans"/>
                <w:color w:val="333333"/>
                <w:sz w:val="20"/>
              </w:rPr>
              <w:t>2. 处理身份验证提示</w:t>
            </w:r>
          </w:p>
        </w:tc>
        <w:tc>
          <w:tcPr>
            <w:tcW w:w="3223" w:type="dxa"/>
            <w:vAlign w:val="center"/>
          </w:tcPr>
          <w:p w14:paraId="1450F4E2">
            <w:r>
              <w:rPr>
                <w:rFonts w:ascii="Open Sans" w:hAnsi="Open Sans" w:eastAsia="Open Sans" w:cs="Open Sans"/>
                <w:color w:val="333333"/>
                <w:sz w:val="20"/>
              </w:rPr>
              <w:t>"观众通过列表/房间号发起加入请求，输入昵称"；"系统对观众执行身份校验"</w:t>
            </w:r>
          </w:p>
        </w:tc>
      </w:tr>
      <w:tr w14:paraId="3F16F5C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96C733F">
            <w:r>
              <w:rPr>
                <w:rFonts w:ascii="Open Sans" w:hAnsi="Open Sans" w:eastAsia="Open Sans" w:cs="Open Sans"/>
                <w:color w:val="333333"/>
                <w:sz w:val="20"/>
              </w:rPr>
              <w:t>VideoPlayerUI</w:t>
            </w:r>
          </w:p>
        </w:tc>
        <w:tc>
          <w:tcPr>
            <w:tcW w:w="3481" w:type="dxa"/>
            <w:vAlign w:val="center"/>
          </w:tcPr>
          <w:p w14:paraId="408E12ED">
            <w:pPr>
              <w:rPr>
                <w:sz w:val="20"/>
              </w:rPr>
            </w:pPr>
            <w:r>
              <w:rPr>
                <w:rFonts w:ascii="Open Sans" w:hAnsi="Open Sans" w:eastAsia="Open Sans" w:cs="Open Sans"/>
                <w:color w:val="333333"/>
                <w:sz w:val="20"/>
              </w:rPr>
              <w:t>1. 展示播放界面，接收同步指令</w:t>
            </w:r>
          </w:p>
          <w:p w14:paraId="2578E7AD">
            <w:r>
              <w:rPr>
                <w:rFonts w:ascii="Open Sans" w:hAnsi="Open Sans" w:eastAsia="Open Sans" w:cs="Open Sans"/>
                <w:color w:val="333333"/>
                <w:sz w:val="20"/>
              </w:rPr>
              <w:t>2. 调节本地播放属性（音量、全屏等）</w:t>
            </w:r>
          </w:p>
        </w:tc>
        <w:tc>
          <w:tcPr>
            <w:tcW w:w="3223" w:type="dxa"/>
            <w:vAlign w:val="center"/>
          </w:tcPr>
          <w:p w14:paraId="2A5CA447">
            <w:r>
              <w:rPr>
                <w:rFonts w:ascii="Open Sans" w:hAnsi="Open Sans" w:eastAsia="Open Sans" w:cs="Open Sans"/>
                <w:color w:val="333333"/>
                <w:sz w:val="20"/>
              </w:rPr>
              <w:t>"观众客户端加载资源并将进度设置到VideoState指定点"；"观众客户端应用本地属性"</w:t>
            </w:r>
          </w:p>
        </w:tc>
      </w:tr>
      <w:tr w14:paraId="7DCBCCA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EDEF5A1">
            <w:r>
              <w:rPr>
                <w:rFonts w:ascii="Open Sans" w:hAnsi="Open Sans" w:eastAsia="Open Sans" w:cs="Open Sans"/>
                <w:color w:val="333333"/>
                <w:sz w:val="20"/>
              </w:rPr>
              <w:t>VideoSourceSettingUI</w:t>
            </w:r>
          </w:p>
        </w:tc>
        <w:tc>
          <w:tcPr>
            <w:tcW w:w="3481" w:type="dxa"/>
            <w:vAlign w:val="center"/>
          </w:tcPr>
          <w:p w14:paraId="7A821FBD">
            <w:r>
              <w:rPr>
                <w:rFonts w:ascii="Open Sans" w:hAnsi="Open Sans" w:eastAsia="Open Sans" w:cs="Open Sans"/>
                <w:color w:val="333333"/>
                <w:sz w:val="20"/>
              </w:rPr>
              <w:t>接收创建者输入的外部视频链接</w:t>
            </w:r>
          </w:p>
        </w:tc>
        <w:tc>
          <w:tcPr>
            <w:tcW w:w="3223" w:type="dxa"/>
            <w:vAlign w:val="center"/>
          </w:tcPr>
          <w:p w14:paraId="6D089868">
            <w:r>
              <w:rPr>
                <w:rFonts w:ascii="Open Sans" w:hAnsi="Open Sans" w:eastAsia="Open Sans" w:cs="Open Sans"/>
                <w:color w:val="333333"/>
                <w:sz w:val="20"/>
              </w:rPr>
              <w:t>"放映厅创建者在房间内选择'设置片源'，并输入外部视频链接"</w:t>
            </w:r>
          </w:p>
        </w:tc>
      </w:tr>
      <w:tr w14:paraId="6E532A8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E7650A0">
            <w:r>
              <w:rPr>
                <w:rFonts w:ascii="Open Sans" w:hAnsi="Open Sans" w:eastAsia="Open Sans" w:cs="Open Sans"/>
                <w:color w:val="333333"/>
                <w:sz w:val="20"/>
              </w:rPr>
              <w:t>ChatUI</w:t>
            </w:r>
          </w:p>
        </w:tc>
        <w:tc>
          <w:tcPr>
            <w:tcW w:w="3481" w:type="dxa"/>
            <w:vAlign w:val="center"/>
          </w:tcPr>
          <w:p w14:paraId="6BFFC1A5">
            <w:pPr>
              <w:rPr>
                <w:sz w:val="20"/>
              </w:rPr>
            </w:pPr>
            <w:r>
              <w:rPr>
                <w:rFonts w:ascii="Open Sans" w:hAnsi="Open Sans" w:eastAsia="Open Sans" w:cs="Open Sans"/>
                <w:color w:val="333333"/>
                <w:sz w:val="20"/>
              </w:rPr>
              <w:t>1. 接收观众发送的消息或弹幕</w:t>
            </w:r>
          </w:p>
          <w:p w14:paraId="4DB4C7A2">
            <w:r>
              <w:rPr>
                <w:rFonts w:ascii="Open Sans" w:hAnsi="Open Sans" w:eastAsia="Open Sans" w:cs="Open Sans"/>
                <w:color w:val="333333"/>
                <w:sz w:val="20"/>
              </w:rPr>
              <w:t>2. 展示接收到的聊天消息</w:t>
            </w:r>
          </w:p>
        </w:tc>
        <w:tc>
          <w:tcPr>
            <w:tcW w:w="3223" w:type="dxa"/>
            <w:vAlign w:val="center"/>
          </w:tcPr>
          <w:p w14:paraId="2B5B72E3">
            <w:r>
              <w:rPr>
                <w:rFonts w:ascii="Open Sans" w:hAnsi="Open Sans" w:eastAsia="Open Sans" w:cs="Open Sans"/>
                <w:color w:val="333333"/>
                <w:sz w:val="20"/>
              </w:rPr>
              <w:t>"任一观众可发送聊天消息或弹幕"；"系统将消息广播，并在聊天区展示"</w:t>
            </w:r>
          </w:p>
        </w:tc>
      </w:tr>
      <w:tr w14:paraId="5C0224C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7947D5B">
            <w:r>
              <w:rPr>
                <w:rFonts w:ascii="Open Sans" w:hAnsi="Open Sans" w:eastAsia="Open Sans" w:cs="Open Sans"/>
                <w:color w:val="333333"/>
                <w:sz w:val="20"/>
              </w:rPr>
              <w:t>RoomDismissalUI</w:t>
            </w:r>
          </w:p>
        </w:tc>
        <w:tc>
          <w:tcPr>
            <w:tcW w:w="3481" w:type="dxa"/>
            <w:vAlign w:val="center"/>
          </w:tcPr>
          <w:p w14:paraId="6699B198">
            <w:r>
              <w:rPr>
                <w:rFonts w:ascii="Open Sans" w:hAnsi="Open Sans" w:eastAsia="Open Sans" w:cs="Open Sans"/>
                <w:color w:val="333333"/>
                <w:sz w:val="20"/>
              </w:rPr>
              <w:t>提示解散房间的不可恢复后果并请求确认</w:t>
            </w:r>
          </w:p>
        </w:tc>
        <w:tc>
          <w:tcPr>
            <w:tcW w:w="3223" w:type="dxa"/>
            <w:vAlign w:val="center"/>
          </w:tcPr>
          <w:p w14:paraId="313F147F">
            <w:pPr>
              <w:rPr>
                <w:rFonts w:ascii="Open Sans" w:hAnsi="Open Sans" w:eastAsia="Open Sans" w:cs="Open Sans"/>
                <w:color w:val="333333"/>
                <w:sz w:val="20"/>
              </w:rPr>
            </w:pPr>
            <w:r>
              <w:rPr>
                <w:rFonts w:ascii="Open Sans" w:hAnsi="Open Sans" w:eastAsia="Open Sans" w:cs="Open Sans"/>
                <w:color w:val="333333"/>
                <w:sz w:val="20"/>
              </w:rPr>
              <w:t>"系统提示不可恢复的后果并请求确认"</w:t>
            </w:r>
          </w:p>
        </w:tc>
      </w:tr>
    </w:tbl>
    <w:p w14:paraId="5949BB8F">
      <w:pPr>
        <w:pStyle w:val="5"/>
      </w:pPr>
    </w:p>
    <w:p w14:paraId="7CAD51E9">
      <w:pPr>
        <w:pStyle w:val="5"/>
      </w:pPr>
      <w:r>
        <w:rPr>
          <w:rFonts w:hint="eastAsia"/>
        </w:rPr>
        <w:t>控制类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495"/>
      </w:tblGrid>
      <w:tr w14:paraId="2879DB3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02C463E">
            <w:r>
              <w:rPr>
                <w:rFonts w:ascii="Open Sans" w:hAnsi="Open Sans" w:eastAsia="Open Sans" w:cs="Open Sans"/>
                <w:b/>
                <w:color w:val="333333"/>
                <w:sz w:val="20"/>
              </w:rPr>
              <w:t>类名</w:t>
            </w:r>
          </w:p>
        </w:tc>
        <w:tc>
          <w:tcPr>
            <w:tcW w:w="3195" w:type="dxa"/>
            <w:vAlign w:val="center"/>
          </w:tcPr>
          <w:p w14:paraId="5D8F6FE5">
            <w:r>
              <w:rPr>
                <w:rFonts w:ascii="Open Sans" w:hAnsi="Open Sans" w:eastAsia="Open Sans" w:cs="Open Sans"/>
                <w:b/>
                <w:color w:val="333333"/>
                <w:sz w:val="20"/>
              </w:rPr>
              <w:t>职责</w:t>
            </w:r>
          </w:p>
        </w:tc>
        <w:tc>
          <w:tcPr>
            <w:tcW w:w="3495" w:type="dxa"/>
            <w:vAlign w:val="center"/>
          </w:tcPr>
          <w:p w14:paraId="62C486F2">
            <w:r>
              <w:rPr>
                <w:rFonts w:ascii="Open Sans" w:hAnsi="Open Sans" w:eastAsia="Open Sans" w:cs="Open Sans"/>
                <w:b/>
                <w:color w:val="333333"/>
                <w:sz w:val="20"/>
              </w:rPr>
              <w:t>出处</w:t>
            </w:r>
          </w:p>
        </w:tc>
      </w:tr>
      <w:tr w14:paraId="473F3DD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5DAA224">
            <w:r>
              <w:rPr>
                <w:rFonts w:ascii="Open Sans" w:hAnsi="Open Sans" w:eastAsia="Open Sans" w:cs="Open Sans"/>
                <w:color w:val="333333"/>
                <w:sz w:val="20"/>
              </w:rPr>
              <w:t>RoomCreationController</w:t>
            </w:r>
          </w:p>
        </w:tc>
        <w:tc>
          <w:tcPr>
            <w:tcW w:w="3195" w:type="dxa"/>
            <w:vAlign w:val="center"/>
          </w:tcPr>
          <w:p w14:paraId="0F8B39E4">
            <w:pPr>
              <w:rPr>
                <w:sz w:val="20"/>
              </w:rPr>
            </w:pPr>
            <w:r>
              <w:rPr>
                <w:rFonts w:ascii="Open Sans" w:hAnsi="Open Sans" w:eastAsia="Open Sans" w:cs="Open Sans"/>
                <w:color w:val="333333"/>
                <w:sz w:val="20"/>
              </w:rPr>
              <w:t>1. 校验创建参数合法性</w:t>
            </w:r>
          </w:p>
          <w:p w14:paraId="6B388823">
            <w:pPr>
              <w:rPr>
                <w:sz w:val="20"/>
              </w:rPr>
            </w:pPr>
            <w:r>
              <w:rPr>
                <w:rFonts w:ascii="Open Sans" w:hAnsi="Open Sans" w:eastAsia="Open Sans" w:cs="Open Sans"/>
                <w:color w:val="333333"/>
                <w:sz w:val="20"/>
              </w:rPr>
              <w:t>2. 创建观影室并生成唯一标识</w:t>
            </w:r>
          </w:p>
          <w:p w14:paraId="72CB9C46">
            <w:r>
              <w:rPr>
                <w:rFonts w:ascii="Open Sans" w:hAnsi="Open Sans" w:eastAsia="Open Sans" w:cs="Open Sans"/>
                <w:color w:val="333333"/>
                <w:sz w:val="20"/>
              </w:rPr>
              <w:t>3. 设置创建者身份和权限</w:t>
            </w:r>
          </w:p>
        </w:tc>
        <w:tc>
          <w:tcPr>
            <w:tcW w:w="3495" w:type="dxa"/>
            <w:vAlign w:val="center"/>
          </w:tcPr>
          <w:p w14:paraId="0837297C">
            <w:r>
              <w:rPr>
                <w:rFonts w:ascii="Open Sans" w:hAnsi="Open Sans" w:eastAsia="Open Sans" w:cs="Open Sans"/>
                <w:color w:val="333333"/>
                <w:sz w:val="20"/>
              </w:rPr>
              <w:t>"系统校验参数合法性"；"系统创建观影室，生成唯一标识"；"设置该昵称由为创建者"</w:t>
            </w:r>
          </w:p>
        </w:tc>
      </w:tr>
      <w:tr w14:paraId="28FEB8F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034E328">
            <w:r>
              <w:rPr>
                <w:rFonts w:ascii="Open Sans" w:hAnsi="Open Sans" w:eastAsia="Open Sans" w:cs="Open Sans"/>
                <w:color w:val="333333"/>
                <w:sz w:val="20"/>
              </w:rPr>
              <w:t>VideoStateController</w:t>
            </w:r>
          </w:p>
        </w:tc>
        <w:tc>
          <w:tcPr>
            <w:tcW w:w="3195" w:type="dxa"/>
            <w:vAlign w:val="center"/>
          </w:tcPr>
          <w:p w14:paraId="67FB653F">
            <w:pPr>
              <w:rPr>
                <w:sz w:val="20"/>
              </w:rPr>
            </w:pPr>
            <w:r>
              <w:rPr>
                <w:rFonts w:ascii="Open Sans" w:hAnsi="Open Sans" w:eastAsia="Open Sans" w:cs="Open Sans"/>
                <w:color w:val="333333"/>
                <w:sz w:val="20"/>
              </w:rPr>
              <w:t>1. 初始化VideoState对象</w:t>
            </w:r>
          </w:p>
          <w:p w14:paraId="32681B6C">
            <w:pPr>
              <w:rPr>
                <w:sz w:val="20"/>
              </w:rPr>
            </w:pPr>
            <w:r>
              <w:rPr>
                <w:rFonts w:ascii="Open Sans" w:hAnsi="Open Sans" w:eastAsia="Open Sans" w:cs="Open Sans"/>
                <w:color w:val="333333"/>
                <w:sz w:val="20"/>
              </w:rPr>
              <w:t>2. 更新VideoState为唯一真实数据源</w:t>
            </w:r>
          </w:p>
          <w:p w14:paraId="5EF0C989">
            <w:pPr>
              <w:numPr>
                <w:ilvl w:val="0"/>
                <w:numId w:val="72"/>
              </w:numPr>
              <w:rPr>
                <w:rFonts w:ascii="Open Sans" w:hAnsi="Open Sans" w:eastAsia="Open Sans" w:cs="Open Sans"/>
                <w:color w:val="333333"/>
                <w:sz w:val="20"/>
              </w:rPr>
            </w:pPr>
            <w:r>
              <w:rPr>
                <w:rFonts w:ascii="Open Sans" w:hAnsi="Open Sans" w:eastAsia="Open Sans" w:cs="Open Sans"/>
                <w:color w:val="333333"/>
                <w:sz w:val="20"/>
              </w:rPr>
              <w:t>维护播放状态转换（如：设置为'播放中'）</w:t>
            </w:r>
          </w:p>
          <w:p w14:paraId="56707BAA">
            <w:pPr>
              <w:numPr>
                <w:ilvl w:val="0"/>
                <w:numId w:val="72"/>
              </w:numPr>
              <w:rPr>
                <w:sz w:val="20"/>
              </w:rPr>
            </w:pPr>
            <w:r>
              <w:rPr>
                <w:rFonts w:ascii="Open Sans" w:hAnsi="Open Sans" w:eastAsia="Open Sans" w:cs="Open Sans"/>
                <w:color w:val="333333"/>
                <w:sz w:val="20"/>
              </w:rPr>
              <w:t>验证外部链接格式及可达性</w:t>
            </w:r>
          </w:p>
          <w:p w14:paraId="3444FC01">
            <w:pPr>
              <w:numPr>
                <w:ilvl w:val="0"/>
                <w:numId w:val="72"/>
              </w:numPr>
            </w:pPr>
            <w:r>
              <w:rPr>
                <w:rFonts w:ascii="Open Sans" w:hAnsi="Open Sans" w:eastAsia="Open Sans" w:cs="Open Sans"/>
                <w:color w:val="333333"/>
                <w:sz w:val="20"/>
              </w:rPr>
              <w:t>更换视频源并通知创建者</w:t>
            </w:r>
          </w:p>
          <w:p w14:paraId="558484A2">
            <w:pPr>
              <w:ind w:left="336"/>
              <w:rPr>
                <w:rFonts w:ascii="Open Sans" w:hAnsi="Open Sans" w:eastAsia="Open Sans" w:cs="Open Sans"/>
                <w:color w:val="333333"/>
                <w:sz w:val="20"/>
              </w:rPr>
            </w:pPr>
          </w:p>
        </w:tc>
        <w:tc>
          <w:tcPr>
            <w:tcW w:w="3495" w:type="dxa"/>
            <w:vAlign w:val="center"/>
          </w:tcPr>
          <w:p w14:paraId="57E125A0">
            <w:pPr>
              <w:rPr>
                <w:rFonts w:ascii="Open Sans" w:hAnsi="Open Sans" w:eastAsia="Open Sans" w:cs="Open Sans"/>
                <w:color w:val="333333"/>
                <w:sz w:val="20"/>
              </w:rPr>
            </w:pPr>
            <w:r>
              <w:rPr>
                <w:rFonts w:ascii="Open Sans" w:hAnsi="Open Sans" w:eastAsia="Open Sans" w:cs="Open Sans"/>
                <w:color w:val="333333"/>
                <w:sz w:val="20"/>
              </w:rPr>
              <w:t>"系统初始化视频状态对象"；"系统更新VideoState，作为新的'唯一真实数据源'"</w:t>
            </w:r>
          </w:p>
          <w:p w14:paraId="736D3EBE">
            <w:r>
              <w:rPr>
                <w:rFonts w:ascii="Open Sans" w:hAnsi="Open Sans" w:eastAsia="Open Sans" w:cs="Open Sans"/>
                <w:color w:val="333333"/>
                <w:sz w:val="20"/>
              </w:rPr>
              <w:t>"系统验证该链接格式及可达性"；"系统更换当前视频源，通知创建者已就绪"</w:t>
            </w:r>
          </w:p>
          <w:p w14:paraId="410CF423">
            <w:pPr>
              <w:rPr>
                <w:rFonts w:ascii="Open Sans" w:hAnsi="Open Sans" w:eastAsia="Open Sans" w:cs="Open Sans"/>
                <w:color w:val="333333"/>
                <w:sz w:val="20"/>
              </w:rPr>
            </w:pPr>
          </w:p>
        </w:tc>
      </w:tr>
      <w:tr w14:paraId="070040F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F0A6B77">
            <w:r>
              <w:rPr>
                <w:rFonts w:ascii="Open Sans" w:hAnsi="Open Sans" w:eastAsia="Open Sans" w:cs="Open Sans"/>
                <w:color w:val="333333"/>
                <w:sz w:val="20"/>
              </w:rPr>
              <w:t>SyncEventController</w:t>
            </w:r>
          </w:p>
        </w:tc>
        <w:tc>
          <w:tcPr>
            <w:tcW w:w="3195" w:type="dxa"/>
            <w:vAlign w:val="center"/>
          </w:tcPr>
          <w:p w14:paraId="5DC9939D">
            <w:pPr>
              <w:rPr>
                <w:sz w:val="20"/>
              </w:rPr>
            </w:pPr>
            <w:r>
              <w:rPr>
                <w:rFonts w:ascii="Open Sans" w:hAnsi="Open Sans" w:eastAsia="Open Sans" w:cs="Open Sans"/>
                <w:color w:val="333333"/>
                <w:sz w:val="20"/>
              </w:rPr>
              <w:t>1. 生成同步事件(Sync_Event)</w:t>
            </w:r>
          </w:p>
          <w:p w14:paraId="1930D0A5">
            <w:r>
              <w:rPr>
                <w:rFonts w:ascii="Open Sans" w:hAnsi="Open Sans" w:eastAsia="Open Sans" w:cs="Open Sans"/>
                <w:color w:val="333333"/>
                <w:sz w:val="20"/>
              </w:rPr>
              <w:t>2. 向房间内所有观众广播事件</w:t>
            </w:r>
          </w:p>
        </w:tc>
        <w:tc>
          <w:tcPr>
            <w:tcW w:w="3495" w:type="dxa"/>
            <w:vAlign w:val="center"/>
          </w:tcPr>
          <w:p w14:paraId="00C0FEEB">
            <w:r>
              <w:rPr>
                <w:rFonts w:ascii="Open Sans" w:hAnsi="Open Sans" w:eastAsia="Open Sans" w:cs="Open Sans"/>
                <w:color w:val="333333"/>
                <w:sz w:val="20"/>
              </w:rPr>
              <w:t>"系统生成Sync_Event(PLAY)并广播"；"向房间内所有观众发布Sync_Event"</w:t>
            </w:r>
          </w:p>
        </w:tc>
      </w:tr>
      <w:tr w14:paraId="510C41D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FC8CAB4">
            <w:r>
              <w:rPr>
                <w:rFonts w:ascii="Open Sans" w:hAnsi="Open Sans" w:eastAsia="Open Sans" w:cs="Open Sans"/>
                <w:color w:val="333333"/>
                <w:sz w:val="20"/>
              </w:rPr>
              <w:t>JoinController</w:t>
            </w:r>
          </w:p>
        </w:tc>
        <w:tc>
          <w:tcPr>
            <w:tcW w:w="3195" w:type="dxa"/>
            <w:vAlign w:val="center"/>
          </w:tcPr>
          <w:p w14:paraId="4515163F">
            <w:pPr>
              <w:rPr>
                <w:sz w:val="20"/>
              </w:rPr>
            </w:pPr>
            <w:r>
              <w:rPr>
                <w:rFonts w:ascii="Open Sans" w:hAnsi="Open Sans" w:eastAsia="Open Sans" w:cs="Open Sans"/>
                <w:color w:val="333333"/>
                <w:sz w:val="20"/>
              </w:rPr>
              <w:t>1. 建立实时连接并加入在线列表</w:t>
            </w:r>
          </w:p>
          <w:p w14:paraId="55034F95">
            <w:r>
              <w:rPr>
                <w:rFonts w:ascii="Open Sans" w:hAnsi="Open Sans" w:eastAsia="Open Sans" w:cs="Open Sans"/>
                <w:color w:val="333333"/>
                <w:sz w:val="20"/>
              </w:rPr>
              <w:t>2. 广播"观众加入"通知</w:t>
            </w:r>
          </w:p>
        </w:tc>
        <w:tc>
          <w:tcPr>
            <w:tcW w:w="3495" w:type="dxa"/>
            <w:vAlign w:val="center"/>
          </w:tcPr>
          <w:p w14:paraId="7B10DD71">
            <w:r>
              <w:rPr>
                <w:rFonts w:ascii="Open Sans" w:hAnsi="Open Sans" w:eastAsia="Open Sans" w:cs="Open Sans"/>
                <w:color w:val="333333"/>
                <w:sz w:val="20"/>
              </w:rPr>
              <w:t>"为观众建立实时连接，将其加入在线成员列表"；"系统向成员广播'观众加入'通知"</w:t>
            </w:r>
          </w:p>
        </w:tc>
      </w:tr>
      <w:tr w14:paraId="55EC109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E46D6CE">
            <w:r>
              <w:rPr>
                <w:rFonts w:ascii="Open Sans" w:hAnsi="Open Sans" w:eastAsia="Open Sans" w:cs="Open Sans"/>
                <w:color w:val="333333"/>
                <w:sz w:val="20"/>
              </w:rPr>
              <w:t>SyncController</w:t>
            </w:r>
          </w:p>
        </w:tc>
        <w:tc>
          <w:tcPr>
            <w:tcW w:w="3195" w:type="dxa"/>
            <w:vAlign w:val="center"/>
          </w:tcPr>
          <w:p w14:paraId="5EAB86C8">
            <w:pPr>
              <w:numPr>
                <w:ilvl w:val="0"/>
                <w:numId w:val="73"/>
              </w:numPr>
              <w:rPr>
                <w:rFonts w:ascii="Open Sans" w:hAnsi="Open Sans" w:eastAsia="Open Sans" w:cs="Open Sans"/>
                <w:color w:val="333333"/>
                <w:sz w:val="20"/>
              </w:rPr>
            </w:pPr>
            <w:r>
              <w:rPr>
                <w:rFonts w:ascii="Open Sans" w:hAnsi="Open Sans" w:eastAsia="Open Sans" w:cs="Open Sans"/>
                <w:color w:val="333333"/>
                <w:sz w:val="20"/>
              </w:rPr>
              <w:t>读取VideoState并向下发初始化数据</w:t>
            </w:r>
          </w:p>
          <w:p w14:paraId="755EA0B6">
            <w:pPr>
              <w:numPr>
                <w:ilvl w:val="0"/>
                <w:numId w:val="73"/>
              </w:numPr>
              <w:rPr>
                <w:rFonts w:ascii="Open Sans" w:hAnsi="Open Sans" w:eastAsia="Open Sans" w:cs="Open Sans"/>
                <w:color w:val="333333"/>
                <w:sz w:val="20"/>
              </w:rPr>
            </w:pPr>
            <w:r>
              <w:rPr>
                <w:rFonts w:hint="eastAsia" w:ascii="Open Sans" w:hAnsi="Open Sans" w:eastAsia="Open Sans" w:cs="Open Sans"/>
                <w:color w:val="333333"/>
                <w:sz w:val="20"/>
              </w:rPr>
              <w:t>处理SyncEvent并更新观众端播放状态</w:t>
            </w:r>
          </w:p>
        </w:tc>
        <w:tc>
          <w:tcPr>
            <w:tcW w:w="3495" w:type="dxa"/>
            <w:vAlign w:val="center"/>
          </w:tcPr>
          <w:p w14:paraId="4A486233">
            <w:r>
              <w:rPr>
                <w:rFonts w:ascii="Open Sans" w:hAnsi="Open Sans" w:eastAsia="Open Sans" w:cs="Open Sans"/>
                <w:color w:val="333333"/>
                <w:sz w:val="20"/>
              </w:rPr>
              <w:t>"系统读取VideoState并向新加入观众下发初始化数据"</w:t>
            </w:r>
          </w:p>
        </w:tc>
      </w:tr>
      <w:tr w14:paraId="4F2C5DC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C44AD45">
            <w:r>
              <w:rPr>
                <w:rFonts w:ascii="Open Sans" w:hAnsi="Open Sans" w:eastAsia="Open Sans" w:cs="Open Sans"/>
                <w:color w:val="333333"/>
                <w:sz w:val="20"/>
              </w:rPr>
              <w:t>PlaybackController</w:t>
            </w:r>
          </w:p>
        </w:tc>
        <w:tc>
          <w:tcPr>
            <w:tcW w:w="3195" w:type="dxa"/>
            <w:vAlign w:val="center"/>
          </w:tcPr>
          <w:p w14:paraId="51B8100C">
            <w:pPr>
              <w:rPr>
                <w:sz w:val="20"/>
              </w:rPr>
            </w:pPr>
            <w:r>
              <w:rPr>
                <w:rFonts w:ascii="Open Sans" w:hAnsi="Open Sans" w:eastAsia="Open Sans" w:cs="Open Sans"/>
                <w:color w:val="333333"/>
                <w:sz w:val="20"/>
              </w:rPr>
              <w:t>1. 验证创建者权限与状态</w:t>
            </w:r>
          </w:p>
          <w:p w14:paraId="1D4C905A">
            <w:r>
              <w:rPr>
                <w:rFonts w:ascii="Open Sans" w:hAnsi="Open Sans" w:eastAsia="Open Sans" w:cs="Open Sans"/>
                <w:color w:val="333333"/>
                <w:sz w:val="20"/>
              </w:rPr>
              <w:t>2. 验证控制操作的发起者权限及参数有效性</w:t>
            </w:r>
          </w:p>
        </w:tc>
        <w:tc>
          <w:tcPr>
            <w:tcW w:w="3495" w:type="dxa"/>
            <w:vAlign w:val="center"/>
          </w:tcPr>
          <w:p w14:paraId="1D4A8711">
            <w:r>
              <w:rPr>
                <w:rFonts w:ascii="Open Sans" w:hAnsi="Open Sans" w:eastAsia="Open Sans" w:cs="Open Sans"/>
                <w:color w:val="333333"/>
                <w:sz w:val="20"/>
              </w:rPr>
              <w:t>"系统验证放映厅创建者权限与连接状态"；"验证发起者具有权限，且参数有效"</w:t>
            </w:r>
          </w:p>
        </w:tc>
      </w:tr>
      <w:tr w14:paraId="728E664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7415B95C">
            <w:r>
              <w:rPr>
                <w:rFonts w:ascii="Open Sans" w:hAnsi="Open Sans" w:eastAsia="Open Sans" w:cs="Open Sans"/>
                <w:color w:val="333333"/>
                <w:sz w:val="20"/>
              </w:rPr>
              <w:t>ChatController</w:t>
            </w:r>
          </w:p>
        </w:tc>
        <w:tc>
          <w:tcPr>
            <w:tcW w:w="3195" w:type="dxa"/>
            <w:vAlign w:val="center"/>
          </w:tcPr>
          <w:p w14:paraId="0074EF1E">
            <w:pPr>
              <w:rPr>
                <w:sz w:val="20"/>
              </w:rPr>
            </w:pPr>
            <w:r>
              <w:rPr>
                <w:rFonts w:ascii="Open Sans" w:hAnsi="Open Sans" w:eastAsia="Open Sans" w:cs="Open Sans"/>
                <w:color w:val="333333"/>
                <w:sz w:val="20"/>
              </w:rPr>
              <w:t>1. 验证消息内容合规性</w:t>
            </w:r>
          </w:p>
          <w:p w14:paraId="21060C92">
            <w:r>
              <w:rPr>
                <w:rFonts w:ascii="Open Sans" w:hAnsi="Open Sans" w:eastAsia="Open Sans" w:cs="Open Sans"/>
                <w:color w:val="333333"/>
                <w:sz w:val="20"/>
              </w:rPr>
              <w:t>2. 将消息广播给在线成员</w:t>
            </w:r>
          </w:p>
        </w:tc>
        <w:tc>
          <w:tcPr>
            <w:tcW w:w="3495" w:type="dxa"/>
            <w:vAlign w:val="center"/>
          </w:tcPr>
          <w:p w14:paraId="001CF923">
            <w:r>
              <w:rPr>
                <w:rFonts w:ascii="Open Sans" w:hAnsi="Open Sans" w:eastAsia="Open Sans" w:cs="Open Sans"/>
                <w:color w:val="333333"/>
                <w:sz w:val="20"/>
              </w:rPr>
              <w:t>"系统验证消息内容合规"；"系统将消息广播给房间内在线成员"</w:t>
            </w:r>
          </w:p>
        </w:tc>
      </w:tr>
      <w:tr w14:paraId="452B841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BF5A617">
            <w:r>
              <w:rPr>
                <w:rFonts w:ascii="Open Sans" w:hAnsi="Open Sans" w:eastAsia="Open Sans" w:cs="Open Sans"/>
                <w:color w:val="333333"/>
                <w:sz w:val="20"/>
              </w:rPr>
              <w:t>RoomDismissalController</w:t>
            </w:r>
          </w:p>
        </w:tc>
        <w:tc>
          <w:tcPr>
            <w:tcW w:w="3195" w:type="dxa"/>
            <w:vAlign w:val="center"/>
          </w:tcPr>
          <w:p w14:paraId="79F1A222">
            <w:pPr>
              <w:rPr>
                <w:sz w:val="20"/>
              </w:rPr>
            </w:pPr>
            <w:r>
              <w:rPr>
                <w:rFonts w:ascii="Open Sans" w:hAnsi="Open Sans" w:eastAsia="Open Sans" w:cs="Open Sans"/>
                <w:color w:val="333333"/>
                <w:sz w:val="20"/>
              </w:rPr>
              <w:t>1. 强制断开所有连接</w:t>
            </w:r>
          </w:p>
          <w:p w14:paraId="45E5F421">
            <w:r>
              <w:rPr>
                <w:rFonts w:ascii="Open Sans" w:hAnsi="Open Sans" w:eastAsia="Open Sans" w:cs="Open Sans"/>
                <w:color w:val="333333"/>
                <w:sz w:val="20"/>
              </w:rPr>
              <w:t>2. 销毁房间实例及其VideoState</w:t>
            </w:r>
          </w:p>
        </w:tc>
        <w:tc>
          <w:tcPr>
            <w:tcW w:w="3495" w:type="dxa"/>
            <w:vAlign w:val="center"/>
          </w:tcPr>
          <w:p w14:paraId="21D3608B">
            <w:r>
              <w:rPr>
                <w:rFonts w:ascii="Open Sans" w:hAnsi="Open Sans" w:eastAsia="Open Sans" w:cs="Open Sans"/>
                <w:color w:val="333333"/>
                <w:sz w:val="20"/>
              </w:rPr>
              <w:t>"强制断开所有成员连接，停止广播"；"销毁房间实例及其VideoState"</w:t>
            </w:r>
          </w:p>
        </w:tc>
      </w:tr>
    </w:tbl>
    <w:p w14:paraId="31767CA2">
      <w:pPr>
        <w:pStyle w:val="5"/>
      </w:pPr>
    </w:p>
    <w:p w14:paraId="29982161">
      <w:pPr>
        <w:pStyle w:val="5"/>
      </w:pPr>
      <w:r>
        <w:rPr>
          <w:rFonts w:hint="eastAsia"/>
        </w:rPr>
        <w:t>实体类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552"/>
      </w:tblGrid>
      <w:tr w14:paraId="6D4CF97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C454780">
            <w:r>
              <w:rPr>
                <w:rFonts w:ascii="Open Sans" w:hAnsi="Open Sans" w:eastAsia="Open Sans" w:cs="Open Sans"/>
                <w:b/>
                <w:color w:val="333333"/>
                <w:sz w:val="20"/>
              </w:rPr>
              <w:t>类名</w:t>
            </w:r>
          </w:p>
        </w:tc>
        <w:tc>
          <w:tcPr>
            <w:tcW w:w="3195" w:type="dxa"/>
            <w:vAlign w:val="center"/>
          </w:tcPr>
          <w:p w14:paraId="18D4DB5C">
            <w:r>
              <w:rPr>
                <w:rFonts w:ascii="Open Sans" w:hAnsi="Open Sans" w:eastAsia="Open Sans" w:cs="Open Sans"/>
                <w:b/>
                <w:color w:val="333333"/>
                <w:sz w:val="20"/>
              </w:rPr>
              <w:t>职责</w:t>
            </w:r>
          </w:p>
        </w:tc>
        <w:tc>
          <w:tcPr>
            <w:tcW w:w="3552" w:type="dxa"/>
            <w:vAlign w:val="center"/>
          </w:tcPr>
          <w:p w14:paraId="38F01471">
            <w:r>
              <w:rPr>
                <w:rFonts w:ascii="Open Sans" w:hAnsi="Open Sans" w:eastAsia="Open Sans" w:cs="Open Sans"/>
                <w:b/>
                <w:color w:val="333333"/>
                <w:sz w:val="20"/>
              </w:rPr>
              <w:t>出处</w:t>
            </w:r>
          </w:p>
        </w:tc>
      </w:tr>
      <w:tr w14:paraId="0478162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D0BD9FF">
            <w:r>
              <w:rPr>
                <w:rFonts w:ascii="Open Sans" w:hAnsi="Open Sans" w:eastAsia="Open Sans" w:cs="Open Sans"/>
                <w:color w:val="333333"/>
                <w:sz w:val="20"/>
              </w:rPr>
              <w:t>Room</w:t>
            </w:r>
          </w:p>
        </w:tc>
        <w:tc>
          <w:tcPr>
            <w:tcW w:w="3195" w:type="dxa"/>
            <w:vAlign w:val="center"/>
          </w:tcPr>
          <w:p w14:paraId="0AB6DE49">
            <w:r>
              <w:rPr>
                <w:rFonts w:ascii="Open Sans" w:hAnsi="Open Sans" w:eastAsia="Open Sans" w:cs="Open Sans"/>
                <w:color w:val="333333"/>
                <w:sz w:val="20"/>
              </w:rPr>
              <w:t>存储房间基本信息（ID、配置</w:t>
            </w:r>
            <w:r>
              <w:rPr>
                <w:rFonts w:hint="eastAsia" w:ascii="Open Sans" w:hAnsi="Open Sans" w:eastAsia="Open Sans" w:cs="Open Sans"/>
                <w:color w:val="333333"/>
                <w:sz w:val="20"/>
              </w:rPr>
              <w:t>、房间内人员</w:t>
            </w:r>
            <w:r>
              <w:rPr>
                <w:rFonts w:ascii="Open Sans" w:hAnsi="Open Sans" w:eastAsia="Open Sans" w:cs="Open Sans"/>
                <w:color w:val="333333"/>
                <w:sz w:val="20"/>
              </w:rPr>
              <w:t>等）</w:t>
            </w:r>
          </w:p>
        </w:tc>
        <w:tc>
          <w:tcPr>
            <w:tcW w:w="3552" w:type="dxa"/>
            <w:vAlign w:val="center"/>
          </w:tcPr>
          <w:p w14:paraId="247A5769">
            <w:r>
              <w:rPr>
                <w:rFonts w:ascii="Open Sans" w:hAnsi="Open Sans" w:eastAsia="Open Sans" w:cs="Open Sans"/>
                <w:color w:val="333333"/>
                <w:sz w:val="20"/>
              </w:rPr>
              <w:t>"系统创建新的线上观影室，生成唯一标识"</w:t>
            </w:r>
          </w:p>
        </w:tc>
      </w:tr>
      <w:tr w14:paraId="1ABC825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DF6F385">
            <w:r>
              <w:rPr>
                <w:rFonts w:ascii="Open Sans" w:hAnsi="Open Sans" w:eastAsia="Open Sans" w:cs="Open Sans"/>
                <w:color w:val="333333"/>
                <w:sz w:val="20"/>
              </w:rPr>
              <w:t>VideoState</w:t>
            </w:r>
          </w:p>
        </w:tc>
        <w:tc>
          <w:tcPr>
            <w:tcW w:w="3195" w:type="dxa"/>
            <w:vAlign w:val="center"/>
          </w:tcPr>
          <w:p w14:paraId="55E8F9E0">
            <w:r>
              <w:rPr>
                <w:rFonts w:ascii="Open Sans" w:hAnsi="Open Sans" w:eastAsia="Open Sans" w:cs="Open Sans"/>
                <w:color w:val="333333"/>
                <w:sz w:val="20"/>
              </w:rPr>
              <w:t>存储当前视频源、播放状态、进度、倍速、字幕</w:t>
            </w:r>
          </w:p>
        </w:tc>
        <w:tc>
          <w:tcPr>
            <w:tcW w:w="3552" w:type="dxa"/>
            <w:vAlign w:val="center"/>
          </w:tcPr>
          <w:p w14:paraId="65C6E7EE">
            <w:r>
              <w:rPr>
                <w:rFonts w:ascii="Open Sans" w:hAnsi="Open Sans" w:eastAsia="Open Sans" w:cs="Open Sans"/>
                <w:color w:val="333333"/>
                <w:sz w:val="20"/>
              </w:rPr>
              <w:t>"系统初始化视频状态对象(VideoState)"</w:t>
            </w:r>
          </w:p>
        </w:tc>
      </w:tr>
      <w:tr w14:paraId="0857ED8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920" w:hRule="atLeast"/>
        </w:trPr>
        <w:tc>
          <w:tcPr>
            <w:tcW w:w="3195" w:type="dxa"/>
            <w:vAlign w:val="center"/>
          </w:tcPr>
          <w:p w14:paraId="4CE0CDCC">
            <w:r>
              <w:rPr>
                <w:rFonts w:ascii="Open Sans" w:hAnsi="Open Sans" w:eastAsia="Open Sans" w:cs="Open Sans"/>
                <w:color w:val="333333"/>
                <w:sz w:val="20"/>
              </w:rPr>
              <w:t>Participant</w:t>
            </w:r>
          </w:p>
        </w:tc>
        <w:tc>
          <w:tcPr>
            <w:tcW w:w="3195" w:type="dxa"/>
            <w:vAlign w:val="center"/>
          </w:tcPr>
          <w:p w14:paraId="6743D98F">
            <w:r>
              <w:rPr>
                <w:rFonts w:ascii="Open Sans" w:hAnsi="Open Sans" w:eastAsia="Open Sans" w:cs="Open Sans"/>
                <w:color w:val="333333"/>
                <w:sz w:val="20"/>
              </w:rPr>
              <w:t>存储成员在该房间的身份（创建者/观众）及通信标识。</w:t>
            </w:r>
          </w:p>
          <w:p w14:paraId="30FE239C">
            <w:r>
              <w:rPr>
                <w:rFonts w:ascii="Open Sans" w:hAnsi="Open Sans" w:eastAsia="Open Sans" w:cs="Open Sans"/>
                <w:color w:val="333333"/>
                <w:sz w:val="20"/>
              </w:rPr>
              <w:t>维护成员在房间内的交互权限（如控制放映、发言）。</w:t>
            </w:r>
          </w:p>
        </w:tc>
        <w:tc>
          <w:tcPr>
            <w:tcW w:w="3552" w:type="dxa"/>
            <w:vAlign w:val="center"/>
          </w:tcPr>
          <w:p w14:paraId="20A8D74A">
            <w:r>
              <w:rPr>
                <w:rFonts w:ascii="Open Sans" w:hAnsi="Open Sans" w:eastAsia="Open Sans" w:cs="Open Sans"/>
                <w:color w:val="333333"/>
                <w:sz w:val="20"/>
              </w:rPr>
              <w:t>"将其加入房间在线成员列表"</w:t>
            </w:r>
          </w:p>
        </w:tc>
      </w:tr>
      <w:tr w14:paraId="195A460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0401E00">
            <w:r>
              <w:rPr>
                <w:rFonts w:ascii="Open Sans" w:hAnsi="Open Sans" w:eastAsia="Open Sans" w:cs="Open Sans"/>
                <w:color w:val="333333"/>
                <w:sz w:val="20"/>
              </w:rPr>
              <w:t>Message</w:t>
            </w:r>
          </w:p>
        </w:tc>
        <w:tc>
          <w:tcPr>
            <w:tcW w:w="3195" w:type="dxa"/>
            <w:vAlign w:val="center"/>
          </w:tcPr>
          <w:p w14:paraId="26CBA431">
            <w:r>
              <w:rPr>
                <w:rFonts w:ascii="Open Sans" w:hAnsi="Open Sans" w:eastAsia="Open Sans" w:cs="Open Sans"/>
                <w:color w:val="333333"/>
                <w:sz w:val="20"/>
              </w:rPr>
              <w:t>存储聊天消息的内容、发送者、时间等</w:t>
            </w:r>
          </w:p>
        </w:tc>
        <w:tc>
          <w:tcPr>
            <w:tcW w:w="3552" w:type="dxa"/>
            <w:vAlign w:val="center"/>
          </w:tcPr>
          <w:p w14:paraId="6D66BC7F">
            <w:r>
              <w:rPr>
                <w:rFonts w:ascii="Open Sans" w:hAnsi="Open Sans" w:eastAsia="Open Sans" w:cs="Open Sans"/>
                <w:color w:val="333333"/>
                <w:sz w:val="20"/>
              </w:rPr>
              <w:t>"任一观众可发送聊天消息或弹幕"</w:t>
            </w:r>
          </w:p>
        </w:tc>
      </w:tr>
      <w:tr w14:paraId="17617B4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73D57FB">
            <w:r>
              <w:rPr>
                <w:rFonts w:ascii="Open Sans" w:hAnsi="Open Sans" w:eastAsia="Open Sans" w:cs="Open Sans"/>
                <w:color w:val="333333"/>
                <w:sz w:val="20"/>
              </w:rPr>
              <w:t>SyncEvent</w:t>
            </w:r>
          </w:p>
        </w:tc>
        <w:tc>
          <w:tcPr>
            <w:tcW w:w="3195" w:type="dxa"/>
            <w:vAlign w:val="center"/>
          </w:tcPr>
          <w:p w14:paraId="4764FF11">
            <w:r>
              <w:rPr>
                <w:rFonts w:ascii="Open Sans" w:hAnsi="Open Sans" w:eastAsia="Open Sans" w:cs="Open Sans"/>
                <w:color w:val="333333"/>
                <w:sz w:val="20"/>
              </w:rPr>
              <w:t>封装同步指令（播放/跳转等）及参数</w:t>
            </w:r>
          </w:p>
        </w:tc>
        <w:tc>
          <w:tcPr>
            <w:tcW w:w="3552" w:type="dxa"/>
            <w:vAlign w:val="center"/>
          </w:tcPr>
          <w:p w14:paraId="089A0293">
            <w:r>
              <w:rPr>
                <w:rFonts w:ascii="Open Sans" w:hAnsi="Open Sans" w:eastAsia="Open Sans" w:cs="Open Sans"/>
                <w:color w:val="333333"/>
                <w:sz w:val="20"/>
              </w:rPr>
              <w:t>"系统生成Sync_Event(PLAY)并广播"</w:t>
            </w:r>
          </w:p>
        </w:tc>
      </w:tr>
    </w:tbl>
    <w:p w14:paraId="11C2026C">
      <w:pPr>
        <w:pStyle w:val="5"/>
      </w:pPr>
    </w:p>
    <w:p w14:paraId="5AE3973D">
      <w:pPr>
        <w:pStyle w:val="3"/>
        <w:ind w:left="576" w:hanging="576"/>
      </w:pPr>
      <w:bookmarkStart w:id="70" w:name="_Toc32150"/>
      <w:r>
        <w:rPr>
          <w:rFonts w:hint="eastAsia"/>
        </w:rPr>
        <w:t>顺序模型</w:t>
      </w:r>
      <w:bookmarkEnd w:id="70"/>
    </w:p>
    <w:p w14:paraId="682DED3A">
      <w:pPr>
        <w:pStyle w:val="4"/>
      </w:pPr>
      <w:r>
        <w:rPr>
          <w:rFonts w:hint="eastAsia"/>
        </w:rPr>
        <w:t xml:space="preserve">由于基本流跨度较长，我们将基本流涉分成 “创建者 </w:t>
      </w:r>
      <w:r>
        <w:rPr>
          <w:color w:val="000000"/>
        </w:rPr>
        <w:t>创建</w:t>
      </w:r>
      <w:r>
        <w:rPr>
          <w:rFonts w:hint="eastAsia"/>
          <w:color w:val="000000"/>
        </w:rPr>
        <w:t>-设置片源</w:t>
      </w:r>
      <w:r>
        <w:rPr>
          <w:rFonts w:hint="eastAsia"/>
        </w:rPr>
        <w:t>”、“观众加入-观众初始化”、“放映控制者 同步放映-观众聊天”、 “放映室创建者 解散房间” 四个阶段，并绘制顺序图。</w:t>
      </w:r>
    </w:p>
    <w:p w14:paraId="44F2C3C1">
      <w:pPr>
        <w:pStyle w:val="6"/>
      </w:pPr>
      <w:bookmarkStart w:id="71" w:name="_Toc6627"/>
      <w:r>
        <w:rPr>
          <w:color w:val="000000"/>
        </w:rPr>
        <w:t>创建</w:t>
      </w:r>
      <w:r>
        <w:rPr>
          <w:rFonts w:hint="eastAsia"/>
          <w:color w:val="000000"/>
        </w:rPr>
        <w:t>-设置片源</w:t>
      </w:r>
      <w:r>
        <w:rPr>
          <w:rFonts w:hint="eastAsia"/>
        </w:rPr>
        <w:t xml:space="preserve"> 顺序图</w:t>
      </w:r>
      <w:bookmarkEnd w:id="71"/>
    </w:p>
    <w:p w14:paraId="304C9C5B">
      <w:pPr>
        <w:pStyle w:val="5"/>
      </w:pPr>
      <w:r>
        <w:rPr>
          <w:rFonts w:hint="eastAsia"/>
        </w:rPr>
        <w:t>创建放映室并进入</w:t>
      </w:r>
    </w:p>
    <w:p w14:paraId="06170F5A">
      <w:pPr>
        <w:pStyle w:val="5"/>
      </w:pPr>
      <w:r>
        <w:rPr>
          <w:rFonts w:hint="eastAsia"/>
        </w:rPr>
        <w:drawing>
          <wp:inline distT="0" distB="0" distL="0" distR="0">
            <wp:extent cx="6120130" cy="3241675"/>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5" name="picture" descr="descript"/>
                    <pic:cNvPicPr/>
                  </pic:nvPicPr>
                  <pic:blipFill>
                    <a:blip r:embed="rId6"/>
                    <a:stretch>
                      <a:fillRect/>
                    </a:stretch>
                  </pic:blipFill>
                  <pic:spPr>
                    <a:xfrm>
                      <a:off x="0" y="0"/>
                      <a:ext cx="6120130" cy="3241882"/>
                    </a:xfrm>
                    <a:prstGeom prst="rect">
                      <a:avLst/>
                    </a:prstGeom>
                  </pic:spPr>
                </pic:pic>
              </a:graphicData>
            </a:graphic>
          </wp:inline>
        </w:drawing>
      </w:r>
    </w:p>
    <w:p w14:paraId="3DB49D54">
      <w:pPr>
        <w:pStyle w:val="5"/>
      </w:pPr>
    </w:p>
    <w:p w14:paraId="55046ABE">
      <w:pPr>
        <w:pStyle w:val="5"/>
      </w:pPr>
      <w:r>
        <w:rPr>
          <w:rFonts w:hint="eastAsia"/>
        </w:rPr>
        <w:t>设置片源</w:t>
      </w:r>
    </w:p>
    <w:p w14:paraId="257FE2F3">
      <w:pPr>
        <w:pStyle w:val="5"/>
      </w:pPr>
      <w:r>
        <w:rPr>
          <w:rFonts w:hint="eastAsia"/>
        </w:rPr>
        <w:drawing>
          <wp:inline distT="0" distB="0" distL="0" distR="0">
            <wp:extent cx="6120130" cy="3019425"/>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8" name="picture" descr="descript"/>
                    <pic:cNvPicPr/>
                  </pic:nvPicPr>
                  <pic:blipFill>
                    <a:blip r:embed="rId7"/>
                    <a:stretch>
                      <a:fillRect/>
                    </a:stretch>
                  </pic:blipFill>
                  <pic:spPr>
                    <a:xfrm>
                      <a:off x="0" y="0"/>
                      <a:ext cx="6120130" cy="3019923"/>
                    </a:xfrm>
                    <a:prstGeom prst="rect">
                      <a:avLst/>
                    </a:prstGeom>
                  </pic:spPr>
                </pic:pic>
              </a:graphicData>
            </a:graphic>
          </wp:inline>
        </w:drawing>
      </w:r>
    </w:p>
    <w:p w14:paraId="36325BA5">
      <w:pPr>
        <w:rPr>
          <w:sz w:val="28"/>
        </w:rPr>
      </w:pPr>
      <w:r>
        <w:rPr>
          <w:sz w:val="28"/>
        </w:rPr>
        <w:t>提取的操作和属性:</w:t>
      </w:r>
    </w:p>
    <w:p w14:paraId="44F29AD7">
      <w:pPr>
        <w:pStyle w:val="5"/>
        <w:rPr>
          <w:rFonts w:ascii="方正仿宋_GBK" w:hAnsi="方正仿宋_GBK" w:eastAsia="方正仿宋_GBK" w:cs="方正仿宋_GBK"/>
        </w:rPr>
      </w:pPr>
    </w:p>
    <w:p w14:paraId="2A2AF20A">
      <w:pPr>
        <w:spacing w:after="270" w:line="343" w:lineRule="auto"/>
        <w:rPr>
          <w:rFonts w:ascii="Inter" w:hAnsi="Inter" w:eastAsia="Inter" w:cs="Inter"/>
          <w:b/>
          <w:color w:val="1A1C1E"/>
          <w:sz w:val="25"/>
          <w:shd w:val="clear" w:color="auto" w:fill="FFFFFF"/>
        </w:rPr>
      </w:pPr>
      <w:r>
        <w:rPr>
          <w:rFonts w:hint="eastAsia" w:ascii="Inter" w:hAnsi="Inter" w:eastAsia="Inter" w:cs="Inter"/>
          <w:b/>
          <w:color w:val="1A1C1E"/>
          <w:sz w:val="25"/>
          <w:shd w:val="clear" w:color="auto" w:fill="FFFFFF"/>
        </w:rPr>
        <w:t>边界类</w:t>
      </w:r>
    </w:p>
    <w:p w14:paraId="4C942B7F">
      <w:pPr>
        <w:spacing w:after="270" w:line="343" w:lineRule="auto"/>
        <w:rPr>
          <w:rFonts w:ascii="方正仿宋_GBK" w:hAnsi="方正仿宋_GBK" w:eastAsia="方正仿宋_GBK" w:cs="方正仿宋_GBK"/>
        </w:rPr>
      </w:pPr>
      <w:r>
        <w:rPr>
          <w:rFonts w:ascii="方正仿宋_GBK" w:hAnsi="方正仿宋_GBK" w:eastAsia="方正仿宋_GBK" w:cs="方正仿宋_GBK"/>
          <w:b/>
          <w:color w:val="1A1C1E"/>
          <w:sz w:val="21"/>
          <w:shd w:val="clear" w:color="auto" w:fill="FFFFFF"/>
        </w:rPr>
        <w:t>职责</w:t>
      </w:r>
      <w:r>
        <w:rPr>
          <w:rFonts w:ascii="方正仿宋_GBK" w:hAnsi="方正仿宋_GBK" w:eastAsia="方正仿宋_GBK" w:cs="方正仿宋_GBK"/>
          <w:color w:val="1A1C1E"/>
          <w:sz w:val="21"/>
          <w:shd w:val="clear" w:color="auto" w:fill="FFFFFF"/>
        </w:rPr>
        <w:t>：负责与用户交互（UI显示）或外部系统交互，接收输入并展示结果。</w:t>
      </w:r>
    </w:p>
    <w:p w14:paraId="6B557403">
      <w:pPr>
        <w:rPr>
          <w:sz w:val="28"/>
        </w:rPr>
      </w:pPr>
      <w:r>
        <w:rPr>
          <w:sz w:val="28"/>
        </w:rPr>
        <w:t>RoomCreationUI (房间创建界面)</w:t>
      </w:r>
    </w:p>
    <w:p w14:paraId="48507EDE">
      <w:pPr>
        <w:numPr>
          <w:ilvl w:val="0"/>
          <w:numId w:val="74"/>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531FD427">
      <w:pPr>
        <w:numPr>
          <w:ilvl w:val="1"/>
          <w:numId w:val="74"/>
        </w:numPr>
        <w:spacing w:after="45" w:line="343" w:lineRule="auto"/>
        <w:ind w:left="821"/>
      </w:pPr>
      <w:r>
        <w:rPr>
          <w:rFonts w:ascii="DM Mono" w:hAnsi="DM Mono" w:eastAsia="DM Mono" w:cs="DM Mono"/>
          <w:color w:val="0F0F10"/>
        </w:rPr>
        <w:t>formFields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存储用户输入的标题、密码</w:t>
      </w:r>
      <w:r>
        <w:rPr>
          <w:rFonts w:hint="eastAsia" w:ascii="Inter" w:hAnsi="Inter" w:eastAsia="Inter" w:cs="Inter"/>
          <w:color w:val="1A1C1E"/>
          <w:sz w:val="21"/>
          <w:shd w:val="clear" w:color="auto" w:fill="FFFFFF"/>
        </w:rPr>
        <w:t>、最大人数</w:t>
      </w:r>
      <w:r>
        <w:rPr>
          <w:rFonts w:ascii="Inter" w:hAnsi="Inter" w:eastAsia="Inter" w:cs="Inter"/>
          <w:color w:val="1A1C1E"/>
          <w:sz w:val="21"/>
          <w:shd w:val="clear" w:color="auto" w:fill="FFFFFF"/>
        </w:rPr>
        <w:t>等临时数据。</w:t>
      </w:r>
    </w:p>
    <w:p w14:paraId="071ABD47">
      <w:pPr>
        <w:numPr>
          <w:ilvl w:val="0"/>
          <w:numId w:val="7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7DC0FDB">
      <w:pPr>
        <w:numPr>
          <w:ilvl w:val="1"/>
          <w:numId w:val="74"/>
        </w:numPr>
        <w:spacing w:after="45" w:line="343" w:lineRule="auto"/>
        <w:ind w:left="821"/>
      </w:pPr>
      <w:r>
        <w:rPr>
          <w:rFonts w:ascii="DM Mono" w:hAnsi="DM Mono" w:eastAsia="DM Mono" w:cs="DM Mono"/>
          <w:color w:val="0F0F10"/>
        </w:rPr>
        <w:t>displayForm()</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展示填写房间信息的表单。</w:t>
      </w:r>
    </w:p>
    <w:p w14:paraId="40590DD7">
      <w:pPr>
        <w:numPr>
          <w:ilvl w:val="1"/>
          <w:numId w:val="74"/>
        </w:numPr>
        <w:spacing w:after="45" w:line="343" w:lineRule="auto"/>
        <w:ind w:left="821"/>
      </w:pPr>
      <w:r>
        <w:rPr>
          <w:rFonts w:ascii="DM Mono" w:hAnsi="DM Mono" w:eastAsia="DM Mono" w:cs="DM Mono"/>
          <w:color w:val="0F0F10"/>
        </w:rPr>
        <w:t>submitConfig()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2)</w:t>
      </w:r>
      <w:r>
        <w:rPr>
          <w:rFonts w:ascii="Inter" w:hAnsi="Inter" w:eastAsia="Inter" w:cs="Inter"/>
          <w:color w:val="1A1C1E"/>
          <w:sz w:val="21"/>
          <w:shd w:val="clear" w:color="auto" w:fill="FFFFFF"/>
        </w:rPr>
        <w:t xml:space="preserve"> 将用户填写的配置提交给控制器。</w:t>
      </w:r>
    </w:p>
    <w:p w14:paraId="3374BD4F">
      <w:pPr>
        <w:numPr>
          <w:ilvl w:val="1"/>
          <w:numId w:val="74"/>
        </w:numPr>
        <w:spacing w:after="45" w:line="343" w:lineRule="auto"/>
        <w:ind w:left="821"/>
      </w:pPr>
      <w:r>
        <w:rPr>
          <w:rFonts w:ascii="DM Mono" w:hAnsi="DM Mono" w:eastAsia="DM Mono" w:cs="DM Mono"/>
          <w:color w:val="0F0F10"/>
        </w:rPr>
        <w:t>promptNicknameInput()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2.3)</w:t>
      </w:r>
      <w:r>
        <w:rPr>
          <w:rFonts w:ascii="Inter" w:hAnsi="Inter" w:eastAsia="Inter" w:cs="Inter"/>
          <w:color w:val="1A1C1E"/>
          <w:sz w:val="21"/>
          <w:shd w:val="clear" w:color="auto" w:fill="FFFFFF"/>
        </w:rPr>
        <w:t xml:space="preserve"> 弹出弹窗要求输入昵称。</w:t>
      </w:r>
    </w:p>
    <w:p w14:paraId="208F4F20">
      <w:pPr>
        <w:numPr>
          <w:ilvl w:val="1"/>
          <w:numId w:val="74"/>
        </w:numPr>
        <w:spacing w:after="45" w:line="343" w:lineRule="auto"/>
        <w:ind w:left="821"/>
      </w:pPr>
      <w:r>
        <w:rPr>
          <w:rFonts w:ascii="DM Mono" w:hAnsi="DM Mono" w:eastAsia="DM Mono" w:cs="DM Mono"/>
          <w:color w:val="0F0F10"/>
        </w:rPr>
        <w:t>showRoomInterface()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3.2)</w:t>
      </w:r>
      <w:r>
        <w:rPr>
          <w:rFonts w:ascii="Inter" w:hAnsi="Inter" w:eastAsia="Inter" w:cs="Inter"/>
          <w:color w:val="1A1C1E"/>
          <w:sz w:val="21"/>
          <w:shd w:val="clear" w:color="auto" w:fill="FFFFFF"/>
        </w:rPr>
        <w:t xml:space="preserve"> 创建成功后跳转至房间主界面。</w:t>
      </w:r>
    </w:p>
    <w:p w14:paraId="34DB46C8">
      <w:pPr>
        <w:rPr>
          <w:sz w:val="28"/>
        </w:rPr>
      </w:pPr>
      <w:r>
        <w:rPr>
          <w:sz w:val="28"/>
        </w:rPr>
        <w:t>VideoSourceSettingUI (片源设置界面)</w:t>
      </w:r>
    </w:p>
    <w:p w14:paraId="5B373D6C">
      <w:pPr>
        <w:numPr>
          <w:ilvl w:val="0"/>
          <w:numId w:val="7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13C3F1C">
      <w:pPr>
        <w:numPr>
          <w:ilvl w:val="1"/>
          <w:numId w:val="75"/>
        </w:numPr>
        <w:spacing w:after="45" w:line="343" w:lineRule="auto"/>
        <w:ind w:left="821"/>
      </w:pPr>
      <w:r>
        <w:rPr>
          <w:rFonts w:ascii="DM Mono" w:hAnsi="DM Mono" w:eastAsia="DM Mono" w:cs="DM Mono"/>
          <w:color w:val="0F0F10"/>
        </w:rPr>
        <w:t>displayInputBox()</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展示URL输入框。</w:t>
      </w:r>
    </w:p>
    <w:p w14:paraId="2F4DFE13">
      <w:pPr>
        <w:numPr>
          <w:ilvl w:val="1"/>
          <w:numId w:val="75"/>
        </w:numPr>
        <w:spacing w:after="45" w:line="343" w:lineRule="auto"/>
        <w:ind w:left="821"/>
      </w:pPr>
      <w:r>
        <w:rPr>
          <w:rFonts w:ascii="DM Mono" w:hAnsi="DM Mono" w:eastAsia="DM Mono" w:cs="DM Mono"/>
          <w:color w:val="0F0F10"/>
        </w:rPr>
        <w:t>submitUrl(url)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1)</w:t>
      </w:r>
      <w:r>
        <w:rPr>
          <w:rFonts w:ascii="Inter" w:hAnsi="Inter" w:eastAsia="Inter" w:cs="Inter"/>
          <w:color w:val="1A1C1E"/>
          <w:sz w:val="21"/>
          <w:shd w:val="clear" w:color="auto" w:fill="FFFFFF"/>
        </w:rPr>
        <w:t xml:space="preserve"> 用户点击确认后，将URL发送给 </w:t>
      </w:r>
      <w:r>
        <w:rPr>
          <w:rFonts w:ascii="DM Mono" w:hAnsi="DM Mono" w:eastAsia="DM Mono" w:cs="DM Mono"/>
          <w:color w:val="0F0F10"/>
        </w:rPr>
        <w:t>VideoStateController</w:t>
      </w:r>
      <w:r>
        <w:rPr>
          <w:rFonts w:ascii="Inter" w:hAnsi="Inter" w:eastAsia="Inter" w:cs="Inter"/>
          <w:color w:val="1A1C1E"/>
          <w:sz w:val="21"/>
          <w:shd w:val="clear" w:color="auto" w:fill="FFFFFF"/>
        </w:rPr>
        <w:t>。</w:t>
      </w:r>
    </w:p>
    <w:p w14:paraId="5E18DDC4">
      <w:pPr>
        <w:numPr>
          <w:ilvl w:val="1"/>
          <w:numId w:val="75"/>
        </w:numPr>
        <w:spacing w:after="45" w:line="343" w:lineRule="auto"/>
        <w:ind w:left="821"/>
      </w:pPr>
      <w:r>
        <w:rPr>
          <w:rFonts w:ascii="DM Mono" w:hAnsi="DM Mono" w:eastAsia="DM Mono" w:cs="DM Mono"/>
          <w:color w:val="0F0F10"/>
        </w:rPr>
        <w:t>showError(message)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当链接校验失败时提示用户。</w:t>
      </w:r>
    </w:p>
    <w:p w14:paraId="7B009140">
      <w:pPr>
        <w:rPr>
          <w:sz w:val="28"/>
        </w:rPr>
      </w:pPr>
      <w:r>
        <w:rPr>
          <w:sz w:val="28"/>
        </w:rPr>
        <w:t>VideoPlayerUI (播放器界面 - 观众端)</w:t>
      </w:r>
    </w:p>
    <w:p w14:paraId="5FD1376A">
      <w:pPr>
        <w:numPr>
          <w:ilvl w:val="0"/>
          <w:numId w:val="7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847BE63">
      <w:pPr>
        <w:numPr>
          <w:ilvl w:val="1"/>
          <w:numId w:val="76"/>
        </w:numPr>
        <w:spacing w:after="45" w:line="343" w:lineRule="auto"/>
        <w:ind w:left="821"/>
      </w:pPr>
      <w:r>
        <w:rPr>
          <w:rFonts w:ascii="DM Mono" w:hAnsi="DM Mono" w:eastAsia="DM Mono" w:cs="DM Mono"/>
          <w:color w:val="0F0F10"/>
        </w:rPr>
        <w:t>loadResource(url)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加载视频流。</w:t>
      </w:r>
    </w:p>
    <w:p w14:paraId="735FD6D8">
      <w:pPr>
        <w:numPr>
          <w:ilvl w:val="1"/>
          <w:numId w:val="76"/>
        </w:numPr>
        <w:spacing w:after="45" w:line="343" w:lineRule="auto"/>
        <w:ind w:left="821"/>
      </w:pPr>
      <w:r>
        <w:rPr>
          <w:rFonts w:ascii="DM Mono" w:hAnsi="DM Mono" w:eastAsia="DM Mono" w:cs="DM Mono"/>
          <w:color w:val="0F0F10"/>
        </w:rPr>
        <w:t>updatePlaybackStatus(status)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根据同步事件（播放/暂停）更新本地播放器状态。</w:t>
      </w:r>
    </w:p>
    <w:p w14:paraId="3EC2187A">
      <w:pPr>
        <w:pStyle w:val="5"/>
        <w:rPr>
          <w:rFonts w:ascii="方正仿宋_GBK" w:hAnsi="方正仿宋_GBK" w:eastAsia="方正仿宋_GBK" w:cs="方正仿宋_GBK"/>
        </w:rPr>
      </w:pPr>
    </w:p>
    <w:p w14:paraId="3731CB79">
      <w:pPr>
        <w:pStyle w:val="5"/>
      </w:pPr>
    </w:p>
    <w:p w14:paraId="0C57C1EB">
      <w:pPr>
        <w:pStyle w:val="5"/>
        <w:rPr>
          <w:b/>
          <w:sz w:val="28"/>
        </w:rPr>
      </w:pPr>
      <w:r>
        <w:rPr>
          <w:rFonts w:hint="eastAsia"/>
          <w:b/>
          <w:sz w:val="28"/>
        </w:rPr>
        <w:t>控制类</w:t>
      </w:r>
    </w:p>
    <w:p w14:paraId="1DB7097F">
      <w:pPr>
        <w:pStyle w:val="5"/>
        <w:rPr>
          <w:sz w:val="28"/>
        </w:rPr>
      </w:pPr>
      <w:r>
        <w:rPr>
          <w:sz w:val="28"/>
        </w:rPr>
        <w:t>RoomCreationController (房间创建控制器)</w:t>
      </w:r>
    </w:p>
    <w:p w14:paraId="11F41EA9">
      <w:pPr>
        <w:numPr>
          <w:ilvl w:val="0"/>
          <w:numId w:val="77"/>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5D4904D9">
      <w:pPr>
        <w:numPr>
          <w:ilvl w:val="1"/>
          <w:numId w:val="77"/>
        </w:numPr>
        <w:spacing w:after="45" w:line="343" w:lineRule="auto"/>
        <w:ind w:left="821"/>
      </w:pPr>
      <w:r>
        <w:rPr>
          <w:rFonts w:ascii="DM Mono" w:hAnsi="DM Mono" w:eastAsia="DM Mono" w:cs="DM Mono"/>
          <w:color w:val="0F0F10"/>
        </w:rPr>
        <w:t>createRoom(config)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接收UI传来的配置，协调创建流程。</w:t>
      </w:r>
    </w:p>
    <w:p w14:paraId="554BCF4C">
      <w:pPr>
        <w:numPr>
          <w:ilvl w:val="1"/>
          <w:numId w:val="77"/>
        </w:numPr>
        <w:spacing w:after="45" w:line="343" w:lineRule="auto"/>
        <w:ind w:left="821"/>
      </w:pPr>
      <w:r>
        <w:rPr>
          <w:rFonts w:ascii="DM Mono" w:hAnsi="DM Mono" w:eastAsia="DM Mono" w:cs="DM Mono"/>
          <w:color w:val="0F0F10"/>
        </w:rPr>
        <w:t>validateConfig(config)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2.1.1)</w:t>
      </w:r>
      <w:r>
        <w:rPr>
          <w:rFonts w:ascii="Inter" w:hAnsi="Inter" w:eastAsia="Inter" w:cs="Inter"/>
          <w:color w:val="1A1C1E"/>
          <w:sz w:val="21"/>
          <w:shd w:val="clear" w:color="auto" w:fill="FFFFFF"/>
        </w:rPr>
        <w:t xml:space="preserve"> 校验参数合法性（如密码强度、人数限制）。</w:t>
      </w:r>
    </w:p>
    <w:p w14:paraId="585C87FA">
      <w:pPr>
        <w:numPr>
          <w:ilvl w:val="1"/>
          <w:numId w:val="77"/>
        </w:numPr>
        <w:spacing w:after="45" w:line="343" w:lineRule="auto"/>
        <w:ind w:left="821"/>
      </w:pPr>
      <w:r>
        <w:rPr>
          <w:rFonts w:ascii="DM Mono" w:hAnsi="DM Mono" w:eastAsia="DM Mono" w:cs="DM Mono"/>
          <w:color w:val="0F0F10"/>
        </w:rPr>
        <w:t>setCreator(nickname)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3.1)</w:t>
      </w:r>
      <w:r>
        <w:rPr>
          <w:rFonts w:ascii="Inter" w:hAnsi="Inter" w:eastAsia="Inter" w:cs="Inter"/>
          <w:color w:val="1A1C1E"/>
          <w:sz w:val="21"/>
          <w:shd w:val="clear" w:color="auto" w:fill="FFFFFF"/>
        </w:rPr>
        <w:t xml:space="preserve"> 将当前用户关联为房间的创建者（Owner）。</w:t>
      </w:r>
    </w:p>
    <w:p w14:paraId="70D954D7">
      <w:pPr>
        <w:rPr>
          <w:sz w:val="28"/>
        </w:rPr>
      </w:pPr>
      <w:r>
        <w:rPr>
          <w:sz w:val="28"/>
        </w:rPr>
        <w:t>VideoStateController (视频状态控制器)</w:t>
      </w:r>
    </w:p>
    <w:p w14:paraId="5C989FD5">
      <w:pPr>
        <w:numPr>
          <w:ilvl w:val="0"/>
          <w:numId w:val="78"/>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6638A596">
      <w:pPr>
        <w:numPr>
          <w:ilvl w:val="1"/>
          <w:numId w:val="78"/>
        </w:numPr>
        <w:spacing w:after="45" w:line="343" w:lineRule="auto"/>
        <w:ind w:left="821"/>
      </w:pPr>
      <w:r>
        <w:rPr>
          <w:rFonts w:ascii="DM Mono" w:hAnsi="DM Mono" w:eastAsia="DM Mono" w:cs="DM Mono"/>
          <w:color w:val="0F0F10"/>
        </w:rPr>
        <w:t>initVideoState()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2.1.3)</w:t>
      </w:r>
      <w:r>
        <w:rPr>
          <w:rFonts w:ascii="Inter" w:hAnsi="Inter" w:eastAsia="Inter" w:cs="Inter"/>
          <w:color w:val="1A1C1E"/>
          <w:sz w:val="21"/>
          <w:shd w:val="clear" w:color="auto" w:fill="FFFFFF"/>
        </w:rPr>
        <w:t xml:space="preserve"> 在房间创建时，初始化视频状态实体。</w:t>
      </w:r>
    </w:p>
    <w:p w14:paraId="26356B52">
      <w:pPr>
        <w:numPr>
          <w:ilvl w:val="1"/>
          <w:numId w:val="78"/>
        </w:numPr>
        <w:spacing w:after="45" w:line="343" w:lineRule="auto"/>
        <w:ind w:left="821"/>
      </w:pPr>
      <w:r>
        <w:rPr>
          <w:rFonts w:ascii="DM Mono" w:hAnsi="DM Mono" w:eastAsia="DM Mono" w:cs="DM Mono"/>
          <w:color w:val="0F0F10"/>
        </w:rPr>
        <w:t>setMediaSource(url)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1.1)</w:t>
      </w:r>
      <w:r>
        <w:rPr>
          <w:rFonts w:ascii="Inter" w:hAnsi="Inter" w:eastAsia="Inter" w:cs="Inter"/>
          <w:color w:val="1A1C1E"/>
          <w:sz w:val="21"/>
          <w:shd w:val="clear" w:color="auto" w:fill="FFFFFF"/>
        </w:rPr>
        <w:t xml:space="preserve"> 响应设置片源的请求。</w:t>
      </w:r>
    </w:p>
    <w:p w14:paraId="6A62FDFB">
      <w:pPr>
        <w:numPr>
          <w:ilvl w:val="1"/>
          <w:numId w:val="78"/>
        </w:numPr>
        <w:spacing w:after="45" w:line="343" w:lineRule="auto"/>
        <w:ind w:left="821"/>
      </w:pPr>
      <w:r>
        <w:rPr>
          <w:rFonts w:ascii="DM Mono" w:hAnsi="DM Mono" w:eastAsia="DM Mono" w:cs="DM Mono"/>
          <w:color w:val="0F0F10"/>
        </w:rPr>
        <w:t>validateUrl(url)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1.1.1)</w:t>
      </w:r>
      <w:r>
        <w:rPr>
          <w:rFonts w:ascii="Inter" w:hAnsi="Inter" w:eastAsia="Inter" w:cs="Inter"/>
          <w:color w:val="1A1C1E"/>
          <w:sz w:val="21"/>
          <w:shd w:val="clear" w:color="auto" w:fill="FFFFFF"/>
        </w:rPr>
        <w:t xml:space="preserve"> 验证视频链接的格式和可达性（是否有效）。</w:t>
      </w:r>
    </w:p>
    <w:p w14:paraId="72B6742D">
      <w:pPr>
        <w:numPr>
          <w:ilvl w:val="1"/>
          <w:numId w:val="78"/>
        </w:numPr>
        <w:spacing w:after="45" w:line="343" w:lineRule="auto"/>
        <w:ind w:left="821"/>
      </w:pPr>
      <w:r>
        <w:rPr>
          <w:rFonts w:ascii="DM Mono" w:hAnsi="DM Mono" w:eastAsia="DM Mono" w:cs="DM Mono"/>
          <w:color w:val="0F0F10"/>
        </w:rPr>
        <w:t>broadcastSourceChange(url)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1.1.4)</w:t>
      </w:r>
      <w:r>
        <w:rPr>
          <w:rFonts w:ascii="Inter" w:hAnsi="Inter" w:eastAsia="Inter" w:cs="Inter"/>
          <w:color w:val="1A1C1E"/>
          <w:sz w:val="21"/>
          <w:shd w:val="clear" w:color="auto" w:fill="FFFFFF"/>
        </w:rPr>
        <w:t xml:space="preserve"> 通知同步控制器去广播“切片”事件。</w:t>
      </w:r>
    </w:p>
    <w:p w14:paraId="5C93D510">
      <w:pPr>
        <w:rPr>
          <w:sz w:val="28"/>
        </w:rPr>
      </w:pPr>
      <w:r>
        <w:rPr>
          <w:sz w:val="28"/>
        </w:rPr>
        <w:t>SyncEventController (同步事件控制器)</w:t>
      </w:r>
    </w:p>
    <w:p w14:paraId="2E61A440">
      <w:pPr>
        <w:numPr>
          <w:ilvl w:val="0"/>
          <w:numId w:val="7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2E6F221">
      <w:pPr>
        <w:numPr>
          <w:ilvl w:val="1"/>
          <w:numId w:val="79"/>
        </w:numPr>
        <w:spacing w:after="45" w:line="343" w:lineRule="auto"/>
        <w:ind w:left="821"/>
      </w:pPr>
      <w:r>
        <w:rPr>
          <w:rFonts w:ascii="DM Mono" w:hAnsi="DM Mono" w:eastAsia="DM Mono" w:cs="DM Mono"/>
          <w:color w:val="0F0F10"/>
        </w:rPr>
        <w:t>generateSyncEvent(type, data)</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Event</w:t>
      </w:r>
      <w:r>
        <w:rPr>
          <w:rFonts w:ascii="Inter" w:hAnsi="Inter" w:eastAsia="Inter" w:cs="Inter"/>
          <w:color w:val="1A1C1E"/>
          <w:sz w:val="21"/>
          <w:shd w:val="clear" w:color="auto" w:fill="FFFFFF"/>
        </w:rPr>
        <w:t xml:space="preserve"> —— 封装同步指令（如播放、暂停、切源）。</w:t>
      </w:r>
    </w:p>
    <w:p w14:paraId="20E3D5C0">
      <w:pPr>
        <w:numPr>
          <w:ilvl w:val="1"/>
          <w:numId w:val="79"/>
        </w:numPr>
        <w:spacing w:after="45" w:line="343" w:lineRule="auto"/>
        <w:ind w:left="821"/>
      </w:pPr>
      <w:r>
        <w:rPr>
          <w:rFonts w:ascii="DM Mono" w:hAnsi="DM Mono" w:eastAsia="DM Mono" w:cs="DM Mono"/>
          <w:color w:val="0F0F10"/>
        </w:rPr>
        <w:t>broadcastToRoom(event)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ascii="Inter" w:hAnsi="Inter" w:eastAsia="Inter" w:cs="Inter"/>
          <w:b/>
          <w:color w:val="1A1C1E"/>
          <w:sz w:val="21"/>
          <w:shd w:val="clear" w:color="auto" w:fill="FFFFFF"/>
        </w:rPr>
        <w:t>(序列图 1.1.4.1)</w:t>
      </w:r>
      <w:r>
        <w:rPr>
          <w:rFonts w:ascii="Inter" w:hAnsi="Inter" w:eastAsia="Inter" w:cs="Inter"/>
          <w:color w:val="1A1C1E"/>
          <w:sz w:val="21"/>
          <w:shd w:val="clear" w:color="auto" w:fill="FFFFFF"/>
        </w:rPr>
        <w:t xml:space="preserve"> 将事件推送到房间内所有在线观众的客户端。</w:t>
      </w:r>
    </w:p>
    <w:p w14:paraId="5F8BE0AB">
      <w:pPr>
        <w:pStyle w:val="5"/>
        <w:rPr>
          <w:b/>
          <w:sz w:val="28"/>
        </w:rPr>
      </w:pPr>
      <w:r>
        <w:rPr>
          <w:rFonts w:hint="eastAsia"/>
          <w:b/>
          <w:sz w:val="28"/>
        </w:rPr>
        <w:t>实体类</w:t>
      </w:r>
    </w:p>
    <w:p w14:paraId="1436E9A0">
      <w:pPr>
        <w:rPr>
          <w:sz w:val="28"/>
        </w:rPr>
      </w:pPr>
      <w:r>
        <w:rPr>
          <w:sz w:val="28"/>
        </w:rPr>
        <w:t>Room (房间)</w:t>
      </w:r>
    </w:p>
    <w:p w14:paraId="19AD4903">
      <w:pPr>
        <w:numPr>
          <w:ilvl w:val="0"/>
          <w:numId w:val="80"/>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27D6C02C">
      <w:pPr>
        <w:numPr>
          <w:ilvl w:val="1"/>
          <w:numId w:val="80"/>
        </w:numPr>
        <w:spacing w:after="45" w:line="343" w:lineRule="auto"/>
        <w:ind w:left="821"/>
      </w:pPr>
      <w:r>
        <w:rPr>
          <w:rFonts w:ascii="DM Mono" w:hAnsi="DM Mono" w:eastAsia="DM Mono" w:cs="DM Mono"/>
          <w:color w:val="0F0F10"/>
        </w:rPr>
        <w:t>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房间的唯一标识符。</w:t>
      </w:r>
    </w:p>
    <w:p w14:paraId="749727C8">
      <w:pPr>
        <w:numPr>
          <w:ilvl w:val="1"/>
          <w:numId w:val="80"/>
        </w:numPr>
        <w:spacing w:after="45" w:line="343" w:lineRule="auto"/>
        <w:ind w:left="821"/>
      </w:pPr>
      <w:r>
        <w:rPr>
          <w:rFonts w:ascii="DM Mono" w:hAnsi="DM Mono" w:eastAsia="DM Mono" w:cs="DM Mono"/>
          <w:color w:val="0F0F10"/>
        </w:rPr>
        <w:t>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包含房间标题、人数上限、密码、公告等配置信息。</w:t>
      </w:r>
    </w:p>
    <w:p w14:paraId="65DE0EA7">
      <w:pPr>
        <w:numPr>
          <w:ilvl w:val="1"/>
          <w:numId w:val="80"/>
        </w:numPr>
        <w:spacing w:after="45" w:line="343" w:lineRule="auto"/>
        <w:ind w:left="821"/>
      </w:pPr>
      <w:r>
        <w:rPr>
          <w:rFonts w:ascii="DM Mono" w:hAnsi="DM Mono" w:eastAsia="DM Mono" w:cs="DM Mono"/>
          <w:color w:val="0F0F10"/>
        </w:rPr>
        <w:t>creatorID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创建者的ID，用于权限判断。</w:t>
      </w:r>
    </w:p>
    <w:p w14:paraId="12E50532">
      <w:pPr>
        <w:numPr>
          <w:ilvl w:val="1"/>
          <w:numId w:val="80"/>
        </w:numPr>
        <w:spacing w:after="45" w:line="343" w:lineRule="auto"/>
        <w:ind w:left="821"/>
      </w:pPr>
      <w:r>
        <w:rPr>
          <w:rFonts w:ascii="DM Mono" w:hAnsi="DM Mono" w:eastAsia="DM Mono" w:cs="DM Mono"/>
          <w:color w:val="0F0F10"/>
        </w:rPr>
        <w:t>participantList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List&lt;Participant&gt;</w:t>
      </w:r>
      <w:r>
        <w:rPr>
          <w:rFonts w:ascii="Inter" w:hAnsi="Inter" w:eastAsia="Inter" w:cs="Inter"/>
          <w:color w:val="1A1C1E"/>
          <w:sz w:val="21"/>
          <w:shd w:val="clear" w:color="auto" w:fill="FFFFFF"/>
        </w:rPr>
        <w:t xml:space="preserve"> —— 当前房间内所有在线成员的列表。</w:t>
      </w:r>
    </w:p>
    <w:p w14:paraId="7705118C">
      <w:pPr>
        <w:numPr>
          <w:ilvl w:val="0"/>
          <w:numId w:val="80"/>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87F2584">
      <w:pPr>
        <w:numPr>
          <w:ilvl w:val="1"/>
          <w:numId w:val="80"/>
        </w:numPr>
        <w:spacing w:after="45" w:line="343" w:lineRule="auto"/>
        <w:ind w:left="821"/>
      </w:pPr>
      <w:r>
        <w:rPr>
          <w:rFonts w:ascii="DM Mono" w:hAnsi="DM Mono" w:eastAsia="DM Mono" w:cs="DM Mono"/>
          <w:color w:val="0F0F10"/>
        </w:rPr>
        <w:t>create(roomID, 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Constructor</w:t>
      </w:r>
      <w:r>
        <w:rPr>
          <w:rFonts w:ascii="Inter" w:hAnsi="Inter" w:eastAsia="Inter" w:cs="Inter"/>
          <w:color w:val="1A1C1E"/>
          <w:sz w:val="21"/>
          <w:shd w:val="clear" w:color="auto" w:fill="FFFFFF"/>
        </w:rPr>
        <w:t xml:space="preserve"> —— 根据配置信息初始化一个房间实例。</w:t>
      </w:r>
    </w:p>
    <w:p w14:paraId="60CF03F4">
      <w:pPr>
        <w:numPr>
          <w:ilvl w:val="1"/>
          <w:numId w:val="80"/>
        </w:numPr>
        <w:spacing w:after="45" w:line="343" w:lineRule="auto"/>
        <w:ind w:left="821"/>
      </w:pPr>
      <w:r>
        <w:rPr>
          <w:rFonts w:ascii="DM Mono" w:hAnsi="DM Mono" w:eastAsia="DM Mono" w:cs="DM Mono"/>
          <w:color w:val="0F0F10"/>
        </w:rPr>
        <w:t>addMember(participant)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将一个新的参与者对象加入到成员列表中。</w:t>
      </w:r>
    </w:p>
    <w:p w14:paraId="00D7A107">
      <w:pPr>
        <w:numPr>
          <w:ilvl w:val="1"/>
          <w:numId w:val="80"/>
        </w:numPr>
        <w:spacing w:after="45" w:line="343" w:lineRule="auto"/>
        <w:ind w:left="821"/>
      </w:pPr>
      <w:r>
        <w:rPr>
          <w:rFonts w:ascii="DM Mono" w:hAnsi="DM Mono" w:eastAsia="DM Mono" w:cs="DM Mono"/>
          <w:color w:val="0F0F10"/>
        </w:rPr>
        <w:t>removeMember(participantID)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从成员列表中移除离开的用户。</w:t>
      </w:r>
    </w:p>
    <w:p w14:paraId="6B4946E8">
      <w:pPr>
        <w:numPr>
          <w:ilvl w:val="1"/>
          <w:numId w:val="80"/>
        </w:numPr>
        <w:spacing w:after="45" w:line="343" w:lineRule="auto"/>
        <w:ind w:left="821"/>
      </w:pPr>
      <w:r>
        <w:rPr>
          <w:rFonts w:ascii="DM Mono" w:hAnsi="DM Mono" w:eastAsia="DM Mono" w:cs="DM Mono"/>
          <w:color w:val="0F0F10"/>
        </w:rPr>
        <w:t>dismiss()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标记房间为解散状态，清理资源。</w:t>
      </w:r>
    </w:p>
    <w:p w14:paraId="7532296A">
      <w:pPr>
        <w:rPr>
          <w:sz w:val="28"/>
        </w:rPr>
      </w:pPr>
      <w:r>
        <w:rPr>
          <w:sz w:val="28"/>
        </w:rPr>
        <w:t>VideoState (视频状态)</w:t>
      </w:r>
    </w:p>
    <w:p w14:paraId="206BCBE9">
      <w:pPr>
        <w:numPr>
          <w:ilvl w:val="0"/>
          <w:numId w:val="81"/>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627A5B9F">
      <w:pPr>
        <w:numPr>
          <w:ilvl w:val="1"/>
          <w:numId w:val="81"/>
        </w:numPr>
        <w:spacing w:after="45" w:line="343" w:lineRule="auto"/>
        <w:ind w:left="821"/>
      </w:pPr>
      <w:r>
        <w:rPr>
          <w:rFonts w:ascii="DM Mono" w:hAnsi="DM Mono" w:eastAsia="DM Mono" w:cs="DM Mono"/>
          <w:color w:val="0F0F10"/>
        </w:rPr>
        <w:t>videoURL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当前播放的视频资源链接。</w:t>
      </w:r>
    </w:p>
    <w:p w14:paraId="0B19C286">
      <w:pPr>
        <w:numPr>
          <w:ilvl w:val="1"/>
          <w:numId w:val="81"/>
        </w:numPr>
        <w:spacing w:after="45" w:line="343" w:lineRule="auto"/>
        <w:ind w:left="821"/>
      </w:pPr>
      <w:r>
        <w:rPr>
          <w:rFonts w:ascii="DM Mono" w:hAnsi="DM Mono" w:eastAsia="DM Mono" w:cs="DM Mono"/>
          <w:color w:val="0F0F10"/>
        </w:rPr>
        <w:t>isPlaying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播放状态（true为播放，false为暂停）。</w:t>
      </w:r>
    </w:p>
    <w:p w14:paraId="76484766">
      <w:pPr>
        <w:numPr>
          <w:ilvl w:val="1"/>
          <w:numId w:val="81"/>
        </w:numPr>
        <w:spacing w:after="45" w:line="343" w:lineRule="auto"/>
        <w:ind w:left="821"/>
      </w:pPr>
      <w:r>
        <w:rPr>
          <w:rFonts w:ascii="DM Mono" w:hAnsi="DM Mono" w:eastAsia="DM Mono" w:cs="DM Mono"/>
          <w:color w:val="0F0F10"/>
        </w:rPr>
        <w:t>currentTime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Double</w:t>
      </w:r>
      <w:r>
        <w:rPr>
          <w:rFonts w:ascii="Inter" w:hAnsi="Inter" w:eastAsia="Inter" w:cs="Inter"/>
          <w:color w:val="1A1C1E"/>
          <w:sz w:val="21"/>
          <w:shd w:val="clear" w:color="auto" w:fill="FFFFFF"/>
        </w:rPr>
        <w:t xml:space="preserve"> —— 当前视频播放的进度时间戳。</w:t>
      </w:r>
    </w:p>
    <w:p w14:paraId="4DE80126">
      <w:pPr>
        <w:numPr>
          <w:ilvl w:val="1"/>
          <w:numId w:val="81"/>
        </w:numPr>
        <w:spacing w:after="45" w:line="343" w:lineRule="auto"/>
        <w:ind w:left="821"/>
      </w:pPr>
      <w:r>
        <w:rPr>
          <w:rFonts w:ascii="DM Mono" w:hAnsi="DM Mono" w:eastAsia="DM Mono" w:cs="DM Mono"/>
          <w:color w:val="0F0F10"/>
        </w:rPr>
        <w:t>playbackSpeed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Float</w:t>
      </w:r>
      <w:r>
        <w:rPr>
          <w:rFonts w:ascii="Inter" w:hAnsi="Inter" w:eastAsia="Inter" w:cs="Inter"/>
          <w:color w:val="1A1C1E"/>
          <w:sz w:val="21"/>
          <w:shd w:val="clear" w:color="auto" w:fill="FFFFFF"/>
        </w:rPr>
        <w:t xml:space="preserve"> —— 当前的播放倍速（如 1.0, 1.5）。</w:t>
      </w:r>
    </w:p>
    <w:p w14:paraId="5880FAA0">
      <w:pPr>
        <w:numPr>
          <w:ilvl w:val="1"/>
          <w:numId w:val="81"/>
        </w:numPr>
        <w:spacing w:after="45" w:line="343" w:lineRule="auto"/>
        <w:ind w:left="821"/>
      </w:pPr>
      <w:r>
        <w:rPr>
          <w:rFonts w:ascii="DM Mono" w:hAnsi="DM Mono" w:eastAsia="DM Mono" w:cs="DM Mono"/>
          <w:color w:val="0F0F10"/>
        </w:rPr>
        <w:t>subtitleSettings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字幕相关的配置。</w:t>
      </w:r>
    </w:p>
    <w:p w14:paraId="671BB493">
      <w:pPr>
        <w:numPr>
          <w:ilvl w:val="0"/>
          <w:numId w:val="81"/>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CEB4D2F">
      <w:pPr>
        <w:numPr>
          <w:ilvl w:val="1"/>
          <w:numId w:val="81"/>
        </w:numPr>
        <w:spacing w:after="45" w:line="343" w:lineRule="auto"/>
        <w:ind w:left="821"/>
      </w:pPr>
      <w:r>
        <w:rPr>
          <w:rFonts w:ascii="DM Mono" w:hAnsi="DM Mono" w:eastAsia="DM Mono" w:cs="DM Mono"/>
          <w:color w:val="0F0F10"/>
        </w:rPr>
        <w:t>createDefault()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初始化默认状态（无视频、暂停、进度0）。</w:t>
      </w:r>
    </w:p>
    <w:p w14:paraId="59FCDF7C">
      <w:pPr>
        <w:numPr>
          <w:ilvl w:val="1"/>
          <w:numId w:val="81"/>
        </w:numPr>
        <w:spacing w:after="45" w:line="343" w:lineRule="auto"/>
        <w:ind w:left="821"/>
      </w:pPr>
      <w:r>
        <w:rPr>
          <w:rFonts w:ascii="DM Mono" w:hAnsi="DM Mono" w:eastAsia="DM Mono" w:cs="DM Mono"/>
          <w:color w:val="0F0F10"/>
        </w:rPr>
        <w:t>updateSource(url)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更新视频源地址，重置进度。</w:t>
      </w:r>
    </w:p>
    <w:p w14:paraId="551688F6">
      <w:pPr>
        <w:numPr>
          <w:ilvl w:val="1"/>
          <w:numId w:val="81"/>
        </w:numPr>
        <w:spacing w:after="45" w:line="343" w:lineRule="auto"/>
        <w:ind w:left="821"/>
      </w:pPr>
      <w:r>
        <w:rPr>
          <w:rFonts w:ascii="DM Mono" w:hAnsi="DM Mono" w:eastAsia="DM Mono" w:cs="DM Mono"/>
          <w:color w:val="0F0F10"/>
        </w:rPr>
        <w:t>updateState(isPlaying, 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更新播放/暂停状态和当前进度。</w:t>
      </w:r>
    </w:p>
    <w:p w14:paraId="5C913B4E">
      <w:pPr>
        <w:rPr>
          <w:sz w:val="28"/>
        </w:rPr>
      </w:pPr>
      <w:r>
        <w:rPr>
          <w:sz w:val="28"/>
        </w:rPr>
        <w:t>Participant (参与者)</w:t>
      </w:r>
    </w:p>
    <w:p w14:paraId="4A9CF56E">
      <w:pPr>
        <w:numPr>
          <w:ilvl w:val="0"/>
          <w:numId w:val="82"/>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02804B7D">
      <w:pPr>
        <w:numPr>
          <w:ilvl w:val="1"/>
          <w:numId w:val="82"/>
        </w:numPr>
        <w:spacing w:after="45" w:line="343" w:lineRule="auto"/>
        <w:ind w:left="821"/>
      </w:pPr>
      <w:r>
        <w:rPr>
          <w:rFonts w:ascii="DM Mono" w:hAnsi="DM Mono" w:eastAsia="DM Mono" w:cs="DM Mono"/>
          <w:color w:val="0F0F10"/>
        </w:rPr>
        <w:t>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用户在房间内显示的昵称。</w:t>
      </w:r>
    </w:p>
    <w:p w14:paraId="0EDCBBAD">
      <w:pPr>
        <w:numPr>
          <w:ilvl w:val="1"/>
          <w:numId w:val="82"/>
        </w:numPr>
        <w:spacing w:after="45" w:line="343" w:lineRule="auto"/>
        <w:ind w:left="821"/>
      </w:pPr>
      <w:r>
        <w:rPr>
          <w:rFonts w:ascii="DM Mono" w:hAnsi="DM Mono" w:eastAsia="DM Mono" w:cs="DM Mono"/>
          <w:color w:val="0F0F10"/>
        </w:rPr>
        <w:t>role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Enum</w:t>
      </w:r>
      <w:r>
        <w:rPr>
          <w:rFonts w:ascii="Inter" w:hAnsi="Inter" w:eastAsia="Inter" w:cs="Inter"/>
          <w:color w:val="1A1C1E"/>
          <w:sz w:val="21"/>
          <w:shd w:val="clear" w:color="auto" w:fill="FFFFFF"/>
        </w:rPr>
        <w:t xml:space="preserve"> —— 用户的角色（"Creator" 创建者 / "Audience" 观众）。</w:t>
      </w:r>
    </w:p>
    <w:p w14:paraId="45189758">
      <w:pPr>
        <w:numPr>
          <w:ilvl w:val="1"/>
          <w:numId w:val="82"/>
        </w:numPr>
        <w:spacing w:after="45" w:line="343" w:lineRule="auto"/>
        <w:ind w:left="821"/>
      </w:pPr>
      <w:r>
        <w:rPr>
          <w:rFonts w:ascii="DM Mono" w:hAnsi="DM Mono" w:eastAsia="DM Mono" w:cs="DM Mono"/>
          <w:color w:val="0F0F10"/>
        </w:rPr>
        <w:t>connectionID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用户的网络连接标识（Socket ID等）。</w:t>
      </w:r>
    </w:p>
    <w:p w14:paraId="5B72DDFD">
      <w:pPr>
        <w:numPr>
          <w:ilvl w:val="1"/>
          <w:numId w:val="82"/>
        </w:numPr>
        <w:spacing w:after="45" w:line="343" w:lineRule="auto"/>
        <w:ind w:left="821"/>
      </w:pPr>
      <w:r>
        <w:rPr>
          <w:rFonts w:ascii="DM Mono" w:hAnsi="DM Mono" w:eastAsia="DM Mono" w:cs="DM Mono"/>
          <w:color w:val="0F0F10"/>
        </w:rPr>
        <w:t>permissions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List&lt;String&gt;</w:t>
      </w:r>
      <w:r>
        <w:rPr>
          <w:rFonts w:ascii="Inter" w:hAnsi="Inter" w:eastAsia="Inter" w:cs="Inter"/>
          <w:color w:val="1A1C1E"/>
          <w:sz w:val="21"/>
          <w:shd w:val="clear" w:color="auto" w:fill="FFFFFF"/>
        </w:rPr>
        <w:t xml:space="preserve"> —— 用户拥有的权限列表（如控制播放、发言）。</w:t>
      </w:r>
    </w:p>
    <w:p w14:paraId="60BB16A3">
      <w:pPr>
        <w:numPr>
          <w:ilvl w:val="0"/>
          <w:numId w:val="82"/>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460625B">
      <w:pPr>
        <w:numPr>
          <w:ilvl w:val="1"/>
          <w:numId w:val="82"/>
        </w:numPr>
        <w:spacing w:after="45" w:line="343" w:lineRule="auto"/>
        <w:ind w:left="821"/>
      </w:pPr>
      <w:r>
        <w:rPr>
          <w:rFonts w:ascii="DM Mono" w:hAnsi="DM Mono" w:eastAsia="DM Mono" w:cs="DM Mono"/>
          <w:color w:val="0F0F10"/>
        </w:rPr>
        <w:t>create(nickname, role)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Constructor</w:t>
      </w:r>
      <w:r>
        <w:rPr>
          <w:rFonts w:ascii="Inter" w:hAnsi="Inter" w:eastAsia="Inter" w:cs="Inter"/>
          <w:color w:val="1A1C1E"/>
          <w:sz w:val="21"/>
          <w:shd w:val="clear" w:color="auto" w:fill="FFFFFF"/>
        </w:rPr>
        <w:t xml:space="preserve"> —— 创建一个参与者实例并设定初始角色。</w:t>
      </w:r>
    </w:p>
    <w:p w14:paraId="00A9E932">
      <w:pPr>
        <w:numPr>
          <w:ilvl w:val="1"/>
          <w:numId w:val="82"/>
        </w:numPr>
        <w:spacing w:after="45" w:line="343" w:lineRule="auto"/>
        <w:ind w:left="821"/>
      </w:pPr>
      <w:r>
        <w:rPr>
          <w:rFonts w:ascii="DM Mono" w:hAnsi="DM Mono" w:eastAsia="DM Mono" w:cs="DM Mono"/>
          <w:color w:val="0F0F10"/>
        </w:rPr>
        <w:t>hasPermission(action)</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检查该用户是否拥有执行某动作的权限。</w:t>
      </w:r>
    </w:p>
    <w:p w14:paraId="1163D61E">
      <w:pPr>
        <w:rPr>
          <w:sz w:val="28"/>
        </w:rPr>
      </w:pPr>
      <w:r>
        <w:rPr>
          <w:sz w:val="28"/>
        </w:rPr>
        <w:t>SyncEvent (同步事件)</w:t>
      </w:r>
    </w:p>
    <w:p w14:paraId="3E1A0428">
      <w:pPr>
        <w:numPr>
          <w:ilvl w:val="0"/>
          <w:numId w:val="83"/>
        </w:numPr>
        <w:spacing w:after="45" w:line="343" w:lineRule="auto"/>
      </w:pPr>
      <w:r>
        <w:rPr>
          <w:rFonts w:ascii="Inter" w:hAnsi="Inter" w:eastAsia="Inter" w:cs="Inter"/>
          <w:b/>
          <w:color w:val="1A1C1E"/>
          <w:sz w:val="21"/>
          <w:shd w:val="clear" w:color="auto" w:fill="FFFFFF"/>
        </w:rPr>
        <w:t>属性</w:t>
      </w:r>
      <w:r>
        <w:rPr>
          <w:rFonts w:ascii="Inter" w:hAnsi="Inter" w:eastAsia="Inter" w:cs="Inter"/>
          <w:color w:val="1A1C1E"/>
          <w:sz w:val="21"/>
          <w:shd w:val="clear" w:color="auto" w:fill="FFFFFF"/>
        </w:rPr>
        <w:t xml:space="preserve">: </w:t>
      </w:r>
      <w:r>
        <w:rPr>
          <w:rFonts w:ascii="DM Mono" w:hAnsi="DM Mono" w:eastAsia="DM Mono" w:cs="DM Mono"/>
          <w:color w:val="0F0F10"/>
        </w:rPr>
        <w:t>eventType</w:t>
      </w:r>
      <w:r>
        <w:rPr>
          <w:rFonts w:ascii="Inter" w:hAnsi="Inter" w:eastAsia="Inter" w:cs="Inter"/>
          <w:color w:val="1A1C1E"/>
          <w:sz w:val="21"/>
          <w:shd w:val="clear" w:color="auto" w:fill="FFFFFF"/>
        </w:rPr>
        <w:t xml:space="preserve"> (事件类型: PLAY, PAUSE, SEEK, CHANGE_SOURCE), </w:t>
      </w:r>
      <w:r>
        <w:rPr>
          <w:rFonts w:ascii="DM Mono" w:hAnsi="DM Mono" w:eastAsia="DM Mono" w:cs="DM Mono"/>
          <w:color w:val="0F0F10"/>
        </w:rPr>
        <w:t>payload</w:t>
      </w:r>
      <w:r>
        <w:rPr>
          <w:rFonts w:ascii="Inter" w:hAnsi="Inter" w:eastAsia="Inter" w:cs="Inter"/>
          <w:color w:val="1A1C1E"/>
          <w:sz w:val="21"/>
          <w:shd w:val="clear" w:color="auto" w:fill="FFFFFF"/>
        </w:rPr>
        <w:t xml:space="preserve"> (负载数据: 时间戳, URL)。</w:t>
      </w:r>
    </w:p>
    <w:p w14:paraId="071E4DE9">
      <w:pPr>
        <w:numPr>
          <w:ilvl w:val="0"/>
          <w:numId w:val="83"/>
        </w:numPr>
        <w:spacing w:after="45" w:line="343" w:lineRule="auto"/>
      </w:pPr>
      <w:r>
        <w:rPr>
          <w:rFonts w:ascii="Inter" w:hAnsi="Inter" w:eastAsia="Inter" w:cs="Inter"/>
          <w:b/>
          <w:color w:val="1A1C1E"/>
          <w:sz w:val="21"/>
          <w:shd w:val="clear" w:color="auto" w:fill="FFFFFF"/>
        </w:rPr>
        <w:t>操作</w:t>
      </w:r>
      <w:r>
        <w:rPr>
          <w:rFonts w:ascii="Inter" w:hAnsi="Inter" w:eastAsia="Inter" w:cs="Inter"/>
          <w:color w:val="1A1C1E"/>
          <w:sz w:val="21"/>
          <w:shd w:val="clear" w:color="auto" w:fill="FFFFFF"/>
        </w:rPr>
        <w:t xml:space="preserve">: </w:t>
      </w:r>
      <w:r>
        <w:rPr>
          <w:rFonts w:ascii="DM Mono" w:hAnsi="DM Mono" w:eastAsia="DM Mono" w:cs="DM Mono"/>
          <w:color w:val="0F0F10"/>
        </w:rPr>
        <w:t>serialize()</w:t>
      </w:r>
      <w:r>
        <w:rPr>
          <w:rFonts w:ascii="Inter" w:hAnsi="Inter" w:eastAsia="Inter" w:cs="Inter"/>
          <w:color w:val="1A1C1E"/>
          <w:sz w:val="21"/>
          <w:shd w:val="clear" w:color="auto" w:fill="FFFFFF"/>
        </w:rPr>
        <w:t xml:space="preserve"> (序列化为网络传输格式)。</w:t>
      </w:r>
    </w:p>
    <w:p w14:paraId="309F977F">
      <w:pPr>
        <w:pStyle w:val="5"/>
      </w:pPr>
    </w:p>
    <w:p w14:paraId="7583B149">
      <w:pPr>
        <w:pStyle w:val="5"/>
      </w:pPr>
    </w:p>
    <w:p w14:paraId="583528AA">
      <w:pPr>
        <w:pStyle w:val="6"/>
      </w:pPr>
      <w:bookmarkStart w:id="72" w:name="_Toc17202"/>
      <w:r>
        <w:rPr>
          <w:rFonts w:hint="eastAsia"/>
        </w:rPr>
        <w:t>观众加入-观众初始化 顺序图</w:t>
      </w:r>
      <w:bookmarkEnd w:id="72"/>
    </w:p>
    <w:p w14:paraId="0A65F85F">
      <w:pPr>
        <w:pStyle w:val="4"/>
      </w:pPr>
      <w:r>
        <w:rPr>
          <w:rFonts w:hint="eastAsia"/>
        </w:rPr>
        <w:t>观众加入房间并建立连接 顺序图</w:t>
      </w:r>
    </w:p>
    <w:p w14:paraId="04F61C99">
      <w:pPr>
        <w:pStyle w:val="5"/>
      </w:pPr>
    </w:p>
    <w:p w14:paraId="70B3C304">
      <w:pPr>
        <w:pStyle w:val="5"/>
      </w:pPr>
    </w:p>
    <w:p w14:paraId="3B4D5B74">
      <w:pPr>
        <w:pStyle w:val="4"/>
      </w:pPr>
      <w:r>
        <w:drawing>
          <wp:inline distT="0" distB="0" distL="0" distR="0">
            <wp:extent cx="6120130" cy="448373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1" name="picture" descr="descript"/>
                    <pic:cNvPicPr/>
                  </pic:nvPicPr>
                  <pic:blipFill>
                    <a:blip r:embed="rId8"/>
                    <a:stretch>
                      <a:fillRect/>
                    </a:stretch>
                  </pic:blipFill>
                  <pic:spPr>
                    <a:xfrm>
                      <a:off x="0" y="0"/>
                      <a:ext cx="6120130" cy="4484364"/>
                    </a:xfrm>
                    <a:prstGeom prst="rect">
                      <a:avLst/>
                    </a:prstGeom>
                  </pic:spPr>
                </pic:pic>
              </a:graphicData>
            </a:graphic>
          </wp:inline>
        </w:drawing>
      </w:r>
    </w:p>
    <w:p w14:paraId="21BA334E">
      <w:pPr>
        <w:pStyle w:val="5"/>
        <w:rPr>
          <w:rFonts w:ascii="方正仿宋_GBK" w:hAnsi="方正仿宋_GBK" w:eastAsia="方正仿宋_GBK" w:cs="方正仿宋_GBK"/>
        </w:rPr>
      </w:pPr>
      <w:r>
        <w:rPr>
          <w:rFonts w:hint="eastAsia" w:ascii="方正仿宋_GBK" w:hAnsi="方正仿宋_GBK" w:eastAsia="方正仿宋_GBK" w:cs="方正仿宋_GBK"/>
        </w:rPr>
        <w:t>观众加入房间后初始化本地播放器顺序图</w:t>
      </w:r>
    </w:p>
    <w:p w14:paraId="7F4EF9B8">
      <w:pPr>
        <w:pStyle w:val="5"/>
        <w:rPr>
          <w:rFonts w:ascii="方正仿宋_GBK" w:hAnsi="方正仿宋_GBK" w:eastAsia="方正仿宋_GBK" w:cs="方正仿宋_GBK"/>
        </w:rPr>
      </w:pPr>
    </w:p>
    <w:p w14:paraId="13CF0580">
      <w:pPr>
        <w:pStyle w:val="5"/>
      </w:pPr>
      <w:r>
        <w:drawing>
          <wp:inline distT="0" distB="0" distL="0" distR="0">
            <wp:extent cx="4853305" cy="3253740"/>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4" name="picture" descr="descript"/>
                    <pic:cNvPicPr/>
                  </pic:nvPicPr>
                  <pic:blipFill>
                    <a:blip r:embed="rId9"/>
                    <a:stretch>
                      <a:fillRect/>
                    </a:stretch>
                  </pic:blipFill>
                  <pic:spPr>
                    <a:xfrm>
                      <a:off x="0" y="0"/>
                      <a:ext cx="4853305" cy="3253825"/>
                    </a:xfrm>
                    <a:prstGeom prst="rect">
                      <a:avLst/>
                    </a:prstGeom>
                  </pic:spPr>
                </pic:pic>
              </a:graphicData>
            </a:graphic>
          </wp:inline>
        </w:drawing>
      </w:r>
    </w:p>
    <w:p w14:paraId="0812CA82">
      <w:pPr>
        <w:pStyle w:val="5"/>
      </w:pPr>
    </w:p>
    <w:p w14:paraId="53EF89E2">
      <w:pPr>
        <w:rPr>
          <w:b/>
          <w:sz w:val="32"/>
        </w:rPr>
      </w:pPr>
      <w:r>
        <w:rPr>
          <w:rFonts w:hint="eastAsia"/>
          <w:b/>
          <w:sz w:val="32"/>
        </w:rPr>
        <w:t>边界类</w:t>
      </w:r>
    </w:p>
    <w:p w14:paraId="278986D5">
      <w:pPr>
        <w:rPr>
          <w:sz w:val="28"/>
        </w:rPr>
      </w:pPr>
      <w:r>
        <w:rPr>
          <w:sz w:val="28"/>
        </w:rPr>
        <w:t>RoomJoiningUI (房间加入界面)</w:t>
      </w:r>
    </w:p>
    <w:p w14:paraId="62066A26">
      <w:pPr>
        <w:numPr>
          <w:ilvl w:val="0"/>
          <w:numId w:val="8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B232CAA">
      <w:pPr>
        <w:numPr>
          <w:ilvl w:val="1"/>
          <w:numId w:val="84"/>
        </w:numPr>
        <w:spacing w:after="45" w:line="343" w:lineRule="auto"/>
        <w:ind w:left="816"/>
      </w:pPr>
      <w:r>
        <w:rPr>
          <w:rFonts w:ascii="DM Mono" w:hAnsi="DM Mono" w:eastAsia="DM Mono" w:cs="DM Mono"/>
          <w:color w:val="0F0F10"/>
        </w:rPr>
        <w:t>promptNicknameInput()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1.2</w:t>
      </w:r>
      <w:r>
        <w:rPr>
          <w:rFonts w:ascii="Inter" w:hAnsi="Inter" w:eastAsia="Inter" w:cs="Inter"/>
          <w:color w:val="1A1C1E"/>
          <w:sz w:val="21"/>
          <w:shd w:val="clear" w:color="auto" w:fill="FFFFFF"/>
        </w:rPr>
        <w:t xml:space="preserve"> 当房间校验通过后，显示输入框让用户填写昵称。</w:t>
      </w:r>
    </w:p>
    <w:p w14:paraId="7F754F12">
      <w:pPr>
        <w:numPr>
          <w:ilvl w:val="1"/>
          <w:numId w:val="84"/>
        </w:numPr>
        <w:spacing w:after="45" w:line="343" w:lineRule="auto"/>
        <w:ind w:left="816"/>
      </w:pPr>
      <w:r>
        <w:rPr>
          <w:rFonts w:ascii="DM Mono" w:hAnsi="DM Mono" w:eastAsia="DM Mono" w:cs="DM Mono"/>
          <w:color w:val="0F0F10"/>
        </w:rPr>
        <w:t>switchToRoomInterface()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2.2</w:t>
      </w:r>
      <w:r>
        <w:rPr>
          <w:rFonts w:ascii="Inter" w:hAnsi="Inter" w:eastAsia="Inter" w:cs="Inter"/>
          <w:color w:val="1A1C1E"/>
          <w:sz w:val="21"/>
          <w:shd w:val="clear" w:color="auto" w:fill="FFFFFF"/>
        </w:rPr>
        <w:t xml:space="preserve"> 登录成功后，关闭当前窗口，跳转/加载到 </w:t>
      </w:r>
      <w:r>
        <w:rPr>
          <w:rFonts w:ascii="DM Mono" w:hAnsi="DM Mono" w:eastAsia="DM Mono" w:cs="DM Mono"/>
          <w:color w:val="0F0F10"/>
        </w:rPr>
        <w:t>VideoPlayerUI</w:t>
      </w:r>
      <w:r>
        <w:rPr>
          <w:rFonts w:ascii="Inter" w:hAnsi="Inter" w:eastAsia="Inter" w:cs="Inter"/>
          <w:color w:val="1A1C1E"/>
          <w:sz w:val="21"/>
          <w:shd w:val="clear" w:color="auto" w:fill="FFFFFF"/>
        </w:rPr>
        <w:t xml:space="preserve"> 界面。</w:t>
      </w:r>
    </w:p>
    <w:p w14:paraId="52675329">
      <w:pPr>
        <w:numPr>
          <w:ilvl w:val="1"/>
          <w:numId w:val="84"/>
        </w:numPr>
        <w:spacing w:after="45" w:line="343" w:lineRule="auto"/>
        <w:ind w:left="816"/>
      </w:pPr>
      <w:r>
        <w:rPr>
          <w:rFonts w:ascii="DM Mono" w:hAnsi="DM Mono" w:eastAsia="DM Mono" w:cs="DM Mono"/>
          <w:color w:val="0F0F10"/>
        </w:rPr>
        <w:t>showError(reason)</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2.1.5</w:t>
      </w:r>
      <w:r>
        <w:rPr>
          <w:rFonts w:ascii="Inter" w:hAnsi="Inter" w:eastAsia="Inter" w:cs="Inter"/>
          <w:color w:val="1A1C1E"/>
          <w:sz w:val="21"/>
          <w:shd w:val="clear" w:color="auto" w:fill="FFFFFF"/>
        </w:rPr>
        <w:t xml:space="preserve"> 如果校验失败（如房间不存在），向用户展示错误提示。</w:t>
      </w:r>
    </w:p>
    <w:p w14:paraId="60EE1BD7">
      <w:pPr>
        <w:rPr>
          <w:sz w:val="28"/>
        </w:rPr>
      </w:pPr>
      <w:r>
        <w:rPr>
          <w:sz w:val="28"/>
        </w:rPr>
        <w:t>VideoPlayerUI (播放器界面)</w:t>
      </w:r>
    </w:p>
    <w:p w14:paraId="29AF000B">
      <w:pPr>
        <w:numPr>
          <w:ilvl w:val="0"/>
          <w:numId w:val="85"/>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39A15FEB">
      <w:pPr>
        <w:numPr>
          <w:ilvl w:val="1"/>
          <w:numId w:val="85"/>
        </w:numPr>
        <w:spacing w:after="45" w:line="343" w:lineRule="auto"/>
        <w:ind w:left="816"/>
      </w:pPr>
      <w:r>
        <w:rPr>
          <w:rFonts w:ascii="DM Mono" w:hAnsi="DM Mono" w:eastAsia="DM Mono" w:cs="DM Mono"/>
          <w:color w:val="0F0F10"/>
        </w:rPr>
        <w:t>playerInstance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本地播放器引擎实例（如HTML5 Video Element</w:t>
      </w:r>
      <w:r>
        <w:rPr>
          <w:rFonts w:hint="eastAsia" w:ascii="Inter" w:hAnsi="Inter" w:eastAsia="Inter" w:cs="Inter"/>
          <w:color w:val="1A1C1E"/>
          <w:sz w:val="21"/>
          <w:shd w:val="clear" w:color="auto" w:fill="FFFFFF"/>
        </w:rPr>
        <w:t>，本项目采用artPlayer</w:t>
      </w:r>
      <w:r>
        <w:rPr>
          <w:rFonts w:ascii="Inter" w:hAnsi="Inter" w:eastAsia="Inter" w:cs="Inter"/>
          <w:color w:val="1A1C1E"/>
          <w:sz w:val="21"/>
          <w:shd w:val="clear" w:color="auto" w:fill="FFFFFF"/>
        </w:rPr>
        <w:t>）。</w:t>
      </w:r>
    </w:p>
    <w:p w14:paraId="7EE97D81">
      <w:pPr>
        <w:numPr>
          <w:ilvl w:val="0"/>
          <w:numId w:val="8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5E80B479">
      <w:pPr>
        <w:numPr>
          <w:ilvl w:val="1"/>
          <w:numId w:val="85"/>
        </w:numPr>
        <w:spacing w:after="45" w:line="343" w:lineRule="auto"/>
        <w:ind w:left="816"/>
      </w:pPr>
      <w:r>
        <w:rPr>
          <w:rFonts w:ascii="DM Mono" w:hAnsi="DM Mono" w:eastAsia="DM Mono" w:cs="DM Mono"/>
          <w:color w:val="0F0F10"/>
        </w:rPr>
        <w:t>loadResource(URL)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2</w:t>
      </w:r>
      <w:r>
        <w:rPr>
          <w:rFonts w:ascii="Inter" w:hAnsi="Inter" w:eastAsia="Inter" w:cs="Inter"/>
          <w:color w:val="1A1C1E"/>
          <w:sz w:val="21"/>
          <w:shd w:val="clear" w:color="auto" w:fill="FFFFFF"/>
        </w:rPr>
        <w:t xml:space="preserve"> 根据同步到的URL，加载视频流。</w:t>
      </w:r>
    </w:p>
    <w:p w14:paraId="0A98747B">
      <w:pPr>
        <w:numPr>
          <w:ilvl w:val="1"/>
          <w:numId w:val="85"/>
        </w:numPr>
        <w:spacing w:after="45" w:line="343" w:lineRule="auto"/>
        <w:ind w:left="816"/>
      </w:pPr>
      <w:r>
        <w:rPr>
          <w:rFonts w:ascii="DM Mono" w:hAnsi="DM Mono" w:eastAsia="DM Mono" w:cs="DM Mono"/>
          <w:color w:val="0F0F10"/>
        </w:rPr>
        <w:t>seekTo(time)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3</w:t>
      </w:r>
      <w:r>
        <w:rPr>
          <w:rFonts w:ascii="Inter" w:hAnsi="Inter" w:eastAsia="Inter" w:cs="Inter"/>
          <w:color w:val="1A1C1E"/>
          <w:sz w:val="21"/>
          <w:shd w:val="clear" w:color="auto" w:fill="FFFFFF"/>
        </w:rPr>
        <w:t>将进度条拖动到服务器当前的播放时间点，实现进度同步。</w:t>
      </w:r>
    </w:p>
    <w:p w14:paraId="15B94317">
      <w:pPr>
        <w:numPr>
          <w:ilvl w:val="1"/>
          <w:numId w:val="85"/>
        </w:numPr>
        <w:spacing w:after="45" w:line="343" w:lineRule="auto"/>
        <w:ind w:left="816"/>
      </w:pPr>
      <w:r>
        <w:rPr>
          <w:rFonts w:ascii="DM Mono" w:hAnsi="DM Mono" w:eastAsia="DM Mono" w:cs="DM Mono"/>
          <w:color w:val="0F0F10"/>
        </w:rPr>
        <w:t>setPlaybackRate(speed)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b/>
          <w:color w:val="1A1C1E"/>
          <w:sz w:val="21"/>
          <w:shd w:val="clear" w:color="auto" w:fill="FFFFFF"/>
        </w:rPr>
        <w:t>4</w:t>
      </w:r>
      <w:r>
        <w:rPr>
          <w:rFonts w:ascii="Inter" w:hAnsi="Inter" w:eastAsia="Inter" w:cs="Inter"/>
          <w:color w:val="1A1C1E"/>
          <w:sz w:val="21"/>
          <w:shd w:val="clear" w:color="auto" w:fill="FFFFFF"/>
        </w:rPr>
        <w:t xml:space="preserve"> 设置播放倍速（如1.5倍速）。</w:t>
      </w:r>
    </w:p>
    <w:p w14:paraId="7F4F89DD">
      <w:pPr>
        <w:numPr>
          <w:ilvl w:val="1"/>
          <w:numId w:val="85"/>
        </w:numPr>
        <w:spacing w:after="45" w:line="343" w:lineRule="auto"/>
        <w:ind w:left="816"/>
      </w:pPr>
      <w:r>
        <w:rPr>
          <w:rFonts w:ascii="DM Mono" w:hAnsi="DM Mono" w:eastAsia="DM Mono" w:cs="DM Mono"/>
          <w:color w:val="0F0F10"/>
        </w:rPr>
        <w:t>startEventListener()</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w:t>
      </w:r>
      <w:r>
        <w:rPr>
          <w:rFonts w:ascii="Inter" w:hAnsi="Inter" w:eastAsia="Inter" w:cs="Inter"/>
          <w:b/>
          <w:color w:val="1A1C1E"/>
          <w:sz w:val="21"/>
          <w:shd w:val="clear" w:color="auto" w:fill="FFFFFF"/>
        </w:rPr>
        <w:t>5</w:t>
      </w:r>
      <w:r>
        <w:rPr>
          <w:rFonts w:ascii="Inter" w:hAnsi="Inter" w:eastAsia="Inter" w:cs="Inter"/>
          <w:color w:val="1A1C1E"/>
          <w:sz w:val="21"/>
          <w:shd w:val="clear" w:color="auto" w:fill="FFFFFF"/>
        </w:rPr>
        <w:t xml:space="preserve"> 初始化完成后，开始监听后续的 WebSocket 消息（如暂停、跳转等实时指令），以保持持续同步。</w:t>
      </w:r>
    </w:p>
    <w:p w14:paraId="2968F28D">
      <w:pPr>
        <w:pStyle w:val="5"/>
      </w:pPr>
    </w:p>
    <w:p w14:paraId="3A2DCA17">
      <w:pPr>
        <w:pStyle w:val="5"/>
      </w:pPr>
    </w:p>
    <w:p w14:paraId="09AE970C">
      <w:pPr>
        <w:pStyle w:val="5"/>
        <w:rPr>
          <w:sz w:val="32"/>
        </w:rPr>
      </w:pPr>
    </w:p>
    <w:p w14:paraId="09E54DCD">
      <w:pPr>
        <w:pStyle w:val="5"/>
        <w:rPr>
          <w:b/>
          <w:sz w:val="32"/>
        </w:rPr>
      </w:pPr>
      <w:r>
        <w:rPr>
          <w:rFonts w:hint="eastAsia"/>
          <w:b/>
          <w:sz w:val="32"/>
        </w:rPr>
        <w:t>控制类</w:t>
      </w:r>
    </w:p>
    <w:p w14:paraId="3CE66BEB">
      <w:r>
        <w:t>JoinController (加入流程控制器)</w:t>
      </w:r>
    </w:p>
    <w:p w14:paraId="6EC6E3EB">
      <w:pPr>
        <w:numPr>
          <w:ilvl w:val="0"/>
          <w:numId w:val="8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5F22AE7F">
      <w:pPr>
        <w:numPr>
          <w:ilvl w:val="1"/>
          <w:numId w:val="86"/>
        </w:numPr>
        <w:spacing w:after="45" w:line="343" w:lineRule="auto"/>
        <w:ind w:left="816"/>
      </w:pPr>
      <w:r>
        <w:rPr>
          <w:rFonts w:ascii="DM Mono" w:hAnsi="DM Mono" w:eastAsia="DM Mono" w:cs="DM Mono"/>
          <w:color w:val="0F0F10"/>
        </w:rPr>
        <w:t>requestJoin(roomID)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1.1</w:t>
      </w:r>
      <w:r>
        <w:rPr>
          <w:rFonts w:ascii="Inter" w:hAnsi="Inter" w:eastAsia="Inter" w:cs="Inter"/>
          <w:color w:val="1A1C1E"/>
          <w:sz w:val="21"/>
          <w:shd w:val="clear" w:color="auto" w:fill="FFFFFF"/>
        </w:rPr>
        <w:t xml:space="preserve"> 接收UI发起的加入请求，开始后续的校验流程。</w:t>
      </w:r>
    </w:p>
    <w:p w14:paraId="508D2F5A">
      <w:pPr>
        <w:numPr>
          <w:ilvl w:val="1"/>
          <w:numId w:val="86"/>
        </w:numPr>
        <w:spacing w:after="45" w:line="343" w:lineRule="auto"/>
        <w:ind w:left="816"/>
      </w:pPr>
      <w:r>
        <w:rPr>
          <w:rFonts w:ascii="DM Mono" w:hAnsi="DM Mono" w:eastAsia="DM Mono" w:cs="DM Mono"/>
          <w:color w:val="0F0F10"/>
        </w:rPr>
        <w:t>checkAccess(roomID)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1.1.1</w:t>
      </w:r>
      <w:r>
        <w:rPr>
          <w:rFonts w:ascii="Inter" w:hAnsi="Inter" w:eastAsia="Inter" w:cs="Inter"/>
          <w:color w:val="1A1C1E"/>
          <w:sz w:val="21"/>
          <w:shd w:val="clear" w:color="auto" w:fill="FFFFFF"/>
        </w:rPr>
        <w:t xml:space="preserve"> 调用实体类校验房间号是否有效。</w:t>
      </w:r>
    </w:p>
    <w:p w14:paraId="535E7B24">
      <w:pPr>
        <w:numPr>
          <w:ilvl w:val="1"/>
          <w:numId w:val="86"/>
        </w:numPr>
        <w:spacing w:after="45" w:line="343" w:lineRule="auto"/>
        <w:ind w:left="816"/>
      </w:pPr>
      <w:r>
        <w:rPr>
          <w:rFonts w:ascii="DM Mono" w:hAnsi="DM Mono" w:eastAsia="DM Mono" w:cs="DM Mono"/>
          <w:color w:val="0F0F10"/>
        </w:rPr>
        <w:t>submitJoinInfo(nickname)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2.1</w:t>
      </w:r>
      <w:r>
        <w:rPr>
          <w:rFonts w:ascii="Inter" w:hAnsi="Inter" w:eastAsia="Inter" w:cs="Inter"/>
          <w:color w:val="1A1C1E"/>
          <w:sz w:val="21"/>
          <w:shd w:val="clear" w:color="auto" w:fill="FFFFFF"/>
        </w:rPr>
        <w:t xml:space="preserve"> 接收用户输入的昵称，继续加入流程。</w:t>
      </w:r>
    </w:p>
    <w:p w14:paraId="6AA7000C">
      <w:pPr>
        <w:numPr>
          <w:ilvl w:val="1"/>
          <w:numId w:val="86"/>
        </w:numPr>
        <w:spacing w:after="45" w:line="343" w:lineRule="auto"/>
        <w:ind w:left="816"/>
      </w:pPr>
      <w:r>
        <w:rPr>
          <w:rFonts w:ascii="DM Mono" w:hAnsi="DM Mono" w:eastAsia="DM Mono" w:cs="DM Mono"/>
          <w:color w:val="0F0F10"/>
        </w:rPr>
        <w:t>broadcastMemberJoin(participant)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2.1.3</w:t>
      </w:r>
      <w:r>
        <w:rPr>
          <w:rFonts w:ascii="Inter" w:hAnsi="Inter" w:eastAsia="Inter" w:cs="Inter"/>
          <w:color w:val="1A1C1E"/>
          <w:sz w:val="21"/>
          <w:shd w:val="clear" w:color="auto" w:fill="FFFFFF"/>
        </w:rPr>
        <w:t xml:space="preserve"> (内部逻辑) 向房间内已有的其他观众广播“新用户加入”的消息，以便其他人更新成员列表。</w:t>
      </w:r>
    </w:p>
    <w:p w14:paraId="23B9C2C0">
      <w:pPr>
        <w:rPr>
          <w:sz w:val="28"/>
        </w:rPr>
      </w:pPr>
      <w:r>
        <w:rPr>
          <w:sz w:val="28"/>
        </w:rPr>
        <w:t>SyncController (同步</w:t>
      </w:r>
      <w:r>
        <w:rPr>
          <w:rFonts w:hint="eastAsia"/>
          <w:sz w:val="28"/>
        </w:rPr>
        <w:t>执行</w:t>
      </w:r>
      <w:r>
        <w:rPr>
          <w:sz w:val="28"/>
        </w:rPr>
        <w:t>器)</w:t>
      </w:r>
    </w:p>
    <w:p w14:paraId="2870F2EE">
      <w:pPr>
        <w:numPr>
          <w:ilvl w:val="0"/>
          <w:numId w:val="87"/>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0244A43">
      <w:pPr>
        <w:numPr>
          <w:ilvl w:val="1"/>
          <w:numId w:val="87"/>
        </w:numPr>
        <w:spacing w:after="45" w:line="343" w:lineRule="auto"/>
        <w:ind w:left="816"/>
      </w:pPr>
      <w:r>
        <w:rPr>
          <w:rFonts w:ascii="DM Mono" w:hAnsi="DM Mono" w:eastAsia="DM Mono" w:cs="DM Mono"/>
          <w:color w:val="0F0F10"/>
        </w:rPr>
        <w:t>requestInitialSync()</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w:t>
      </w:r>
      <w:r>
        <w:rPr>
          <w:rFonts w:ascii="Inter" w:hAnsi="Inter" w:eastAsia="Inter" w:cs="Inter"/>
          <w:color w:val="1A1C1E"/>
          <w:sz w:val="21"/>
          <w:shd w:val="clear" w:color="auto" w:fill="FFFFFF"/>
        </w:rPr>
        <w:t xml:space="preserve"> 当观众进入播放界面后，立即被调用。用于拉取服务器端的当前播放状态。</w:t>
      </w:r>
    </w:p>
    <w:p w14:paraId="5B41AFD9">
      <w:pPr>
        <w:numPr>
          <w:ilvl w:val="1"/>
          <w:numId w:val="87"/>
        </w:numPr>
        <w:spacing w:after="45" w:line="343" w:lineRule="auto"/>
        <w:ind w:left="816"/>
      </w:pPr>
      <w:r>
        <w:rPr>
          <w:rFonts w:ascii="DM Mono" w:hAnsi="DM Mono" w:eastAsia="DM Mono" w:cs="DM Mono"/>
          <w:color w:val="0F0F10"/>
        </w:rPr>
        <w:t>returnSyncData(url, time, state, 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1.3</w:t>
      </w:r>
      <w:r>
        <w:rPr>
          <w:rFonts w:ascii="Inter" w:hAnsi="Inter" w:eastAsia="Inter" w:cs="Inter"/>
          <w:color w:val="1A1C1E"/>
          <w:sz w:val="21"/>
          <w:shd w:val="clear" w:color="auto" w:fill="FFFFFF"/>
        </w:rPr>
        <w:t xml:space="preserve"> 将从实体类获取的数据打包，返回给前端UI进行“本地对齐”。</w:t>
      </w:r>
    </w:p>
    <w:p w14:paraId="02040AED">
      <w:pPr>
        <w:pStyle w:val="5"/>
        <w:rPr>
          <w:b/>
          <w:sz w:val="32"/>
        </w:rPr>
      </w:pPr>
      <w:r>
        <w:rPr>
          <w:rFonts w:hint="eastAsia"/>
          <w:b/>
          <w:sz w:val="32"/>
        </w:rPr>
        <w:t>实体类</w:t>
      </w:r>
    </w:p>
    <w:p w14:paraId="7023D992">
      <w:pPr>
        <w:rPr>
          <w:sz w:val="28"/>
        </w:rPr>
      </w:pPr>
      <w:r>
        <w:rPr>
          <w:sz w:val="28"/>
        </w:rPr>
        <w:t>Room (房间)</w:t>
      </w:r>
    </w:p>
    <w:p w14:paraId="2A5EAE14">
      <w:pPr>
        <w:numPr>
          <w:ilvl w:val="0"/>
          <w:numId w:val="88"/>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D48FF60">
      <w:pPr>
        <w:numPr>
          <w:ilvl w:val="1"/>
          <w:numId w:val="88"/>
        </w:numPr>
        <w:spacing w:after="45" w:line="343" w:lineRule="auto"/>
        <w:ind w:left="816"/>
      </w:pPr>
      <w:r>
        <w:rPr>
          <w:rFonts w:ascii="DM Mono" w:hAnsi="DM Mono" w:eastAsia="DM Mono" w:cs="DM Mono"/>
          <w:color w:val="0F0F10"/>
        </w:rPr>
        <w:t>checkAccess(roomID)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1.1.1</w:t>
      </w:r>
      <w:r>
        <w:rPr>
          <w:rFonts w:ascii="Inter" w:hAnsi="Inter" w:eastAsia="Inter" w:cs="Inter"/>
          <w:color w:val="1A1C1E"/>
          <w:sz w:val="21"/>
          <w:shd w:val="clear" w:color="auto" w:fill="FFFFFF"/>
        </w:rPr>
        <w:t xml:space="preserve"> 检查房间是否存在，以及检查房间状态（如是否已满员、是否已解散）。虽然图中只传了ID，但逻辑上包含了对房间可用性的校验。</w:t>
      </w:r>
    </w:p>
    <w:p w14:paraId="4479ABA4">
      <w:pPr>
        <w:numPr>
          <w:ilvl w:val="1"/>
          <w:numId w:val="88"/>
        </w:numPr>
        <w:spacing w:after="45" w:line="343" w:lineRule="auto"/>
        <w:ind w:left="816"/>
      </w:pPr>
      <w:r>
        <w:rPr>
          <w:rFonts w:ascii="DM Mono" w:hAnsi="DM Mono" w:eastAsia="DM Mono" w:cs="DM Mono"/>
          <w:color w:val="0F0F10"/>
        </w:rPr>
        <w:t>addMember(participant)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2.1.2</w:t>
      </w:r>
      <w:r>
        <w:rPr>
          <w:rFonts w:ascii="Inter" w:hAnsi="Inter" w:eastAsia="Inter" w:cs="Inter"/>
          <w:color w:val="1A1C1E"/>
          <w:sz w:val="21"/>
          <w:shd w:val="clear" w:color="auto" w:fill="FFFFFF"/>
        </w:rPr>
        <w:t xml:space="preserve"> 将新创建的 </w:t>
      </w:r>
      <w:r>
        <w:rPr>
          <w:rFonts w:ascii="DM Mono" w:hAnsi="DM Mono" w:eastAsia="DM Mono" w:cs="DM Mono"/>
          <w:color w:val="0F0F10"/>
        </w:rPr>
        <w:t>Participant</w:t>
      </w:r>
      <w:r>
        <w:rPr>
          <w:rFonts w:ascii="Inter" w:hAnsi="Inter" w:eastAsia="Inter" w:cs="Inter"/>
          <w:color w:val="1A1C1E"/>
          <w:sz w:val="21"/>
          <w:shd w:val="clear" w:color="auto" w:fill="FFFFFF"/>
        </w:rPr>
        <w:t xml:space="preserve"> 对象加入到该房间的当前成员列表中，确保持久化数据更新。</w:t>
      </w:r>
    </w:p>
    <w:p w14:paraId="0ABA7B0A">
      <w:pPr>
        <w:rPr>
          <w:sz w:val="28"/>
        </w:rPr>
      </w:pPr>
      <w:r>
        <w:rPr>
          <w:sz w:val="28"/>
        </w:rPr>
        <w:t>Participant (参与者)</w:t>
      </w:r>
    </w:p>
    <w:p w14:paraId="2F0ED48C">
      <w:pPr>
        <w:numPr>
          <w:ilvl w:val="0"/>
          <w:numId w:val="8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66FCD540">
      <w:pPr>
        <w:numPr>
          <w:ilvl w:val="1"/>
          <w:numId w:val="89"/>
        </w:numPr>
        <w:spacing w:after="45" w:line="343" w:lineRule="auto"/>
        <w:ind w:left="816"/>
      </w:pPr>
      <w:r>
        <w:rPr>
          <w:rFonts w:ascii="DM Mono" w:hAnsi="DM Mono" w:eastAsia="DM Mono" w:cs="DM Mono"/>
          <w:color w:val="0F0F10"/>
        </w:rPr>
        <w:t>create(nickname, role="Audience")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Constructor</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2.1.1</w:t>
      </w:r>
      <w:r>
        <w:rPr>
          <w:rFonts w:ascii="Inter" w:hAnsi="Inter" w:eastAsia="Inter" w:cs="Inter"/>
          <w:color w:val="1A1C1E"/>
          <w:sz w:val="21"/>
          <w:shd w:val="clear" w:color="auto" w:fill="FFFFFF"/>
        </w:rPr>
        <w:t xml:space="preserve"> 构造函数。实例化一个新的参与者对象，并将其角色硬编码或默认为“Audience”（观众），区别于创建者。</w:t>
      </w:r>
    </w:p>
    <w:p w14:paraId="0C8DE2A7">
      <w:pPr>
        <w:rPr>
          <w:sz w:val="28"/>
        </w:rPr>
      </w:pPr>
      <w:r>
        <w:rPr>
          <w:sz w:val="28"/>
        </w:rPr>
        <w:t>VideoState (视频状态)</w:t>
      </w:r>
    </w:p>
    <w:p w14:paraId="3A3CD172">
      <w:pPr>
        <w:numPr>
          <w:ilvl w:val="0"/>
          <w:numId w:val="90"/>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4A3BE5C5">
      <w:pPr>
        <w:numPr>
          <w:ilvl w:val="1"/>
          <w:numId w:val="90"/>
        </w:numPr>
        <w:spacing w:after="45" w:line="343" w:lineRule="auto"/>
        <w:ind w:left="816"/>
      </w:pPr>
      <w:r>
        <w:rPr>
          <w:rFonts w:ascii="DM Mono" w:hAnsi="DM Mono" w:eastAsia="DM Mono" w:cs="DM Mono"/>
          <w:color w:val="0F0F10"/>
        </w:rPr>
        <w:t>getLatestState()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hint="eastAsia" w:ascii="Inter" w:hAnsi="Inter" w:eastAsia="Inter" w:cs="Inter"/>
          <w:b/>
          <w:color w:val="1A1C1E"/>
          <w:sz w:val="21"/>
          <w:shd w:val="clear" w:color="auto" w:fill="FFFFFF"/>
        </w:rPr>
        <w:t>——</w:t>
      </w:r>
      <w:r>
        <w:rPr>
          <w:rFonts w:ascii="Inter" w:hAnsi="Inter" w:eastAsia="Inter" w:cs="Inter"/>
          <w:b/>
          <w:color w:val="1A1C1E"/>
          <w:sz w:val="21"/>
          <w:shd w:val="clear" w:color="auto" w:fill="FFFFFF"/>
        </w:rPr>
        <w:t>1.1</w:t>
      </w:r>
      <w:r>
        <w:rPr>
          <w:rFonts w:ascii="Inter" w:hAnsi="Inter" w:eastAsia="Inter" w:cs="Inter"/>
          <w:color w:val="1A1C1E"/>
          <w:sz w:val="21"/>
          <w:shd w:val="clear" w:color="auto" w:fill="FFFFFF"/>
        </w:rPr>
        <w:t xml:space="preserve"> 获取当前房间内“事实来源（Source of Truth）”的视频状态。</w:t>
      </w:r>
      <w:r>
        <w:rPr>
          <w:rFonts w:hint="eastAsia"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返回数据</w:t>
      </w:r>
      <w:r>
        <w:rPr>
          <w:rFonts w:ascii="Inter" w:hAnsi="Inter" w:eastAsia="Inter" w:cs="Inter"/>
          <w:color w:val="1A1C1E"/>
          <w:sz w:val="21"/>
          <w:shd w:val="clear" w:color="auto" w:fill="FFFFFF"/>
        </w:rPr>
        <w:t xml:space="preserve">：包含 </w:t>
      </w:r>
      <w:r>
        <w:rPr>
          <w:rFonts w:ascii="DM Mono" w:hAnsi="DM Mono" w:eastAsia="DM Mono" w:cs="DM Mono"/>
          <w:color w:val="0F0F10"/>
        </w:rPr>
        <w:t>videoURL</w:t>
      </w:r>
      <w:r>
        <w:rPr>
          <w:rFonts w:ascii="Inter" w:hAnsi="Inter" w:eastAsia="Inter" w:cs="Inter"/>
          <w:color w:val="1A1C1E"/>
          <w:sz w:val="21"/>
          <w:shd w:val="clear" w:color="auto" w:fill="FFFFFF"/>
        </w:rPr>
        <w:t xml:space="preserve"> (视频地址), </w:t>
      </w:r>
      <w:r>
        <w:rPr>
          <w:rFonts w:ascii="DM Mono" w:hAnsi="DM Mono" w:eastAsia="DM Mono" w:cs="DM Mono"/>
          <w:color w:val="0F0F10"/>
        </w:rPr>
        <w:t>currentTime</w:t>
      </w:r>
      <w:r>
        <w:rPr>
          <w:rFonts w:ascii="Inter" w:hAnsi="Inter" w:eastAsia="Inter" w:cs="Inter"/>
          <w:color w:val="1A1C1E"/>
          <w:sz w:val="21"/>
          <w:shd w:val="clear" w:color="auto" w:fill="FFFFFF"/>
        </w:rPr>
        <w:t xml:space="preserve"> (当前进度), </w:t>
      </w:r>
      <w:r>
        <w:rPr>
          <w:rFonts w:ascii="DM Mono" w:hAnsi="DM Mono" w:eastAsia="DM Mono" w:cs="DM Mono"/>
          <w:color w:val="0F0F10"/>
        </w:rPr>
        <w:t>isPlaying</w:t>
      </w:r>
      <w:r>
        <w:rPr>
          <w:rFonts w:ascii="Inter" w:hAnsi="Inter" w:eastAsia="Inter" w:cs="Inter"/>
          <w:color w:val="1A1C1E"/>
          <w:sz w:val="21"/>
          <w:shd w:val="clear" w:color="auto" w:fill="FFFFFF"/>
        </w:rPr>
        <w:t xml:space="preserve"> (播放状态), </w:t>
      </w:r>
      <w:r>
        <w:rPr>
          <w:rFonts w:ascii="DM Mono" w:hAnsi="DM Mono" w:eastAsia="DM Mono" w:cs="DM Mono"/>
          <w:color w:val="0F0F10"/>
        </w:rPr>
        <w:t>playbackSpeed</w:t>
      </w:r>
      <w:r>
        <w:rPr>
          <w:rFonts w:ascii="Inter" w:hAnsi="Inter" w:eastAsia="Inter" w:cs="Inter"/>
          <w:color w:val="1A1C1E"/>
          <w:sz w:val="21"/>
          <w:shd w:val="clear" w:color="auto" w:fill="FFFFFF"/>
        </w:rPr>
        <w:t xml:space="preserve"> (倍速)。</w:t>
      </w:r>
    </w:p>
    <w:p w14:paraId="76EA8ADC">
      <w:pPr>
        <w:pStyle w:val="5"/>
        <w:rPr>
          <w:sz w:val="32"/>
        </w:rPr>
      </w:pPr>
    </w:p>
    <w:p w14:paraId="1EDE0107">
      <w:pPr>
        <w:pStyle w:val="6"/>
      </w:pPr>
      <w:bookmarkStart w:id="73" w:name="_Toc4047"/>
      <w:r>
        <w:rPr>
          <w:rFonts w:hint="eastAsia"/>
        </w:rPr>
        <w:t>同步放映-聊天 顺序图</w:t>
      </w:r>
      <w:bookmarkEnd w:id="73"/>
    </w:p>
    <w:p w14:paraId="45DA1A9F">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5B3C1EA0">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2C6FCA4D">
      <w:pPr>
        <w:pStyle w:val="5"/>
      </w:pPr>
    </w:p>
    <w:p w14:paraId="57B0AE35">
      <w:pPr>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301816F9">
      <w:pPr>
        <w:rPr>
          <w:b/>
        </w:rPr>
      </w:pPr>
      <w:r>
        <w:rPr>
          <w:b/>
        </w:rPr>
        <w:t>边界类</w:t>
      </w:r>
    </w:p>
    <w:p w14:paraId="273621A1">
      <w:pPr>
        <w:spacing w:after="270" w:line="343" w:lineRule="auto"/>
        <w:rPr>
          <w:rFonts w:ascii="方正仿宋_GBK" w:hAnsi="方正仿宋_GBK" w:eastAsia="方正仿宋_GBK" w:cs="方正仿宋_GBK"/>
        </w:rPr>
      </w:pPr>
      <w:r>
        <w:rPr>
          <w:rFonts w:ascii="方正仿宋_GBK" w:hAnsi="方正仿宋_GBK" w:eastAsia="方正仿宋_GBK" w:cs="方正仿宋_GBK"/>
          <w:b/>
          <w:color w:val="1A1C1E"/>
          <w:sz w:val="21"/>
          <w:shd w:val="clear" w:color="auto" w:fill="FFFFFF"/>
        </w:rPr>
        <w:t>职责</w:t>
      </w:r>
      <w:r>
        <w:rPr>
          <w:rFonts w:ascii="方正仿宋_GBK" w:hAnsi="方正仿宋_GBK" w:eastAsia="方正仿宋_GBK" w:cs="方正仿宋_GBK"/>
          <w:color w:val="1A1C1E"/>
          <w:sz w:val="21"/>
          <w:shd w:val="clear" w:color="auto" w:fill="FFFFFF"/>
        </w:rPr>
        <w:t>：负责与用户交互（UI显示）或外部系统交互，接收输入并展示结果。</w:t>
      </w:r>
    </w:p>
    <w:p w14:paraId="62B4E8CA">
      <w:p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51537C47">
      <w:pPr>
        <w:numPr>
          <w:ilvl w:val="0"/>
          <w:numId w:val="91"/>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AD3830B">
      <w:pPr>
        <w:numPr>
          <w:ilvl w:val="1"/>
          <w:numId w:val="91"/>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放映控制者选择播放视频</w:t>
      </w:r>
      <w:r>
        <w:rPr>
          <w:rFonts w:ascii="Inter" w:hAnsi="Inter" w:eastAsia="Inter" w:cs="Inter"/>
          <w:color w:val="1A1C1E"/>
          <w:sz w:val="21"/>
          <w:shd w:val="clear" w:color="auto" w:fill="FFFFFF"/>
        </w:rPr>
        <w:t>。</w:t>
      </w:r>
    </w:p>
    <w:p w14:paraId="6F56E8E7">
      <w:pPr>
        <w:numPr>
          <w:ilvl w:val="1"/>
          <w:numId w:val="91"/>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放映控制者选择暂停视频</w:t>
      </w:r>
      <w:r>
        <w:rPr>
          <w:rFonts w:ascii="Inter" w:hAnsi="Inter" w:eastAsia="Inter" w:cs="Inter"/>
          <w:color w:val="1A1C1E"/>
          <w:sz w:val="21"/>
          <w:shd w:val="clear" w:color="auto" w:fill="FFFFFF"/>
        </w:rPr>
        <w:t>。</w:t>
      </w:r>
    </w:p>
    <w:p w14:paraId="7431D0B0">
      <w:pPr>
        <w:numPr>
          <w:ilvl w:val="1"/>
          <w:numId w:val="91"/>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放映控制者选择跳转播放进度到指定时间</w:t>
      </w:r>
      <w:r>
        <w:rPr>
          <w:rFonts w:ascii="Inter" w:hAnsi="Inter" w:eastAsia="Inter" w:cs="Inter"/>
          <w:color w:val="1A1C1E"/>
          <w:sz w:val="21"/>
          <w:shd w:val="clear" w:color="auto" w:fill="FFFFFF"/>
        </w:rPr>
        <w:t>。</w:t>
      </w:r>
    </w:p>
    <w:p w14:paraId="361FE9FF">
      <w:pPr>
        <w:numPr>
          <w:ilvl w:val="1"/>
          <w:numId w:val="91"/>
        </w:numPr>
        <w:spacing w:after="45" w:line="343" w:lineRule="auto"/>
        <w:ind w:left="821"/>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放映控制者选择设置播放倍速</w:t>
      </w:r>
      <w:r>
        <w:rPr>
          <w:rFonts w:ascii="Inter" w:hAnsi="Inter" w:eastAsia="Inter" w:cs="Inter"/>
          <w:color w:val="1A1C1E"/>
          <w:sz w:val="21"/>
          <w:shd w:val="clear" w:color="auto" w:fill="FFFFFF"/>
        </w:rPr>
        <w:t>。</w:t>
      </w:r>
    </w:p>
    <w:p w14:paraId="0160B16F">
      <w:pPr>
        <w:numPr>
          <w:ilvl w:val="1"/>
          <w:numId w:val="91"/>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set</w:t>
      </w:r>
      <w:r>
        <w:rPr>
          <w:rFonts w:ascii="DM Mono" w:hAnsi="DM Mono" w:eastAsia="DM Mono" w:cs="DM Mono"/>
          <w:color w:val="0F0F10"/>
        </w:rPr>
        <w:t>Media</w:t>
      </w:r>
      <w:r>
        <w:rPr>
          <w:rFonts w:hint="eastAsia" w:ascii="Inter" w:hAnsi="Inter" w:eastAsia="Inter" w:cs="Inter"/>
          <w:color w:val="1A1C1E"/>
          <w:sz w:val="21"/>
          <w:shd w:val="clear" w:color="auto" w:fill="FFFFFF"/>
        </w:rPr>
        <w:t xml:space="preserve">Source():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放映控制者选择设置视频源。</w:t>
      </w:r>
    </w:p>
    <w:p w14:paraId="7583A1F9">
      <w:pPr>
        <w:numPr>
          <w:ilvl w:val="1"/>
          <w:numId w:val="91"/>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confirm():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放映控制者选择确认操作。</w:t>
      </w:r>
    </w:p>
    <w:p w14:paraId="55E9C591">
      <w:pPr>
        <w:numPr>
          <w:ilvl w:val="1"/>
          <w:numId w:val="91"/>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cencel():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放映控制者选择取消操作。</w:t>
      </w:r>
    </w:p>
    <w:p w14:paraId="044D37A7">
      <w:pPr>
        <w:rPr>
          <w:sz w:val="28"/>
        </w:rPr>
      </w:pPr>
      <w:r>
        <w:rPr>
          <w:sz w:val="28"/>
        </w:rPr>
        <w:t>VideoPlayerUI (播放器界面 - 观众端)</w:t>
      </w:r>
    </w:p>
    <w:p w14:paraId="215CAB55">
      <w:pPr>
        <w:numPr>
          <w:ilvl w:val="0"/>
          <w:numId w:val="92"/>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B258F0D">
      <w:pPr>
        <w:numPr>
          <w:ilvl w:val="1"/>
          <w:numId w:val="92"/>
        </w:numPr>
        <w:spacing w:after="45" w:line="343" w:lineRule="auto"/>
        <w:ind w:left="821"/>
      </w:pPr>
      <w:r>
        <w:rPr>
          <w:rFonts w:ascii="DM Mono" w:hAnsi="DM Mono" w:eastAsia="DM Mono" w:cs="DM Mono"/>
          <w:color w:val="0F0F10"/>
        </w:rPr>
        <w:t>updatePlaybackStatus(status)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根据</w:t>
      </w:r>
      <w:r>
        <w:rPr>
          <w:rFonts w:hint="eastAsia" w:ascii="Inter" w:hAnsi="Inter" w:eastAsia="Inter" w:cs="Inter"/>
          <w:color w:val="1A1C1E"/>
          <w:sz w:val="21"/>
          <w:shd w:val="clear" w:color="auto" w:fill="FFFFFF"/>
        </w:rPr>
        <w:t>指令</w:t>
      </w:r>
      <w:r>
        <w:rPr>
          <w:rFonts w:ascii="Inter" w:hAnsi="Inter" w:eastAsia="Inter" w:cs="Inter"/>
          <w:color w:val="1A1C1E"/>
          <w:sz w:val="21"/>
          <w:shd w:val="clear" w:color="auto" w:fill="FFFFFF"/>
        </w:rPr>
        <w:t>更新本地播放器状态。</w:t>
      </w:r>
    </w:p>
    <w:p w14:paraId="6AEDE83F">
      <w:pPr>
        <w:pStyle w:val="5"/>
        <w:rPr>
          <w:rFonts w:ascii="方正仿宋_GBK" w:hAnsi="方正仿宋_GBK" w:eastAsia="方正仿宋_GBK" w:cs="方正仿宋_GBK"/>
        </w:rPr>
      </w:pPr>
    </w:p>
    <w:p w14:paraId="43F3A2E9">
      <w:pPr>
        <w:pStyle w:val="5"/>
      </w:pPr>
    </w:p>
    <w:p w14:paraId="74BD9F61">
      <w:pPr>
        <w:pStyle w:val="5"/>
        <w:rPr>
          <w:b/>
          <w:sz w:val="28"/>
        </w:rPr>
      </w:pPr>
      <w:r>
        <w:rPr>
          <w:rFonts w:hint="eastAsia"/>
          <w:b/>
          <w:sz w:val="28"/>
        </w:rPr>
        <w:t>控制类</w:t>
      </w:r>
    </w:p>
    <w:p w14:paraId="29984B2B">
      <w:pPr>
        <w:rPr>
          <w:sz w:val="28"/>
        </w:rPr>
      </w:pPr>
      <w:r>
        <w:rPr>
          <w:sz w:val="28"/>
        </w:rPr>
        <w:t>VideoStateController (视频状态控制器)</w:t>
      </w:r>
    </w:p>
    <w:p w14:paraId="52887F12">
      <w:pPr>
        <w:numPr>
          <w:ilvl w:val="0"/>
          <w:numId w:val="93"/>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597FB632">
      <w:pPr>
        <w:numPr>
          <w:ilvl w:val="1"/>
          <w:numId w:val="93"/>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播放视频</w:t>
      </w:r>
      <w:r>
        <w:rPr>
          <w:rFonts w:ascii="Inter" w:hAnsi="Inter" w:eastAsia="Inter" w:cs="Inter"/>
          <w:color w:val="1A1C1E"/>
          <w:sz w:val="21"/>
          <w:shd w:val="clear" w:color="auto" w:fill="FFFFFF"/>
        </w:rPr>
        <w:t>。</w:t>
      </w:r>
    </w:p>
    <w:p w14:paraId="137D8225">
      <w:pPr>
        <w:numPr>
          <w:ilvl w:val="1"/>
          <w:numId w:val="93"/>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暂停视频</w:t>
      </w:r>
      <w:r>
        <w:rPr>
          <w:rFonts w:ascii="Inter" w:hAnsi="Inter" w:eastAsia="Inter" w:cs="Inter"/>
          <w:color w:val="1A1C1E"/>
          <w:sz w:val="21"/>
          <w:shd w:val="clear" w:color="auto" w:fill="FFFFFF"/>
        </w:rPr>
        <w:t>。</w:t>
      </w:r>
    </w:p>
    <w:p w14:paraId="50F68115">
      <w:pPr>
        <w:numPr>
          <w:ilvl w:val="1"/>
          <w:numId w:val="93"/>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跳转播放进度到指定时间</w:t>
      </w:r>
      <w:r>
        <w:rPr>
          <w:rFonts w:ascii="Inter" w:hAnsi="Inter" w:eastAsia="Inter" w:cs="Inter"/>
          <w:color w:val="1A1C1E"/>
          <w:sz w:val="21"/>
          <w:shd w:val="clear" w:color="auto" w:fill="FFFFFF"/>
        </w:rPr>
        <w:t>。</w:t>
      </w:r>
    </w:p>
    <w:p w14:paraId="1BC2F2F3">
      <w:pPr>
        <w:numPr>
          <w:ilvl w:val="1"/>
          <w:numId w:val="93"/>
        </w:numPr>
        <w:spacing w:after="45" w:line="343" w:lineRule="auto"/>
        <w:ind w:left="821"/>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设置播放倍速</w:t>
      </w:r>
      <w:r>
        <w:rPr>
          <w:rFonts w:ascii="Inter" w:hAnsi="Inter" w:eastAsia="Inter" w:cs="Inter"/>
          <w:color w:val="1A1C1E"/>
          <w:sz w:val="21"/>
          <w:shd w:val="clear" w:color="auto" w:fill="FFFFFF"/>
        </w:rPr>
        <w:t>。</w:t>
      </w:r>
    </w:p>
    <w:p w14:paraId="20EF1278">
      <w:pPr>
        <w:numPr>
          <w:ilvl w:val="1"/>
          <w:numId w:val="93"/>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set</w:t>
      </w:r>
      <w:r>
        <w:rPr>
          <w:rFonts w:ascii="DM Mono" w:hAnsi="DM Mono" w:eastAsia="DM Mono" w:cs="DM Mono"/>
          <w:color w:val="0F0F10"/>
        </w:rPr>
        <w:t>Media</w:t>
      </w:r>
      <w:r>
        <w:rPr>
          <w:rFonts w:hint="eastAsia" w:ascii="Inter" w:hAnsi="Inter" w:eastAsia="Inter" w:cs="Inter"/>
          <w:color w:val="1A1C1E"/>
          <w:sz w:val="21"/>
          <w:shd w:val="clear" w:color="auto" w:fill="FFFFFF"/>
        </w:rPr>
        <w:t xml:space="preserve">Source():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设置视频源。</w:t>
      </w:r>
    </w:p>
    <w:p w14:paraId="0EA4564B">
      <w:pPr>
        <w:rPr>
          <w:sz w:val="28"/>
        </w:rPr>
      </w:pPr>
      <w:r>
        <w:rPr>
          <w:rFonts w:hint="eastAsia"/>
          <w:sz w:val="28"/>
        </w:rPr>
        <w:t>Playback</w:t>
      </w:r>
      <w:r>
        <w:rPr>
          <w:sz w:val="28"/>
        </w:rPr>
        <w:t>Controller (视频状态控制器)</w:t>
      </w:r>
    </w:p>
    <w:p w14:paraId="518F46C6">
      <w:pPr>
        <w:numPr>
          <w:ilvl w:val="0"/>
          <w:numId w:val="9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09AF75F">
      <w:pPr>
        <w:numPr>
          <w:ilvl w:val="1"/>
          <w:numId w:val="94"/>
        </w:numPr>
        <w:spacing w:after="45" w:line="343" w:lineRule="auto"/>
        <w:ind w:left="821"/>
      </w:pPr>
      <w:r>
        <w:rPr>
          <w:rFonts w:ascii="微软雅黑" w:hAnsi="微软雅黑" w:eastAsia="微软雅黑" w:cs="微软雅黑"/>
          <w:color w:val="1A1C1E"/>
          <w:sz w:val="21"/>
          <w:shd w:val="clear" w:color="auto" w:fill="FFFFFF"/>
        </w:rPr>
        <w:t>isOperationAllowed()</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bool</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返回</w:t>
      </w:r>
      <w:r>
        <w:rPr>
          <w:rFonts w:ascii="Open Sans" w:hAnsi="Open Sans" w:eastAsia="Open Sans" w:cs="Open Sans"/>
          <w:color w:val="333333"/>
          <w:sz w:val="20"/>
        </w:rPr>
        <w:t>控制操作的发起者</w:t>
      </w:r>
      <w:r>
        <w:rPr>
          <w:rFonts w:hint="eastAsia" w:ascii="Open Sans" w:hAnsi="Open Sans" w:eastAsia="Open Sans" w:cs="Open Sans"/>
          <w:color w:val="333333"/>
          <w:sz w:val="20"/>
        </w:rPr>
        <w:t>是否有</w:t>
      </w:r>
      <w:r>
        <w:rPr>
          <w:rFonts w:ascii="Open Sans" w:hAnsi="Open Sans" w:eastAsia="Open Sans" w:cs="Open Sans"/>
          <w:color w:val="333333"/>
          <w:sz w:val="20"/>
        </w:rPr>
        <w:t>权限及参数</w:t>
      </w:r>
      <w:r>
        <w:rPr>
          <w:rFonts w:hint="eastAsia" w:ascii="Open Sans" w:hAnsi="Open Sans" w:eastAsia="Open Sans" w:cs="Open Sans"/>
          <w:color w:val="333333"/>
          <w:sz w:val="20"/>
        </w:rPr>
        <w:t>是否有效。</w:t>
      </w:r>
    </w:p>
    <w:p w14:paraId="54109808">
      <w:pPr>
        <w:rPr>
          <w:sz w:val="28"/>
        </w:rPr>
      </w:pPr>
      <w:r>
        <w:rPr>
          <w:sz w:val="28"/>
        </w:rPr>
        <w:t>SyncEventController (同步事件控制器)</w:t>
      </w:r>
    </w:p>
    <w:p w14:paraId="1BA53E4E">
      <w:pPr>
        <w:numPr>
          <w:ilvl w:val="0"/>
          <w:numId w:val="93"/>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D53FBA5">
      <w:pPr>
        <w:numPr>
          <w:ilvl w:val="1"/>
          <w:numId w:val="93"/>
        </w:numPr>
        <w:spacing w:after="45" w:line="343" w:lineRule="auto"/>
        <w:ind w:left="821"/>
      </w:pPr>
      <w:r>
        <w:rPr>
          <w:rFonts w:ascii="DM Mono" w:hAnsi="DM Mono" w:eastAsia="DM Mono" w:cs="DM Mono"/>
          <w:color w:val="0F0F10"/>
        </w:rPr>
        <w:t>generateSyncEvent(type, data)</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Event</w:t>
      </w:r>
      <w:r>
        <w:rPr>
          <w:rFonts w:ascii="Inter" w:hAnsi="Inter" w:eastAsia="Inter" w:cs="Inter"/>
          <w:color w:val="1A1C1E"/>
          <w:sz w:val="21"/>
          <w:shd w:val="clear" w:color="auto" w:fill="FFFFFF"/>
        </w:rPr>
        <w:t xml:space="preserve"> —— 封装同步指令（如播放、暂停、切源）。</w:t>
      </w:r>
    </w:p>
    <w:p w14:paraId="09E9C375">
      <w:pPr>
        <w:rPr>
          <w:sz w:val="28"/>
        </w:rPr>
      </w:pPr>
      <w:r>
        <w:rPr>
          <w:sz w:val="28"/>
        </w:rPr>
        <w:t>SyncController (同步</w:t>
      </w:r>
      <w:r>
        <w:rPr>
          <w:rFonts w:hint="eastAsia"/>
          <w:sz w:val="28"/>
        </w:rPr>
        <w:t>执行</w:t>
      </w:r>
      <w:r>
        <w:rPr>
          <w:sz w:val="28"/>
        </w:rPr>
        <w:t>器)</w:t>
      </w:r>
    </w:p>
    <w:p w14:paraId="67FC2329">
      <w:pPr>
        <w:numPr>
          <w:ilvl w:val="0"/>
          <w:numId w:val="9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4EDDDCEC">
      <w:pPr>
        <w:numPr>
          <w:ilvl w:val="1"/>
          <w:numId w:val="95"/>
        </w:numPr>
        <w:spacing w:after="45" w:line="343" w:lineRule="auto"/>
        <w:ind w:left="821"/>
      </w:pPr>
      <w:r>
        <w:rPr>
          <w:rFonts w:hint="eastAsia" w:ascii="DM Mono" w:hAnsi="DM Mono" w:eastAsia="DM Mono" w:cs="DM Mono"/>
          <w:color w:val="0F0F10"/>
        </w:rPr>
        <w:t>updatePlayback</w:t>
      </w:r>
      <w:r>
        <w:rPr>
          <w:rFonts w:ascii="DM Mono" w:hAnsi="DM Mono" w:eastAsia="DM Mono" w:cs="DM Mono"/>
          <w:color w:val="0F0F10"/>
        </w:rPr>
        <w:t>(</w:t>
      </w:r>
      <w:r>
        <w:rPr>
          <w:rFonts w:hint="eastAsia" w:ascii="DM Mono" w:hAnsi="DM Mono" w:eastAsia="DM Mono" w:cs="DM Mono"/>
          <w:color w:val="0F0F10"/>
        </w:rPr>
        <w:t>syncEvent</w:t>
      </w:r>
      <w:r>
        <w:rPr>
          <w:rFonts w:ascii="DM Mono" w:hAnsi="DM Mono" w:eastAsia="DM Mono" w:cs="DM Mono"/>
          <w:color w:val="0F0F10"/>
        </w:rPr>
        <w:t>)</w:t>
      </w:r>
      <w:r>
        <w:rPr>
          <w:rFonts w:ascii="Inter" w:hAnsi="Inter" w:eastAsia="Inter" w:cs="Inter"/>
          <w:color w:val="1A1C1E"/>
          <w:sz w:val="21"/>
          <w:shd w:val="clear" w:color="auto" w:fill="FFFFFF"/>
        </w:rPr>
        <w:t>:</w:t>
      </w:r>
      <w:r>
        <w:rPr>
          <w:rFonts w:hint="eastAsia" w:ascii="Inter" w:hAnsi="Inter" w:eastAsia="Inter" w:cs="Inter"/>
          <w:color w:val="1A1C1E"/>
          <w:sz w:val="21"/>
          <w:shd w:val="clear" w:color="auto" w:fill="FFFFFF"/>
        </w:rPr>
        <w:t xml:space="preserve"> 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解析</w:t>
      </w:r>
      <w:r>
        <w:rPr>
          <w:rFonts w:ascii="Inter" w:hAnsi="Inter" w:eastAsia="Inter" w:cs="Inter"/>
          <w:color w:val="1A1C1E"/>
          <w:sz w:val="21"/>
          <w:shd w:val="clear" w:color="auto" w:fill="FFFFFF"/>
        </w:rPr>
        <w:t>同步指令</w:t>
      </w:r>
      <w:r>
        <w:rPr>
          <w:rFonts w:hint="eastAsia" w:ascii="Inter" w:hAnsi="Inter" w:eastAsia="Inter" w:cs="Inter"/>
          <w:color w:val="1A1C1E"/>
          <w:sz w:val="21"/>
          <w:shd w:val="clear" w:color="auto" w:fill="FFFFFF"/>
        </w:rPr>
        <w:t>为本地播放器可识别的一系列指令</w:t>
      </w:r>
      <w:r>
        <w:rPr>
          <w:rFonts w:ascii="Inter" w:hAnsi="Inter" w:eastAsia="Inter" w:cs="Inter"/>
          <w:color w:val="1A1C1E"/>
          <w:sz w:val="21"/>
          <w:shd w:val="clear" w:color="auto" w:fill="FFFFFF"/>
        </w:rPr>
        <w:t>。</w:t>
      </w:r>
    </w:p>
    <w:p w14:paraId="30711B55">
      <w:pPr>
        <w:spacing w:after="45" w:line="343" w:lineRule="auto"/>
        <w:rPr>
          <w:rFonts w:ascii="Inter" w:hAnsi="Inter" w:eastAsia="Inter" w:cs="Inter"/>
          <w:color w:val="1A1C1E"/>
          <w:sz w:val="21"/>
          <w:shd w:val="clear" w:color="auto" w:fill="FFFFFF"/>
        </w:rPr>
      </w:pPr>
    </w:p>
    <w:p w14:paraId="7E325E4C">
      <w:pPr>
        <w:pStyle w:val="5"/>
        <w:rPr>
          <w:b/>
          <w:sz w:val="28"/>
        </w:rPr>
      </w:pPr>
      <w:r>
        <w:rPr>
          <w:rFonts w:hint="eastAsia"/>
          <w:b/>
          <w:sz w:val="28"/>
        </w:rPr>
        <w:t>实体类</w:t>
      </w:r>
    </w:p>
    <w:p w14:paraId="6D588251">
      <w:pPr>
        <w:rPr>
          <w:sz w:val="28"/>
        </w:rPr>
      </w:pPr>
      <w:r>
        <w:rPr>
          <w:sz w:val="28"/>
        </w:rPr>
        <w:t>VideoState (视频状态)</w:t>
      </w:r>
    </w:p>
    <w:p w14:paraId="778C4F3D">
      <w:pPr>
        <w:numPr>
          <w:ilvl w:val="0"/>
          <w:numId w:val="96"/>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5CC8D410">
      <w:pPr>
        <w:numPr>
          <w:ilvl w:val="1"/>
          <w:numId w:val="96"/>
        </w:numPr>
        <w:spacing w:after="45" w:line="343" w:lineRule="auto"/>
        <w:ind w:left="821"/>
      </w:pPr>
      <w:r>
        <w:rPr>
          <w:rFonts w:ascii="DM Mono" w:hAnsi="DM Mono" w:eastAsia="DM Mono" w:cs="DM Mono"/>
          <w:color w:val="0F0F10"/>
        </w:rPr>
        <w:t>videoURL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当前播放的视频资源链接。</w:t>
      </w:r>
    </w:p>
    <w:p w14:paraId="1F7C6239">
      <w:pPr>
        <w:numPr>
          <w:ilvl w:val="1"/>
          <w:numId w:val="96"/>
        </w:numPr>
        <w:spacing w:after="45" w:line="343" w:lineRule="auto"/>
        <w:ind w:left="821"/>
      </w:pPr>
      <w:r>
        <w:rPr>
          <w:rFonts w:ascii="DM Mono" w:hAnsi="DM Mono" w:eastAsia="DM Mono" w:cs="DM Mono"/>
          <w:color w:val="0F0F10"/>
        </w:rPr>
        <w:t>isPlaying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播放状态（true为播放，false为暂停）。</w:t>
      </w:r>
    </w:p>
    <w:p w14:paraId="01D0FA94">
      <w:pPr>
        <w:numPr>
          <w:ilvl w:val="1"/>
          <w:numId w:val="96"/>
        </w:numPr>
        <w:spacing w:after="45" w:line="343" w:lineRule="auto"/>
        <w:ind w:left="821"/>
      </w:pPr>
      <w:r>
        <w:rPr>
          <w:rFonts w:ascii="DM Mono" w:hAnsi="DM Mono" w:eastAsia="DM Mono" w:cs="DM Mono"/>
          <w:color w:val="0F0F10"/>
        </w:rPr>
        <w:t>currentTime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Double</w:t>
      </w:r>
      <w:r>
        <w:rPr>
          <w:rFonts w:ascii="Inter" w:hAnsi="Inter" w:eastAsia="Inter" w:cs="Inter"/>
          <w:color w:val="1A1C1E"/>
          <w:sz w:val="21"/>
          <w:shd w:val="clear" w:color="auto" w:fill="FFFFFF"/>
        </w:rPr>
        <w:t xml:space="preserve"> —— 当前视频播放的进度时间戳。</w:t>
      </w:r>
    </w:p>
    <w:p w14:paraId="4929B963">
      <w:pPr>
        <w:numPr>
          <w:ilvl w:val="1"/>
          <w:numId w:val="96"/>
        </w:numPr>
        <w:spacing w:after="45" w:line="343" w:lineRule="auto"/>
        <w:ind w:left="821"/>
      </w:pPr>
      <w:r>
        <w:rPr>
          <w:rFonts w:ascii="DM Mono" w:hAnsi="DM Mono" w:eastAsia="DM Mono" w:cs="DM Mono"/>
          <w:color w:val="0F0F10"/>
        </w:rPr>
        <w:t>playbackSpeed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Float</w:t>
      </w:r>
      <w:r>
        <w:rPr>
          <w:rFonts w:ascii="Inter" w:hAnsi="Inter" w:eastAsia="Inter" w:cs="Inter"/>
          <w:color w:val="1A1C1E"/>
          <w:sz w:val="21"/>
          <w:shd w:val="clear" w:color="auto" w:fill="FFFFFF"/>
        </w:rPr>
        <w:t xml:space="preserve"> —— 当前的播放倍速。</w:t>
      </w:r>
    </w:p>
    <w:p w14:paraId="60B9D897">
      <w:pPr>
        <w:numPr>
          <w:ilvl w:val="0"/>
          <w:numId w:val="9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54B71097">
      <w:pPr>
        <w:numPr>
          <w:ilvl w:val="1"/>
          <w:numId w:val="96"/>
        </w:numPr>
        <w:spacing w:after="45" w:line="343" w:lineRule="auto"/>
        <w:ind w:left="821"/>
      </w:pPr>
      <w:r>
        <w:rPr>
          <w:rFonts w:ascii="DM Mono" w:hAnsi="DM Mono" w:eastAsia="DM Mono" w:cs="DM Mono"/>
          <w:color w:val="0F0F10"/>
        </w:rPr>
        <w:t>updateSource(url)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更新视频源地址，重置进度。</w:t>
      </w:r>
    </w:p>
    <w:p w14:paraId="0E0454BD">
      <w:pPr>
        <w:numPr>
          <w:ilvl w:val="1"/>
          <w:numId w:val="96"/>
        </w:numPr>
        <w:spacing w:after="45" w:line="343" w:lineRule="auto"/>
        <w:ind w:left="821"/>
      </w:pPr>
      <w:r>
        <w:rPr>
          <w:rFonts w:ascii="DM Mono" w:hAnsi="DM Mono" w:eastAsia="DM Mono" w:cs="DM Mono"/>
          <w:color w:val="0F0F10"/>
        </w:rPr>
        <w:t>updateState(isPlaying, 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更新播放/暂停状态和当前进度。</w:t>
      </w:r>
    </w:p>
    <w:p w14:paraId="57338F01">
      <w:pPr>
        <w:rPr>
          <w:sz w:val="28"/>
        </w:rPr>
      </w:pPr>
      <w:r>
        <w:rPr>
          <w:sz w:val="28"/>
        </w:rPr>
        <w:t>SyncEvent (同步事件)</w:t>
      </w:r>
    </w:p>
    <w:p w14:paraId="700209FA">
      <w:pPr>
        <w:numPr>
          <w:ilvl w:val="0"/>
          <w:numId w:val="97"/>
        </w:numPr>
        <w:spacing w:after="45" w:line="343" w:lineRule="auto"/>
      </w:pPr>
      <w:r>
        <w:rPr>
          <w:rFonts w:ascii="Inter" w:hAnsi="Inter" w:eastAsia="Inter" w:cs="Inter"/>
          <w:b/>
          <w:color w:val="1A1C1E"/>
          <w:sz w:val="21"/>
          <w:shd w:val="clear" w:color="auto" w:fill="FFFFFF"/>
        </w:rPr>
        <w:t>属性</w:t>
      </w:r>
      <w:r>
        <w:rPr>
          <w:rFonts w:ascii="Inter" w:hAnsi="Inter" w:eastAsia="Inter" w:cs="Inter"/>
          <w:color w:val="1A1C1E"/>
          <w:sz w:val="21"/>
          <w:shd w:val="clear" w:color="auto" w:fill="FFFFFF"/>
        </w:rPr>
        <w:t xml:space="preserve">: </w:t>
      </w:r>
      <w:r>
        <w:rPr>
          <w:rFonts w:ascii="DM Mono" w:hAnsi="DM Mono" w:eastAsia="DM Mono" w:cs="DM Mono"/>
          <w:color w:val="0F0F10"/>
        </w:rPr>
        <w:t>eventType</w:t>
      </w:r>
      <w:r>
        <w:rPr>
          <w:rFonts w:ascii="Inter" w:hAnsi="Inter" w:eastAsia="Inter" w:cs="Inter"/>
          <w:color w:val="1A1C1E"/>
          <w:sz w:val="21"/>
          <w:shd w:val="clear" w:color="auto" w:fill="FFFFFF"/>
        </w:rPr>
        <w:t xml:space="preserve"> (事件类型: PLAY, PAUSE, SEEK, CHANGE_SOURCE), </w:t>
      </w:r>
      <w:r>
        <w:rPr>
          <w:rFonts w:ascii="DM Mono" w:hAnsi="DM Mono" w:eastAsia="DM Mono" w:cs="DM Mono"/>
          <w:color w:val="0F0F10"/>
        </w:rPr>
        <w:t>payload</w:t>
      </w:r>
      <w:r>
        <w:rPr>
          <w:rFonts w:ascii="Inter" w:hAnsi="Inter" w:eastAsia="Inter" w:cs="Inter"/>
          <w:color w:val="1A1C1E"/>
          <w:sz w:val="21"/>
          <w:shd w:val="clear" w:color="auto" w:fill="FFFFFF"/>
        </w:rPr>
        <w:t xml:space="preserve"> (负载数据: 时间戳, URL)。</w:t>
      </w:r>
    </w:p>
    <w:p w14:paraId="1945BC40">
      <w:pPr>
        <w:numPr>
          <w:ilvl w:val="0"/>
          <w:numId w:val="97"/>
        </w:numPr>
        <w:spacing w:after="45" w:line="343" w:lineRule="auto"/>
      </w:pPr>
      <w:r>
        <w:rPr>
          <w:rFonts w:ascii="Inter" w:hAnsi="Inter" w:eastAsia="Inter" w:cs="Inter"/>
          <w:b/>
          <w:color w:val="1A1C1E"/>
          <w:sz w:val="21"/>
          <w:shd w:val="clear" w:color="auto" w:fill="FFFFFF"/>
        </w:rPr>
        <w:t>操作</w:t>
      </w:r>
      <w:r>
        <w:rPr>
          <w:rFonts w:ascii="Inter" w:hAnsi="Inter" w:eastAsia="Inter" w:cs="Inter"/>
          <w:color w:val="1A1C1E"/>
          <w:sz w:val="21"/>
          <w:shd w:val="clear" w:color="auto" w:fill="FFFFFF"/>
        </w:rPr>
        <w:t xml:space="preserve">: </w:t>
      </w:r>
      <w:r>
        <w:rPr>
          <w:rFonts w:ascii="DM Mono" w:hAnsi="DM Mono" w:eastAsia="DM Mono" w:cs="DM Mono"/>
          <w:color w:val="0F0F10"/>
        </w:rPr>
        <w:t>serialize()</w:t>
      </w:r>
      <w:r>
        <w:rPr>
          <w:rFonts w:ascii="Inter" w:hAnsi="Inter" w:eastAsia="Inter" w:cs="Inter"/>
          <w:color w:val="1A1C1E"/>
          <w:sz w:val="21"/>
          <w:shd w:val="clear" w:color="auto" w:fill="FFFFFF"/>
        </w:rPr>
        <w:t xml:space="preserve"> (序列化为网络传输格式)。</w:t>
      </w:r>
    </w:p>
    <w:p w14:paraId="2353A39E">
      <w:pPr>
        <w:pStyle w:val="5"/>
      </w:pPr>
    </w:p>
    <w:p w14:paraId="5AB898FF">
      <w:pPr>
        <w:pStyle w:val="5"/>
      </w:pPr>
      <w:r>
        <w:rPr>
          <w:rFonts w:hint="eastAsia"/>
        </w:rPr>
        <w:t>发生聊天消息并同步</w:t>
      </w:r>
    </w:p>
    <w:p w14:paraId="76D25C1B">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7F24601B">
      <w:pPr>
        <w:spacing w:after="270" w:line="343" w:lineRule="auto"/>
        <w:rPr>
          <w:rFonts w:ascii="Inter" w:hAnsi="Inter" w:eastAsia="Inter" w:cs="Inter"/>
          <w:b/>
          <w:color w:val="1A1C1E"/>
          <w:sz w:val="25"/>
          <w:shd w:val="clear" w:color="auto" w:fill="FFFFFF"/>
        </w:rPr>
      </w:pPr>
    </w:p>
    <w:p w14:paraId="3187E605">
      <w:pPr>
        <w:rPr>
          <w:b/>
        </w:rPr>
      </w:pPr>
      <w:r>
        <w:rPr>
          <w:b/>
        </w:rPr>
        <w:t>边界类</w:t>
      </w:r>
    </w:p>
    <w:p w14:paraId="45900B2F">
      <w:pPr>
        <w:rPr>
          <w:sz w:val="28"/>
        </w:rPr>
      </w:pPr>
      <w:r>
        <w:rPr>
          <w:rFonts w:hint="eastAsia"/>
          <w:sz w:val="28"/>
        </w:rPr>
        <w:t>Chat</w:t>
      </w:r>
      <w:r>
        <w:rPr>
          <w:sz w:val="28"/>
        </w:rPr>
        <w:t>UI (房间</w:t>
      </w:r>
      <w:r>
        <w:rPr>
          <w:rFonts w:hint="eastAsia"/>
          <w:sz w:val="28"/>
        </w:rPr>
        <w:t>聊天</w:t>
      </w:r>
      <w:r>
        <w:rPr>
          <w:sz w:val="28"/>
        </w:rPr>
        <w:t>界面)</w:t>
      </w:r>
    </w:p>
    <w:p w14:paraId="4209DAD9">
      <w:pPr>
        <w:numPr>
          <w:ilvl w:val="0"/>
          <w:numId w:val="98"/>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F1D8955">
      <w:pPr>
        <w:numPr>
          <w:ilvl w:val="1"/>
          <w:numId w:val="98"/>
        </w:numPr>
        <w:spacing w:after="45" w:line="343" w:lineRule="auto"/>
        <w:ind w:left="821"/>
      </w:pPr>
      <w:r>
        <w:rPr>
          <w:rFonts w:hint="eastAsia" w:ascii="DM Mono" w:hAnsi="DM Mono" w:eastAsia="DM Mono" w:cs="DM Mono"/>
          <w:color w:val="0F0F10"/>
        </w:rPr>
        <w:t>getMessage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获取观众要发送的消息内容</w:t>
      </w:r>
      <w:r>
        <w:rPr>
          <w:rFonts w:ascii="Inter" w:hAnsi="Inter" w:eastAsia="Inter" w:cs="Inter"/>
          <w:color w:val="1A1C1E"/>
          <w:sz w:val="21"/>
          <w:shd w:val="clear" w:color="auto" w:fill="FFFFFF"/>
        </w:rPr>
        <w:t>。</w:t>
      </w:r>
    </w:p>
    <w:p w14:paraId="7B2A34D4">
      <w:pPr>
        <w:numPr>
          <w:ilvl w:val="1"/>
          <w:numId w:val="98"/>
        </w:numPr>
        <w:spacing w:after="45" w:line="343" w:lineRule="auto"/>
        <w:ind w:left="821"/>
      </w:pPr>
      <w:r>
        <w:rPr>
          <w:rFonts w:hint="eastAsia" w:ascii="DM Mono" w:hAnsi="DM Mono" w:eastAsia="DM Mono" w:cs="DM Mono"/>
          <w:color w:val="0F0F10"/>
        </w:rPr>
        <w:t>sendMessage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观众选择发送消息</w:t>
      </w:r>
      <w:r>
        <w:rPr>
          <w:rFonts w:ascii="Inter" w:hAnsi="Inter" w:eastAsia="Inter" w:cs="Inter"/>
          <w:color w:val="1A1C1E"/>
          <w:sz w:val="21"/>
          <w:shd w:val="clear" w:color="auto" w:fill="FFFFFF"/>
        </w:rPr>
        <w:t>。</w:t>
      </w:r>
    </w:p>
    <w:p w14:paraId="1D3996A3">
      <w:pPr>
        <w:numPr>
          <w:ilvl w:val="1"/>
          <w:numId w:val="98"/>
        </w:numPr>
        <w:spacing w:after="45" w:line="343" w:lineRule="auto"/>
        <w:ind w:left="821"/>
      </w:pPr>
      <w:r>
        <w:rPr>
          <w:rFonts w:hint="eastAsia" w:ascii="DM Mono" w:hAnsi="DM Mono" w:eastAsia="DM Mono" w:cs="DM Mono"/>
          <w:color w:val="0F0F10"/>
        </w:rPr>
        <w:t>receiveMessage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接收消息</w:t>
      </w:r>
      <w:r>
        <w:rPr>
          <w:rFonts w:ascii="Inter" w:hAnsi="Inter" w:eastAsia="Inter" w:cs="Inter"/>
          <w:color w:val="1A1C1E"/>
          <w:sz w:val="21"/>
          <w:shd w:val="clear" w:color="auto" w:fill="FFFFFF"/>
        </w:rPr>
        <w:t>。</w:t>
      </w:r>
    </w:p>
    <w:p w14:paraId="4554BB2A">
      <w:pPr>
        <w:numPr>
          <w:ilvl w:val="1"/>
          <w:numId w:val="98"/>
        </w:numPr>
        <w:spacing w:after="45" w:line="343" w:lineRule="auto"/>
        <w:ind w:left="821"/>
      </w:pPr>
      <w:r>
        <w:rPr>
          <w:rFonts w:hint="eastAsia" w:ascii="DM Mono" w:hAnsi="DM Mono" w:eastAsia="DM Mono" w:cs="DM Mono"/>
          <w:color w:val="0F0F10"/>
        </w:rPr>
        <w:t>displayMessage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在聊天界面渲染消息</w:t>
      </w:r>
      <w:r>
        <w:rPr>
          <w:rFonts w:ascii="Inter" w:hAnsi="Inter" w:eastAsia="Inter" w:cs="Inter"/>
          <w:color w:val="1A1C1E"/>
          <w:sz w:val="21"/>
          <w:shd w:val="clear" w:color="auto" w:fill="FFFFFF"/>
        </w:rPr>
        <w:t>。</w:t>
      </w:r>
    </w:p>
    <w:p w14:paraId="5E9D0CD4">
      <w:pPr>
        <w:rPr>
          <w:rFonts w:hint="eastAsia" w:ascii="等线" w:hAnsi="等线" w:eastAsia="等线" w:cs="等线"/>
          <w:b/>
        </w:rPr>
      </w:pPr>
      <w:r>
        <w:rPr>
          <w:rFonts w:ascii="等线" w:hAnsi="等线" w:eastAsia="等线" w:cs="等线"/>
          <w:b/>
        </w:rPr>
        <w:t>控制类</w:t>
      </w:r>
    </w:p>
    <w:p w14:paraId="4A02014C">
      <w:pPr>
        <w:rPr>
          <w:sz w:val="28"/>
        </w:rPr>
      </w:pPr>
      <w:r>
        <w:rPr>
          <w:rFonts w:hint="eastAsia"/>
          <w:sz w:val="28"/>
        </w:rPr>
        <w:t>Chat</w:t>
      </w:r>
      <w:r>
        <w:rPr>
          <w:sz w:val="28"/>
        </w:rPr>
        <w:t>Controller (</w:t>
      </w:r>
      <w:r>
        <w:rPr>
          <w:rFonts w:hint="eastAsia"/>
          <w:sz w:val="28"/>
        </w:rPr>
        <w:t>聊天消息</w:t>
      </w:r>
      <w:r>
        <w:rPr>
          <w:sz w:val="28"/>
        </w:rPr>
        <w:t>控制器)</w:t>
      </w:r>
    </w:p>
    <w:p w14:paraId="49F8AA1C">
      <w:pPr>
        <w:numPr>
          <w:ilvl w:val="0"/>
          <w:numId w:val="9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63A2C46B">
      <w:pPr>
        <w:numPr>
          <w:ilvl w:val="1"/>
          <w:numId w:val="99"/>
        </w:numPr>
        <w:spacing w:after="45" w:line="343" w:lineRule="auto"/>
        <w:ind w:left="821"/>
      </w:pPr>
      <w:r>
        <w:rPr>
          <w:rFonts w:hint="eastAsia" w:ascii="DM Mono" w:hAnsi="DM Mono" w:eastAsia="DM Mono" w:cs="DM Mono"/>
          <w:color w:val="0F0F10"/>
        </w:rPr>
        <w:t>sendMessage</w:t>
      </w:r>
      <w:r>
        <w:rPr>
          <w:rFonts w:ascii="DM Mono" w:hAnsi="DM Mono" w:eastAsia="DM Mono" w:cs="DM Mono"/>
          <w:color w:val="0F0F10"/>
        </w:rPr>
        <w:t>(</w:t>
      </w:r>
      <w:r>
        <w:rPr>
          <w:rFonts w:hint="eastAsia" w:ascii="DM Mono" w:hAnsi="DM Mono" w:eastAsia="DM Mono" w:cs="DM Mono"/>
          <w:color w:val="0F0F10"/>
        </w:rPr>
        <w:t>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请求广播消息</w:t>
      </w:r>
      <w:r>
        <w:rPr>
          <w:rFonts w:ascii="Inter" w:hAnsi="Inter" w:eastAsia="Inter" w:cs="Inter"/>
          <w:color w:val="1A1C1E"/>
          <w:sz w:val="21"/>
          <w:shd w:val="clear" w:color="auto" w:fill="FFFFFF"/>
        </w:rPr>
        <w:t>。</w:t>
      </w:r>
    </w:p>
    <w:p w14:paraId="76562B50">
      <w:pPr>
        <w:numPr>
          <w:ilvl w:val="1"/>
          <w:numId w:val="99"/>
        </w:numPr>
        <w:spacing w:after="45" w:line="343" w:lineRule="auto"/>
        <w:ind w:left="821"/>
      </w:pPr>
      <w:r>
        <w:rPr>
          <w:rFonts w:hint="eastAsia" w:ascii="DM Mono" w:hAnsi="DM Mono" w:eastAsia="DM Mono" w:cs="DM Mono"/>
          <w:color w:val="0F0F10"/>
        </w:rPr>
        <w:t>validateMessage(message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检查消息内容合规性</w:t>
      </w:r>
      <w:r>
        <w:rPr>
          <w:rFonts w:ascii="Inter" w:hAnsi="Inter" w:eastAsia="Inter" w:cs="Inter"/>
          <w:color w:val="1A1C1E"/>
          <w:sz w:val="21"/>
          <w:shd w:val="clear" w:color="auto" w:fill="FFFFFF"/>
        </w:rPr>
        <w:t>。</w:t>
      </w:r>
    </w:p>
    <w:p w14:paraId="62C89239">
      <w:pPr>
        <w:rPr>
          <w:rFonts w:hint="eastAsia" w:ascii="等线" w:hAnsi="等线" w:eastAsia="等线" w:cs="等线"/>
          <w:b/>
        </w:rPr>
      </w:pPr>
      <w:r>
        <w:rPr>
          <w:rFonts w:hint="eastAsia" w:ascii="等线" w:hAnsi="等线" w:eastAsia="等线" w:cs="等线"/>
          <w:b/>
        </w:rPr>
        <w:t>实体</w:t>
      </w:r>
      <w:r>
        <w:rPr>
          <w:rFonts w:ascii="等线" w:hAnsi="等线" w:eastAsia="等线" w:cs="等线"/>
          <w:b/>
        </w:rPr>
        <w:t>类</w:t>
      </w:r>
    </w:p>
    <w:p w14:paraId="439E7FC8">
      <w:pPr>
        <w:rPr>
          <w:sz w:val="28"/>
        </w:rPr>
      </w:pPr>
      <w:r>
        <w:rPr>
          <w:sz w:val="28"/>
        </w:rPr>
        <w:t>Room (房间)</w:t>
      </w:r>
    </w:p>
    <w:p w14:paraId="3298E4CA">
      <w:pPr>
        <w:numPr>
          <w:ilvl w:val="0"/>
          <w:numId w:val="100"/>
        </w:numPr>
        <w:spacing w:after="45" w:line="343" w:lineRule="auto"/>
      </w:pPr>
      <w:r>
        <w:rPr>
          <w:rFonts w:ascii="Inter" w:hAnsi="Inter" w:eastAsia="Inter" w:cs="Inter"/>
          <w:b/>
          <w:color w:val="1A1C1E"/>
          <w:shd w:val="clear" w:color="auto" w:fill="FFFFFF"/>
        </w:rPr>
        <w:t>属性 (Attributes)</w:t>
      </w:r>
      <w:r>
        <w:rPr>
          <w:rFonts w:ascii="Inter" w:hAnsi="Inter" w:eastAsia="Inter" w:cs="Inter"/>
          <w:color w:val="1A1C1E"/>
          <w:shd w:val="clear" w:color="auto" w:fill="FFFFFF"/>
        </w:rPr>
        <w:t>:</w:t>
      </w:r>
    </w:p>
    <w:p w14:paraId="2E8DD7A6">
      <w:pPr>
        <w:numPr>
          <w:ilvl w:val="1"/>
          <w:numId w:val="100"/>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participantsList：</w:t>
      </w:r>
      <w:r>
        <w:rPr>
          <w:rFonts w:hint="eastAsia" w:ascii="Inter" w:hAnsi="Inter" w:eastAsia="Inter" w:cs="Inter"/>
          <w:b/>
          <w:color w:val="1A1C1E"/>
          <w:shd w:val="clear" w:color="auto" w:fill="FFFFFF"/>
        </w:rPr>
        <w:t>List&lt;Particicpant&gt;——</w:t>
      </w:r>
      <w:r>
        <w:rPr>
          <w:rFonts w:hint="eastAsia" w:ascii="Inter" w:hAnsi="Inter" w:eastAsia="Inter" w:cs="Inter"/>
          <w:color w:val="1A1C1E"/>
          <w:shd w:val="clear" w:color="auto" w:fill="FFFFFF"/>
        </w:rPr>
        <w:t>成员列表</w:t>
      </w:r>
    </w:p>
    <w:p w14:paraId="1296D2F9">
      <w:pPr>
        <w:numPr>
          <w:ilvl w:val="0"/>
          <w:numId w:val="100"/>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3F2861DD">
      <w:pPr>
        <w:numPr>
          <w:ilvl w:val="1"/>
          <w:numId w:val="100"/>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hasPermission(id)：bool </w:t>
      </w:r>
      <w:r>
        <w:rPr>
          <w:rFonts w:hint="eastAsia" w:ascii="Inter" w:hAnsi="Inter" w:eastAsia="Inter" w:cs="Inter"/>
          <w:b/>
          <w:color w:val="1A1C1E"/>
          <w:shd w:val="clear" w:color="auto" w:fill="FFFFFF"/>
        </w:rPr>
        <w:t xml:space="preserve">—— </w:t>
      </w:r>
      <w:r>
        <w:rPr>
          <w:rFonts w:hint="eastAsia" w:ascii="Inter" w:hAnsi="Inter" w:eastAsia="Inter" w:cs="Inter"/>
          <w:color w:val="1A1C1E"/>
          <w:shd w:val="clear" w:color="auto" w:fill="FFFFFF"/>
        </w:rPr>
        <w:t>查询</w:t>
      </w:r>
      <w:r>
        <w:rPr>
          <w:rFonts w:ascii="Open Sans" w:hAnsi="Open Sans" w:eastAsia="Open Sans" w:cs="Open Sans"/>
          <w:color w:val="333333"/>
          <w:sz w:val="20"/>
        </w:rPr>
        <w:t>成员在房间内的交互权限</w:t>
      </w:r>
    </w:p>
    <w:p w14:paraId="0B3F3919">
      <w:pPr>
        <w:rPr>
          <w:rFonts w:hint="eastAsia" w:ascii="等线" w:hAnsi="等线" w:eastAsia="等线" w:cs="等线"/>
          <w:b/>
        </w:rPr>
      </w:pPr>
    </w:p>
    <w:p w14:paraId="137E3772">
      <w:pPr>
        <w:rPr>
          <w:sz w:val="28"/>
        </w:rPr>
      </w:pPr>
      <w:r>
        <w:rPr>
          <w:sz w:val="28"/>
        </w:rPr>
        <w:t>Participant (参与者)</w:t>
      </w:r>
    </w:p>
    <w:p w14:paraId="6C21CF34">
      <w:pPr>
        <w:numPr>
          <w:ilvl w:val="0"/>
          <w:numId w:val="101"/>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6816DFF8">
      <w:pPr>
        <w:numPr>
          <w:ilvl w:val="1"/>
          <w:numId w:val="101"/>
        </w:numPr>
        <w:spacing w:after="45" w:line="343" w:lineRule="auto"/>
        <w:ind w:left="821"/>
      </w:pPr>
      <w:r>
        <w:rPr>
          <w:rFonts w:ascii="DM Mono" w:hAnsi="DM Mono" w:eastAsia="DM Mono" w:cs="DM Mono"/>
          <w:color w:val="0F0F10"/>
        </w:rPr>
        <w:t>connectionID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用户的网络连接标识（Socket ID等）。</w:t>
      </w:r>
    </w:p>
    <w:p w14:paraId="509B2474">
      <w:pPr>
        <w:numPr>
          <w:ilvl w:val="1"/>
          <w:numId w:val="101"/>
        </w:numPr>
        <w:spacing w:after="45" w:line="343" w:lineRule="auto"/>
        <w:ind w:left="821"/>
      </w:pPr>
      <w:r>
        <w:rPr>
          <w:rFonts w:ascii="DM Mono" w:hAnsi="DM Mono" w:eastAsia="DM Mono" w:cs="DM Mono"/>
          <w:color w:val="0F0F10"/>
        </w:rPr>
        <w:t>permissions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List&lt;String&gt;</w:t>
      </w:r>
      <w:r>
        <w:rPr>
          <w:rFonts w:ascii="Inter" w:hAnsi="Inter" w:eastAsia="Inter" w:cs="Inter"/>
          <w:color w:val="1A1C1E"/>
          <w:sz w:val="21"/>
          <w:shd w:val="clear" w:color="auto" w:fill="FFFFFF"/>
        </w:rPr>
        <w:t xml:space="preserve"> —— 用户拥有的权限列表（如控制播放、发言）。</w:t>
      </w:r>
    </w:p>
    <w:p w14:paraId="6AD25D8A">
      <w:pPr>
        <w:numPr>
          <w:ilvl w:val="0"/>
          <w:numId w:val="101"/>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35B6A73">
      <w:pPr>
        <w:numPr>
          <w:ilvl w:val="1"/>
          <w:numId w:val="101"/>
        </w:numPr>
        <w:spacing w:after="45" w:line="343" w:lineRule="auto"/>
        <w:ind w:left="821"/>
      </w:pPr>
      <w:r>
        <w:rPr>
          <w:rFonts w:ascii="DM Mono" w:hAnsi="DM Mono" w:eastAsia="DM Mono" w:cs="DM Mono"/>
          <w:color w:val="0F0F10"/>
        </w:rPr>
        <w:t>hasPermission(action)</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bool</w:t>
      </w:r>
      <w:r>
        <w:rPr>
          <w:rFonts w:ascii="Inter" w:hAnsi="Inter" w:eastAsia="Inter" w:cs="Inter"/>
          <w:color w:val="1A1C1E"/>
          <w:sz w:val="21"/>
          <w:shd w:val="clear" w:color="auto" w:fill="FFFFFF"/>
        </w:rPr>
        <w:t xml:space="preserve"> —— 检查该用户是否拥有执行某动作的权限。</w:t>
      </w:r>
    </w:p>
    <w:p w14:paraId="050F863D">
      <w:pPr>
        <w:spacing w:after="45" w:line="343" w:lineRule="auto"/>
        <w:rPr>
          <w:rFonts w:ascii="Inter" w:hAnsi="Inter" w:eastAsia="Inter" w:cs="Inter"/>
          <w:color w:val="1A1C1E"/>
          <w:sz w:val="21"/>
          <w:shd w:val="clear" w:color="auto" w:fill="FFFFFF"/>
        </w:rPr>
      </w:pPr>
    </w:p>
    <w:p w14:paraId="3F9D7813">
      <w:pPr>
        <w:spacing w:after="45" w:line="343" w:lineRule="auto"/>
        <w:rPr>
          <w:rFonts w:ascii="Inter" w:hAnsi="Inter" w:eastAsia="Inter" w:cs="Inter"/>
          <w:color w:val="1A1C1E"/>
          <w:sz w:val="21"/>
          <w:shd w:val="clear" w:color="auto" w:fill="FFFFFF"/>
        </w:rPr>
      </w:pPr>
    </w:p>
    <w:p w14:paraId="1714474C">
      <w:pPr>
        <w:pStyle w:val="5"/>
      </w:pPr>
    </w:p>
    <w:p w14:paraId="7FFFF2A4">
      <w:pPr>
        <w:pStyle w:val="5"/>
      </w:pPr>
    </w:p>
    <w:p w14:paraId="190C7B16">
      <w:pPr>
        <w:pStyle w:val="5"/>
      </w:pPr>
    </w:p>
    <w:p w14:paraId="0EDAB810">
      <w:pPr>
        <w:pStyle w:val="5"/>
      </w:pPr>
    </w:p>
    <w:p w14:paraId="77D3F2B5">
      <w:pPr>
        <w:pStyle w:val="6"/>
      </w:pPr>
      <w:bookmarkStart w:id="74" w:name="_Toc18121"/>
      <w:r>
        <w:rPr>
          <w:rFonts w:hint="eastAsia"/>
        </w:rPr>
        <w:t>解散房间 顺序图</w:t>
      </w:r>
      <w:bookmarkEnd w:id="74"/>
    </w:p>
    <w:p w14:paraId="1913131A">
      <w:pPr>
        <w:pStyle w:val="4"/>
      </w:pPr>
      <w:r>
        <w:drawing>
          <wp:inline distT="0" distB="0" distL="0" distR="0">
            <wp:extent cx="6120130" cy="238061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3" name="picture" descr="descript"/>
                    <pic:cNvPicPr/>
                  </pic:nvPicPr>
                  <pic:blipFill>
                    <a:blip r:embed="rId12"/>
                    <a:stretch>
                      <a:fillRect/>
                    </a:stretch>
                  </pic:blipFill>
                  <pic:spPr>
                    <a:xfrm>
                      <a:off x="0" y="0"/>
                      <a:ext cx="6120130" cy="2380955"/>
                    </a:xfrm>
                    <a:prstGeom prst="rect">
                      <a:avLst/>
                    </a:prstGeom>
                  </pic:spPr>
                </pic:pic>
              </a:graphicData>
            </a:graphic>
          </wp:inline>
        </w:drawing>
      </w:r>
    </w:p>
    <w:p w14:paraId="0BD07DFA">
      <w:pPr>
        <w:rPr>
          <w:b/>
          <w:sz w:val="32"/>
        </w:rPr>
      </w:pPr>
      <w:r>
        <w:rPr>
          <w:rFonts w:hint="eastAsia"/>
          <w:b/>
          <w:sz w:val="32"/>
        </w:rPr>
        <w:t>边界类</w:t>
      </w:r>
    </w:p>
    <w:p w14:paraId="587D95C4">
      <w:p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64E77803">
      <w:pPr>
        <w:numPr>
          <w:ilvl w:val="0"/>
          <w:numId w:val="102"/>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1EF3F5F1">
      <w:pPr>
        <w:numPr>
          <w:ilvl w:val="1"/>
          <w:numId w:val="102"/>
        </w:numPr>
        <w:spacing w:after="45" w:line="343" w:lineRule="auto"/>
        <w:ind w:left="816"/>
        <w:rPr>
          <w:rFonts w:ascii="Inter" w:hAnsi="Inter" w:eastAsia="Inter" w:cs="Inter"/>
          <w:b/>
        </w:rPr>
      </w:pPr>
      <w:r>
        <w:rPr>
          <w:rFonts w:hint="eastAsia"/>
        </w:rPr>
        <w:t xml:space="preserve">dismissRoom(): </w:t>
      </w:r>
      <w:r>
        <w:rPr>
          <w:rFonts w:hint="eastAsia"/>
          <w:b/>
        </w:rPr>
        <w:t>void——1</w:t>
      </w:r>
      <w:r>
        <w:rPr>
          <w:rFonts w:hint="eastAsia"/>
        </w:rPr>
        <w:t xml:space="preserve"> 向放映厅创建者提供解散房间的选项。</w:t>
      </w:r>
    </w:p>
    <w:p w14:paraId="102ED2C7">
      <w:pPr>
        <w:numPr>
          <w:ilvl w:val="1"/>
          <w:numId w:val="102"/>
        </w:numPr>
        <w:spacing w:after="45" w:line="343" w:lineRule="auto"/>
        <w:ind w:left="816"/>
      </w:pPr>
      <w:r>
        <w:rPr>
          <w:rFonts w:hint="eastAsia" w:ascii="DM Mono" w:hAnsi="DM Mono" w:eastAsia="DM Mono" w:cs="DM Mono"/>
          <w:color w:val="0F0F10"/>
        </w:rPr>
        <w:t>reques</w:t>
      </w:r>
      <w:r>
        <w:rPr>
          <w:rFonts w:ascii="DM Mono" w:hAnsi="DM Mono" w:eastAsia="DM Mono" w:cs="DM Mono"/>
          <w:color w:val="0F0F10"/>
        </w:rPr>
        <w:t>t</w:t>
      </w:r>
      <w:r>
        <w:rPr>
          <w:rFonts w:hint="eastAsia" w:ascii="DM Mono" w:hAnsi="DM Mono" w:eastAsia="DM Mono" w:cs="DM Mono"/>
          <w:color w:val="0F0F10"/>
        </w:rPr>
        <w:t>DismissRoom</w:t>
      </w:r>
      <w:r>
        <w:rPr>
          <w:rFonts w:ascii="DM Mono" w:hAnsi="DM Mono" w:eastAsia="DM Mono" w:cs="DM Mono"/>
          <w:color w:val="0F0F10"/>
        </w:rPr>
        <w:t>(</w:t>
      </w:r>
      <w:r>
        <w:rPr>
          <w:rFonts w:hint="eastAsia" w:ascii="DM Mono" w:hAnsi="DM Mono" w:eastAsia="DM Mono" w:cs="DM Mono"/>
          <w:color w:val="0F0F10"/>
        </w:rPr>
        <w:t>roomId, userId</w:t>
      </w:r>
      <w:r>
        <w:rPr>
          <w:rFonts w:ascii="DM Mono" w:hAnsi="DM Mono" w:eastAsia="DM Mono" w:cs="DM Mono"/>
          <w:color w:val="0F0F10"/>
        </w:rPr>
        <w:t>)</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 xml:space="preserve"> —— 1.1</w:t>
      </w:r>
      <w:r>
        <w:rPr>
          <w:rFonts w:hint="eastAsia" w:ascii="Inter" w:hAnsi="Inter" w:eastAsia="Inter" w:cs="Inter"/>
          <w:color w:val="1A1C1E"/>
          <w:shd w:val="clear" w:color="auto" w:fill="FFFFFF"/>
        </w:rPr>
        <w:t>当放映厅创建者选择解散房间时向RoomDismissalController发出解散房间的请求。</w:t>
      </w:r>
    </w:p>
    <w:p w14:paraId="6F58E6EB">
      <w:pPr>
        <w:numPr>
          <w:ilvl w:val="1"/>
          <w:numId w:val="102"/>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colse(): </w:t>
      </w:r>
      <w:r>
        <w:rPr>
          <w:rFonts w:hint="eastAsia" w:ascii="Inter" w:hAnsi="Inter" w:eastAsia="Inter" w:cs="Inter"/>
          <w:b/>
          <w:color w:val="1A1C1E"/>
          <w:shd w:val="clear" w:color="auto" w:fill="FFFFFF"/>
        </w:rPr>
        <w:t xml:space="preserve">void——2.1.8.1 </w:t>
      </w:r>
      <w:r>
        <w:rPr>
          <w:rFonts w:hint="eastAsia" w:ascii="Inter" w:hAnsi="Inter" w:eastAsia="Inter" w:cs="Inter"/>
          <w:color w:val="1A1C1E"/>
          <w:shd w:val="clear" w:color="auto" w:fill="FFFFFF"/>
        </w:rPr>
        <w:t>解散房间后，关闭房间管理界面。</w:t>
      </w:r>
    </w:p>
    <w:p w14:paraId="409FC247">
      <w:pPr>
        <w:rPr>
          <w:sz w:val="28"/>
        </w:rPr>
      </w:pPr>
      <w:r>
        <w:rPr>
          <w:rFonts w:hint="eastAsia"/>
          <w:sz w:val="28"/>
        </w:rPr>
        <w:t>RoomDismissal</w:t>
      </w:r>
      <w:r>
        <w:rPr>
          <w:sz w:val="28"/>
        </w:rPr>
        <w:t>UI (</w:t>
      </w:r>
      <w:r>
        <w:rPr>
          <w:rFonts w:hint="eastAsia"/>
          <w:sz w:val="28"/>
        </w:rPr>
        <w:t>解散确认</w:t>
      </w:r>
      <w:r>
        <w:rPr>
          <w:sz w:val="28"/>
        </w:rPr>
        <w:t>界面)</w:t>
      </w:r>
    </w:p>
    <w:p w14:paraId="4BECEFD7">
      <w:pPr>
        <w:numPr>
          <w:ilvl w:val="0"/>
          <w:numId w:val="103"/>
        </w:numPr>
        <w:spacing w:after="45" w:line="343" w:lineRule="auto"/>
      </w:pPr>
      <w:r>
        <w:rPr>
          <w:rFonts w:ascii="Inter" w:hAnsi="Inter" w:eastAsia="Inter" w:cs="Inter"/>
          <w:b/>
          <w:color w:val="1A1C1E"/>
          <w:shd w:val="clear" w:color="auto" w:fill="FFFFFF"/>
        </w:rPr>
        <w:t>属性 (Attributes)</w:t>
      </w:r>
      <w:r>
        <w:rPr>
          <w:rFonts w:ascii="Inter" w:hAnsi="Inter" w:eastAsia="Inter" w:cs="Inter"/>
          <w:color w:val="1A1C1E"/>
          <w:shd w:val="clear" w:color="auto" w:fill="FFFFFF"/>
        </w:rPr>
        <w:t>:</w:t>
      </w:r>
    </w:p>
    <w:p w14:paraId="5BB9E0F9">
      <w:pPr>
        <w:numPr>
          <w:ilvl w:val="1"/>
          <w:numId w:val="103"/>
        </w:numPr>
        <w:spacing w:after="45" w:line="343" w:lineRule="auto"/>
        <w:ind w:left="816"/>
        <w:rPr>
          <w:b/>
        </w:rPr>
      </w:pPr>
      <w:r>
        <w:rPr>
          <w:rFonts w:hint="eastAsia" w:ascii="DM Mono" w:hAnsi="DM Mono" w:eastAsia="DM Mono" w:cs="DM Mono"/>
          <w:color w:val="0F0F10"/>
        </w:rPr>
        <w:t xml:space="preserve">caution: </w:t>
      </w:r>
      <w:r>
        <w:rPr>
          <w:rFonts w:hint="eastAsia" w:ascii="DM Mono" w:hAnsi="DM Mono" w:eastAsia="DM Mono" w:cs="DM Mono"/>
          <w:b/>
          <w:color w:val="0F0F10"/>
        </w:rPr>
        <w:t>string——</w:t>
      </w:r>
      <w:r>
        <w:rPr>
          <w:rFonts w:hint="eastAsia" w:ascii="DM Mono" w:hAnsi="DM Mono" w:eastAsia="DM Mono" w:cs="DM Mono"/>
          <w:color w:val="0F0F10"/>
        </w:rPr>
        <w:t>向放映厅创建者发出的解散房间警示信息。</w:t>
      </w:r>
    </w:p>
    <w:p w14:paraId="04F89072">
      <w:pPr>
        <w:numPr>
          <w:ilvl w:val="0"/>
          <w:numId w:val="103"/>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4ECA0CAD">
      <w:pPr>
        <w:numPr>
          <w:ilvl w:val="1"/>
          <w:numId w:val="103"/>
        </w:numPr>
        <w:spacing w:after="45" w:line="343" w:lineRule="auto"/>
        <w:ind w:left="816"/>
      </w:pPr>
      <w:r>
        <w:rPr>
          <w:rFonts w:hint="eastAsia" w:ascii="DM Mono" w:hAnsi="DM Mono" w:eastAsia="DM Mono" w:cs="DM Mono"/>
          <w:color w:val="0F0F10"/>
        </w:rPr>
        <w:t xml:space="preserve">showCautionDialog(): </w:t>
      </w:r>
      <w:r>
        <w:rPr>
          <w:rFonts w:hint="eastAsia" w:ascii="DM Mono" w:hAnsi="DM Mono" w:eastAsia="DM Mono" w:cs="DM Mono"/>
          <w:b/>
          <w:color w:val="0F0F10"/>
        </w:rPr>
        <w:t>void——1.1.1</w:t>
      </w:r>
      <w:r>
        <w:rPr>
          <w:rFonts w:hint="eastAsia" w:ascii="DM Mono" w:hAnsi="DM Mono" w:eastAsia="DM Mono" w:cs="DM Mono"/>
          <w:color w:val="0F0F10"/>
        </w:rPr>
        <w:t>展示解散房间确认对话框</w:t>
      </w:r>
    </w:p>
    <w:p w14:paraId="38552995">
      <w:pPr>
        <w:numPr>
          <w:ilvl w:val="1"/>
          <w:numId w:val="103"/>
        </w:numPr>
        <w:spacing w:after="45" w:line="343" w:lineRule="auto"/>
        <w:ind w:left="816"/>
      </w:pPr>
      <w:r>
        <w:rPr>
          <w:rFonts w:hint="eastAsia"/>
        </w:rPr>
        <w:t xml:space="preserve">userConfirmed(): </w:t>
      </w:r>
      <w:r>
        <w:rPr>
          <w:rFonts w:hint="eastAsia"/>
          <w:b/>
        </w:rPr>
        <w:t>void——2.1</w:t>
      </w:r>
      <w:r>
        <w:rPr>
          <w:rFonts w:hint="eastAsia"/>
        </w:rPr>
        <w:t>放映厅创建者确认解散房间，向RoomDismissalController传递信息。</w:t>
      </w:r>
    </w:p>
    <w:p w14:paraId="3628FFB6">
      <w:pPr>
        <w:numPr>
          <w:ilvl w:val="1"/>
          <w:numId w:val="103"/>
        </w:numPr>
        <w:spacing w:after="45" w:line="343" w:lineRule="auto"/>
        <w:ind w:left="816"/>
      </w:pPr>
      <w:r>
        <w:rPr>
          <w:rFonts w:hint="eastAsia"/>
        </w:rPr>
        <w:t xml:space="preserve">close(): </w:t>
      </w:r>
      <w:r>
        <w:rPr>
          <w:rFonts w:hint="eastAsia"/>
          <w:b/>
        </w:rPr>
        <w:t xml:space="preserve">void——2 </w:t>
      </w:r>
      <w:r>
        <w:rPr>
          <w:rFonts w:hint="eastAsia"/>
        </w:rPr>
        <w:t>放映厅创建者确认房间后，关闭解散确认界面。</w:t>
      </w:r>
    </w:p>
    <w:p w14:paraId="5DE6C700">
      <w:pPr>
        <w:pStyle w:val="5"/>
      </w:pPr>
    </w:p>
    <w:p w14:paraId="796D3BB0">
      <w:pPr>
        <w:pStyle w:val="5"/>
        <w:rPr>
          <w:sz w:val="32"/>
        </w:rPr>
      </w:pPr>
    </w:p>
    <w:p w14:paraId="6E97D655">
      <w:pPr>
        <w:pStyle w:val="5"/>
        <w:rPr>
          <w:b/>
          <w:sz w:val="32"/>
        </w:rPr>
      </w:pPr>
      <w:r>
        <w:rPr>
          <w:rFonts w:hint="eastAsia"/>
          <w:b/>
          <w:sz w:val="32"/>
        </w:rPr>
        <w:t>控制类</w:t>
      </w:r>
    </w:p>
    <w:p w14:paraId="52065D69">
      <w:pPr>
        <w:rPr>
          <w:sz w:val="28"/>
        </w:rPr>
      </w:pPr>
      <w:r>
        <w:rPr>
          <w:rFonts w:hint="eastAsia"/>
          <w:sz w:val="28"/>
        </w:rPr>
        <w:t>RoomDismissal</w:t>
      </w:r>
      <w:r>
        <w:rPr>
          <w:sz w:val="28"/>
        </w:rPr>
        <w:t>Controller (</w:t>
      </w:r>
      <w:r>
        <w:rPr>
          <w:rFonts w:hint="eastAsia"/>
          <w:sz w:val="28"/>
        </w:rPr>
        <w:t>房间解散控制器</w:t>
      </w:r>
      <w:r>
        <w:rPr>
          <w:sz w:val="28"/>
        </w:rPr>
        <w:t>)</w:t>
      </w:r>
    </w:p>
    <w:p w14:paraId="593A5996">
      <w:pPr>
        <w:numPr>
          <w:ilvl w:val="0"/>
          <w:numId w:val="104"/>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2E8BC488">
      <w:pPr>
        <w:numPr>
          <w:ilvl w:val="1"/>
          <w:numId w:val="104"/>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acceptDismissRequest():</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接受解散房间的请求，并且展示RoomDismissalUI。</w:t>
      </w:r>
    </w:p>
    <w:p w14:paraId="42FF649B">
      <w:pPr>
        <w:numPr>
          <w:ilvl w:val="1"/>
          <w:numId w:val="104"/>
        </w:numPr>
        <w:spacing w:after="45" w:line="343" w:lineRule="auto"/>
        <w:ind w:left="816"/>
      </w:pPr>
      <w:r>
        <w:rPr>
          <w:rFonts w:hint="eastAsia" w:ascii="DM Mono" w:hAnsi="DM Mono" w:eastAsia="DM Mono" w:cs="DM Mono"/>
          <w:color w:val="0F0F10"/>
        </w:rPr>
        <w:t>getAllParticipants</w:t>
      </w:r>
      <w:r>
        <w:rPr>
          <w:rFonts w:ascii="DM Mono" w:hAnsi="DM Mono" w:eastAsia="DM Mono" w:cs="DM Mono"/>
          <w:color w:val="0F0F10"/>
        </w:rPr>
        <w:t>(</w:t>
      </w:r>
      <w:r>
        <w:rPr>
          <w:rFonts w:hint="eastAsia" w:ascii="DM Mono" w:hAnsi="DM Mono" w:eastAsia="DM Mono" w:cs="DM Mono"/>
          <w:color w:val="0F0F10"/>
        </w:rPr>
        <w:t>roomId</w:t>
      </w:r>
      <w:r>
        <w:rPr>
          <w:rFonts w:ascii="DM Mono" w:hAnsi="DM Mono" w:eastAsia="DM Mono" w:cs="DM Mono"/>
          <w:color w:val="0F0F10"/>
        </w:rPr>
        <w:t>)</w:t>
      </w:r>
      <w:r>
        <w:rPr>
          <w:rFonts w:ascii="Inter" w:hAnsi="Inter" w:eastAsia="Inter" w:cs="Inter"/>
          <w:color w:val="1A1C1E"/>
          <w:shd w:val="clear" w:color="auto" w:fill="FFFFFF"/>
        </w:rPr>
        <w:t xml:space="preserve">: </w:t>
      </w:r>
      <w:r>
        <w:rPr>
          <w:rFonts w:hint="eastAsia" w:ascii="Inter" w:hAnsi="Inter" w:eastAsia="Inter" w:cs="Inter"/>
          <w:b/>
          <w:color w:val="1A1C1E"/>
          <w:shd w:val="clear" w:color="auto" w:fill="FFFFFF"/>
        </w:rPr>
        <w:t>List&lt;Participant&gt;——2.1.3</w:t>
      </w:r>
      <w:r>
        <w:rPr>
          <w:rFonts w:hint="eastAsia" w:ascii="Inter" w:hAnsi="Inter" w:eastAsia="Inter" w:cs="Inter"/>
          <w:color w:val="1A1C1E"/>
          <w:shd w:val="clear" w:color="auto" w:fill="FFFFFF"/>
        </w:rPr>
        <w:t>获取该房间内观众的信息。</w:t>
      </w:r>
    </w:p>
    <w:p w14:paraId="5AC367EC">
      <w:pPr>
        <w:numPr>
          <w:ilvl w:val="1"/>
          <w:numId w:val="104"/>
        </w:numPr>
        <w:spacing w:after="45" w:line="343" w:lineRule="auto"/>
        <w:ind w:left="816"/>
      </w:pPr>
      <w:r>
        <w:rPr>
          <w:rFonts w:hint="eastAsia" w:ascii="Inter" w:hAnsi="Inter" w:eastAsia="Inter" w:cs="Inter"/>
          <w:color w:val="1A1C1E"/>
          <w:shd w:val="clear" w:color="auto" w:fill="FFFFFF"/>
        </w:rPr>
        <w:t>disconnect(participantId)</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w:t>
      </w:r>
      <w:r>
        <w:rPr>
          <w:rFonts w:ascii="Inter" w:hAnsi="Inter" w:eastAsia="Inter" w:cs="Inter"/>
          <w:b/>
          <w:color w:val="1A1C1E"/>
          <w:shd w:val="clear" w:color="auto" w:fill="FFFFFF"/>
        </w:rPr>
        <w:t>2.1</w:t>
      </w:r>
      <w:r>
        <w:rPr>
          <w:rFonts w:hint="eastAsia" w:ascii="Inter" w:hAnsi="Inter" w:eastAsia="Inter" w:cs="Inter"/>
          <w:b/>
          <w:color w:val="1A1C1E"/>
          <w:shd w:val="clear" w:color="auto" w:fill="FFFFFF"/>
        </w:rPr>
        <w:t>.5</w:t>
      </w:r>
      <w:r>
        <w:rPr>
          <w:rFonts w:hint="eastAsia" w:ascii="Inter" w:hAnsi="Inter" w:eastAsia="Inter" w:cs="Inter"/>
          <w:color w:val="1A1C1E"/>
          <w:shd w:val="clear" w:color="auto" w:fill="FFFFFF"/>
        </w:rPr>
        <w:t>断开与房间内所有观众的连接。</w:t>
      </w:r>
    </w:p>
    <w:p w14:paraId="1576ABDE">
      <w:pPr>
        <w:numPr>
          <w:ilvl w:val="1"/>
          <w:numId w:val="104"/>
        </w:numPr>
        <w:spacing w:after="45" w:line="343" w:lineRule="auto"/>
        <w:ind w:left="816"/>
      </w:pPr>
      <w:r>
        <w:rPr>
          <w:rFonts w:hint="eastAsia" w:ascii="Inter" w:hAnsi="Inter" w:eastAsia="Inter" w:cs="Inter"/>
          <w:color w:val="1A1C1E"/>
          <w:shd w:val="clear" w:color="auto" w:fill="FFFFFF"/>
        </w:rPr>
        <w:t>destroyRoom(roomId)</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w:t>
      </w:r>
      <w:r>
        <w:rPr>
          <w:rFonts w:ascii="Inter" w:hAnsi="Inter" w:eastAsia="Inter" w:cs="Inter"/>
          <w:b/>
          <w:color w:val="1A1C1E"/>
          <w:shd w:val="clear" w:color="auto" w:fill="FFFFFF"/>
        </w:rPr>
        <w:t>2.1.</w:t>
      </w:r>
      <w:r>
        <w:rPr>
          <w:rFonts w:hint="eastAsia" w:ascii="Inter" w:hAnsi="Inter" w:eastAsia="Inter" w:cs="Inter"/>
          <w:b/>
          <w:color w:val="1A1C1E"/>
          <w:shd w:val="clear" w:color="auto" w:fill="FFFFFF"/>
        </w:rPr>
        <w:t xml:space="preserve">6 </w:t>
      </w:r>
      <w:r>
        <w:rPr>
          <w:rFonts w:hint="eastAsia" w:ascii="Inter" w:hAnsi="Inter" w:eastAsia="Inter" w:cs="Inter"/>
          <w:color w:val="1A1C1E"/>
          <w:shd w:val="clear" w:color="auto" w:fill="FFFFFF"/>
        </w:rPr>
        <w:t>解散房间</w:t>
      </w:r>
    </w:p>
    <w:p w14:paraId="04AC230B">
      <w:pPr>
        <w:numPr>
          <w:ilvl w:val="1"/>
          <w:numId w:val="104"/>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dismissComplete(): </w:t>
      </w:r>
      <w:r>
        <w:rPr>
          <w:rFonts w:hint="eastAsia" w:ascii="Inter" w:hAnsi="Inter" w:eastAsia="Inter" w:cs="Inter"/>
          <w:b/>
          <w:color w:val="1A1C1E"/>
          <w:shd w:val="clear" w:color="auto" w:fill="FFFFFF"/>
        </w:rPr>
        <w:t>void——2.1.8</w:t>
      </w:r>
      <w:r>
        <w:rPr>
          <w:rFonts w:hint="eastAsia" w:ascii="Inter" w:hAnsi="Inter" w:eastAsia="Inter" w:cs="Inter"/>
          <w:color w:val="1A1C1E"/>
          <w:shd w:val="clear" w:color="auto" w:fill="FFFFFF"/>
        </w:rPr>
        <w:t xml:space="preserve"> 成功解散房间，并且关闭RoomManagementUI。</w:t>
      </w:r>
    </w:p>
    <w:p w14:paraId="5AC903BC">
      <w:pPr>
        <w:rPr>
          <w:sz w:val="28"/>
        </w:rPr>
      </w:pPr>
      <w:r>
        <w:rPr>
          <w:sz w:val="28"/>
        </w:rPr>
        <w:t>Sync</w:t>
      </w:r>
      <w:r>
        <w:rPr>
          <w:rFonts w:hint="eastAsia"/>
          <w:sz w:val="28"/>
        </w:rPr>
        <w:t>Event</w:t>
      </w:r>
      <w:r>
        <w:rPr>
          <w:sz w:val="28"/>
        </w:rPr>
        <w:t>Controller (同步</w:t>
      </w:r>
      <w:r>
        <w:rPr>
          <w:rFonts w:hint="eastAsia"/>
          <w:sz w:val="28"/>
        </w:rPr>
        <w:t>事件</w:t>
      </w:r>
      <w:r>
        <w:rPr>
          <w:sz w:val="28"/>
        </w:rPr>
        <w:t>控制器)</w:t>
      </w:r>
    </w:p>
    <w:p w14:paraId="6CA1199D">
      <w:pPr>
        <w:numPr>
          <w:ilvl w:val="0"/>
          <w:numId w:val="105"/>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7B607F76">
      <w:pPr>
        <w:numPr>
          <w:ilvl w:val="1"/>
          <w:numId w:val="105"/>
        </w:numPr>
        <w:spacing w:after="45" w:line="343" w:lineRule="auto"/>
        <w:ind w:left="816"/>
      </w:pPr>
      <w:r>
        <w:rPr>
          <w:rFonts w:hint="eastAsia" w:ascii="Inter" w:hAnsi="Inter" w:eastAsia="Inter" w:cs="Inter"/>
          <w:color w:val="1A1C1E"/>
          <w:shd w:val="clear" w:color="auto" w:fill="FFFFFF"/>
        </w:rPr>
        <w:t xml:space="preserve">stopBroadcasting(roomId): </w:t>
      </w:r>
      <w:r>
        <w:rPr>
          <w:rFonts w:hint="eastAsia" w:ascii="Inter" w:hAnsi="Inter" w:eastAsia="Inter" w:cs="Inter"/>
          <w:b/>
          <w:color w:val="1A1C1E"/>
          <w:shd w:val="clear" w:color="auto" w:fill="FFFFFF"/>
        </w:rPr>
        <w:t>void——2.1.1</w:t>
      </w:r>
      <w:r>
        <w:rPr>
          <w:rFonts w:hint="eastAsia" w:ascii="Inter" w:hAnsi="Inter" w:eastAsia="Inter" w:cs="Inter"/>
          <w:color w:val="1A1C1E"/>
          <w:shd w:val="clear" w:color="auto" w:fill="FFFFFF"/>
        </w:rPr>
        <w:t>停止向该房间的同步事件广播服务</w:t>
      </w:r>
      <w:r>
        <w:rPr>
          <w:rFonts w:ascii="Inter" w:hAnsi="Inter" w:eastAsia="Inter" w:cs="Inter"/>
          <w:color w:val="1A1C1E"/>
          <w:shd w:val="clear" w:color="auto" w:fill="FFFFFF"/>
        </w:rPr>
        <w:t>。</w:t>
      </w:r>
    </w:p>
    <w:p w14:paraId="4006D392">
      <w:pPr>
        <w:spacing w:after="45" w:line="343" w:lineRule="auto"/>
        <w:rPr>
          <w:rFonts w:ascii="Inter" w:hAnsi="Inter" w:eastAsia="Inter" w:cs="Inter"/>
          <w:color w:val="1A1C1E"/>
          <w:sz w:val="28"/>
          <w:shd w:val="clear" w:color="auto" w:fill="FFFFFF"/>
        </w:rPr>
      </w:pPr>
      <w:r>
        <w:rPr>
          <w:rFonts w:hint="eastAsia" w:ascii="Inter" w:hAnsi="Inter" w:eastAsia="Inter" w:cs="Inter"/>
          <w:color w:val="1A1C1E"/>
          <w:sz w:val="28"/>
          <w:shd w:val="clear" w:color="auto" w:fill="FFFFFF"/>
        </w:rPr>
        <w:t>ChatController(聊天控制器)</w:t>
      </w:r>
    </w:p>
    <w:p w14:paraId="60EF4BB3">
      <w:pPr>
        <w:numPr>
          <w:ilvl w:val="0"/>
          <w:numId w:val="105"/>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5737ECB1">
      <w:pPr>
        <w:numPr>
          <w:ilvl w:val="1"/>
          <w:numId w:val="105"/>
        </w:numPr>
        <w:spacing w:after="45" w:line="343" w:lineRule="auto"/>
        <w:ind w:left="816"/>
      </w:pPr>
      <w:r>
        <w:rPr>
          <w:rFonts w:hint="eastAsia" w:ascii="Inter" w:hAnsi="Inter" w:eastAsia="Inter" w:cs="Inter"/>
          <w:color w:val="1A1C1E"/>
          <w:shd w:val="clear" w:color="auto" w:fill="FFFFFF"/>
        </w:rPr>
        <w:t xml:space="preserve">stopBroadcasting(roomId): </w:t>
      </w:r>
      <w:r>
        <w:rPr>
          <w:rFonts w:hint="eastAsia" w:ascii="Inter" w:hAnsi="Inter" w:eastAsia="Inter" w:cs="Inter"/>
          <w:b/>
          <w:color w:val="1A1C1E"/>
          <w:shd w:val="clear" w:color="auto" w:fill="FFFFFF"/>
        </w:rPr>
        <w:t>void——2.1.2</w:t>
      </w:r>
      <w:r>
        <w:rPr>
          <w:rFonts w:hint="eastAsia" w:ascii="Inter" w:hAnsi="Inter" w:eastAsia="Inter" w:cs="Inter"/>
          <w:color w:val="1A1C1E"/>
          <w:shd w:val="clear" w:color="auto" w:fill="FFFFFF"/>
        </w:rPr>
        <w:t>停止向该房间的消息广播服务</w:t>
      </w:r>
      <w:r>
        <w:rPr>
          <w:rFonts w:ascii="Inter" w:hAnsi="Inter" w:eastAsia="Inter" w:cs="Inter"/>
          <w:color w:val="1A1C1E"/>
          <w:shd w:val="clear" w:color="auto" w:fill="FFFFFF"/>
        </w:rPr>
        <w:t>。</w:t>
      </w:r>
    </w:p>
    <w:p w14:paraId="178013E7">
      <w:pPr>
        <w:spacing w:after="45" w:line="343" w:lineRule="auto"/>
      </w:pPr>
    </w:p>
    <w:p w14:paraId="278830FA">
      <w:pPr>
        <w:pStyle w:val="5"/>
        <w:rPr>
          <w:b/>
          <w:sz w:val="32"/>
        </w:rPr>
      </w:pPr>
      <w:r>
        <w:rPr>
          <w:rFonts w:hint="eastAsia"/>
          <w:b/>
          <w:sz w:val="32"/>
        </w:rPr>
        <w:t>实体类</w:t>
      </w:r>
    </w:p>
    <w:p w14:paraId="2ECBB92B">
      <w:pPr>
        <w:rPr>
          <w:sz w:val="28"/>
        </w:rPr>
      </w:pPr>
      <w:r>
        <w:rPr>
          <w:sz w:val="28"/>
        </w:rPr>
        <w:t>Room (房间)</w:t>
      </w:r>
    </w:p>
    <w:p w14:paraId="588B71FF">
      <w:pPr>
        <w:numPr>
          <w:ilvl w:val="0"/>
          <w:numId w:val="106"/>
        </w:numPr>
        <w:spacing w:after="45" w:line="343" w:lineRule="auto"/>
      </w:pPr>
      <w:r>
        <w:rPr>
          <w:rFonts w:ascii="Inter" w:hAnsi="Inter" w:eastAsia="Inter" w:cs="Inter"/>
          <w:b/>
          <w:color w:val="1A1C1E"/>
          <w:shd w:val="clear" w:color="auto" w:fill="FFFFFF"/>
        </w:rPr>
        <w:t>属性 (Attributes)</w:t>
      </w:r>
      <w:r>
        <w:rPr>
          <w:rFonts w:ascii="Inter" w:hAnsi="Inter" w:eastAsia="Inter" w:cs="Inter"/>
          <w:color w:val="1A1C1E"/>
          <w:shd w:val="clear" w:color="auto" w:fill="FFFFFF"/>
        </w:rPr>
        <w:t>:</w:t>
      </w:r>
    </w:p>
    <w:p w14:paraId="78A1397F">
      <w:pPr>
        <w:numPr>
          <w:ilvl w:val="1"/>
          <w:numId w:val="106"/>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participantsList：</w:t>
      </w:r>
      <w:r>
        <w:rPr>
          <w:rFonts w:hint="eastAsia" w:ascii="Inter" w:hAnsi="Inter" w:eastAsia="Inter" w:cs="Inter"/>
          <w:b/>
          <w:color w:val="1A1C1E"/>
          <w:shd w:val="clear" w:color="auto" w:fill="FFFFFF"/>
        </w:rPr>
        <w:t>List&lt;Particicpant&gt;——</w:t>
      </w:r>
      <w:r>
        <w:rPr>
          <w:rFonts w:hint="eastAsia" w:ascii="Inter" w:hAnsi="Inter" w:eastAsia="Inter" w:cs="Inter"/>
          <w:color w:val="1A1C1E"/>
          <w:shd w:val="clear" w:color="auto" w:fill="FFFFFF"/>
        </w:rPr>
        <w:t>成员列表</w:t>
      </w:r>
    </w:p>
    <w:p w14:paraId="5C27B29F">
      <w:pPr>
        <w:numPr>
          <w:ilvl w:val="0"/>
          <w:numId w:val="106"/>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79FC76C5">
      <w:pPr>
        <w:numPr>
          <w:ilvl w:val="1"/>
          <w:numId w:val="106"/>
        </w:numPr>
        <w:spacing w:after="45" w:line="343" w:lineRule="auto"/>
        <w:ind w:left="816"/>
      </w:pPr>
      <w:r>
        <w:rPr>
          <w:rFonts w:hint="eastAsia"/>
        </w:rPr>
        <w:t>returnParticipants():</w:t>
      </w:r>
      <w:r>
        <w:rPr>
          <w:rFonts w:hint="eastAsia" w:ascii="Inter" w:hAnsi="Inter" w:eastAsia="Inter" w:cs="Inter"/>
          <w:b/>
          <w:color w:val="1A1C1E"/>
          <w:shd w:val="clear" w:color="auto" w:fill="FFFFFF"/>
        </w:rPr>
        <w:t>List&lt;Participant&gt;——2.1.4</w:t>
      </w:r>
      <w:r>
        <w:rPr>
          <w:rFonts w:hint="eastAsia" w:ascii="Inter" w:hAnsi="Inter" w:eastAsia="Inter" w:cs="Inter"/>
          <w:color w:val="1A1C1E"/>
          <w:shd w:val="clear" w:color="auto" w:fill="FFFFFF"/>
        </w:rPr>
        <w:t>返回房间内观众的信息</w:t>
      </w:r>
    </w:p>
    <w:p w14:paraId="65654AD1">
      <w:pPr>
        <w:numPr>
          <w:ilvl w:val="1"/>
          <w:numId w:val="106"/>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destroy():</w:t>
      </w:r>
      <w:r>
        <w:rPr>
          <w:rFonts w:hint="eastAsia" w:ascii="Inter" w:hAnsi="Inter" w:eastAsia="Inter" w:cs="Inter"/>
          <w:b/>
          <w:color w:val="1A1C1E"/>
          <w:shd w:val="clear" w:color="auto" w:fill="FFFFFF"/>
        </w:rPr>
        <w:t>void——2.1.6</w:t>
      </w:r>
      <w:r>
        <w:rPr>
          <w:rFonts w:hint="eastAsia" w:ascii="Inter" w:hAnsi="Inter" w:eastAsia="Inter" w:cs="Inter"/>
          <w:color w:val="1A1C1E"/>
          <w:shd w:val="clear" w:color="auto" w:fill="FFFFFF"/>
        </w:rPr>
        <w:t>房间销毁</w:t>
      </w:r>
    </w:p>
    <w:p w14:paraId="79F41973">
      <w:pPr>
        <w:pStyle w:val="3"/>
        <w:ind w:left="576" w:hanging="576"/>
      </w:pPr>
      <w:bookmarkStart w:id="75" w:name="_Toc10267"/>
      <w:r>
        <w:rPr>
          <w:rFonts w:hint="eastAsia"/>
        </w:rPr>
        <w:t>状态模型</w:t>
      </w:r>
      <w:bookmarkEnd w:id="75"/>
    </w:p>
    <w:p w14:paraId="248155B4">
      <w:pPr>
        <w:pStyle w:val="4"/>
      </w:pPr>
      <w:r>
        <w:t>本板块将针对具有复杂生命周期的核心类</w:t>
      </w:r>
      <w:r>
        <w:rPr>
          <w:rFonts w:hint="eastAsia"/>
        </w:rPr>
        <w:t>（）</w:t>
      </w:r>
      <w:r>
        <w:t>，绘制状态机图</w:t>
      </w:r>
      <w:r>
        <w:rPr>
          <w:rFonts w:hint="eastAsia"/>
        </w:rPr>
        <w:t>。</w:t>
      </w:r>
      <w:r>
        <w:t>我们将重点捕捉状态的迁移触发条件与内部转换逻辑，确保系统在处理诸如“暂停、跳转、缓冲”等高频并发事件时，能够始终保持内在逻辑的一致性，防止由于状态冲突导致的同步失效。</w:t>
      </w:r>
    </w:p>
    <w:p w14:paraId="10C196DC">
      <w:pPr>
        <w:pStyle w:val="5"/>
      </w:pPr>
      <w:r>
        <w:rPr>
          <w:rFonts w:hint="eastAsia"/>
        </w:rPr>
        <w:t>参与社交影院</w:t>
      </w:r>
    </w:p>
    <w:p w14:paraId="6DC53FCC">
      <w:pPr>
        <w:pStyle w:val="5"/>
        <w:numPr>
          <w:ilvl w:val="0"/>
          <w:numId w:val="107"/>
        </w:numPr>
        <w:rPr>
          <w:rFonts w:hint="eastAsia" w:ascii="等线" w:hAnsi="等线" w:eastAsia="等线" w:cs="等线"/>
          <w:color w:val="000000"/>
          <w:sz w:val="22"/>
        </w:rPr>
      </w:pPr>
      <w:r>
        <w:rPr>
          <w:rFonts w:ascii="等线" w:hAnsi="等线" w:eastAsia="等线" w:cs="等线"/>
          <w:color w:val="000000"/>
          <w:sz w:val="22"/>
        </w:rPr>
        <w:t>UML 状态机图</w:t>
      </w:r>
    </w:p>
    <w:p w14:paraId="432D790F">
      <w:pPr>
        <w:pStyle w:val="5"/>
        <w:rPr>
          <w:rFonts w:hint="eastAsia" w:ascii="等线" w:hAnsi="等线" w:eastAsia="等线" w:cs="等线"/>
          <w:color w:val="000000"/>
          <w:sz w:val="22"/>
        </w:rPr>
      </w:pPr>
      <w:r>
        <w:rPr>
          <w:rFonts w:hint="eastAsia" w:ascii="等线" w:hAnsi="等线" w:eastAsia="等线" w:cs="等线"/>
          <w:color w:val="000000"/>
          <w:sz w:val="22"/>
        </w:rPr>
        <w:drawing>
          <wp:inline distT="0" distB="0" distL="0" distR="0">
            <wp:extent cx="6234430" cy="8613775"/>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6" name="picture" descr="descript"/>
                    <pic:cNvPicPr/>
                  </pic:nvPicPr>
                  <pic:blipFill>
                    <a:blip r:embed="rId13"/>
                    <a:stretch>
                      <a:fillRect/>
                    </a:stretch>
                  </pic:blipFill>
                  <pic:spPr>
                    <a:xfrm>
                      <a:off x="0" y="0"/>
                      <a:ext cx="6234430" cy="8614142"/>
                    </a:xfrm>
                    <a:prstGeom prst="rect">
                      <a:avLst/>
                    </a:prstGeom>
                  </pic:spPr>
                </pic:pic>
              </a:graphicData>
            </a:graphic>
          </wp:inline>
        </w:drawing>
      </w:r>
    </w:p>
    <w:p w14:paraId="428A0958">
      <w:pPr>
        <w:pStyle w:val="5"/>
        <w:rPr>
          <w:rFonts w:hint="eastAsia" w:ascii="等线" w:hAnsi="等线" w:eastAsia="等线" w:cs="等线"/>
          <w:color w:val="000000"/>
          <w:sz w:val="22"/>
        </w:rPr>
      </w:pPr>
    </w:p>
    <w:p w14:paraId="44954717">
      <w:pPr>
        <w:pStyle w:val="5"/>
        <w:numPr>
          <w:ilvl w:val="0"/>
          <w:numId w:val="107"/>
        </w:numPr>
        <w:rPr>
          <w:rFonts w:hint="eastAsia" w:ascii="等线" w:hAnsi="等线" w:eastAsia="等线" w:cs="等线"/>
          <w:color w:val="000000"/>
          <w:sz w:val="22"/>
        </w:rPr>
      </w:pPr>
      <w:r>
        <w:rPr>
          <w:rFonts w:ascii="等线" w:hAnsi="等线" w:eastAsia="等线" w:cs="等线"/>
          <w:color w:val="000000"/>
          <w:sz w:val="22"/>
        </w:rPr>
        <w:t>状态模型的核心状态分类</w:t>
      </w:r>
    </w:p>
    <w:p w14:paraId="2DD51A31">
      <w:pPr>
        <w:spacing w:after="45" w:line="343" w:lineRule="auto"/>
        <w:rPr>
          <w:rFonts w:ascii="Inter" w:hAnsi="Inter" w:eastAsia="Inter" w:cs="Inter"/>
          <w:color w:val="1A1C1E"/>
          <w:sz w:val="21"/>
          <w:shd w:val="clear" w:color="auto" w:fill="FFFFFF"/>
        </w:rPr>
      </w:pPr>
      <w:r>
        <w:rPr>
          <w:rFonts w:ascii="Inter" w:hAnsi="Inter" w:eastAsia="Inter" w:cs="Inter"/>
          <w:color w:val="1A1C1E"/>
          <w:sz w:val="21"/>
          <w:shd w:val="clear" w:color="auto" w:fill="FFFFFF"/>
        </w:rPr>
        <w:t>整个流程的状态可分为 4 个阶段 + 2 个并行子状态，对应图中的模块：</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345"/>
        <w:gridCol w:w="3715"/>
        <w:gridCol w:w="3870"/>
      </w:tblGrid>
      <w:tr w14:paraId="0003034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35AA5A9">
            <w:pPr>
              <w:spacing w:after="160" w:line="276" w:lineRule="auto"/>
            </w:pPr>
            <w:r>
              <w:rPr>
                <w:rFonts w:ascii="等线" w:hAnsi="等线" w:eastAsia="等线" w:cs="等线"/>
                <w:b/>
                <w:color w:val="000000"/>
                <w:sz w:val="22"/>
              </w:rPr>
              <w:t>阶段分类</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79238C3">
            <w:pPr>
              <w:spacing w:after="160" w:line="276" w:lineRule="auto"/>
            </w:pPr>
            <w:r>
              <w:rPr>
                <w:rFonts w:ascii="等线" w:hAnsi="等线" w:eastAsia="等线" w:cs="等线"/>
                <w:b/>
                <w:color w:val="000000"/>
                <w:sz w:val="22"/>
              </w:rPr>
              <w:t>核心状态（图中节点）</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9847B0">
            <w:pPr>
              <w:spacing w:after="160" w:line="276" w:lineRule="auto"/>
            </w:pPr>
            <w:r>
              <w:rPr>
                <w:rFonts w:ascii="等线" w:hAnsi="等线" w:eastAsia="等线" w:cs="等线"/>
                <w:b/>
                <w:color w:val="000000"/>
                <w:sz w:val="22"/>
              </w:rPr>
              <w:t>对应基本流步骤</w:t>
            </w:r>
          </w:p>
        </w:tc>
      </w:tr>
      <w:tr w14:paraId="7B98CAF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EA19A8E">
            <w:pPr>
              <w:spacing w:after="160" w:line="276" w:lineRule="auto"/>
            </w:pPr>
            <w:r>
              <w:rPr>
                <w:rFonts w:ascii="等线" w:hAnsi="等线" w:eastAsia="等线" w:cs="等线"/>
                <w:color w:val="000000"/>
                <w:sz w:val="22"/>
              </w:rPr>
              <w:t>1. 创建与初始化阶段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8B2F24E">
            <w:pPr>
              <w:spacing w:after="160" w:line="276" w:lineRule="auto"/>
            </w:pPr>
            <w:r>
              <w:rPr>
                <w:rFonts w:ascii="等线" w:hAnsi="等线" w:eastAsia="等线" w:cs="等线"/>
                <w:color w:val="000000"/>
                <w:sz w:val="22"/>
              </w:rPr>
              <w:t>空闲 / 待创建、填写初始信息、校验参数、房间创建中、设置创建者昵称、等待片源设置</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4069542">
            <w:pPr>
              <w:spacing w:after="160" w:line="276" w:lineRule="auto"/>
            </w:pPr>
            <w:r>
              <w:rPr>
                <w:rFonts w:ascii="等线" w:hAnsi="等线" w:eastAsia="等线" w:cs="等线"/>
                <w:color w:val="000000"/>
                <w:sz w:val="22"/>
              </w:rPr>
              <w:t>步骤 1-8</w:t>
            </w:r>
          </w:p>
        </w:tc>
      </w:tr>
      <w:tr w14:paraId="762FC76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7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AF0BDF">
            <w:pPr>
              <w:spacing w:after="160" w:line="276" w:lineRule="auto"/>
            </w:pPr>
            <w:r>
              <w:rPr>
                <w:rFonts w:ascii="等线" w:hAnsi="等线" w:eastAsia="等线" w:cs="等线"/>
                <w:color w:val="000000"/>
                <w:sz w:val="22"/>
              </w:rPr>
              <w:t>2. 片源设置阶段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672F05">
            <w:pPr>
              <w:spacing w:after="160" w:line="276" w:lineRule="auto"/>
            </w:pPr>
            <w:r>
              <w:rPr>
                <w:rFonts w:ascii="等线" w:hAnsi="等线" w:eastAsia="等线" w:cs="等线"/>
                <w:color w:val="000000"/>
                <w:sz w:val="22"/>
              </w:rPr>
              <w:t>验证片源链接、视频就绪_暂停</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683B7D2">
            <w:pPr>
              <w:spacing w:after="160" w:line="276" w:lineRule="auto"/>
            </w:pPr>
            <w:r>
              <w:rPr>
                <w:rFonts w:ascii="等线" w:hAnsi="等线" w:eastAsia="等线" w:cs="等线"/>
                <w:color w:val="000000"/>
                <w:sz w:val="22"/>
              </w:rPr>
              <w:t>步骤 9-11</w:t>
            </w:r>
          </w:p>
        </w:tc>
      </w:tr>
      <w:tr w14:paraId="0A4FF16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1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02C67E">
            <w:pPr>
              <w:spacing w:after="160" w:line="276" w:lineRule="auto"/>
            </w:pPr>
            <w:r>
              <w:rPr>
                <w:rFonts w:ascii="等线" w:hAnsi="等线" w:eastAsia="等线" w:cs="等线"/>
                <w:color w:val="000000"/>
                <w:sz w:val="22"/>
              </w:rPr>
              <w:t>3. 放映运行阶段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F85893E">
            <w:pPr>
              <w:spacing w:after="160" w:line="276" w:lineRule="auto"/>
            </w:pPr>
            <w:r>
              <w:rPr>
                <w:rFonts w:ascii="等线" w:hAnsi="等线" w:eastAsia="等线" w:cs="等线"/>
                <w:color w:val="000000"/>
                <w:sz w:val="22"/>
              </w:rPr>
              <w:t>暂停中、播放中、同步控制循环</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0EEF594">
            <w:pPr>
              <w:spacing w:after="160" w:line="276" w:lineRule="auto"/>
            </w:pPr>
            <w:r>
              <w:rPr>
                <w:rFonts w:ascii="等线" w:hAnsi="等线" w:eastAsia="等线" w:cs="等线"/>
                <w:color w:val="000000"/>
                <w:sz w:val="22"/>
              </w:rPr>
              <w:t>步骤 20-26</w:t>
            </w:r>
          </w:p>
        </w:tc>
      </w:tr>
      <w:tr w14:paraId="213CE60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7EBDC13">
            <w:pPr>
              <w:spacing w:after="160" w:line="276" w:lineRule="auto"/>
            </w:pPr>
            <w:r>
              <w:rPr>
                <w:rFonts w:ascii="等线" w:hAnsi="等线" w:eastAsia="等线" w:cs="等线"/>
                <w:color w:val="000000"/>
                <w:sz w:val="22"/>
              </w:rPr>
              <w:t>4. 结束阶段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E668377">
            <w:pPr>
              <w:spacing w:after="160" w:line="276" w:lineRule="auto"/>
            </w:pPr>
            <w:r>
              <w:rPr>
                <w:rFonts w:ascii="等线" w:hAnsi="等线" w:eastAsia="等线" w:cs="等线"/>
                <w:color w:val="000000"/>
                <w:sz w:val="22"/>
              </w:rPr>
              <w:t>确认解散、销毁房间</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DCE5FC4">
            <w:pPr>
              <w:spacing w:after="160" w:line="276" w:lineRule="auto"/>
            </w:pPr>
            <w:r>
              <w:rPr>
                <w:rFonts w:ascii="等线" w:hAnsi="等线" w:eastAsia="等线" w:cs="等线"/>
                <w:color w:val="000000"/>
                <w:sz w:val="22"/>
              </w:rPr>
              <w:t>步骤 30-35</w:t>
            </w:r>
          </w:p>
        </w:tc>
      </w:tr>
      <w:tr w14:paraId="4495AF8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1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8507B52">
            <w:pPr>
              <w:spacing w:after="160" w:line="276" w:lineRule="auto"/>
            </w:pPr>
            <w:r>
              <w:rPr>
                <w:rFonts w:ascii="等线" w:hAnsi="等线" w:eastAsia="等线" w:cs="等线"/>
                <w:color w:val="000000"/>
                <w:sz w:val="22"/>
              </w:rPr>
              <w:t>并行子状态 1</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97D328">
            <w:pPr>
              <w:spacing w:after="160" w:line="276" w:lineRule="auto"/>
            </w:pPr>
            <w:r>
              <w:rPr>
                <w:rFonts w:ascii="等线" w:hAnsi="等线" w:eastAsia="等线" w:cs="等线"/>
                <w:color w:val="000000"/>
                <w:sz w:val="22"/>
              </w:rPr>
              <w:t>观众加入（同步对齐）</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58C5B42">
            <w:pPr>
              <w:spacing w:after="160" w:line="276" w:lineRule="auto"/>
            </w:pPr>
            <w:r>
              <w:rPr>
                <w:rFonts w:ascii="等线" w:hAnsi="等线" w:eastAsia="等线" w:cs="等线"/>
                <w:color w:val="000000"/>
                <w:sz w:val="22"/>
              </w:rPr>
              <w:t>步骤 12-19</w:t>
            </w:r>
          </w:p>
        </w:tc>
      </w:tr>
      <w:tr w14:paraId="5383D94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8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D7B692B">
            <w:pPr>
              <w:spacing w:after="160" w:line="276" w:lineRule="auto"/>
            </w:pPr>
            <w:r>
              <w:rPr>
                <w:rFonts w:ascii="等线" w:hAnsi="等线" w:eastAsia="等线" w:cs="等线"/>
                <w:color w:val="000000"/>
                <w:sz w:val="22"/>
              </w:rPr>
              <w:t>并行子状态 2</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27E6705">
            <w:pPr>
              <w:spacing w:after="160" w:line="276" w:lineRule="auto"/>
            </w:pPr>
            <w:r>
              <w:rPr>
                <w:rFonts w:ascii="等线" w:hAnsi="等线" w:eastAsia="等线" w:cs="等线"/>
                <w:color w:val="000000"/>
                <w:sz w:val="22"/>
              </w:rPr>
              <w:t>聊天互动</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64300D7">
            <w:pPr>
              <w:spacing w:after="160" w:line="276" w:lineRule="auto"/>
            </w:pPr>
            <w:r>
              <w:rPr>
                <w:rFonts w:ascii="等线" w:hAnsi="等线" w:eastAsia="等线" w:cs="等线"/>
                <w:color w:val="000000"/>
                <w:sz w:val="22"/>
              </w:rPr>
              <w:t>步骤 27-29</w:t>
            </w:r>
          </w:p>
        </w:tc>
      </w:tr>
    </w:tbl>
    <w:p w14:paraId="0434245C">
      <w:pPr>
        <w:pStyle w:val="5"/>
        <w:rPr>
          <w:rFonts w:hint="eastAsia" w:ascii="等线" w:hAnsi="等线" w:eastAsia="等线" w:cs="等线"/>
          <w:color w:val="000000"/>
          <w:sz w:val="22"/>
        </w:rPr>
      </w:pPr>
    </w:p>
    <w:p w14:paraId="5F63988A">
      <w:pPr>
        <w:pStyle w:val="5"/>
        <w:numPr>
          <w:ilvl w:val="0"/>
          <w:numId w:val="107"/>
        </w:numPr>
        <w:rPr>
          <w:rFonts w:hint="eastAsia" w:ascii="等线" w:hAnsi="等线" w:eastAsia="等线" w:cs="等线"/>
          <w:color w:val="000000"/>
          <w:sz w:val="22"/>
        </w:rPr>
      </w:pPr>
      <w:r>
        <w:rPr>
          <w:rFonts w:ascii="等线" w:hAnsi="等线" w:eastAsia="等线" w:cs="等线"/>
          <w:color w:val="000000"/>
          <w:sz w:val="22"/>
        </w:rPr>
        <w:t>状态流转的关键逻辑</w:t>
      </w:r>
    </w:p>
    <w:p w14:paraId="0ADFCC0A">
      <w:pPr>
        <w:spacing w:after="160" w:line="276" w:lineRule="auto"/>
      </w:pPr>
      <w:r>
        <w:rPr>
          <w:rFonts w:ascii="等线" w:hAnsi="等线" w:eastAsia="等线" w:cs="等线"/>
          <w:color w:val="000000"/>
          <w:sz w:val="22"/>
        </w:rPr>
        <w:t>结合图和基本流，核心状态的触发条件与行为如下：</w:t>
      </w:r>
    </w:p>
    <w:p w14:paraId="46A3504F">
      <w:pPr>
        <w:spacing w:after="160" w:line="276" w:lineRule="auto"/>
      </w:pPr>
      <w:r>
        <w:rPr>
          <w:rFonts w:ascii="等线" w:hAnsi="等线" w:eastAsia="等线" w:cs="等线"/>
          <w:color w:val="000000"/>
          <w:sz w:val="22"/>
        </w:rPr>
        <w:t>1. 创建与初始化阶段</w:t>
      </w:r>
    </w:p>
    <w:p w14:paraId="024CB4C7">
      <w:pPr>
        <w:numPr>
          <w:ilvl w:val="0"/>
          <w:numId w:val="108"/>
        </w:numPr>
        <w:tabs>
          <w:tab w:val="left" w:pos="720"/>
        </w:tabs>
        <w:spacing w:after="160" w:line="276" w:lineRule="auto"/>
      </w:pPr>
      <w:r>
        <w:rPr>
          <w:rFonts w:ascii="等线" w:hAnsi="等线" w:eastAsia="等线" w:cs="等线"/>
          <w:b/>
          <w:color w:val="000000"/>
          <w:sz w:val="22"/>
        </w:rPr>
        <w:t>空闲 / 待创建 → 填写初始信息</w:t>
      </w:r>
      <w:r>
        <w:rPr>
          <w:rFonts w:ascii="等线" w:hAnsi="等线" w:eastAsia="等线" w:cs="等线"/>
          <w:color w:val="000000"/>
          <w:sz w:val="22"/>
        </w:rPr>
        <w:t>：触发事件是 “放映厅创建者发起社交影院放映”（步骤 1）。</w:t>
      </w:r>
    </w:p>
    <w:p w14:paraId="53BFF41C">
      <w:pPr>
        <w:numPr>
          <w:ilvl w:val="0"/>
          <w:numId w:val="108"/>
        </w:numPr>
        <w:tabs>
          <w:tab w:val="left" w:pos="720"/>
        </w:tabs>
        <w:spacing w:after="160" w:line="276" w:lineRule="auto"/>
      </w:pPr>
      <w:r>
        <w:rPr>
          <w:rFonts w:ascii="等线" w:hAnsi="等线" w:eastAsia="等线" w:cs="等线"/>
          <w:b/>
          <w:color w:val="000000"/>
          <w:sz w:val="22"/>
        </w:rPr>
        <w:t>填写初始信息 → 校验参数</w:t>
      </w:r>
      <w:r>
        <w:rPr>
          <w:rFonts w:ascii="等线" w:hAnsi="等线" w:eastAsia="等线" w:cs="等线"/>
          <w:color w:val="000000"/>
          <w:sz w:val="22"/>
        </w:rPr>
        <w:t>：触发事件是 “提交创建请求”（步骤 3）。</w:t>
      </w:r>
    </w:p>
    <w:p w14:paraId="0604AA66">
      <w:pPr>
        <w:numPr>
          <w:ilvl w:val="0"/>
          <w:numId w:val="108"/>
        </w:numPr>
        <w:tabs>
          <w:tab w:val="left" w:pos="720"/>
        </w:tabs>
        <w:spacing w:after="160" w:line="276" w:lineRule="auto"/>
      </w:pPr>
      <w:r>
        <w:rPr>
          <w:rFonts w:ascii="等线" w:hAnsi="等线" w:eastAsia="等线" w:cs="等线"/>
          <w:b/>
          <w:color w:val="000000"/>
          <w:sz w:val="22"/>
        </w:rPr>
        <w:t>校验参数 → 房间创建中</w:t>
      </w:r>
      <w:r>
        <w:rPr>
          <w:rFonts w:ascii="等线" w:hAnsi="等线" w:eastAsia="等线" w:cs="等线"/>
          <w:color w:val="000000"/>
          <w:sz w:val="22"/>
        </w:rPr>
        <w:t>：触发条件是 “参数校验通过”（步骤 4）；行为是 “生成房间 ID + 初始化 VideoState”（步骤 5-6）。</w:t>
      </w:r>
    </w:p>
    <w:p w14:paraId="7C09B576">
      <w:pPr>
        <w:numPr>
          <w:ilvl w:val="0"/>
          <w:numId w:val="108"/>
        </w:numPr>
        <w:tabs>
          <w:tab w:val="left" w:pos="720"/>
        </w:tabs>
        <w:spacing w:after="160" w:line="276" w:lineRule="auto"/>
      </w:pPr>
      <w:r>
        <w:rPr>
          <w:rFonts w:ascii="等线" w:hAnsi="等线" w:eastAsia="等线" w:cs="等线"/>
          <w:b/>
          <w:color w:val="000000"/>
          <w:sz w:val="22"/>
        </w:rPr>
        <w:t>房间创建中 → 等待片源设置</w:t>
      </w:r>
      <w:r>
        <w:rPr>
          <w:rFonts w:ascii="等线" w:hAnsi="等线" w:eastAsia="等线" w:cs="等线"/>
          <w:color w:val="000000"/>
          <w:sz w:val="22"/>
        </w:rPr>
        <w:t>：触发事件是 “设置创建者昵称”（步骤 7）；行为是 “展示房间界面”（步骤 8）。</w:t>
      </w:r>
    </w:p>
    <w:p w14:paraId="1B8368BB">
      <w:pPr>
        <w:spacing w:after="160" w:line="276" w:lineRule="auto"/>
      </w:pPr>
      <w:r>
        <w:rPr>
          <w:rFonts w:ascii="等线" w:hAnsi="等线" w:eastAsia="等线" w:cs="等线"/>
          <w:color w:val="000000"/>
          <w:sz w:val="22"/>
        </w:rPr>
        <w:t>2. 片源设置阶段</w:t>
      </w:r>
    </w:p>
    <w:p w14:paraId="1B5580F6">
      <w:pPr>
        <w:numPr>
          <w:ilvl w:val="0"/>
          <w:numId w:val="109"/>
        </w:numPr>
        <w:tabs>
          <w:tab w:val="left" w:pos="720"/>
        </w:tabs>
        <w:spacing w:after="160" w:line="276" w:lineRule="auto"/>
      </w:pPr>
      <w:r>
        <w:rPr>
          <w:rFonts w:ascii="等线" w:hAnsi="等线" w:eastAsia="等线" w:cs="等线"/>
          <w:b/>
          <w:color w:val="000000"/>
          <w:sz w:val="22"/>
        </w:rPr>
        <w:t>等待片源设置 → 验证片源链接</w:t>
      </w:r>
      <w:r>
        <w:rPr>
          <w:rFonts w:ascii="等线" w:hAnsi="等线" w:eastAsia="等线" w:cs="等线"/>
          <w:color w:val="000000"/>
          <w:sz w:val="22"/>
        </w:rPr>
        <w:t>：触发事件是 “选择设置片源并输入链接”（步骤 9）。</w:t>
      </w:r>
    </w:p>
    <w:p w14:paraId="3A412B98">
      <w:pPr>
        <w:numPr>
          <w:ilvl w:val="0"/>
          <w:numId w:val="109"/>
        </w:numPr>
        <w:tabs>
          <w:tab w:val="left" w:pos="720"/>
        </w:tabs>
        <w:spacing w:after="160" w:line="276" w:lineRule="auto"/>
      </w:pPr>
      <w:r>
        <w:rPr>
          <w:rFonts w:ascii="等线" w:hAnsi="等线" w:eastAsia="等线" w:cs="等线"/>
          <w:b/>
          <w:color w:val="000000"/>
          <w:sz w:val="22"/>
        </w:rPr>
        <w:t>验证片源链接 → 视频就绪_暂停</w:t>
      </w:r>
      <w:r>
        <w:rPr>
          <w:rFonts w:ascii="等线" w:hAnsi="等线" w:eastAsia="等线" w:cs="等线"/>
          <w:color w:val="000000"/>
          <w:sz w:val="22"/>
        </w:rPr>
        <w:t>：触发条件是 “链接验证通过”（步骤 10）；行为是 “更新 VideoState + 广播 CHANGE_SOURCE”（步骤 11）。</w:t>
      </w:r>
    </w:p>
    <w:p w14:paraId="713231F8">
      <w:pPr>
        <w:spacing w:after="160" w:line="276" w:lineRule="auto"/>
      </w:pPr>
      <w:r>
        <w:rPr>
          <w:rFonts w:ascii="等线" w:hAnsi="等线" w:eastAsia="等线" w:cs="等线"/>
          <w:color w:val="000000"/>
          <w:sz w:val="22"/>
        </w:rPr>
        <w:t>3. 放映运行阶段（核心循环）</w:t>
      </w:r>
    </w:p>
    <w:p w14:paraId="2DB3E970">
      <w:pPr>
        <w:numPr>
          <w:ilvl w:val="0"/>
          <w:numId w:val="110"/>
        </w:numPr>
        <w:tabs>
          <w:tab w:val="left" w:pos="720"/>
        </w:tabs>
        <w:spacing w:after="160" w:line="276" w:lineRule="auto"/>
      </w:pPr>
      <w:r>
        <w:rPr>
          <w:rFonts w:ascii="等线" w:hAnsi="等线" w:eastAsia="等线" w:cs="等线"/>
          <w:b/>
          <w:color w:val="000000"/>
          <w:sz w:val="22"/>
        </w:rPr>
        <w:t>视频就绪_暂停 → 暂停中</w:t>
      </w:r>
      <w:r>
        <w:rPr>
          <w:rFonts w:ascii="等线" w:hAnsi="等线" w:eastAsia="等线" w:cs="等线"/>
          <w:color w:val="000000"/>
          <w:sz w:val="22"/>
        </w:rPr>
        <w:t>：默认进入的初始状态（VideoState 初始为暂停）。</w:t>
      </w:r>
    </w:p>
    <w:p w14:paraId="6A0F285B">
      <w:pPr>
        <w:numPr>
          <w:ilvl w:val="0"/>
          <w:numId w:val="110"/>
        </w:numPr>
        <w:tabs>
          <w:tab w:val="left" w:pos="720"/>
        </w:tabs>
        <w:spacing w:after="160" w:line="276" w:lineRule="auto"/>
      </w:pPr>
      <w:r>
        <w:rPr>
          <w:rFonts w:ascii="等线" w:hAnsi="等线" w:eastAsia="等线" w:cs="等线"/>
          <w:b/>
          <w:color w:val="000000"/>
          <w:sz w:val="22"/>
        </w:rPr>
        <w:t>暂停中 → 播放中</w:t>
      </w:r>
      <w:r>
        <w:rPr>
          <w:rFonts w:ascii="等线" w:hAnsi="等线" w:eastAsia="等线" w:cs="等线"/>
          <w:color w:val="000000"/>
          <w:sz w:val="22"/>
        </w:rPr>
        <w:t>：触发事件是 “创建者点击开始播放”（步骤 20）；行为是 “更新 VideoState 为播放 + 广播 PLAY”（步骤 22-23）。</w:t>
      </w:r>
    </w:p>
    <w:p w14:paraId="628C0D83">
      <w:pPr>
        <w:numPr>
          <w:ilvl w:val="0"/>
          <w:numId w:val="110"/>
        </w:numPr>
        <w:tabs>
          <w:tab w:val="left" w:pos="720"/>
        </w:tabs>
        <w:spacing w:after="160" w:line="276" w:lineRule="auto"/>
      </w:pPr>
      <w:r>
        <w:rPr>
          <w:rFonts w:ascii="等线" w:hAnsi="等线" w:eastAsia="等线" w:cs="等线"/>
          <w:b/>
          <w:color w:val="000000"/>
          <w:sz w:val="22"/>
        </w:rPr>
        <w:t>播放中 / 暂停中 → 同步控制循环</w:t>
      </w:r>
      <w:r>
        <w:rPr>
          <w:rFonts w:ascii="等线" w:hAnsi="等线" w:eastAsia="等线" w:cs="等线"/>
          <w:color w:val="000000"/>
          <w:sz w:val="22"/>
        </w:rPr>
        <w:t>：触发事件是 “创建者执行控制操作（播放 / 暂停 / 跳转 / 调倍速）”（步骤 25）；行为是 “校验权限      → 更新 VideoState → 广播对应      Sync_Event → 观众强制对齐”（步骤 26）。</w:t>
      </w:r>
    </w:p>
    <w:p w14:paraId="31EF4E5B">
      <w:pPr>
        <w:spacing w:after="160" w:line="276" w:lineRule="auto"/>
      </w:pPr>
      <w:r>
        <w:rPr>
          <w:rFonts w:ascii="等线" w:hAnsi="等线" w:eastAsia="等线" w:cs="等线"/>
          <w:color w:val="000000"/>
          <w:sz w:val="22"/>
        </w:rPr>
        <w:t>4. 并行子状态的流转</w:t>
      </w:r>
    </w:p>
    <w:p w14:paraId="449DC4E3">
      <w:pPr>
        <w:numPr>
          <w:ilvl w:val="0"/>
          <w:numId w:val="111"/>
        </w:numPr>
        <w:tabs>
          <w:tab w:val="left" w:pos="720"/>
        </w:tabs>
        <w:spacing w:after="160" w:line="276" w:lineRule="auto"/>
      </w:pPr>
      <w:r>
        <w:rPr>
          <w:rFonts w:ascii="等线" w:hAnsi="等线" w:eastAsia="等线" w:cs="等线"/>
          <w:b/>
          <w:color w:val="000000"/>
          <w:sz w:val="22"/>
        </w:rPr>
        <w:t>观众加入</w:t>
      </w:r>
      <w:r>
        <w:rPr>
          <w:rFonts w:ascii="等线" w:hAnsi="等线" w:eastAsia="等线" w:cs="等线"/>
          <w:color w:val="000000"/>
          <w:sz w:val="22"/>
        </w:rPr>
        <w:t>：可在 “等待片源设置 / 暂停中      / 播放中” 任意状态触发（步骤 12）；行为是 “校验身份 → 建立连接 →      下发 VideoState 同步数据 → 观众对齐状态”（步骤 13-19）。</w:t>
      </w:r>
    </w:p>
    <w:p w14:paraId="73970B68">
      <w:pPr>
        <w:numPr>
          <w:ilvl w:val="0"/>
          <w:numId w:val="111"/>
        </w:numPr>
        <w:tabs>
          <w:tab w:val="left" w:pos="720"/>
        </w:tabs>
        <w:spacing w:after="160" w:line="276" w:lineRule="auto"/>
      </w:pPr>
      <w:r>
        <w:rPr>
          <w:rFonts w:ascii="等线" w:hAnsi="等线" w:eastAsia="等线" w:cs="等线"/>
          <w:b/>
          <w:color w:val="000000"/>
          <w:sz w:val="22"/>
        </w:rPr>
        <w:t>聊天互动</w:t>
      </w:r>
      <w:r>
        <w:rPr>
          <w:rFonts w:ascii="等线" w:hAnsi="等线" w:eastAsia="等线" w:cs="等线"/>
          <w:color w:val="000000"/>
          <w:sz w:val="22"/>
        </w:rPr>
        <w:t>：可在 “暂停中 / 播放中” 任意状态触发（步骤 27）；行为是 “验证消息合规 → 广播消息”（步骤      28-29），且不影响视频播放状态。</w:t>
      </w:r>
    </w:p>
    <w:p w14:paraId="049D97E9">
      <w:pPr>
        <w:spacing w:after="160" w:line="276" w:lineRule="auto"/>
      </w:pPr>
      <w:r>
        <w:rPr>
          <w:rFonts w:ascii="等线" w:hAnsi="等线" w:eastAsia="等线" w:cs="等线"/>
          <w:color w:val="000000"/>
          <w:sz w:val="22"/>
        </w:rPr>
        <w:t>5. 结束阶段</w:t>
      </w:r>
    </w:p>
    <w:p w14:paraId="2CD97454">
      <w:pPr>
        <w:numPr>
          <w:ilvl w:val="0"/>
          <w:numId w:val="112"/>
        </w:numPr>
        <w:tabs>
          <w:tab w:val="left" w:pos="720"/>
        </w:tabs>
        <w:spacing w:after="160" w:line="276" w:lineRule="auto"/>
      </w:pPr>
      <w:r>
        <w:rPr>
          <w:rFonts w:ascii="等线" w:hAnsi="等线" w:eastAsia="等线" w:cs="等线"/>
          <w:b/>
          <w:color w:val="000000"/>
          <w:sz w:val="22"/>
        </w:rPr>
        <w:t>任意状态 → 确认解散</w:t>
      </w:r>
      <w:r>
        <w:rPr>
          <w:rFonts w:ascii="等线" w:hAnsi="等线" w:eastAsia="等线" w:cs="等线"/>
          <w:color w:val="000000"/>
          <w:sz w:val="22"/>
        </w:rPr>
        <w:t>：触发事件是 “创建者选择解散房间”（步骤 30）。</w:t>
      </w:r>
    </w:p>
    <w:p w14:paraId="2D507436">
      <w:pPr>
        <w:numPr>
          <w:ilvl w:val="0"/>
          <w:numId w:val="112"/>
        </w:numPr>
        <w:tabs>
          <w:tab w:val="left" w:pos="720"/>
        </w:tabs>
        <w:spacing w:after="160" w:line="276" w:lineRule="auto"/>
      </w:pPr>
      <w:r>
        <w:rPr>
          <w:rFonts w:ascii="等线" w:hAnsi="等线" w:eastAsia="等线" w:cs="等线"/>
          <w:b/>
          <w:color w:val="000000"/>
          <w:sz w:val="22"/>
        </w:rPr>
        <w:t>确认解散 → 销毁房间</w:t>
      </w:r>
      <w:r>
        <w:rPr>
          <w:rFonts w:ascii="等线" w:hAnsi="等线" w:eastAsia="等线" w:cs="等线"/>
          <w:color w:val="000000"/>
          <w:sz w:val="22"/>
        </w:rPr>
        <w:t>：触发事件是 “创建者确认解散”（步骤 32）；行为是 “断开连接 + 销毁房间 / VideoState”（步骤 33-34）。</w:t>
      </w:r>
    </w:p>
    <w:p w14:paraId="02871037">
      <w:pPr>
        <w:pStyle w:val="5"/>
        <w:rPr>
          <w:rFonts w:hint="eastAsia" w:ascii="等线" w:hAnsi="等线" w:eastAsia="等线" w:cs="等线"/>
          <w:color w:val="000000"/>
          <w:sz w:val="22"/>
        </w:rPr>
      </w:pPr>
    </w:p>
    <w:p w14:paraId="1285C43B">
      <w:pPr>
        <w:pStyle w:val="5"/>
        <w:numPr>
          <w:ilvl w:val="0"/>
          <w:numId w:val="107"/>
        </w:numPr>
        <w:rPr>
          <w:rFonts w:hint="eastAsia" w:ascii="等线" w:hAnsi="等线" w:eastAsia="等线" w:cs="等线"/>
          <w:color w:val="000000"/>
          <w:sz w:val="22"/>
        </w:rPr>
      </w:pPr>
      <w:r>
        <w:rPr>
          <w:rFonts w:ascii="等线" w:hAnsi="等线" w:eastAsia="等线" w:cs="等线"/>
          <w:color w:val="000000"/>
          <w:sz w:val="22"/>
        </w:rPr>
        <w:t>状态模型的核心特点</w:t>
      </w:r>
    </w:p>
    <w:p w14:paraId="30C5D265">
      <w:pPr>
        <w:tabs>
          <w:tab w:val="left" w:pos="644"/>
        </w:tabs>
        <w:spacing w:after="160" w:line="276" w:lineRule="auto"/>
      </w:pPr>
      <w:r>
        <w:rPr>
          <w:rFonts w:ascii="等线" w:hAnsi="等线" w:eastAsia="等线" w:cs="等线"/>
          <w:color w:val="000000"/>
          <w:sz w:val="22"/>
        </w:rPr>
        <w:t>1.</w:t>
      </w:r>
      <w:r>
        <w:rPr>
          <w:rFonts w:ascii="等线" w:hAnsi="等线" w:eastAsia="等线" w:cs="等线"/>
          <w:b/>
          <w:color w:val="000000"/>
          <w:sz w:val="22"/>
        </w:rPr>
        <w:t>VideoState 作为唯一数据源</w:t>
      </w:r>
      <w:r>
        <w:rPr>
          <w:rFonts w:ascii="等线" w:hAnsi="等线" w:eastAsia="等线" w:cs="等线"/>
          <w:color w:val="000000"/>
          <w:sz w:val="22"/>
        </w:rPr>
        <w:t>：所有播放状态的变更都以 VideoState 为准，观众端仅被动同步（对应步骤 16、22、26）。</w:t>
      </w:r>
    </w:p>
    <w:p w14:paraId="302537B2">
      <w:pPr>
        <w:tabs>
          <w:tab w:val="left" w:pos="644"/>
        </w:tabs>
        <w:spacing w:line="360" w:lineRule="auto"/>
      </w:pPr>
      <w:r>
        <w:rPr>
          <w:rFonts w:ascii="Arial" w:hAnsi="Arial" w:cs="Arial"/>
          <w:color w:val="1F2329"/>
        </w:rPr>
        <w:t>2.</w:t>
      </w:r>
      <w:r>
        <w:rPr>
          <w:rFonts w:ascii="等线" w:hAnsi="等线" w:eastAsia="等线" w:cs="等线"/>
          <w:b/>
          <w:color w:val="000000"/>
          <w:sz w:val="22"/>
        </w:rPr>
        <w:t>观众加入的同步机制：</w:t>
      </w:r>
      <w:r>
        <w:rPr>
          <w:rFonts w:ascii="等线" w:hAnsi="等线" w:eastAsia="等线" w:cs="等线"/>
          <w:color w:val="000000"/>
          <w:sz w:val="22"/>
        </w:rPr>
        <w:t>模型中体现了观众加入不是直接进入播放，而是先进入一个隐式的 “同步对齐” 过程（步骤 16-17）。这解释了为什么新观众加入时能看到正确的进度，而不是从头开始。</w:t>
      </w:r>
    </w:p>
    <w:p w14:paraId="1ED67AB0">
      <w:pPr>
        <w:tabs>
          <w:tab w:val="left" w:pos="644"/>
        </w:tabs>
        <w:spacing w:after="160" w:line="276" w:lineRule="auto"/>
      </w:pPr>
      <w:r>
        <w:rPr>
          <w:rFonts w:ascii="等线" w:hAnsi="等线" w:eastAsia="等线" w:cs="等线"/>
          <w:color w:val="000000"/>
          <w:sz w:val="22"/>
        </w:rPr>
        <w:t>3.</w:t>
      </w:r>
      <w:r>
        <w:rPr>
          <w:rFonts w:ascii="等线" w:hAnsi="等线" w:eastAsia="等线" w:cs="等线"/>
          <w:b/>
          <w:color w:val="000000"/>
          <w:sz w:val="22"/>
        </w:rPr>
        <w:t>片源的独立性</w:t>
      </w:r>
      <w:r>
        <w:rPr>
          <w:rFonts w:ascii="等线" w:hAnsi="等线" w:eastAsia="等线" w:cs="等线"/>
          <w:color w:val="000000"/>
          <w:sz w:val="22"/>
        </w:rPr>
        <w:t>：设计了 STATE_ROOM_READY_NO_VIDEO 状态。这意味着房间创建后、视频加载前，房主和观众（如果提前进入）可以处于一个 “只有聊天 / 配置，没有画面” 的状态。</w:t>
      </w:r>
    </w:p>
    <w:p w14:paraId="252D6F4E">
      <w:pPr>
        <w:tabs>
          <w:tab w:val="left" w:pos="644"/>
          <w:tab w:val="left" w:pos="720"/>
        </w:tabs>
        <w:spacing w:after="160" w:line="276" w:lineRule="auto"/>
      </w:pPr>
      <w:r>
        <w:rPr>
          <w:rFonts w:ascii="等线" w:hAnsi="等线" w:eastAsia="等线" w:cs="等线"/>
          <w:color w:val="000000"/>
          <w:sz w:val="22"/>
        </w:rPr>
        <w:t>4.</w:t>
      </w:r>
      <w:r>
        <w:rPr>
          <w:rFonts w:ascii="等线" w:hAnsi="等线" w:eastAsia="等线" w:cs="等线"/>
          <w:b/>
          <w:color w:val="000000"/>
          <w:sz w:val="22"/>
        </w:rPr>
        <w:t>并行行为独立</w:t>
      </w:r>
      <w:r>
        <w:rPr>
          <w:rFonts w:ascii="等线" w:hAnsi="等线" w:eastAsia="等线" w:cs="等线"/>
          <w:color w:val="000000"/>
          <w:sz w:val="22"/>
        </w:rPr>
        <w:t>：“观众加入”“聊天互动” 是并行于播放控制的行为，不影响主状态流转。</w:t>
      </w:r>
    </w:p>
    <w:p w14:paraId="5B13D41B">
      <w:pPr>
        <w:numPr>
          <w:ilvl w:val="0"/>
          <w:numId w:val="113"/>
        </w:numPr>
        <w:tabs>
          <w:tab w:val="left" w:pos="644"/>
          <w:tab w:val="left" w:pos="720"/>
        </w:tabs>
        <w:spacing w:after="160" w:line="276" w:lineRule="auto"/>
        <w:rPr>
          <w:rFonts w:hint="eastAsia" w:ascii="等线" w:hAnsi="等线" w:eastAsia="等线" w:cs="等线"/>
          <w:color w:val="000000"/>
          <w:sz w:val="22"/>
        </w:rPr>
      </w:pPr>
      <w:r>
        <w:rPr>
          <w:rFonts w:ascii="等线" w:hAnsi="等线" w:eastAsia="等线" w:cs="等线"/>
          <w:b/>
          <w:color w:val="000000"/>
          <w:sz w:val="22"/>
        </w:rPr>
        <w:t>强制同步机制</w:t>
      </w:r>
      <w:r>
        <w:rPr>
          <w:rFonts w:ascii="等线" w:hAnsi="等线" w:eastAsia="等线" w:cs="等线"/>
          <w:color w:val="000000"/>
          <w:sz w:val="22"/>
        </w:rPr>
        <w:t>：播放控制操作会触发全局 Sync_Event，观众端必须强制对齐（对应步骤 26）。</w:t>
      </w:r>
    </w:p>
    <w:p w14:paraId="22BD08AC">
      <w:pPr>
        <w:pStyle w:val="5"/>
        <w:rPr>
          <w:rFonts w:hint="eastAsia" w:ascii="等线" w:hAnsi="等线" w:eastAsia="等线" w:cs="等线"/>
          <w:color w:val="000000"/>
          <w:sz w:val="22"/>
        </w:rPr>
      </w:pPr>
    </w:p>
    <w:p w14:paraId="4902616F">
      <w:pPr>
        <w:pStyle w:val="5"/>
      </w:pPr>
    </w:p>
    <w:p w14:paraId="7B60CCF1">
      <w:pPr>
        <w:pStyle w:val="3"/>
        <w:ind w:left="576" w:hanging="576"/>
      </w:pPr>
      <w:bookmarkStart w:id="76" w:name="_Toc6994"/>
      <w:r>
        <w:rPr>
          <w:rFonts w:hint="eastAsia"/>
        </w:rPr>
        <w:t>完善分析类图</w:t>
      </w:r>
      <w:bookmarkEnd w:id="76"/>
    </w:p>
    <w:p w14:paraId="4BA32FCA">
      <w:pPr>
        <w:rPr>
          <w:rFonts w:ascii="方正仿宋_GBK" w:hAnsi="方正仿宋_GBK" w:eastAsia="方正仿宋_GBK" w:cs="方正仿宋_GBK"/>
        </w:rPr>
      </w:pPr>
      <w:r>
        <w:rPr>
          <w:rFonts w:ascii="方正仿宋_GBK" w:hAnsi="方正仿宋_GBK" w:eastAsia="方正仿宋_GBK" w:cs="方正仿宋_GBK"/>
        </w:rPr>
        <w:t>在本板块中，我们将执行以下关键工作：</w:t>
      </w:r>
    </w:p>
    <w:p w14:paraId="4E6D2422">
      <w:pPr>
        <w:rPr>
          <w:rFonts w:ascii="方正仿宋_GBK" w:hAnsi="方正仿宋_GBK" w:eastAsia="方正仿宋_GBK" w:cs="方正仿宋_GBK"/>
        </w:rPr>
      </w:pPr>
      <w:r>
        <w:rPr>
          <w:rFonts w:ascii="方正仿宋_GBK" w:hAnsi="方正仿宋_GBK" w:eastAsia="方正仿宋_GBK" w:cs="方正仿宋_GBK"/>
        </w:rPr>
        <w:t>提取操作：根据顺序图中的消息传递，为每个类补齐必备的函数签名。</w:t>
      </w:r>
    </w:p>
    <w:p w14:paraId="4C101EB1">
      <w:pPr>
        <w:rPr>
          <w:rFonts w:ascii="方正仿宋_GBK" w:hAnsi="方正仿宋_GBK" w:eastAsia="方正仿宋_GBK" w:cs="方正仿宋_GBK"/>
        </w:rPr>
      </w:pPr>
      <w:r>
        <w:rPr>
          <w:rFonts w:ascii="方正仿宋_GBK" w:hAnsi="方正仿宋_GBK" w:eastAsia="方正仿宋_GBK" w:cs="方正仿宋_GBK"/>
        </w:rPr>
        <w:t>定义属性：根据状态模型中的状态位和业务需求，明确各实体的核心数据字段。</w:t>
      </w:r>
    </w:p>
    <w:p w14:paraId="21764D2F">
      <w:pPr>
        <w:pStyle w:val="5"/>
        <w:rPr>
          <w:rFonts w:ascii="方正仿宋_GBK" w:hAnsi="方正仿宋_GBK" w:eastAsia="方正仿宋_GBK" w:cs="方正仿宋_GBK"/>
        </w:rPr>
      </w:pPr>
      <w:r>
        <w:rPr>
          <w:rFonts w:ascii="方正仿宋_GBK" w:hAnsi="方正仿宋_GBK" w:eastAsia="方正仿宋_GBK" w:cs="方正仿宋_GBK"/>
        </w:rPr>
        <w:t>梳理关联：根据对象间的协作频率与依赖强度，建立严谨的逻辑连接（如聚合、组合关系）。</w:t>
      </w:r>
    </w:p>
    <w:p w14:paraId="527BD898">
      <w:pPr>
        <w:pStyle w:val="5"/>
        <w:rPr>
          <w:rFonts w:ascii="方正仿宋_GBK" w:hAnsi="方正仿宋_GBK" w:eastAsia="方正仿宋_GBK" w:cs="方正仿宋_GBK"/>
        </w:rPr>
      </w:pPr>
    </w:p>
    <w:p w14:paraId="743114DC">
      <w:pPr>
        <w:pStyle w:val="5"/>
        <w:rPr>
          <w:rFonts w:ascii="方正仿宋_GBK" w:hAnsi="方正仿宋_GBK" w:eastAsia="方正仿宋_GBK" w:cs="方正仿宋_GBK"/>
        </w:rPr>
      </w:pPr>
    </w:p>
    <w:p w14:paraId="19FA2D5E">
      <w:pPr>
        <w:pStyle w:val="5"/>
        <w:rPr>
          <w:rFonts w:ascii="方正仿宋_GBK" w:hAnsi="方正仿宋_GBK" w:eastAsia="方正仿宋_GBK" w:cs="方正仿宋_GBK"/>
        </w:rPr>
      </w:pPr>
      <w:r>
        <w:rPr>
          <w:rFonts w:ascii="方正仿宋_GBK" w:hAnsi="方正仿宋_GBK" w:eastAsia="方正仿宋_GBK" w:cs="方正仿宋_GBK"/>
        </w:rPr>
        <w:drawing>
          <wp:inline distT="0" distB="0" distL="0" distR="0">
            <wp:extent cx="6509385" cy="3225800"/>
            <wp:effectExtent l="0" t="0" r="5715" b="0"/>
            <wp:docPr id="312415456"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15456" name="图形 2"/>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6511731" cy="3226813"/>
                    </a:xfrm>
                    <a:prstGeom prst="rect">
                      <a:avLst/>
                    </a:prstGeom>
                  </pic:spPr>
                </pic:pic>
              </a:graphicData>
            </a:graphic>
          </wp:inline>
        </w:drawing>
      </w:r>
    </w:p>
    <w:p w14:paraId="2DAB22ED">
      <w:pPr>
        <w:pStyle w:val="5"/>
        <w:rPr>
          <w:rFonts w:ascii="方正仿宋_GBK" w:hAnsi="方正仿宋_GBK" w:eastAsia="方正仿宋_GBK" w:cs="方正仿宋_GBK"/>
        </w:rPr>
      </w:pPr>
    </w:p>
    <w:p w14:paraId="1967A548">
      <w:pPr>
        <w:pStyle w:val="5"/>
        <w:rPr>
          <w:rFonts w:ascii="方正仿宋_GBK" w:hAnsi="方正仿宋_GBK" w:eastAsia="方正仿宋_GBK" w:cs="方正仿宋_GBK"/>
        </w:rPr>
      </w:pPr>
    </w:p>
    <w:p w14:paraId="383C8410">
      <w:pPr>
        <w:rPr>
          <w:sz w:val="28"/>
        </w:rPr>
      </w:pPr>
      <w:r>
        <w:rPr>
          <w:sz w:val="28"/>
        </w:rPr>
        <w:t>操作和属性</w:t>
      </w:r>
      <w:r>
        <w:rPr>
          <w:rFonts w:hint="eastAsia"/>
          <w:sz w:val="28"/>
        </w:rPr>
        <w:t>介绍</w:t>
      </w:r>
      <w:r>
        <w:rPr>
          <w:sz w:val="28"/>
        </w:rPr>
        <w:t>:</w:t>
      </w:r>
    </w:p>
    <w:p w14:paraId="04A3298A">
      <w:pPr>
        <w:pStyle w:val="5"/>
        <w:rPr>
          <w:rFonts w:ascii="方正仿宋_GBK" w:hAnsi="方正仿宋_GBK" w:eastAsia="方正仿宋_GBK" w:cs="方正仿宋_GBK"/>
        </w:rPr>
      </w:pPr>
    </w:p>
    <w:p w14:paraId="027D50CE">
      <w:pPr>
        <w:spacing w:after="270" w:line="343" w:lineRule="auto"/>
        <w:rPr>
          <w:rFonts w:ascii="Inter" w:hAnsi="Inter" w:eastAsia="Inter" w:cs="Inter"/>
          <w:b/>
          <w:color w:val="1A1C1E"/>
          <w:sz w:val="25"/>
          <w:shd w:val="clear" w:color="auto" w:fill="FFFFFF"/>
        </w:rPr>
      </w:pPr>
      <w:r>
        <w:rPr>
          <w:rFonts w:hint="eastAsia" w:ascii="Inter" w:hAnsi="Inter" w:eastAsia="Inter" w:cs="Inter"/>
          <w:b/>
          <w:color w:val="1A1C1E"/>
          <w:sz w:val="25"/>
          <w:shd w:val="clear" w:color="auto" w:fill="FFFFFF"/>
        </w:rPr>
        <w:t>边界类</w:t>
      </w:r>
    </w:p>
    <w:p w14:paraId="1C918EC2">
      <w:pPr>
        <w:rPr>
          <w:sz w:val="28"/>
        </w:rPr>
      </w:pPr>
      <w:r>
        <w:rPr>
          <w:sz w:val="28"/>
        </w:rPr>
        <w:t>RoomCreationUI (房间创建界面)</w:t>
      </w:r>
    </w:p>
    <w:p w14:paraId="171E6A7E">
      <w:pPr>
        <w:numPr>
          <w:ilvl w:val="0"/>
          <w:numId w:val="114"/>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04E82F3B">
      <w:pPr>
        <w:numPr>
          <w:ilvl w:val="1"/>
          <w:numId w:val="114"/>
        </w:numPr>
        <w:spacing w:after="45" w:line="343" w:lineRule="auto"/>
        <w:ind w:left="821"/>
      </w:pPr>
      <w:r>
        <w:rPr>
          <w:rFonts w:ascii="DM Mono" w:hAnsi="DM Mono" w:eastAsia="DM Mono" w:cs="DM Mono"/>
          <w:color w:val="0F0F10"/>
        </w:rPr>
        <w:t>formFields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存储用户输入的标题、密码</w:t>
      </w:r>
      <w:r>
        <w:rPr>
          <w:rFonts w:hint="eastAsia" w:ascii="Inter" w:hAnsi="Inter" w:eastAsia="Inter" w:cs="Inter"/>
          <w:color w:val="1A1C1E"/>
          <w:sz w:val="21"/>
          <w:shd w:val="clear" w:color="auto" w:fill="FFFFFF"/>
        </w:rPr>
        <w:t>、最大人数</w:t>
      </w:r>
      <w:r>
        <w:rPr>
          <w:rFonts w:ascii="Inter" w:hAnsi="Inter" w:eastAsia="Inter" w:cs="Inter"/>
          <w:color w:val="1A1C1E"/>
          <w:sz w:val="21"/>
          <w:shd w:val="clear" w:color="auto" w:fill="FFFFFF"/>
        </w:rPr>
        <w:t>等临时数据。</w:t>
      </w:r>
    </w:p>
    <w:p w14:paraId="5A689A89">
      <w:pPr>
        <w:numPr>
          <w:ilvl w:val="0"/>
          <w:numId w:val="11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9FD6B22">
      <w:pPr>
        <w:numPr>
          <w:ilvl w:val="1"/>
          <w:numId w:val="114"/>
        </w:numPr>
        <w:spacing w:after="45" w:line="343" w:lineRule="auto"/>
        <w:ind w:left="821"/>
      </w:pPr>
      <w:r>
        <w:rPr>
          <w:rFonts w:ascii="DM Mono" w:hAnsi="DM Mono" w:eastAsia="DM Mono" w:cs="DM Mono"/>
          <w:color w:val="0F0F10"/>
        </w:rPr>
        <w:t>displayForm()</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展示填写房间信息的表单。</w:t>
      </w:r>
    </w:p>
    <w:p w14:paraId="0A03F0BD">
      <w:pPr>
        <w:numPr>
          <w:ilvl w:val="1"/>
          <w:numId w:val="114"/>
        </w:numPr>
        <w:spacing w:after="45" w:line="343" w:lineRule="auto"/>
        <w:ind w:left="821"/>
      </w:pPr>
      <w:r>
        <w:rPr>
          <w:rFonts w:ascii="DM Mono" w:hAnsi="DM Mono" w:eastAsia="DM Mono" w:cs="DM Mono"/>
          <w:color w:val="0F0F10"/>
        </w:rPr>
        <w:t>submitConfig()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将用户填写的配置提交给控制器。</w:t>
      </w:r>
    </w:p>
    <w:p w14:paraId="54374007">
      <w:pPr>
        <w:numPr>
          <w:ilvl w:val="1"/>
          <w:numId w:val="114"/>
        </w:numPr>
        <w:spacing w:after="45" w:line="343" w:lineRule="auto"/>
        <w:ind w:left="821"/>
      </w:pPr>
      <w:r>
        <w:rPr>
          <w:rFonts w:ascii="DM Mono" w:hAnsi="DM Mono" w:eastAsia="DM Mono" w:cs="DM Mono"/>
          <w:color w:val="0F0F10"/>
        </w:rPr>
        <w:t>promptNicknameInput()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弹出弹窗要求输入昵称。</w:t>
      </w:r>
    </w:p>
    <w:p w14:paraId="66A01D50">
      <w:pPr>
        <w:numPr>
          <w:ilvl w:val="1"/>
          <w:numId w:val="114"/>
        </w:numPr>
        <w:spacing w:after="45" w:line="343" w:lineRule="auto"/>
        <w:ind w:left="821"/>
      </w:pPr>
      <w:r>
        <w:rPr>
          <w:rFonts w:ascii="DM Mono" w:hAnsi="DM Mono" w:eastAsia="DM Mono" w:cs="DM Mono"/>
          <w:color w:val="0F0F10"/>
        </w:rPr>
        <w:t>showRoomInterface()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创建成功后跳转至房间主界面。</w:t>
      </w:r>
    </w:p>
    <w:p w14:paraId="27917EEC">
      <w:pPr>
        <w:rPr>
          <w:sz w:val="28"/>
        </w:rPr>
      </w:pPr>
      <w:r>
        <w:rPr>
          <w:sz w:val="28"/>
        </w:rPr>
        <w:t>VideoSourceSettingUI (片源设置界面)</w:t>
      </w:r>
    </w:p>
    <w:p w14:paraId="13BEFD0D">
      <w:pPr>
        <w:numPr>
          <w:ilvl w:val="0"/>
          <w:numId w:val="11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0FEA2FB">
      <w:pPr>
        <w:numPr>
          <w:ilvl w:val="1"/>
          <w:numId w:val="115"/>
        </w:numPr>
        <w:spacing w:after="45" w:line="343" w:lineRule="auto"/>
        <w:ind w:left="821"/>
      </w:pPr>
      <w:r>
        <w:rPr>
          <w:rFonts w:ascii="DM Mono" w:hAnsi="DM Mono" w:eastAsia="DM Mono" w:cs="DM Mono"/>
          <w:color w:val="0F0F10"/>
        </w:rPr>
        <w:t>displayInputBox()</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展示URL输入框。</w:t>
      </w:r>
    </w:p>
    <w:p w14:paraId="63BF470E">
      <w:pPr>
        <w:numPr>
          <w:ilvl w:val="1"/>
          <w:numId w:val="115"/>
        </w:numPr>
        <w:spacing w:after="45" w:line="343" w:lineRule="auto"/>
        <w:ind w:left="821"/>
      </w:pPr>
      <w:r>
        <w:rPr>
          <w:rFonts w:ascii="DM Mono" w:hAnsi="DM Mono" w:eastAsia="DM Mono" w:cs="DM Mono"/>
          <w:color w:val="0F0F10"/>
        </w:rPr>
        <w:t>submitUrl(url)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用户点击确认后，将URL发送给 </w:t>
      </w:r>
      <w:r>
        <w:rPr>
          <w:rFonts w:ascii="DM Mono" w:hAnsi="DM Mono" w:eastAsia="DM Mono" w:cs="DM Mono"/>
          <w:color w:val="0F0F10"/>
        </w:rPr>
        <w:t>VideoStateController</w:t>
      </w:r>
      <w:r>
        <w:rPr>
          <w:rFonts w:ascii="Inter" w:hAnsi="Inter" w:eastAsia="Inter" w:cs="Inter"/>
          <w:color w:val="1A1C1E"/>
          <w:sz w:val="21"/>
          <w:shd w:val="clear" w:color="auto" w:fill="FFFFFF"/>
        </w:rPr>
        <w:t>。</w:t>
      </w:r>
    </w:p>
    <w:p w14:paraId="3C15D60D">
      <w:pPr>
        <w:numPr>
          <w:ilvl w:val="1"/>
          <w:numId w:val="115"/>
        </w:numPr>
        <w:spacing w:after="45" w:line="343" w:lineRule="auto"/>
        <w:ind w:left="821"/>
      </w:pPr>
      <w:r>
        <w:rPr>
          <w:rFonts w:ascii="DM Mono" w:hAnsi="DM Mono" w:eastAsia="DM Mono" w:cs="DM Mono"/>
          <w:color w:val="0F0F10"/>
        </w:rPr>
        <w:t>showError()</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当链接校验失败时提示用户。</w:t>
      </w:r>
    </w:p>
    <w:p w14:paraId="2CC19521">
      <w:pPr>
        <w:rPr>
          <w:sz w:val="28"/>
        </w:rPr>
      </w:pPr>
      <w:r>
        <w:rPr>
          <w:sz w:val="28"/>
        </w:rPr>
        <w:t>VideoPlayerUI (播放器界面 - 观众端)</w:t>
      </w:r>
    </w:p>
    <w:p w14:paraId="1982D5C1">
      <w:pPr>
        <w:numPr>
          <w:ilvl w:val="0"/>
          <w:numId w:val="115"/>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4B4EFA85">
      <w:pPr>
        <w:numPr>
          <w:ilvl w:val="1"/>
          <w:numId w:val="115"/>
        </w:numPr>
        <w:spacing w:after="45" w:line="343" w:lineRule="auto"/>
        <w:ind w:left="821"/>
      </w:pPr>
      <w:r>
        <w:rPr>
          <w:rFonts w:ascii="DM Mono" w:hAnsi="DM Mono" w:eastAsia="DM Mono" w:cs="DM Mono"/>
          <w:color w:val="0F0F10"/>
        </w:rPr>
        <w:t>playerInstance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本地播放器引擎实例（如HTML5 Video Element</w:t>
      </w:r>
      <w:r>
        <w:rPr>
          <w:rFonts w:hint="eastAsia" w:ascii="Inter" w:hAnsi="Inter" w:eastAsia="Inter" w:cs="Inter"/>
          <w:color w:val="1A1C1E"/>
          <w:sz w:val="21"/>
          <w:shd w:val="clear" w:color="auto" w:fill="FFFFFF"/>
        </w:rPr>
        <w:t>，本项目采用artPlayer</w:t>
      </w:r>
      <w:r>
        <w:rPr>
          <w:rFonts w:ascii="Inter" w:hAnsi="Inter" w:eastAsia="Inter" w:cs="Inter"/>
          <w:color w:val="1A1C1E"/>
          <w:sz w:val="21"/>
          <w:shd w:val="clear" w:color="auto" w:fill="FFFFFF"/>
        </w:rPr>
        <w:t>）。</w:t>
      </w:r>
    </w:p>
    <w:p w14:paraId="2FED9D01">
      <w:pPr>
        <w:numPr>
          <w:ilvl w:val="0"/>
          <w:numId w:val="11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49ACFD4A">
      <w:pPr>
        <w:numPr>
          <w:ilvl w:val="1"/>
          <w:numId w:val="116"/>
        </w:numPr>
        <w:spacing w:after="45" w:line="343" w:lineRule="auto"/>
        <w:ind w:left="821"/>
      </w:pPr>
      <w:r>
        <w:rPr>
          <w:rFonts w:ascii="DM Mono" w:hAnsi="DM Mono" w:eastAsia="DM Mono" w:cs="DM Mono"/>
          <w:color w:val="0F0F10"/>
        </w:rPr>
        <w:t>loadResource()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加载视频流。</w:t>
      </w:r>
    </w:p>
    <w:p w14:paraId="0C7DD621">
      <w:pPr>
        <w:numPr>
          <w:ilvl w:val="1"/>
          <w:numId w:val="116"/>
        </w:numPr>
        <w:spacing w:after="45" w:line="343" w:lineRule="auto"/>
        <w:ind w:left="821"/>
      </w:pPr>
      <w:r>
        <w:rPr>
          <w:rFonts w:ascii="DM Mono" w:hAnsi="DM Mono" w:eastAsia="DM Mono" w:cs="DM Mono"/>
          <w:color w:val="0F0F10"/>
        </w:rPr>
        <w:t>updatePlaybackStatus()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根据同步事件（播放/暂停）更新本地播放器状态。</w:t>
      </w:r>
    </w:p>
    <w:p w14:paraId="528C6616">
      <w:pPr>
        <w:numPr>
          <w:ilvl w:val="1"/>
          <w:numId w:val="116"/>
        </w:numPr>
        <w:spacing w:after="45" w:line="343" w:lineRule="auto"/>
        <w:ind w:left="821"/>
      </w:pPr>
      <w:r>
        <w:rPr>
          <w:rFonts w:ascii="DM Mono" w:hAnsi="DM Mono" w:eastAsia="DM Mono" w:cs="DM Mono"/>
          <w:color w:val="0F0F10"/>
        </w:rPr>
        <w:t>seekTo(time)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color w:val="1A1C1E"/>
          <w:sz w:val="21"/>
          <w:shd w:val="clear" w:color="auto" w:fill="FFFFFF"/>
        </w:rPr>
        <w:t>将进度条拖动到服务器当前的播放时间点，实现进度同步。</w:t>
      </w:r>
    </w:p>
    <w:p w14:paraId="6F353960">
      <w:pPr>
        <w:numPr>
          <w:ilvl w:val="1"/>
          <w:numId w:val="116"/>
        </w:numPr>
        <w:spacing w:after="45" w:line="343" w:lineRule="auto"/>
        <w:ind w:left="821"/>
      </w:pPr>
      <w:r>
        <w:rPr>
          <w:rFonts w:ascii="DM Mono" w:hAnsi="DM Mono" w:eastAsia="DM Mono" w:cs="DM Mono"/>
          <w:color w:val="0F0F10"/>
        </w:rPr>
        <w:t>setPlaybackRate(speed)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color w:val="1A1C1E"/>
          <w:sz w:val="21"/>
          <w:shd w:val="clear" w:color="auto" w:fill="FFFFFF"/>
        </w:rPr>
        <w:t>设置播放倍速（如1.5倍速）。</w:t>
      </w:r>
    </w:p>
    <w:p w14:paraId="67E6FA7B">
      <w:pPr>
        <w:numPr>
          <w:ilvl w:val="1"/>
          <w:numId w:val="116"/>
        </w:numPr>
        <w:spacing w:after="45" w:line="343" w:lineRule="auto"/>
        <w:ind w:left="821"/>
      </w:pPr>
      <w:r>
        <w:rPr>
          <w:rFonts w:ascii="DM Mono" w:hAnsi="DM Mono" w:eastAsia="DM Mono" w:cs="DM Mono"/>
          <w:color w:val="0F0F10"/>
        </w:rPr>
        <w:t>startEventListener()</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w:t>
      </w:r>
      <w:r>
        <w:rPr>
          <w:rFonts w:ascii="Inter" w:hAnsi="Inter" w:eastAsia="Inter" w:cs="Inter"/>
          <w:color w:val="1A1C1E"/>
          <w:sz w:val="21"/>
          <w:shd w:val="clear" w:color="auto" w:fill="FFFFFF"/>
        </w:rPr>
        <w:t xml:space="preserve"> 初始化完成后，开始监听后续的 WebSocket 消息（如暂停、跳转等实时指令），以保持持续同步。</w:t>
      </w:r>
    </w:p>
    <w:p w14:paraId="23241C06">
      <w:pPr>
        <w:rPr>
          <w:sz w:val="28"/>
        </w:rPr>
      </w:pPr>
      <w:r>
        <w:rPr>
          <w:sz w:val="28"/>
        </w:rPr>
        <w:t>RoomJoiningUI (房间加入界面)</w:t>
      </w:r>
    </w:p>
    <w:p w14:paraId="3B53D5C4">
      <w:pPr>
        <w:numPr>
          <w:ilvl w:val="0"/>
          <w:numId w:val="117"/>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A3C93E7">
      <w:pPr>
        <w:numPr>
          <w:ilvl w:val="1"/>
          <w:numId w:val="117"/>
        </w:numPr>
        <w:spacing w:after="45" w:line="343" w:lineRule="auto"/>
        <w:ind w:left="816"/>
      </w:pPr>
      <w:r>
        <w:rPr>
          <w:rFonts w:ascii="DM Mono" w:hAnsi="DM Mono" w:eastAsia="DM Mono" w:cs="DM Mono"/>
          <w:color w:val="0F0F10"/>
        </w:rPr>
        <w:t>promptNicknameInput()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color w:val="1A1C1E"/>
          <w:sz w:val="21"/>
          <w:shd w:val="clear" w:color="auto" w:fill="FFFFFF"/>
        </w:rPr>
        <w:t>当房间校验通过后，显示输入框让用户填写昵称。</w:t>
      </w:r>
    </w:p>
    <w:p w14:paraId="2102B446">
      <w:pPr>
        <w:numPr>
          <w:ilvl w:val="1"/>
          <w:numId w:val="117"/>
        </w:numPr>
        <w:spacing w:after="45" w:line="343" w:lineRule="auto"/>
        <w:ind w:left="816"/>
      </w:pPr>
      <w:r>
        <w:rPr>
          <w:rFonts w:ascii="DM Mono" w:hAnsi="DM Mono" w:eastAsia="DM Mono" w:cs="DM Mono"/>
          <w:color w:val="0F0F10"/>
        </w:rPr>
        <w:t>switchToRoomInterface()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color w:val="1A1C1E"/>
          <w:sz w:val="21"/>
          <w:shd w:val="clear" w:color="auto" w:fill="FFFFFF"/>
        </w:rPr>
        <w:t xml:space="preserve">登录成功后，关闭当前窗口，跳转/加载到 </w:t>
      </w:r>
      <w:r>
        <w:rPr>
          <w:rFonts w:ascii="DM Mono" w:hAnsi="DM Mono" w:eastAsia="DM Mono" w:cs="DM Mono"/>
          <w:color w:val="0F0F10"/>
        </w:rPr>
        <w:t>VideoPlayerUI</w:t>
      </w:r>
      <w:r>
        <w:rPr>
          <w:rFonts w:ascii="Inter" w:hAnsi="Inter" w:eastAsia="Inter" w:cs="Inter"/>
          <w:color w:val="1A1C1E"/>
          <w:sz w:val="21"/>
          <w:shd w:val="clear" w:color="auto" w:fill="FFFFFF"/>
        </w:rPr>
        <w:t xml:space="preserve"> 界面。</w:t>
      </w:r>
    </w:p>
    <w:p w14:paraId="7FCAB379">
      <w:pPr>
        <w:numPr>
          <w:ilvl w:val="1"/>
          <w:numId w:val="117"/>
        </w:numPr>
        <w:spacing w:after="45" w:line="343" w:lineRule="auto"/>
        <w:ind w:left="816"/>
      </w:pPr>
      <w:r>
        <w:rPr>
          <w:rFonts w:ascii="DM Mono" w:hAnsi="DM Mono" w:eastAsia="DM Mono" w:cs="DM Mono"/>
          <w:color w:val="0F0F10"/>
        </w:rPr>
        <w:t>showError(reason)</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 xml:space="preserve"> —— </w:t>
      </w:r>
      <w:r>
        <w:rPr>
          <w:rFonts w:ascii="Inter" w:hAnsi="Inter" w:eastAsia="Inter" w:cs="Inter"/>
          <w:color w:val="1A1C1E"/>
          <w:sz w:val="21"/>
          <w:shd w:val="clear" w:color="auto" w:fill="FFFFFF"/>
        </w:rPr>
        <w:t xml:space="preserve"> 如果校验失败（如房间不存在），向用户展示错误提示。</w:t>
      </w:r>
    </w:p>
    <w:p w14:paraId="1E542531">
      <w:p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1D238293">
      <w:pPr>
        <w:numPr>
          <w:ilvl w:val="0"/>
          <w:numId w:val="118"/>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654F699">
      <w:pPr>
        <w:numPr>
          <w:ilvl w:val="1"/>
          <w:numId w:val="118"/>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放映控制者选择播放视频</w:t>
      </w:r>
      <w:r>
        <w:rPr>
          <w:rFonts w:ascii="Inter" w:hAnsi="Inter" w:eastAsia="Inter" w:cs="Inter"/>
          <w:color w:val="1A1C1E"/>
          <w:sz w:val="21"/>
          <w:shd w:val="clear" w:color="auto" w:fill="FFFFFF"/>
        </w:rPr>
        <w:t>。</w:t>
      </w:r>
    </w:p>
    <w:p w14:paraId="34854A70">
      <w:pPr>
        <w:numPr>
          <w:ilvl w:val="1"/>
          <w:numId w:val="118"/>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放映控制者选择暂停视频</w:t>
      </w:r>
      <w:r>
        <w:rPr>
          <w:rFonts w:ascii="Inter" w:hAnsi="Inter" w:eastAsia="Inter" w:cs="Inter"/>
          <w:color w:val="1A1C1E"/>
          <w:sz w:val="21"/>
          <w:shd w:val="clear" w:color="auto" w:fill="FFFFFF"/>
        </w:rPr>
        <w:t>。</w:t>
      </w:r>
    </w:p>
    <w:p w14:paraId="78857217">
      <w:pPr>
        <w:numPr>
          <w:ilvl w:val="1"/>
          <w:numId w:val="118"/>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放映控制者选择跳转播放进度到指定时间</w:t>
      </w:r>
      <w:r>
        <w:rPr>
          <w:rFonts w:ascii="Inter" w:hAnsi="Inter" w:eastAsia="Inter" w:cs="Inter"/>
          <w:color w:val="1A1C1E"/>
          <w:sz w:val="21"/>
          <w:shd w:val="clear" w:color="auto" w:fill="FFFFFF"/>
        </w:rPr>
        <w:t>。</w:t>
      </w:r>
    </w:p>
    <w:p w14:paraId="3276E088">
      <w:pPr>
        <w:numPr>
          <w:ilvl w:val="1"/>
          <w:numId w:val="118"/>
        </w:numPr>
        <w:spacing w:after="45" w:line="343" w:lineRule="auto"/>
        <w:ind w:left="821"/>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放映控制者选择设置播放倍速</w:t>
      </w:r>
      <w:r>
        <w:rPr>
          <w:rFonts w:ascii="Inter" w:hAnsi="Inter" w:eastAsia="Inter" w:cs="Inter"/>
          <w:color w:val="1A1C1E"/>
          <w:sz w:val="21"/>
          <w:shd w:val="clear" w:color="auto" w:fill="FFFFFF"/>
        </w:rPr>
        <w:t>。</w:t>
      </w:r>
    </w:p>
    <w:p w14:paraId="159084C5">
      <w:pPr>
        <w:numPr>
          <w:ilvl w:val="1"/>
          <w:numId w:val="118"/>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set</w:t>
      </w:r>
      <w:r>
        <w:rPr>
          <w:rFonts w:ascii="DM Mono" w:hAnsi="DM Mono" w:eastAsia="DM Mono" w:cs="DM Mono"/>
          <w:color w:val="0F0F10"/>
        </w:rPr>
        <w:t>Media</w:t>
      </w:r>
      <w:r>
        <w:rPr>
          <w:rFonts w:hint="eastAsia" w:ascii="Inter" w:hAnsi="Inter" w:eastAsia="Inter" w:cs="Inter"/>
          <w:color w:val="1A1C1E"/>
          <w:sz w:val="21"/>
          <w:shd w:val="clear" w:color="auto" w:fill="FFFFFF"/>
        </w:rPr>
        <w:t xml:space="preserve">Source():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放映控制者选择设置视频源。</w:t>
      </w:r>
    </w:p>
    <w:p w14:paraId="6442385B">
      <w:pPr>
        <w:numPr>
          <w:ilvl w:val="1"/>
          <w:numId w:val="118"/>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confirm():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放映控制者选择确认操作。</w:t>
      </w:r>
    </w:p>
    <w:p w14:paraId="5B78DD23">
      <w:pPr>
        <w:numPr>
          <w:ilvl w:val="1"/>
          <w:numId w:val="118"/>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cencel():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放映控制者选择取消操作。</w:t>
      </w:r>
    </w:p>
    <w:p w14:paraId="46C87F00">
      <w:pPr>
        <w:numPr>
          <w:ilvl w:val="1"/>
          <w:numId w:val="118"/>
        </w:numPr>
        <w:spacing w:after="45" w:line="343" w:lineRule="auto"/>
        <w:ind w:left="821"/>
        <w:rPr>
          <w:rFonts w:ascii="Inter" w:hAnsi="Inter" w:eastAsia="Inter" w:cs="Inter"/>
          <w:b/>
        </w:rPr>
      </w:pPr>
      <w:r>
        <w:rPr>
          <w:rFonts w:hint="eastAsia"/>
        </w:rPr>
        <w:t xml:space="preserve">dismissRoom(): </w:t>
      </w:r>
      <w:r>
        <w:rPr>
          <w:rFonts w:hint="eastAsia"/>
          <w:b/>
        </w:rPr>
        <w:t>void——</w:t>
      </w:r>
      <w:r>
        <w:rPr>
          <w:rFonts w:hint="eastAsia"/>
        </w:rPr>
        <w:t>向放映厅创建者提供解散房间的选项。</w:t>
      </w:r>
    </w:p>
    <w:p w14:paraId="14BD0370">
      <w:pPr>
        <w:numPr>
          <w:ilvl w:val="1"/>
          <w:numId w:val="118"/>
        </w:numPr>
        <w:spacing w:after="45" w:line="343" w:lineRule="auto"/>
        <w:ind w:left="821"/>
      </w:pPr>
      <w:r>
        <w:rPr>
          <w:rFonts w:hint="eastAsia" w:ascii="DM Mono" w:hAnsi="DM Mono" w:eastAsia="DM Mono" w:cs="DM Mono"/>
          <w:color w:val="0F0F10"/>
        </w:rPr>
        <w:t>reques</w:t>
      </w:r>
      <w:r>
        <w:rPr>
          <w:rFonts w:ascii="DM Mono" w:hAnsi="DM Mono" w:eastAsia="DM Mono" w:cs="DM Mono"/>
          <w:color w:val="0F0F10"/>
        </w:rPr>
        <w:t>t</w:t>
      </w:r>
      <w:r>
        <w:rPr>
          <w:rFonts w:hint="eastAsia" w:ascii="DM Mono" w:hAnsi="DM Mono" w:eastAsia="DM Mono" w:cs="DM Mono"/>
          <w:color w:val="0F0F10"/>
        </w:rPr>
        <w:t>DismissRoom</w:t>
      </w:r>
      <w:r>
        <w:rPr>
          <w:rFonts w:ascii="DM Mono" w:hAnsi="DM Mono" w:eastAsia="DM Mono" w:cs="DM Mono"/>
          <w:color w:val="0F0F10"/>
        </w:rPr>
        <w:t>(</w:t>
      </w:r>
      <w:r>
        <w:rPr>
          <w:rFonts w:hint="eastAsia" w:ascii="DM Mono" w:hAnsi="DM Mono" w:eastAsia="DM Mono" w:cs="DM Mono"/>
          <w:color w:val="0F0F10"/>
        </w:rPr>
        <w:t>roomId, userId</w:t>
      </w:r>
      <w:r>
        <w:rPr>
          <w:rFonts w:ascii="DM Mono" w:hAnsi="DM Mono" w:eastAsia="DM Mono" w:cs="DM Mono"/>
          <w:color w:val="0F0F10"/>
        </w:rPr>
        <w:t>)</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 xml:space="preserve"> —— </w:t>
      </w:r>
      <w:r>
        <w:rPr>
          <w:rFonts w:hint="eastAsia" w:ascii="Inter" w:hAnsi="Inter" w:eastAsia="Inter" w:cs="Inter"/>
          <w:color w:val="1A1C1E"/>
          <w:shd w:val="clear" w:color="auto" w:fill="FFFFFF"/>
        </w:rPr>
        <w:t>当放映厅创建者选择解散房间时向RoomDismissalController发出解散房间的请求。</w:t>
      </w:r>
    </w:p>
    <w:p w14:paraId="32398A66">
      <w:pPr>
        <w:numPr>
          <w:ilvl w:val="1"/>
          <w:numId w:val="118"/>
        </w:numPr>
        <w:spacing w:after="45" w:line="343" w:lineRule="auto"/>
        <w:ind w:left="821"/>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colse(): </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解散房间后，关闭房间管理界面。</w:t>
      </w:r>
    </w:p>
    <w:p w14:paraId="647F330F">
      <w:pPr>
        <w:rPr>
          <w:sz w:val="28"/>
        </w:rPr>
      </w:pPr>
      <w:r>
        <w:rPr>
          <w:rFonts w:hint="eastAsia"/>
          <w:sz w:val="28"/>
        </w:rPr>
        <w:t>Chat</w:t>
      </w:r>
      <w:r>
        <w:rPr>
          <w:sz w:val="28"/>
        </w:rPr>
        <w:t>UI (房间</w:t>
      </w:r>
      <w:r>
        <w:rPr>
          <w:rFonts w:hint="eastAsia"/>
          <w:sz w:val="28"/>
        </w:rPr>
        <w:t>聊天</w:t>
      </w:r>
      <w:r>
        <w:rPr>
          <w:sz w:val="28"/>
        </w:rPr>
        <w:t>界面)</w:t>
      </w:r>
    </w:p>
    <w:p w14:paraId="7ED6B5A4">
      <w:pPr>
        <w:numPr>
          <w:ilvl w:val="0"/>
          <w:numId w:val="11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E0343B3">
      <w:pPr>
        <w:numPr>
          <w:ilvl w:val="1"/>
          <w:numId w:val="119"/>
        </w:numPr>
        <w:spacing w:after="45" w:line="343" w:lineRule="auto"/>
        <w:ind w:left="821"/>
      </w:pPr>
      <w:r>
        <w:rPr>
          <w:rFonts w:hint="eastAsia" w:ascii="DM Mono" w:hAnsi="DM Mono" w:eastAsia="DM Mono" w:cs="DM Mono"/>
          <w:color w:val="0F0F10"/>
        </w:rPr>
        <w:t>getMessage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获取观众要发送的消息内容</w:t>
      </w:r>
      <w:r>
        <w:rPr>
          <w:rFonts w:ascii="Inter" w:hAnsi="Inter" w:eastAsia="Inter" w:cs="Inter"/>
          <w:color w:val="1A1C1E"/>
          <w:sz w:val="21"/>
          <w:shd w:val="clear" w:color="auto" w:fill="FFFFFF"/>
        </w:rPr>
        <w:t>。</w:t>
      </w:r>
    </w:p>
    <w:p w14:paraId="2E48EBE4">
      <w:pPr>
        <w:numPr>
          <w:ilvl w:val="1"/>
          <w:numId w:val="119"/>
        </w:numPr>
        <w:spacing w:after="45" w:line="343" w:lineRule="auto"/>
        <w:ind w:left="821"/>
      </w:pPr>
      <w:r>
        <w:rPr>
          <w:rFonts w:hint="eastAsia" w:ascii="DM Mono" w:hAnsi="DM Mono" w:eastAsia="DM Mono" w:cs="DM Mono"/>
          <w:color w:val="0F0F10"/>
        </w:rPr>
        <w:t>sendMessage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观众选择发送消息</w:t>
      </w:r>
      <w:r>
        <w:rPr>
          <w:rFonts w:ascii="Inter" w:hAnsi="Inter" w:eastAsia="Inter" w:cs="Inter"/>
          <w:color w:val="1A1C1E"/>
          <w:sz w:val="21"/>
          <w:shd w:val="clear" w:color="auto" w:fill="FFFFFF"/>
        </w:rPr>
        <w:t>。</w:t>
      </w:r>
    </w:p>
    <w:p w14:paraId="3E8E56B4">
      <w:pPr>
        <w:numPr>
          <w:ilvl w:val="1"/>
          <w:numId w:val="119"/>
        </w:numPr>
        <w:spacing w:after="45" w:line="343" w:lineRule="auto"/>
        <w:ind w:left="821"/>
      </w:pPr>
      <w:r>
        <w:rPr>
          <w:rFonts w:hint="eastAsia" w:ascii="DM Mono" w:hAnsi="DM Mono" w:eastAsia="DM Mono" w:cs="DM Mono"/>
          <w:color w:val="0F0F10"/>
        </w:rPr>
        <w:t>receiveMessage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接收消息</w:t>
      </w:r>
      <w:r>
        <w:rPr>
          <w:rFonts w:ascii="Inter" w:hAnsi="Inter" w:eastAsia="Inter" w:cs="Inter"/>
          <w:color w:val="1A1C1E"/>
          <w:sz w:val="21"/>
          <w:shd w:val="clear" w:color="auto" w:fill="FFFFFF"/>
        </w:rPr>
        <w:t>。</w:t>
      </w:r>
    </w:p>
    <w:p w14:paraId="75A11F2A">
      <w:pPr>
        <w:numPr>
          <w:ilvl w:val="1"/>
          <w:numId w:val="119"/>
        </w:numPr>
        <w:spacing w:after="45" w:line="343" w:lineRule="auto"/>
        <w:ind w:left="821"/>
      </w:pPr>
      <w:r>
        <w:rPr>
          <w:rFonts w:hint="eastAsia" w:ascii="DM Mono" w:hAnsi="DM Mono" w:eastAsia="DM Mono" w:cs="DM Mono"/>
          <w:color w:val="0F0F10"/>
        </w:rPr>
        <w:t>displayMessage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在聊天界面渲染消息</w:t>
      </w:r>
      <w:r>
        <w:rPr>
          <w:rFonts w:ascii="Inter" w:hAnsi="Inter" w:eastAsia="Inter" w:cs="Inter"/>
          <w:color w:val="1A1C1E"/>
          <w:sz w:val="21"/>
          <w:shd w:val="clear" w:color="auto" w:fill="FFFFFF"/>
        </w:rPr>
        <w:t>。</w:t>
      </w:r>
    </w:p>
    <w:p w14:paraId="41357E0D">
      <w:pPr>
        <w:rPr>
          <w:sz w:val="28"/>
        </w:rPr>
      </w:pPr>
      <w:r>
        <w:rPr>
          <w:rFonts w:hint="eastAsia"/>
          <w:sz w:val="28"/>
        </w:rPr>
        <w:t>RoomDismissal</w:t>
      </w:r>
      <w:r>
        <w:rPr>
          <w:sz w:val="28"/>
        </w:rPr>
        <w:t>UI (</w:t>
      </w:r>
      <w:r>
        <w:rPr>
          <w:rFonts w:hint="eastAsia"/>
          <w:sz w:val="28"/>
        </w:rPr>
        <w:t>解散确认</w:t>
      </w:r>
      <w:r>
        <w:rPr>
          <w:sz w:val="28"/>
        </w:rPr>
        <w:t>界面)</w:t>
      </w:r>
    </w:p>
    <w:p w14:paraId="3C3192DD">
      <w:pPr>
        <w:numPr>
          <w:ilvl w:val="0"/>
          <w:numId w:val="120"/>
        </w:numPr>
        <w:spacing w:after="45" w:line="343" w:lineRule="auto"/>
      </w:pPr>
      <w:r>
        <w:rPr>
          <w:rFonts w:ascii="Inter" w:hAnsi="Inter" w:eastAsia="Inter" w:cs="Inter"/>
          <w:b/>
          <w:color w:val="1A1C1E"/>
          <w:shd w:val="clear" w:color="auto" w:fill="FFFFFF"/>
        </w:rPr>
        <w:t>属性 (Attributes)</w:t>
      </w:r>
      <w:r>
        <w:rPr>
          <w:rFonts w:ascii="Inter" w:hAnsi="Inter" w:eastAsia="Inter" w:cs="Inter"/>
          <w:color w:val="1A1C1E"/>
          <w:shd w:val="clear" w:color="auto" w:fill="FFFFFF"/>
        </w:rPr>
        <w:t>:</w:t>
      </w:r>
    </w:p>
    <w:p w14:paraId="54DBEF77">
      <w:pPr>
        <w:numPr>
          <w:ilvl w:val="1"/>
          <w:numId w:val="120"/>
        </w:numPr>
        <w:spacing w:after="45" w:line="343" w:lineRule="auto"/>
        <w:ind w:left="816"/>
        <w:rPr>
          <w:b/>
        </w:rPr>
      </w:pPr>
      <w:r>
        <w:rPr>
          <w:rFonts w:hint="eastAsia" w:ascii="DM Mono" w:hAnsi="DM Mono" w:eastAsia="DM Mono" w:cs="DM Mono"/>
          <w:color w:val="0F0F10"/>
        </w:rPr>
        <w:t xml:space="preserve">caution: </w:t>
      </w:r>
      <w:r>
        <w:rPr>
          <w:rFonts w:hint="eastAsia" w:ascii="DM Mono" w:hAnsi="DM Mono" w:eastAsia="DM Mono" w:cs="DM Mono"/>
          <w:b/>
          <w:color w:val="0F0F10"/>
        </w:rPr>
        <w:t>string——</w:t>
      </w:r>
      <w:r>
        <w:rPr>
          <w:rFonts w:hint="eastAsia" w:ascii="DM Mono" w:hAnsi="DM Mono" w:eastAsia="DM Mono" w:cs="DM Mono"/>
          <w:color w:val="0F0F10"/>
        </w:rPr>
        <w:t>向放映厅创建者发出的解散房间警示信息。</w:t>
      </w:r>
    </w:p>
    <w:p w14:paraId="147E9781">
      <w:pPr>
        <w:numPr>
          <w:ilvl w:val="0"/>
          <w:numId w:val="120"/>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5786D939">
      <w:pPr>
        <w:numPr>
          <w:ilvl w:val="1"/>
          <w:numId w:val="120"/>
        </w:numPr>
        <w:spacing w:after="45" w:line="343" w:lineRule="auto"/>
        <w:ind w:left="816"/>
      </w:pPr>
      <w:r>
        <w:rPr>
          <w:rFonts w:hint="eastAsia" w:ascii="DM Mono" w:hAnsi="DM Mono" w:eastAsia="DM Mono" w:cs="DM Mono"/>
          <w:color w:val="0F0F10"/>
        </w:rPr>
        <w:t xml:space="preserve">showCautionDialog(): </w:t>
      </w:r>
      <w:r>
        <w:rPr>
          <w:rFonts w:hint="eastAsia" w:ascii="DM Mono" w:hAnsi="DM Mono" w:eastAsia="DM Mono" w:cs="DM Mono"/>
          <w:b/>
          <w:color w:val="0F0F10"/>
        </w:rPr>
        <w:t>void——</w:t>
      </w:r>
      <w:r>
        <w:rPr>
          <w:rFonts w:hint="eastAsia" w:ascii="DM Mono" w:hAnsi="DM Mono" w:eastAsia="DM Mono" w:cs="DM Mono"/>
          <w:color w:val="0F0F10"/>
        </w:rPr>
        <w:t>展示解散房间确认对话框</w:t>
      </w:r>
    </w:p>
    <w:p w14:paraId="6B4843BC">
      <w:pPr>
        <w:numPr>
          <w:ilvl w:val="1"/>
          <w:numId w:val="120"/>
        </w:numPr>
        <w:spacing w:after="45" w:line="343" w:lineRule="auto"/>
        <w:ind w:left="816"/>
      </w:pPr>
      <w:r>
        <w:rPr>
          <w:rFonts w:hint="eastAsia"/>
        </w:rPr>
        <w:t xml:space="preserve">userConfirmed(): </w:t>
      </w:r>
      <w:r>
        <w:rPr>
          <w:rFonts w:hint="eastAsia"/>
          <w:b/>
        </w:rPr>
        <w:t>void——</w:t>
      </w:r>
      <w:r>
        <w:rPr>
          <w:rFonts w:hint="eastAsia"/>
        </w:rPr>
        <w:t>放映厅创建者确认解散房间，向RoomDismissalController传递信息。</w:t>
      </w:r>
    </w:p>
    <w:p w14:paraId="4E5B6FF1">
      <w:pPr>
        <w:numPr>
          <w:ilvl w:val="1"/>
          <w:numId w:val="120"/>
        </w:numPr>
        <w:spacing w:after="45" w:line="343" w:lineRule="auto"/>
        <w:ind w:left="816"/>
      </w:pPr>
      <w:r>
        <w:rPr>
          <w:rFonts w:hint="eastAsia"/>
        </w:rPr>
        <w:t xml:space="preserve">close(): </w:t>
      </w:r>
      <w:r>
        <w:rPr>
          <w:rFonts w:hint="eastAsia"/>
          <w:b/>
        </w:rPr>
        <w:t xml:space="preserve">void—— </w:t>
      </w:r>
      <w:r>
        <w:rPr>
          <w:rFonts w:hint="eastAsia"/>
        </w:rPr>
        <w:t>放映厅创建者确认房间后，关闭解散确认界面。</w:t>
      </w:r>
    </w:p>
    <w:p w14:paraId="24E25914">
      <w:pPr>
        <w:spacing w:after="45" w:line="343" w:lineRule="auto"/>
        <w:ind w:left="480"/>
        <w:rPr>
          <w:rFonts w:ascii="Inter" w:hAnsi="Inter" w:eastAsia="Inter" w:cs="Inter"/>
          <w:color w:val="1A1C1E"/>
          <w:sz w:val="21"/>
          <w:shd w:val="clear" w:color="auto" w:fill="FFFFFF"/>
        </w:rPr>
      </w:pPr>
    </w:p>
    <w:p w14:paraId="1A8016A8">
      <w:pPr>
        <w:spacing w:after="45" w:line="343" w:lineRule="auto"/>
        <w:ind w:left="480"/>
        <w:rPr>
          <w:rFonts w:ascii="Inter" w:hAnsi="Inter" w:eastAsia="Inter" w:cs="Inter"/>
          <w:color w:val="1A1C1E"/>
          <w:sz w:val="21"/>
          <w:shd w:val="clear" w:color="auto" w:fill="FFFFFF"/>
        </w:rPr>
      </w:pPr>
    </w:p>
    <w:p w14:paraId="3EF1DBF6">
      <w:pPr>
        <w:spacing w:after="45" w:line="343" w:lineRule="auto"/>
        <w:ind w:left="480"/>
        <w:rPr>
          <w:rFonts w:ascii="Inter" w:hAnsi="Inter" w:eastAsia="Inter" w:cs="Inter"/>
          <w:color w:val="1A1C1E"/>
          <w:sz w:val="21"/>
          <w:shd w:val="clear" w:color="auto" w:fill="FFFFFF"/>
        </w:rPr>
      </w:pPr>
    </w:p>
    <w:p w14:paraId="5F90374B">
      <w:pPr>
        <w:spacing w:after="45" w:line="343" w:lineRule="auto"/>
        <w:ind w:left="480"/>
        <w:rPr>
          <w:rFonts w:ascii="Inter" w:hAnsi="Inter" w:eastAsia="Inter" w:cs="Inter"/>
          <w:color w:val="1A1C1E"/>
          <w:sz w:val="21"/>
          <w:shd w:val="clear" w:color="auto" w:fill="FFFFFF"/>
        </w:rPr>
      </w:pPr>
    </w:p>
    <w:p w14:paraId="3AA62AAA">
      <w:pPr>
        <w:pStyle w:val="5"/>
        <w:ind w:left="5"/>
        <w:rPr>
          <w:b/>
          <w:sz w:val="28"/>
        </w:rPr>
      </w:pPr>
      <w:r>
        <w:rPr>
          <w:rFonts w:hint="eastAsia"/>
          <w:b/>
          <w:sz w:val="28"/>
        </w:rPr>
        <w:t>控制类</w:t>
      </w:r>
    </w:p>
    <w:p w14:paraId="13BF7D40">
      <w:pPr>
        <w:pStyle w:val="5"/>
        <w:ind w:left="5"/>
        <w:rPr>
          <w:b/>
          <w:sz w:val="28"/>
        </w:rPr>
      </w:pPr>
    </w:p>
    <w:p w14:paraId="3434AA49">
      <w:pPr>
        <w:pStyle w:val="5"/>
        <w:rPr>
          <w:sz w:val="28"/>
        </w:rPr>
      </w:pPr>
      <w:r>
        <w:rPr>
          <w:sz w:val="28"/>
        </w:rPr>
        <w:t>RoomCreationController (房间创建控制器)</w:t>
      </w:r>
    </w:p>
    <w:p w14:paraId="63758889">
      <w:pPr>
        <w:numPr>
          <w:ilvl w:val="0"/>
          <w:numId w:val="121"/>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F03DDB1">
      <w:pPr>
        <w:numPr>
          <w:ilvl w:val="1"/>
          <w:numId w:val="121"/>
        </w:numPr>
        <w:spacing w:after="45" w:line="343" w:lineRule="auto"/>
        <w:ind w:left="816"/>
      </w:pPr>
      <w:r>
        <w:rPr>
          <w:rFonts w:ascii="DM Mono" w:hAnsi="DM Mono" w:eastAsia="DM Mono" w:cs="DM Mono"/>
          <w:color w:val="0F0F10"/>
        </w:rPr>
        <w:t>createRoom(config)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接收UI传来的配置，协调创建流程。</w:t>
      </w:r>
    </w:p>
    <w:p w14:paraId="425C94AF">
      <w:pPr>
        <w:numPr>
          <w:ilvl w:val="1"/>
          <w:numId w:val="121"/>
        </w:numPr>
        <w:spacing w:after="45" w:line="343" w:lineRule="auto"/>
        <w:ind w:left="816"/>
      </w:pPr>
      <w:r>
        <w:rPr>
          <w:rFonts w:ascii="DM Mono" w:hAnsi="DM Mono" w:eastAsia="DM Mono" w:cs="DM Mono"/>
          <w:color w:val="0F0F10"/>
        </w:rPr>
        <w:t>validateConfig(config)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校验参数合法性（如密码强度、人数限制）。</w:t>
      </w:r>
    </w:p>
    <w:p w14:paraId="74C0DF0E">
      <w:pPr>
        <w:numPr>
          <w:ilvl w:val="1"/>
          <w:numId w:val="121"/>
        </w:numPr>
        <w:spacing w:after="45" w:line="343" w:lineRule="auto"/>
        <w:ind w:left="816"/>
      </w:pPr>
      <w:r>
        <w:rPr>
          <w:rFonts w:ascii="DM Mono" w:hAnsi="DM Mono" w:eastAsia="DM Mono" w:cs="DM Mono"/>
          <w:color w:val="0F0F10"/>
        </w:rPr>
        <w:t>setCreator(nickname)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将当前用户关联为房间的创建者（Owner）。</w:t>
      </w:r>
    </w:p>
    <w:p w14:paraId="263A01FE">
      <w:pPr>
        <w:rPr>
          <w:sz w:val="28"/>
        </w:rPr>
      </w:pPr>
      <w:r>
        <w:rPr>
          <w:sz w:val="28"/>
        </w:rPr>
        <w:t>VideoStateController (视频状态控制器)</w:t>
      </w:r>
    </w:p>
    <w:p w14:paraId="1A6B21F3">
      <w:pPr>
        <w:numPr>
          <w:ilvl w:val="0"/>
          <w:numId w:val="122"/>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B02355B">
      <w:pPr>
        <w:numPr>
          <w:ilvl w:val="1"/>
          <w:numId w:val="122"/>
        </w:numPr>
        <w:spacing w:after="45" w:line="343" w:lineRule="auto"/>
        <w:ind w:left="821"/>
      </w:pPr>
      <w:r>
        <w:rPr>
          <w:rFonts w:ascii="DM Mono" w:hAnsi="DM Mono" w:eastAsia="DM Mono" w:cs="DM Mono"/>
          <w:color w:val="0F0F10"/>
        </w:rPr>
        <w:t>initVideoState()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在房间创建时，初始化视频状态实体。</w:t>
      </w:r>
    </w:p>
    <w:p w14:paraId="3EC5A1E0">
      <w:pPr>
        <w:numPr>
          <w:ilvl w:val="1"/>
          <w:numId w:val="122"/>
        </w:numPr>
        <w:spacing w:after="45" w:line="343" w:lineRule="auto"/>
        <w:ind w:left="821"/>
        <w:rPr>
          <w:rFonts w:ascii="Inter" w:hAnsi="Inter" w:eastAsia="Inter" w:cs="Inter"/>
          <w:color w:val="1A1C1E"/>
          <w:sz w:val="21"/>
          <w:shd w:val="clear" w:color="auto" w:fill="FFFFFF"/>
        </w:rPr>
      </w:pPr>
      <w:r>
        <w:rPr>
          <w:rFonts w:ascii="DM Mono" w:hAnsi="DM Mono" w:eastAsia="DM Mono" w:cs="DM Mono"/>
          <w:color w:val="0F0F10"/>
        </w:rPr>
        <w:t>setMediaSource(url)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设置视频源。</w:t>
      </w:r>
    </w:p>
    <w:p w14:paraId="3EDFE298">
      <w:pPr>
        <w:numPr>
          <w:ilvl w:val="1"/>
          <w:numId w:val="122"/>
        </w:numPr>
        <w:spacing w:after="45" w:line="343" w:lineRule="auto"/>
        <w:ind w:left="821"/>
      </w:pPr>
      <w:r>
        <w:rPr>
          <w:rFonts w:ascii="DM Mono" w:hAnsi="DM Mono" w:eastAsia="DM Mono" w:cs="DM Mono"/>
          <w:color w:val="0F0F10"/>
        </w:rPr>
        <w:t>validateUrl(url)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验证视频链接的格式和可达性（是否有效）。</w:t>
      </w:r>
    </w:p>
    <w:p w14:paraId="2E04C15A">
      <w:pPr>
        <w:numPr>
          <w:ilvl w:val="1"/>
          <w:numId w:val="122"/>
        </w:numPr>
        <w:spacing w:after="45" w:line="343" w:lineRule="auto"/>
        <w:ind w:left="821"/>
      </w:pPr>
      <w:r>
        <w:rPr>
          <w:rFonts w:ascii="DM Mono" w:hAnsi="DM Mono" w:eastAsia="DM Mono" w:cs="DM Mono"/>
          <w:color w:val="0F0F10"/>
        </w:rPr>
        <w:t>broadcastSourceChange(url)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通知同步控制器去广播“切片”事件。</w:t>
      </w:r>
    </w:p>
    <w:p w14:paraId="077A7543">
      <w:pPr>
        <w:numPr>
          <w:ilvl w:val="1"/>
          <w:numId w:val="122"/>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播放视频</w:t>
      </w:r>
      <w:r>
        <w:rPr>
          <w:rFonts w:ascii="Inter" w:hAnsi="Inter" w:eastAsia="Inter" w:cs="Inter"/>
          <w:color w:val="1A1C1E"/>
          <w:sz w:val="21"/>
          <w:shd w:val="clear" w:color="auto" w:fill="FFFFFF"/>
        </w:rPr>
        <w:t>。</w:t>
      </w:r>
    </w:p>
    <w:p w14:paraId="7FF13D77">
      <w:pPr>
        <w:numPr>
          <w:ilvl w:val="1"/>
          <w:numId w:val="122"/>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暂停视频</w:t>
      </w:r>
      <w:r>
        <w:rPr>
          <w:rFonts w:ascii="Inter" w:hAnsi="Inter" w:eastAsia="Inter" w:cs="Inter"/>
          <w:color w:val="1A1C1E"/>
          <w:sz w:val="21"/>
          <w:shd w:val="clear" w:color="auto" w:fill="FFFFFF"/>
        </w:rPr>
        <w:t>。</w:t>
      </w:r>
    </w:p>
    <w:p w14:paraId="64CFEBEC">
      <w:pPr>
        <w:numPr>
          <w:ilvl w:val="1"/>
          <w:numId w:val="122"/>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跳转播放进度到指定时间</w:t>
      </w:r>
      <w:r>
        <w:rPr>
          <w:rFonts w:ascii="Inter" w:hAnsi="Inter" w:eastAsia="Inter" w:cs="Inter"/>
          <w:color w:val="1A1C1E"/>
          <w:sz w:val="21"/>
          <w:shd w:val="clear" w:color="auto" w:fill="FFFFFF"/>
        </w:rPr>
        <w:t>。</w:t>
      </w:r>
    </w:p>
    <w:p w14:paraId="179AB9F1">
      <w:pPr>
        <w:numPr>
          <w:ilvl w:val="1"/>
          <w:numId w:val="122"/>
        </w:numPr>
        <w:spacing w:after="45" w:line="343" w:lineRule="auto"/>
        <w:ind w:left="821"/>
        <w:rPr>
          <w:rFonts w:ascii="Inter" w:hAnsi="Inter" w:eastAsia="Inter" w:cs="Inter"/>
          <w:color w:val="1A1C1E"/>
          <w:sz w:val="21"/>
          <w:shd w:val="clear" w:color="auto" w:fill="FFFFFF"/>
        </w:rPr>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设置播放倍速</w:t>
      </w:r>
      <w:r>
        <w:rPr>
          <w:rFonts w:ascii="Inter" w:hAnsi="Inter" w:eastAsia="Inter" w:cs="Inter"/>
          <w:color w:val="1A1C1E"/>
          <w:sz w:val="21"/>
          <w:shd w:val="clear" w:color="auto" w:fill="FFFFFF"/>
        </w:rPr>
        <w:t>。</w:t>
      </w:r>
      <w:r>
        <w:rPr>
          <w:rFonts w:hint="eastAsia" w:ascii="Inter" w:hAnsi="Inter" w:eastAsia="Inter" w:cs="Inter"/>
          <w:color w:val="1A1C1E"/>
          <w:sz w:val="21"/>
          <w:shd w:val="clear" w:color="auto" w:fill="FFFFFF"/>
        </w:rPr>
        <w:t>。</w:t>
      </w:r>
    </w:p>
    <w:p w14:paraId="25DC1A09">
      <w:pPr>
        <w:rPr>
          <w:sz w:val="28"/>
        </w:rPr>
      </w:pPr>
      <w:r>
        <w:rPr>
          <w:sz w:val="28"/>
        </w:rPr>
        <w:t>SyncEventController (同步事件控制器)</w:t>
      </w:r>
    </w:p>
    <w:p w14:paraId="07DF89B0">
      <w:pPr>
        <w:numPr>
          <w:ilvl w:val="0"/>
          <w:numId w:val="123"/>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5B1E42E">
      <w:pPr>
        <w:numPr>
          <w:ilvl w:val="1"/>
          <w:numId w:val="123"/>
        </w:numPr>
        <w:spacing w:after="45" w:line="343" w:lineRule="auto"/>
        <w:ind w:left="821"/>
      </w:pPr>
      <w:r>
        <w:rPr>
          <w:rFonts w:ascii="DM Mono" w:hAnsi="DM Mono" w:eastAsia="DM Mono" w:cs="DM Mono"/>
          <w:color w:val="0F0F10"/>
        </w:rPr>
        <w:t>generateSyncEvent(type, data)</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Event</w:t>
      </w:r>
      <w:r>
        <w:rPr>
          <w:rFonts w:ascii="Inter" w:hAnsi="Inter" w:eastAsia="Inter" w:cs="Inter"/>
          <w:color w:val="1A1C1E"/>
          <w:sz w:val="21"/>
          <w:shd w:val="clear" w:color="auto" w:fill="FFFFFF"/>
        </w:rPr>
        <w:t xml:space="preserve"> —— 封装同步指令（如播放、暂停、切源）。</w:t>
      </w:r>
    </w:p>
    <w:p w14:paraId="348B77E0">
      <w:pPr>
        <w:numPr>
          <w:ilvl w:val="1"/>
          <w:numId w:val="123"/>
        </w:numPr>
        <w:spacing w:after="45" w:line="343" w:lineRule="auto"/>
        <w:ind w:left="821"/>
      </w:pPr>
      <w:r>
        <w:rPr>
          <w:rFonts w:ascii="DM Mono" w:hAnsi="DM Mono" w:eastAsia="DM Mono" w:cs="DM Mono"/>
          <w:color w:val="0F0F10"/>
        </w:rPr>
        <w:t>broadcastToRoom(event)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将事件推送到房间内所有在线观众的客户端。          </w:t>
      </w:r>
    </w:p>
    <w:p w14:paraId="6582AAEF">
      <w:pPr>
        <w:numPr>
          <w:ilvl w:val="1"/>
          <w:numId w:val="123"/>
        </w:numPr>
        <w:spacing w:after="45" w:line="343" w:lineRule="auto"/>
        <w:ind w:left="821"/>
      </w:pPr>
      <w:r>
        <w:rPr>
          <w:rFonts w:hint="eastAsia" w:ascii="Inter" w:hAnsi="Inter" w:eastAsia="Inter" w:cs="Inter"/>
          <w:color w:val="1A1C1E"/>
          <w:shd w:val="clear" w:color="auto" w:fill="FFFFFF"/>
        </w:rPr>
        <w:t xml:space="preserve">stopBroadcasting(roomId): </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停止向该房间的同步事件广播服务</w:t>
      </w:r>
      <w:r>
        <w:rPr>
          <w:rFonts w:ascii="Inter" w:hAnsi="Inter" w:eastAsia="Inter" w:cs="Inter"/>
          <w:color w:val="1A1C1E"/>
          <w:shd w:val="clear" w:color="auto" w:fill="FFFFFF"/>
        </w:rPr>
        <w:t>。</w:t>
      </w:r>
    </w:p>
    <w:p w14:paraId="60E47581">
      <w:r>
        <w:t>JoinController (加入流程控制器)</w:t>
      </w:r>
    </w:p>
    <w:p w14:paraId="377CB82C">
      <w:pPr>
        <w:numPr>
          <w:ilvl w:val="0"/>
          <w:numId w:val="12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46B22F73">
      <w:pPr>
        <w:numPr>
          <w:ilvl w:val="1"/>
          <w:numId w:val="124"/>
        </w:numPr>
        <w:spacing w:after="45" w:line="343" w:lineRule="auto"/>
        <w:ind w:left="816"/>
      </w:pPr>
      <w:r>
        <w:rPr>
          <w:rFonts w:ascii="DM Mono" w:hAnsi="DM Mono" w:eastAsia="DM Mono" w:cs="DM Mono"/>
          <w:color w:val="0F0F10"/>
        </w:rPr>
        <w:t>requestJoin(roomID)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接收UI发起的加入请求，开始后续的校验流程。</w:t>
      </w:r>
    </w:p>
    <w:p w14:paraId="3CD322D9">
      <w:pPr>
        <w:numPr>
          <w:ilvl w:val="1"/>
          <w:numId w:val="124"/>
        </w:numPr>
        <w:spacing w:after="45" w:line="343" w:lineRule="auto"/>
        <w:ind w:left="816"/>
      </w:pPr>
      <w:r>
        <w:rPr>
          <w:rFonts w:ascii="DM Mono" w:hAnsi="DM Mono" w:eastAsia="DM Mono" w:cs="DM Mono"/>
          <w:color w:val="0F0F10"/>
        </w:rPr>
        <w:t>checkAccess(roomID)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 xml:space="preserve"> 调用实体类校验房间号是否有效。</w:t>
      </w:r>
    </w:p>
    <w:p w14:paraId="0AECB108">
      <w:pPr>
        <w:numPr>
          <w:ilvl w:val="1"/>
          <w:numId w:val="124"/>
        </w:numPr>
        <w:spacing w:after="45" w:line="343" w:lineRule="auto"/>
        <w:ind w:left="816"/>
      </w:pPr>
      <w:r>
        <w:rPr>
          <w:rFonts w:ascii="DM Mono" w:hAnsi="DM Mono" w:eastAsia="DM Mono" w:cs="DM Mono"/>
          <w:color w:val="0F0F10"/>
        </w:rPr>
        <w:t>submitJoinInfo(nickname)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 xml:space="preserve"> 接收用户输入的昵称，继续加入流程。</w:t>
      </w:r>
    </w:p>
    <w:p w14:paraId="35503D59">
      <w:pPr>
        <w:numPr>
          <w:ilvl w:val="1"/>
          <w:numId w:val="124"/>
        </w:numPr>
        <w:spacing w:after="45" w:line="343" w:lineRule="auto"/>
        <w:ind w:left="816"/>
      </w:pPr>
      <w:r>
        <w:rPr>
          <w:rFonts w:ascii="DM Mono" w:hAnsi="DM Mono" w:eastAsia="DM Mono" w:cs="DM Mono"/>
          <w:color w:val="0F0F10"/>
        </w:rPr>
        <w:t>broadcastMemberJoin(participant)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(内部逻辑) 向房间内已有的其他观众广播“新用户加入”的消息，以便其他人更新成员列表。</w:t>
      </w:r>
    </w:p>
    <w:p w14:paraId="624E5712">
      <w:pPr>
        <w:rPr>
          <w:sz w:val="28"/>
        </w:rPr>
      </w:pPr>
      <w:r>
        <w:rPr>
          <w:sz w:val="28"/>
        </w:rPr>
        <w:t>SyncController (同步</w:t>
      </w:r>
      <w:r>
        <w:rPr>
          <w:rFonts w:hint="eastAsia"/>
          <w:sz w:val="28"/>
        </w:rPr>
        <w:t>执行</w:t>
      </w:r>
      <w:r>
        <w:rPr>
          <w:sz w:val="28"/>
        </w:rPr>
        <w:t>器)</w:t>
      </w:r>
    </w:p>
    <w:p w14:paraId="726F4246">
      <w:pPr>
        <w:numPr>
          <w:ilvl w:val="0"/>
          <w:numId w:val="12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314E777C">
      <w:pPr>
        <w:numPr>
          <w:ilvl w:val="1"/>
          <w:numId w:val="125"/>
        </w:numPr>
        <w:spacing w:after="45" w:line="343" w:lineRule="auto"/>
        <w:ind w:left="816"/>
      </w:pPr>
      <w:r>
        <w:rPr>
          <w:rFonts w:ascii="DM Mono" w:hAnsi="DM Mono" w:eastAsia="DM Mono" w:cs="DM Mono"/>
          <w:color w:val="0F0F10"/>
        </w:rPr>
        <w:t>requestInitialSync()</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当观众进入播放界面后，立即被调用。用于拉取服务器端的当前播放状态。</w:t>
      </w:r>
    </w:p>
    <w:p w14:paraId="2A4A93DC">
      <w:pPr>
        <w:numPr>
          <w:ilvl w:val="1"/>
          <w:numId w:val="125"/>
        </w:numPr>
        <w:spacing w:after="45" w:line="343" w:lineRule="auto"/>
        <w:ind w:left="816"/>
      </w:pPr>
      <w:r>
        <w:rPr>
          <w:rFonts w:ascii="DM Mono" w:hAnsi="DM Mono" w:eastAsia="DM Mono" w:cs="DM Mono"/>
          <w:color w:val="0F0F10"/>
        </w:rPr>
        <w:t>returnSyncData(url, time, state, 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 xml:space="preserve"> 将从实体类获取的数据打包，返回给前端UI进行“本地对齐”。</w:t>
      </w:r>
    </w:p>
    <w:p w14:paraId="0A172129">
      <w:pPr>
        <w:numPr>
          <w:ilvl w:val="1"/>
          <w:numId w:val="125"/>
        </w:numPr>
        <w:spacing w:after="45" w:line="343" w:lineRule="auto"/>
        <w:ind w:left="816"/>
      </w:pPr>
      <w:r>
        <w:rPr>
          <w:rFonts w:hint="eastAsia" w:ascii="DM Mono" w:hAnsi="DM Mono" w:eastAsia="DM Mono" w:cs="DM Mono"/>
          <w:color w:val="0F0F10"/>
        </w:rPr>
        <w:t>updatePlayback</w:t>
      </w:r>
      <w:r>
        <w:rPr>
          <w:rFonts w:ascii="DM Mono" w:hAnsi="DM Mono" w:eastAsia="DM Mono" w:cs="DM Mono"/>
          <w:color w:val="0F0F10"/>
        </w:rPr>
        <w:t>(</w:t>
      </w:r>
      <w:r>
        <w:rPr>
          <w:rFonts w:hint="eastAsia" w:ascii="DM Mono" w:hAnsi="DM Mono" w:eastAsia="DM Mono" w:cs="DM Mono"/>
          <w:color w:val="0F0F10"/>
        </w:rPr>
        <w:t>syncEvent</w:t>
      </w:r>
      <w:r>
        <w:rPr>
          <w:rFonts w:ascii="DM Mono" w:hAnsi="DM Mono" w:eastAsia="DM Mono" w:cs="DM Mono"/>
          <w:color w:val="0F0F10"/>
        </w:rPr>
        <w:t>)</w:t>
      </w:r>
      <w:r>
        <w:rPr>
          <w:rFonts w:ascii="Inter" w:hAnsi="Inter" w:eastAsia="Inter" w:cs="Inter"/>
          <w:color w:val="1A1C1E"/>
          <w:sz w:val="21"/>
          <w:shd w:val="clear" w:color="auto" w:fill="FFFFFF"/>
        </w:rPr>
        <w:t>:</w:t>
      </w:r>
      <w:r>
        <w:rPr>
          <w:rFonts w:hint="eastAsia" w:ascii="Inter" w:hAnsi="Inter" w:eastAsia="Inter" w:cs="Inter"/>
          <w:color w:val="1A1C1E"/>
          <w:sz w:val="21"/>
          <w:shd w:val="clear" w:color="auto" w:fill="FFFFFF"/>
        </w:rPr>
        <w:t xml:space="preserve"> 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解析</w:t>
      </w:r>
      <w:r>
        <w:rPr>
          <w:rFonts w:ascii="Inter" w:hAnsi="Inter" w:eastAsia="Inter" w:cs="Inter"/>
          <w:color w:val="1A1C1E"/>
          <w:sz w:val="21"/>
          <w:shd w:val="clear" w:color="auto" w:fill="FFFFFF"/>
        </w:rPr>
        <w:t>同步指令</w:t>
      </w:r>
      <w:r>
        <w:rPr>
          <w:rFonts w:hint="eastAsia" w:ascii="Inter" w:hAnsi="Inter" w:eastAsia="Inter" w:cs="Inter"/>
          <w:color w:val="1A1C1E"/>
          <w:sz w:val="21"/>
          <w:shd w:val="clear" w:color="auto" w:fill="FFFFFF"/>
        </w:rPr>
        <w:t>为本地播放器可识别的一系列指令</w:t>
      </w:r>
      <w:r>
        <w:rPr>
          <w:rFonts w:ascii="Inter" w:hAnsi="Inter" w:eastAsia="Inter" w:cs="Inter"/>
          <w:color w:val="1A1C1E"/>
          <w:sz w:val="21"/>
          <w:shd w:val="clear" w:color="auto" w:fill="FFFFFF"/>
        </w:rPr>
        <w:t>。</w:t>
      </w:r>
    </w:p>
    <w:p w14:paraId="345FEB40">
      <w:pPr>
        <w:rPr>
          <w:sz w:val="28"/>
        </w:rPr>
      </w:pPr>
      <w:r>
        <w:rPr>
          <w:rFonts w:hint="eastAsia"/>
          <w:sz w:val="28"/>
        </w:rPr>
        <w:t>Playback</w:t>
      </w:r>
      <w:r>
        <w:rPr>
          <w:sz w:val="28"/>
        </w:rPr>
        <w:t>Controller (视频状态控制器)</w:t>
      </w:r>
    </w:p>
    <w:p w14:paraId="5ED0C96B">
      <w:pPr>
        <w:numPr>
          <w:ilvl w:val="0"/>
          <w:numId w:val="12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ACBFF8A">
      <w:pPr>
        <w:numPr>
          <w:ilvl w:val="1"/>
          <w:numId w:val="126"/>
        </w:numPr>
        <w:spacing w:after="45" w:line="343" w:lineRule="auto"/>
        <w:ind w:left="816"/>
      </w:pPr>
      <w:r>
        <w:rPr>
          <w:rFonts w:ascii="微软雅黑" w:hAnsi="微软雅黑" w:eastAsia="微软雅黑" w:cs="微软雅黑"/>
          <w:color w:val="1A1C1E"/>
          <w:sz w:val="21"/>
          <w:shd w:val="clear" w:color="auto" w:fill="FFFFFF"/>
        </w:rPr>
        <w:t>isOperationAllowed()</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bool</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返回</w:t>
      </w:r>
      <w:r>
        <w:rPr>
          <w:rFonts w:ascii="Open Sans" w:hAnsi="Open Sans" w:eastAsia="Open Sans" w:cs="Open Sans"/>
          <w:color w:val="333333"/>
          <w:sz w:val="20"/>
        </w:rPr>
        <w:t>控制操作的发起者</w:t>
      </w:r>
      <w:r>
        <w:rPr>
          <w:rFonts w:hint="eastAsia" w:ascii="Open Sans" w:hAnsi="Open Sans" w:eastAsia="Open Sans" w:cs="Open Sans"/>
          <w:color w:val="333333"/>
          <w:sz w:val="20"/>
        </w:rPr>
        <w:t>是否有</w:t>
      </w:r>
      <w:r>
        <w:rPr>
          <w:rFonts w:ascii="Open Sans" w:hAnsi="Open Sans" w:eastAsia="Open Sans" w:cs="Open Sans"/>
          <w:color w:val="333333"/>
          <w:sz w:val="20"/>
        </w:rPr>
        <w:t>权限及参数</w:t>
      </w:r>
      <w:r>
        <w:rPr>
          <w:rFonts w:hint="eastAsia" w:ascii="Open Sans" w:hAnsi="Open Sans" w:eastAsia="Open Sans" w:cs="Open Sans"/>
          <w:color w:val="333333"/>
          <w:sz w:val="20"/>
        </w:rPr>
        <w:t>是否有效。</w:t>
      </w:r>
    </w:p>
    <w:p w14:paraId="4F1719AA">
      <w:pPr>
        <w:ind w:left="5"/>
        <w:rPr>
          <w:sz w:val="28"/>
        </w:rPr>
      </w:pPr>
      <w:r>
        <w:rPr>
          <w:rFonts w:hint="eastAsia"/>
          <w:sz w:val="28"/>
        </w:rPr>
        <w:t>Chat</w:t>
      </w:r>
      <w:r>
        <w:rPr>
          <w:sz w:val="28"/>
        </w:rPr>
        <w:t>Controller (</w:t>
      </w:r>
      <w:r>
        <w:rPr>
          <w:rFonts w:hint="eastAsia"/>
          <w:sz w:val="28"/>
        </w:rPr>
        <w:t>聊天消息</w:t>
      </w:r>
      <w:r>
        <w:rPr>
          <w:sz w:val="28"/>
        </w:rPr>
        <w:t>控制器)</w:t>
      </w:r>
    </w:p>
    <w:p w14:paraId="44406201">
      <w:pPr>
        <w:numPr>
          <w:ilvl w:val="0"/>
          <w:numId w:val="127"/>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4FC92A2">
      <w:pPr>
        <w:numPr>
          <w:ilvl w:val="1"/>
          <w:numId w:val="127"/>
        </w:numPr>
        <w:spacing w:after="45" w:line="343" w:lineRule="auto"/>
        <w:ind w:left="816"/>
      </w:pPr>
      <w:r>
        <w:rPr>
          <w:rFonts w:hint="eastAsia" w:ascii="DM Mono" w:hAnsi="DM Mono" w:eastAsia="DM Mono" w:cs="DM Mono"/>
          <w:color w:val="0F0F10"/>
        </w:rPr>
        <w:t>sendMessage</w:t>
      </w:r>
      <w:r>
        <w:rPr>
          <w:rFonts w:ascii="DM Mono" w:hAnsi="DM Mono" w:eastAsia="DM Mono" w:cs="DM Mono"/>
          <w:color w:val="0F0F10"/>
        </w:rPr>
        <w:t>(</w:t>
      </w:r>
      <w:r>
        <w:rPr>
          <w:rFonts w:hint="eastAsia" w:ascii="DM Mono" w:hAnsi="DM Mono" w:eastAsia="DM Mono" w:cs="DM Mono"/>
          <w:color w:val="0F0F10"/>
        </w:rPr>
        <w:t>message</w:t>
      </w:r>
      <w:r>
        <w:rPr>
          <w:rFonts w:ascii="DM Mono" w:hAnsi="DM Mono" w:eastAsia="DM Mono" w:cs="DM Mono"/>
          <w:color w:val="0F0F10"/>
        </w:rPr>
        <w:t>)</w:t>
      </w:r>
      <w:r>
        <w:rPr>
          <w:rFonts w:ascii="Inter" w:hAnsi="Inter" w:eastAsia="Inter" w:cs="Inter"/>
          <w:color w:val="1A1C1E"/>
          <w:sz w:val="21"/>
        </w:rPr>
        <w:t xml:space="preserve">: </w:t>
      </w:r>
      <w:r>
        <w:rPr>
          <w:rFonts w:ascii="Inter" w:hAnsi="Inter" w:eastAsia="Inter" w:cs="Inter"/>
          <w:b/>
          <w:color w:val="1A1C1E"/>
          <w:sz w:val="21"/>
        </w:rPr>
        <w:t>void</w:t>
      </w:r>
      <w:r>
        <w:rPr>
          <w:rFonts w:ascii="Inter" w:hAnsi="Inter" w:eastAsia="Inter" w:cs="Inter"/>
          <w:color w:val="1A1C1E"/>
          <w:sz w:val="21"/>
        </w:rPr>
        <w:t xml:space="preserve">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请求广播消息</w:t>
      </w:r>
      <w:r>
        <w:rPr>
          <w:rFonts w:ascii="Inter" w:hAnsi="Inter" w:eastAsia="Inter" w:cs="Inter"/>
          <w:color w:val="1A1C1E"/>
          <w:sz w:val="21"/>
          <w:shd w:val="clear" w:color="auto" w:fill="FFFFFF"/>
        </w:rPr>
        <w:t>。</w:t>
      </w:r>
    </w:p>
    <w:p w14:paraId="18923BA1">
      <w:pPr>
        <w:numPr>
          <w:ilvl w:val="1"/>
          <w:numId w:val="127"/>
        </w:numPr>
        <w:spacing w:after="45" w:line="343" w:lineRule="auto"/>
        <w:ind w:left="816"/>
      </w:pPr>
      <w:r>
        <w:rPr>
          <w:rFonts w:hint="eastAsia" w:ascii="DM Mono" w:hAnsi="DM Mono" w:eastAsia="DM Mono" w:cs="DM Mono"/>
          <w:color w:val="0F0F10"/>
        </w:rPr>
        <w:t>validateMessage(message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检查消息内容合规性</w:t>
      </w:r>
      <w:r>
        <w:rPr>
          <w:rFonts w:ascii="Inter" w:hAnsi="Inter" w:eastAsia="Inter" w:cs="Inter"/>
          <w:color w:val="1A1C1E"/>
          <w:sz w:val="21"/>
          <w:shd w:val="clear" w:color="auto" w:fill="FFFFFF"/>
        </w:rPr>
        <w:t>。</w:t>
      </w:r>
    </w:p>
    <w:p w14:paraId="3D063CD2">
      <w:pPr>
        <w:numPr>
          <w:ilvl w:val="1"/>
          <w:numId w:val="127"/>
        </w:numPr>
        <w:spacing w:after="45" w:line="343" w:lineRule="auto"/>
        <w:ind w:left="816"/>
      </w:pPr>
      <w:r>
        <w:rPr>
          <w:rFonts w:hint="eastAsia" w:ascii="Inter" w:hAnsi="Inter" w:eastAsia="Inter" w:cs="Inter"/>
          <w:color w:val="1A1C1E"/>
          <w:shd w:val="clear" w:color="auto" w:fill="FFFFFF"/>
        </w:rPr>
        <w:t xml:space="preserve">stopBroadcasting(roomId): </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停止向该房间的消息广播服务</w:t>
      </w:r>
      <w:r>
        <w:rPr>
          <w:rFonts w:ascii="Inter" w:hAnsi="Inter" w:eastAsia="Inter" w:cs="Inter"/>
          <w:color w:val="1A1C1E"/>
          <w:shd w:val="clear" w:color="auto" w:fill="FFFFFF"/>
        </w:rPr>
        <w:t>。</w:t>
      </w:r>
    </w:p>
    <w:p w14:paraId="33581A02">
      <w:pPr>
        <w:ind w:left="5"/>
        <w:rPr>
          <w:sz w:val="28"/>
        </w:rPr>
      </w:pPr>
      <w:r>
        <w:rPr>
          <w:rFonts w:hint="eastAsia"/>
          <w:sz w:val="28"/>
        </w:rPr>
        <w:t>RoomDismissal</w:t>
      </w:r>
      <w:r>
        <w:rPr>
          <w:sz w:val="28"/>
        </w:rPr>
        <w:t>Controller (</w:t>
      </w:r>
      <w:r>
        <w:rPr>
          <w:rFonts w:hint="eastAsia"/>
          <w:sz w:val="28"/>
        </w:rPr>
        <w:t>房间解散控制器</w:t>
      </w:r>
      <w:r>
        <w:rPr>
          <w:sz w:val="28"/>
        </w:rPr>
        <w:t>)</w:t>
      </w:r>
    </w:p>
    <w:p w14:paraId="55EA90C6">
      <w:pPr>
        <w:numPr>
          <w:ilvl w:val="0"/>
          <w:numId w:val="128"/>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22C0D1CD">
      <w:pPr>
        <w:numPr>
          <w:ilvl w:val="1"/>
          <w:numId w:val="128"/>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acceptDismissRequest():</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接受解散房间的请求，并且展示RoomDismissalUI。</w:t>
      </w:r>
    </w:p>
    <w:p w14:paraId="5A3D5F17">
      <w:pPr>
        <w:numPr>
          <w:ilvl w:val="1"/>
          <w:numId w:val="128"/>
        </w:numPr>
        <w:spacing w:after="45" w:line="343" w:lineRule="auto"/>
        <w:ind w:left="816"/>
      </w:pPr>
      <w:r>
        <w:rPr>
          <w:rFonts w:hint="eastAsia" w:ascii="DM Mono" w:hAnsi="DM Mono" w:eastAsia="DM Mono" w:cs="DM Mono"/>
          <w:color w:val="0F0F10"/>
        </w:rPr>
        <w:t>getAllParticipants</w:t>
      </w:r>
      <w:r>
        <w:rPr>
          <w:rFonts w:ascii="DM Mono" w:hAnsi="DM Mono" w:eastAsia="DM Mono" w:cs="DM Mono"/>
          <w:color w:val="0F0F10"/>
        </w:rPr>
        <w:t>(</w:t>
      </w:r>
      <w:r>
        <w:rPr>
          <w:rFonts w:hint="eastAsia" w:ascii="DM Mono" w:hAnsi="DM Mono" w:eastAsia="DM Mono" w:cs="DM Mono"/>
          <w:color w:val="0F0F10"/>
        </w:rPr>
        <w:t>roomId</w:t>
      </w:r>
      <w:r>
        <w:rPr>
          <w:rFonts w:ascii="DM Mono" w:hAnsi="DM Mono" w:eastAsia="DM Mono" w:cs="DM Mono"/>
          <w:color w:val="0F0F10"/>
        </w:rPr>
        <w:t>)</w:t>
      </w:r>
      <w:r>
        <w:rPr>
          <w:rFonts w:ascii="Inter" w:hAnsi="Inter" w:eastAsia="Inter" w:cs="Inter"/>
          <w:color w:val="1A1C1E"/>
          <w:shd w:val="clear" w:color="auto" w:fill="FFFFFF"/>
        </w:rPr>
        <w:t xml:space="preserve">: </w:t>
      </w:r>
      <w:r>
        <w:rPr>
          <w:rFonts w:hint="eastAsia" w:ascii="Inter" w:hAnsi="Inter" w:eastAsia="Inter" w:cs="Inter"/>
          <w:b/>
          <w:color w:val="1A1C1E"/>
          <w:shd w:val="clear" w:color="auto" w:fill="FFFFFF"/>
        </w:rPr>
        <w:t>List&lt;Participant&gt;——</w:t>
      </w:r>
      <w:r>
        <w:rPr>
          <w:rFonts w:hint="eastAsia" w:ascii="Inter" w:hAnsi="Inter" w:eastAsia="Inter" w:cs="Inter"/>
          <w:color w:val="1A1C1E"/>
          <w:shd w:val="clear" w:color="auto" w:fill="FFFFFF"/>
        </w:rPr>
        <w:t>获取该房间内观众的信息。</w:t>
      </w:r>
    </w:p>
    <w:p w14:paraId="7F75E957">
      <w:pPr>
        <w:numPr>
          <w:ilvl w:val="1"/>
          <w:numId w:val="128"/>
        </w:numPr>
        <w:spacing w:after="45" w:line="343" w:lineRule="auto"/>
        <w:ind w:left="816"/>
      </w:pPr>
      <w:r>
        <w:rPr>
          <w:rFonts w:hint="eastAsia" w:ascii="Inter" w:hAnsi="Inter" w:eastAsia="Inter" w:cs="Inter"/>
          <w:color w:val="1A1C1E"/>
          <w:shd w:val="clear" w:color="auto" w:fill="FFFFFF"/>
        </w:rPr>
        <w:t>disconnect(participantId)</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w:t>
      </w:r>
      <w:r>
        <w:rPr>
          <w:rFonts w:hint="eastAsia" w:ascii="Inter" w:hAnsi="Inter" w:eastAsia="Inter" w:cs="Inter"/>
          <w:color w:val="1A1C1E"/>
          <w:shd w:val="clear" w:color="auto" w:fill="FFFFFF"/>
        </w:rPr>
        <w:t>断开与房间内所有观众的连接。</w:t>
      </w:r>
    </w:p>
    <w:p w14:paraId="6985B5B3">
      <w:pPr>
        <w:numPr>
          <w:ilvl w:val="1"/>
          <w:numId w:val="128"/>
        </w:numPr>
        <w:spacing w:after="45" w:line="343" w:lineRule="auto"/>
        <w:ind w:left="816"/>
      </w:pPr>
      <w:r>
        <w:rPr>
          <w:rFonts w:hint="eastAsia" w:ascii="Inter" w:hAnsi="Inter" w:eastAsia="Inter" w:cs="Inter"/>
          <w:color w:val="1A1C1E"/>
          <w:shd w:val="clear" w:color="auto" w:fill="FFFFFF"/>
        </w:rPr>
        <w:t>destroyRoom(roomId)</w:t>
      </w:r>
      <w:r>
        <w:rPr>
          <w:rFonts w:ascii="Inter" w:hAnsi="Inter" w:eastAsia="Inter" w:cs="Inter"/>
          <w:color w:val="1A1C1E"/>
          <w:shd w:val="clear" w:color="auto" w:fill="FFFFFF"/>
        </w:rPr>
        <w:t xml:space="preserve">: </w:t>
      </w:r>
      <w:r>
        <w:rPr>
          <w:rFonts w:ascii="Inter" w:hAnsi="Inter" w:eastAsia="Inter" w:cs="Inter"/>
          <w:b/>
          <w:color w:val="1A1C1E"/>
          <w:shd w:val="clear" w:color="auto" w:fill="FFFFFF"/>
        </w:rPr>
        <w:t>void</w:t>
      </w:r>
      <w:r>
        <w:rPr>
          <w:rFonts w:hint="eastAsia" w:ascii="Inter" w:hAnsi="Inter" w:eastAsia="Inter" w:cs="Inter"/>
          <w:b/>
          <w:color w:val="1A1C1E"/>
          <w:shd w:val="clear" w:color="auto" w:fill="FFFFFF"/>
        </w:rPr>
        <w:t xml:space="preserve">—— </w:t>
      </w:r>
      <w:r>
        <w:rPr>
          <w:rFonts w:hint="eastAsia" w:ascii="Inter" w:hAnsi="Inter" w:eastAsia="Inter" w:cs="Inter"/>
          <w:color w:val="1A1C1E"/>
          <w:shd w:val="clear" w:color="auto" w:fill="FFFFFF"/>
        </w:rPr>
        <w:t>解散房间</w:t>
      </w:r>
    </w:p>
    <w:p w14:paraId="4998810C">
      <w:pPr>
        <w:numPr>
          <w:ilvl w:val="1"/>
          <w:numId w:val="128"/>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dismissComplete(): </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成功解散房间，并且关闭RoomManagementUI。</w:t>
      </w:r>
    </w:p>
    <w:p w14:paraId="7A9B8E36">
      <w:pPr>
        <w:spacing w:after="45" w:line="343" w:lineRule="auto"/>
        <w:ind w:left="485"/>
        <w:rPr>
          <w:rFonts w:ascii="Inter" w:hAnsi="Inter" w:eastAsia="Inter" w:cs="Inter"/>
          <w:color w:val="1A1C1E"/>
          <w:sz w:val="21"/>
          <w:shd w:val="clear" w:color="auto" w:fill="FFFFFF"/>
        </w:rPr>
      </w:pPr>
    </w:p>
    <w:p w14:paraId="3CAB9A30">
      <w:pPr>
        <w:spacing w:after="45" w:line="343" w:lineRule="auto"/>
        <w:ind w:left="821"/>
        <w:rPr>
          <w:rFonts w:ascii="Inter" w:hAnsi="Inter" w:eastAsia="Inter" w:cs="Inter"/>
          <w:color w:val="1A1C1E"/>
          <w:sz w:val="21"/>
          <w:shd w:val="clear" w:color="auto" w:fill="FFFFFF"/>
        </w:rPr>
      </w:pPr>
    </w:p>
    <w:p w14:paraId="1E4704EC">
      <w:pPr>
        <w:pStyle w:val="5"/>
        <w:rPr>
          <w:b/>
          <w:sz w:val="28"/>
        </w:rPr>
      </w:pPr>
      <w:r>
        <w:rPr>
          <w:rFonts w:hint="eastAsia"/>
          <w:b/>
          <w:sz w:val="28"/>
        </w:rPr>
        <w:t>实体类</w:t>
      </w:r>
    </w:p>
    <w:p w14:paraId="25949147">
      <w:pPr>
        <w:rPr>
          <w:sz w:val="28"/>
        </w:rPr>
      </w:pPr>
      <w:r>
        <w:rPr>
          <w:sz w:val="28"/>
        </w:rPr>
        <w:t>Room (房间)</w:t>
      </w:r>
    </w:p>
    <w:p w14:paraId="4F960578">
      <w:pPr>
        <w:numPr>
          <w:ilvl w:val="0"/>
          <w:numId w:val="129"/>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495C9AAB">
      <w:pPr>
        <w:numPr>
          <w:ilvl w:val="1"/>
          <w:numId w:val="129"/>
        </w:numPr>
        <w:spacing w:after="45" w:line="343" w:lineRule="auto"/>
        <w:ind w:left="811"/>
      </w:pPr>
      <w:r>
        <w:rPr>
          <w:rFonts w:ascii="DM Mono" w:hAnsi="DM Mono" w:eastAsia="DM Mono" w:cs="DM Mono"/>
          <w:color w:val="0F0F10"/>
        </w:rPr>
        <w:t>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房间的唯一标识符。</w:t>
      </w:r>
    </w:p>
    <w:p w14:paraId="00A6764E">
      <w:pPr>
        <w:numPr>
          <w:ilvl w:val="1"/>
          <w:numId w:val="129"/>
        </w:numPr>
        <w:spacing w:after="45" w:line="343" w:lineRule="auto"/>
        <w:ind w:left="811"/>
      </w:pPr>
      <w:r>
        <w:rPr>
          <w:rFonts w:ascii="DM Mono" w:hAnsi="DM Mono" w:eastAsia="DM Mono" w:cs="DM Mono"/>
          <w:color w:val="0F0F10"/>
        </w:rPr>
        <w:t>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包含房间标题、人数上限、密码、公告等配置信息。</w:t>
      </w:r>
    </w:p>
    <w:p w14:paraId="0D153C32">
      <w:pPr>
        <w:numPr>
          <w:ilvl w:val="1"/>
          <w:numId w:val="129"/>
        </w:numPr>
        <w:spacing w:after="45" w:line="343" w:lineRule="auto"/>
        <w:ind w:left="811"/>
      </w:pPr>
      <w:r>
        <w:rPr>
          <w:rFonts w:ascii="DM Mono" w:hAnsi="DM Mono" w:eastAsia="DM Mono" w:cs="DM Mono"/>
          <w:color w:val="0F0F10"/>
        </w:rPr>
        <w:t>creatorID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创建者的ID，用于权限判断。</w:t>
      </w:r>
    </w:p>
    <w:p w14:paraId="02B303F0">
      <w:pPr>
        <w:numPr>
          <w:ilvl w:val="1"/>
          <w:numId w:val="129"/>
        </w:numPr>
        <w:spacing w:after="45" w:line="343" w:lineRule="auto"/>
        <w:ind w:left="811"/>
      </w:pPr>
      <w:r>
        <w:rPr>
          <w:rFonts w:ascii="DM Mono" w:hAnsi="DM Mono" w:eastAsia="DM Mono" w:cs="DM Mono"/>
          <w:color w:val="0F0F10"/>
        </w:rPr>
        <w:t>participantList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List&lt;Participant&gt;</w:t>
      </w:r>
      <w:r>
        <w:rPr>
          <w:rFonts w:ascii="Inter" w:hAnsi="Inter" w:eastAsia="Inter" w:cs="Inter"/>
          <w:color w:val="1A1C1E"/>
          <w:sz w:val="21"/>
          <w:shd w:val="clear" w:color="auto" w:fill="FFFFFF"/>
        </w:rPr>
        <w:t xml:space="preserve"> —— 当前房间内所有在线成员的列表。</w:t>
      </w:r>
    </w:p>
    <w:p w14:paraId="28AACEE4">
      <w:pPr>
        <w:numPr>
          <w:ilvl w:val="0"/>
          <w:numId w:val="12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3BCFC19B">
      <w:pPr>
        <w:numPr>
          <w:ilvl w:val="1"/>
          <w:numId w:val="129"/>
        </w:numPr>
        <w:spacing w:after="45" w:line="343" w:lineRule="auto"/>
        <w:ind w:left="811"/>
      </w:pPr>
      <w:r>
        <w:rPr>
          <w:rFonts w:ascii="DM Mono" w:hAnsi="DM Mono" w:eastAsia="DM Mono" w:cs="DM Mono"/>
          <w:color w:val="0F0F10"/>
        </w:rPr>
        <w:t>create(roomID, config)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Constructor</w:t>
      </w:r>
      <w:r>
        <w:rPr>
          <w:rFonts w:ascii="Inter" w:hAnsi="Inter" w:eastAsia="Inter" w:cs="Inter"/>
          <w:color w:val="1A1C1E"/>
          <w:sz w:val="21"/>
          <w:shd w:val="clear" w:color="auto" w:fill="FFFFFF"/>
        </w:rPr>
        <w:t xml:space="preserve"> —— 根据配置信息初始化一个房间实例。</w:t>
      </w:r>
    </w:p>
    <w:p w14:paraId="2C43360F">
      <w:pPr>
        <w:numPr>
          <w:ilvl w:val="1"/>
          <w:numId w:val="129"/>
        </w:numPr>
        <w:spacing w:after="45" w:line="343" w:lineRule="auto"/>
        <w:ind w:left="811"/>
      </w:pPr>
      <w:r>
        <w:rPr>
          <w:rFonts w:ascii="DM Mono" w:hAnsi="DM Mono" w:eastAsia="DM Mono" w:cs="DM Mono"/>
          <w:color w:val="0F0F10"/>
        </w:rPr>
        <w:t>addMember(participant)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将一个新的参与者对象加入到成员列表中。</w:t>
      </w:r>
    </w:p>
    <w:p w14:paraId="297D980B">
      <w:pPr>
        <w:numPr>
          <w:ilvl w:val="1"/>
          <w:numId w:val="129"/>
        </w:numPr>
        <w:spacing w:after="45" w:line="343" w:lineRule="auto"/>
        <w:ind w:left="811"/>
      </w:pPr>
      <w:r>
        <w:rPr>
          <w:rFonts w:ascii="DM Mono" w:hAnsi="DM Mono" w:eastAsia="DM Mono" w:cs="DM Mono"/>
          <w:color w:val="0F0F10"/>
        </w:rPr>
        <w:t>removeMember(participantID)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从成员列表中移除离开的用户。</w:t>
      </w:r>
    </w:p>
    <w:p w14:paraId="523EB97C">
      <w:pPr>
        <w:numPr>
          <w:ilvl w:val="1"/>
          <w:numId w:val="129"/>
        </w:numPr>
        <w:spacing w:after="45" w:line="343" w:lineRule="auto"/>
        <w:ind w:left="811"/>
      </w:pPr>
      <w:r>
        <w:rPr>
          <w:rFonts w:ascii="DM Mono" w:hAnsi="DM Mono" w:eastAsia="DM Mono" w:cs="DM Mono"/>
          <w:color w:val="0F0F10"/>
        </w:rPr>
        <w:t>dismiss()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标记房间为解散状态，清理资源。</w:t>
      </w:r>
    </w:p>
    <w:p w14:paraId="4B5E9B92">
      <w:pPr>
        <w:numPr>
          <w:ilvl w:val="1"/>
          <w:numId w:val="129"/>
        </w:numPr>
        <w:spacing w:after="45" w:line="343" w:lineRule="auto"/>
        <w:ind w:left="811"/>
      </w:pPr>
      <w:r>
        <w:rPr>
          <w:rFonts w:ascii="DM Mono" w:hAnsi="DM Mono" w:eastAsia="DM Mono" w:cs="DM Mono"/>
          <w:color w:val="0F0F10"/>
        </w:rPr>
        <w:t>checkAccess(roomID)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 xml:space="preserve"> 检查房间是否存在，以及检查房间状态（如是否已满员、是否已解散）。虽然图中只传了ID，但逻辑上包含了对房间可用性的校验。</w:t>
      </w:r>
    </w:p>
    <w:p w14:paraId="0782FB7F">
      <w:pPr>
        <w:numPr>
          <w:ilvl w:val="1"/>
          <w:numId w:val="129"/>
        </w:numPr>
        <w:spacing w:after="45" w:line="343" w:lineRule="auto"/>
        <w:ind w:left="811"/>
      </w:pPr>
      <w:r>
        <w:rPr>
          <w:rFonts w:ascii="DM Mono" w:hAnsi="DM Mono" w:eastAsia="DM Mono" w:cs="DM Mono"/>
          <w:color w:val="0F0F10"/>
        </w:rPr>
        <w:t>addMember(participant)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 xml:space="preserve"> 将新创建的 </w:t>
      </w:r>
      <w:r>
        <w:rPr>
          <w:rFonts w:ascii="DM Mono" w:hAnsi="DM Mono" w:eastAsia="DM Mono" w:cs="DM Mono"/>
          <w:color w:val="0F0F10"/>
        </w:rPr>
        <w:t>Participant</w:t>
      </w:r>
      <w:r>
        <w:rPr>
          <w:rFonts w:ascii="Inter" w:hAnsi="Inter" w:eastAsia="Inter" w:cs="Inter"/>
          <w:color w:val="1A1C1E"/>
          <w:sz w:val="21"/>
          <w:shd w:val="clear" w:color="auto" w:fill="FFFFFF"/>
        </w:rPr>
        <w:t xml:space="preserve"> 对象加入到该房间的当前成员列表中，确保持久化数据更新。</w:t>
      </w:r>
    </w:p>
    <w:p w14:paraId="46F6E73E">
      <w:pPr>
        <w:numPr>
          <w:ilvl w:val="1"/>
          <w:numId w:val="129"/>
        </w:numPr>
        <w:spacing w:after="45" w:line="343" w:lineRule="auto"/>
        <w:ind w:left="811"/>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hasPermission(id)：bool </w:t>
      </w:r>
      <w:r>
        <w:rPr>
          <w:rFonts w:hint="eastAsia" w:ascii="Inter" w:hAnsi="Inter" w:eastAsia="Inter" w:cs="Inter"/>
          <w:b/>
          <w:color w:val="1A1C1E"/>
          <w:shd w:val="clear" w:color="auto" w:fill="FFFFFF"/>
        </w:rPr>
        <w:t xml:space="preserve">—— </w:t>
      </w:r>
      <w:r>
        <w:rPr>
          <w:rFonts w:hint="eastAsia" w:ascii="Inter" w:hAnsi="Inter" w:eastAsia="Inter" w:cs="Inter"/>
          <w:color w:val="1A1C1E"/>
          <w:shd w:val="clear" w:color="auto" w:fill="FFFFFF"/>
        </w:rPr>
        <w:t>查询</w:t>
      </w:r>
      <w:r>
        <w:rPr>
          <w:rFonts w:ascii="Open Sans" w:hAnsi="Open Sans" w:eastAsia="Open Sans" w:cs="Open Sans"/>
          <w:color w:val="333333"/>
          <w:sz w:val="20"/>
        </w:rPr>
        <w:t>成员在房间内的交互权限</w:t>
      </w:r>
    </w:p>
    <w:p w14:paraId="09120088">
      <w:pPr>
        <w:numPr>
          <w:ilvl w:val="1"/>
          <w:numId w:val="129"/>
        </w:numPr>
        <w:spacing w:after="45" w:line="343" w:lineRule="auto"/>
        <w:ind w:left="811"/>
      </w:pPr>
      <w:r>
        <w:rPr>
          <w:rFonts w:hint="eastAsia"/>
        </w:rPr>
        <w:t>returnParticipants():</w:t>
      </w:r>
      <w:r>
        <w:rPr>
          <w:rFonts w:hint="eastAsia" w:ascii="Inter" w:hAnsi="Inter" w:eastAsia="Inter" w:cs="Inter"/>
          <w:b/>
          <w:color w:val="1A1C1E"/>
          <w:shd w:val="clear" w:color="auto" w:fill="FFFFFF"/>
        </w:rPr>
        <w:t>List&lt;Participant&gt;——</w:t>
      </w:r>
      <w:r>
        <w:rPr>
          <w:rFonts w:hint="eastAsia" w:ascii="Inter" w:hAnsi="Inter" w:eastAsia="Inter" w:cs="Inter"/>
          <w:color w:val="1A1C1E"/>
          <w:shd w:val="clear" w:color="auto" w:fill="FFFFFF"/>
        </w:rPr>
        <w:t>返回房间内观众的信息</w:t>
      </w:r>
    </w:p>
    <w:p w14:paraId="12AB0E11">
      <w:pPr>
        <w:numPr>
          <w:ilvl w:val="1"/>
          <w:numId w:val="129"/>
        </w:numPr>
        <w:spacing w:after="45" w:line="343" w:lineRule="auto"/>
        <w:ind w:left="811"/>
        <w:rPr>
          <w:rFonts w:ascii="Inter" w:hAnsi="Inter" w:eastAsia="Inter" w:cs="Inter"/>
          <w:color w:val="1A1C1E"/>
          <w:shd w:val="clear" w:color="auto" w:fill="FFFFFF"/>
        </w:rPr>
      </w:pPr>
      <w:r>
        <w:rPr>
          <w:rFonts w:hint="eastAsia" w:ascii="Inter" w:hAnsi="Inter" w:eastAsia="Inter" w:cs="Inter"/>
          <w:color w:val="1A1C1E"/>
          <w:shd w:val="clear" w:color="auto" w:fill="FFFFFF"/>
        </w:rPr>
        <w:t>destroy():</w:t>
      </w:r>
      <w:r>
        <w:rPr>
          <w:rFonts w:hint="eastAsia" w:ascii="Inter" w:hAnsi="Inter" w:eastAsia="Inter" w:cs="Inter"/>
          <w:b/>
          <w:color w:val="1A1C1E"/>
          <w:shd w:val="clear" w:color="auto" w:fill="FFFFFF"/>
        </w:rPr>
        <w:t>void——</w:t>
      </w:r>
      <w:r>
        <w:rPr>
          <w:rFonts w:hint="eastAsia" w:ascii="Inter" w:hAnsi="Inter" w:eastAsia="Inter" w:cs="Inter"/>
          <w:color w:val="1A1C1E"/>
          <w:shd w:val="clear" w:color="auto" w:fill="FFFFFF"/>
        </w:rPr>
        <w:t>房间销毁</w:t>
      </w:r>
    </w:p>
    <w:p w14:paraId="47475F8B">
      <w:pPr>
        <w:rPr>
          <w:sz w:val="28"/>
        </w:rPr>
      </w:pPr>
      <w:r>
        <w:rPr>
          <w:sz w:val="28"/>
        </w:rPr>
        <w:t>VideoState (视频状态)</w:t>
      </w:r>
    </w:p>
    <w:p w14:paraId="18292846">
      <w:pPr>
        <w:numPr>
          <w:ilvl w:val="0"/>
          <w:numId w:val="130"/>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7DFAB18F">
      <w:pPr>
        <w:numPr>
          <w:ilvl w:val="1"/>
          <w:numId w:val="130"/>
        </w:numPr>
        <w:spacing w:after="45" w:line="343" w:lineRule="auto"/>
        <w:ind w:left="821"/>
      </w:pPr>
      <w:r>
        <w:rPr>
          <w:rFonts w:ascii="DM Mono" w:hAnsi="DM Mono" w:eastAsia="DM Mono" w:cs="DM Mono"/>
          <w:color w:val="0F0F10"/>
        </w:rPr>
        <w:t>videoURL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当前播放的视频资源链接。</w:t>
      </w:r>
    </w:p>
    <w:p w14:paraId="157ABAA1">
      <w:pPr>
        <w:numPr>
          <w:ilvl w:val="1"/>
          <w:numId w:val="130"/>
        </w:numPr>
        <w:spacing w:after="45" w:line="343" w:lineRule="auto"/>
        <w:ind w:left="821"/>
      </w:pPr>
      <w:r>
        <w:rPr>
          <w:rFonts w:ascii="DM Mono" w:hAnsi="DM Mono" w:eastAsia="DM Mono" w:cs="DM Mono"/>
          <w:color w:val="0F0F10"/>
        </w:rPr>
        <w:t>isPlaying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播放状态（true为播放，false为暂停）。</w:t>
      </w:r>
    </w:p>
    <w:p w14:paraId="205679BF">
      <w:pPr>
        <w:numPr>
          <w:ilvl w:val="1"/>
          <w:numId w:val="130"/>
        </w:numPr>
        <w:spacing w:after="45" w:line="343" w:lineRule="auto"/>
        <w:ind w:left="821"/>
      </w:pPr>
      <w:r>
        <w:rPr>
          <w:rFonts w:ascii="DM Mono" w:hAnsi="DM Mono" w:eastAsia="DM Mono" w:cs="DM Mono"/>
          <w:color w:val="0F0F10"/>
        </w:rPr>
        <w:t>currentTime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Double</w:t>
      </w:r>
      <w:r>
        <w:rPr>
          <w:rFonts w:ascii="Inter" w:hAnsi="Inter" w:eastAsia="Inter" w:cs="Inter"/>
          <w:color w:val="1A1C1E"/>
          <w:sz w:val="21"/>
          <w:shd w:val="clear" w:color="auto" w:fill="FFFFFF"/>
        </w:rPr>
        <w:t xml:space="preserve"> —— 当前视频播放的进度时间戳。</w:t>
      </w:r>
    </w:p>
    <w:p w14:paraId="30896443">
      <w:pPr>
        <w:numPr>
          <w:ilvl w:val="1"/>
          <w:numId w:val="130"/>
        </w:numPr>
        <w:spacing w:after="45" w:line="343" w:lineRule="auto"/>
        <w:ind w:left="821"/>
      </w:pPr>
      <w:r>
        <w:rPr>
          <w:rFonts w:ascii="DM Mono" w:hAnsi="DM Mono" w:eastAsia="DM Mono" w:cs="DM Mono"/>
          <w:color w:val="0F0F10"/>
        </w:rPr>
        <w:t>playbackSpeed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Float</w:t>
      </w:r>
      <w:r>
        <w:rPr>
          <w:rFonts w:ascii="Inter" w:hAnsi="Inter" w:eastAsia="Inter" w:cs="Inter"/>
          <w:color w:val="1A1C1E"/>
          <w:sz w:val="21"/>
          <w:shd w:val="clear" w:color="auto" w:fill="FFFFFF"/>
        </w:rPr>
        <w:t xml:space="preserve"> —— 当前的播放倍速（如 1.0, 1.5）。</w:t>
      </w:r>
    </w:p>
    <w:p w14:paraId="21D829F2">
      <w:pPr>
        <w:numPr>
          <w:ilvl w:val="1"/>
          <w:numId w:val="130"/>
        </w:numPr>
        <w:spacing w:after="45" w:line="343" w:lineRule="auto"/>
        <w:ind w:left="821"/>
      </w:pPr>
      <w:r>
        <w:rPr>
          <w:rFonts w:ascii="DM Mono" w:hAnsi="DM Mono" w:eastAsia="DM Mono" w:cs="DM Mono"/>
          <w:color w:val="0F0F10"/>
        </w:rPr>
        <w:t>subtitleSettings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ascii="Inter" w:hAnsi="Inter" w:eastAsia="Inter" w:cs="Inter"/>
          <w:color w:val="1A1C1E"/>
          <w:sz w:val="21"/>
          <w:shd w:val="clear" w:color="auto" w:fill="FFFFFF"/>
        </w:rPr>
        <w:t xml:space="preserve"> —— 字幕相关的配置。</w:t>
      </w:r>
    </w:p>
    <w:p w14:paraId="7CCDE6F4">
      <w:pPr>
        <w:numPr>
          <w:ilvl w:val="0"/>
          <w:numId w:val="130"/>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22207C5">
      <w:pPr>
        <w:numPr>
          <w:ilvl w:val="1"/>
          <w:numId w:val="130"/>
        </w:numPr>
        <w:spacing w:after="45" w:line="343" w:lineRule="auto"/>
        <w:ind w:left="821"/>
      </w:pPr>
      <w:r>
        <w:rPr>
          <w:rFonts w:ascii="DM Mono" w:hAnsi="DM Mono" w:eastAsia="DM Mono" w:cs="DM Mono"/>
          <w:color w:val="0F0F10"/>
        </w:rPr>
        <w:t>createDefault()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初始化默认状态（无视频、暂停、进度0）。</w:t>
      </w:r>
    </w:p>
    <w:p w14:paraId="6E90BE0C">
      <w:pPr>
        <w:numPr>
          <w:ilvl w:val="1"/>
          <w:numId w:val="130"/>
        </w:numPr>
        <w:spacing w:after="45" w:line="343" w:lineRule="auto"/>
        <w:ind w:left="821"/>
      </w:pPr>
      <w:r>
        <w:rPr>
          <w:rFonts w:ascii="DM Mono" w:hAnsi="DM Mono" w:eastAsia="DM Mono" w:cs="DM Mono"/>
          <w:color w:val="0F0F10"/>
        </w:rPr>
        <w:t>updateSource(url)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更新视频源地址，重置进度。</w:t>
      </w:r>
    </w:p>
    <w:p w14:paraId="41D7B604">
      <w:pPr>
        <w:numPr>
          <w:ilvl w:val="1"/>
          <w:numId w:val="130"/>
        </w:numPr>
        <w:spacing w:after="45" w:line="343" w:lineRule="auto"/>
        <w:ind w:left="821"/>
      </w:pPr>
      <w:r>
        <w:rPr>
          <w:rFonts w:ascii="DM Mono" w:hAnsi="DM Mono" w:eastAsia="DM Mono" w:cs="DM Mono"/>
          <w:color w:val="0F0F10"/>
        </w:rPr>
        <w:t>updateState(isPlaying, 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更新播放/暂停状态和当前进度。</w:t>
      </w:r>
    </w:p>
    <w:p w14:paraId="0B6E9857">
      <w:pPr>
        <w:numPr>
          <w:ilvl w:val="1"/>
          <w:numId w:val="130"/>
        </w:numPr>
        <w:spacing w:after="45" w:line="343" w:lineRule="auto"/>
        <w:ind w:left="821"/>
      </w:pPr>
      <w:r>
        <w:rPr>
          <w:rFonts w:ascii="DM Mono" w:hAnsi="DM Mono" w:eastAsia="DM Mono" w:cs="DM Mono"/>
          <w:color w:val="0F0F10"/>
        </w:rPr>
        <w:t>getLatestState()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Object</w:t>
      </w:r>
      <w:r>
        <w:rPr>
          <w:rFonts w:hint="eastAsia" w:ascii="Inter" w:hAnsi="Inter" w:eastAsia="Inter" w:cs="Inter"/>
          <w:b/>
          <w:color w:val="1A1C1E"/>
          <w:sz w:val="21"/>
          <w:shd w:val="clear" w:color="auto" w:fill="FFFFFF"/>
        </w:rPr>
        <w:t>——</w:t>
      </w:r>
      <w:r>
        <w:rPr>
          <w:rFonts w:ascii="Inter" w:hAnsi="Inter" w:eastAsia="Inter" w:cs="Inter"/>
          <w:color w:val="1A1C1E"/>
          <w:sz w:val="21"/>
          <w:shd w:val="clear" w:color="auto" w:fill="FFFFFF"/>
        </w:rPr>
        <w:t>获取当前房间内“事实来源（Source of Truth）”的视频状态。</w:t>
      </w:r>
      <w:r>
        <w:rPr>
          <w:rFonts w:hint="eastAsia"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返回数据</w:t>
      </w:r>
      <w:r>
        <w:rPr>
          <w:rFonts w:ascii="Inter" w:hAnsi="Inter" w:eastAsia="Inter" w:cs="Inter"/>
          <w:color w:val="1A1C1E"/>
          <w:sz w:val="21"/>
          <w:shd w:val="clear" w:color="auto" w:fill="FFFFFF"/>
        </w:rPr>
        <w:t xml:space="preserve">：包含 </w:t>
      </w:r>
      <w:r>
        <w:rPr>
          <w:rFonts w:ascii="DM Mono" w:hAnsi="DM Mono" w:eastAsia="DM Mono" w:cs="DM Mono"/>
          <w:color w:val="0F0F10"/>
        </w:rPr>
        <w:t>videoURL</w:t>
      </w:r>
      <w:r>
        <w:rPr>
          <w:rFonts w:ascii="Inter" w:hAnsi="Inter" w:eastAsia="Inter" w:cs="Inter"/>
          <w:color w:val="1A1C1E"/>
          <w:sz w:val="21"/>
          <w:shd w:val="clear" w:color="auto" w:fill="FFFFFF"/>
        </w:rPr>
        <w:t xml:space="preserve"> (视频地址), </w:t>
      </w:r>
      <w:r>
        <w:rPr>
          <w:rFonts w:ascii="DM Mono" w:hAnsi="DM Mono" w:eastAsia="DM Mono" w:cs="DM Mono"/>
          <w:color w:val="0F0F10"/>
        </w:rPr>
        <w:t>currentTime</w:t>
      </w:r>
      <w:r>
        <w:rPr>
          <w:rFonts w:ascii="Inter" w:hAnsi="Inter" w:eastAsia="Inter" w:cs="Inter"/>
          <w:color w:val="1A1C1E"/>
          <w:sz w:val="21"/>
          <w:shd w:val="clear" w:color="auto" w:fill="FFFFFF"/>
        </w:rPr>
        <w:t xml:space="preserve"> (当前进度), </w:t>
      </w:r>
      <w:r>
        <w:rPr>
          <w:rFonts w:ascii="DM Mono" w:hAnsi="DM Mono" w:eastAsia="DM Mono" w:cs="DM Mono"/>
          <w:color w:val="0F0F10"/>
        </w:rPr>
        <w:t>isPlaying</w:t>
      </w:r>
      <w:r>
        <w:rPr>
          <w:rFonts w:ascii="Inter" w:hAnsi="Inter" w:eastAsia="Inter" w:cs="Inter"/>
          <w:color w:val="1A1C1E"/>
          <w:sz w:val="21"/>
          <w:shd w:val="clear" w:color="auto" w:fill="FFFFFF"/>
        </w:rPr>
        <w:t xml:space="preserve"> (播放状态), </w:t>
      </w:r>
      <w:r>
        <w:rPr>
          <w:rFonts w:ascii="DM Mono" w:hAnsi="DM Mono" w:eastAsia="DM Mono" w:cs="DM Mono"/>
          <w:color w:val="0F0F10"/>
        </w:rPr>
        <w:t>playbackSpeed</w:t>
      </w:r>
      <w:r>
        <w:rPr>
          <w:rFonts w:ascii="Inter" w:hAnsi="Inter" w:eastAsia="Inter" w:cs="Inter"/>
          <w:color w:val="1A1C1E"/>
          <w:sz w:val="21"/>
          <w:shd w:val="clear" w:color="auto" w:fill="FFFFFF"/>
        </w:rPr>
        <w:t xml:space="preserve"> (倍速)。</w:t>
      </w:r>
    </w:p>
    <w:p w14:paraId="2CD6EFC3">
      <w:pPr>
        <w:rPr>
          <w:sz w:val="28"/>
        </w:rPr>
      </w:pPr>
      <w:r>
        <w:rPr>
          <w:sz w:val="28"/>
        </w:rPr>
        <w:t>Participant (参与者)</w:t>
      </w:r>
    </w:p>
    <w:p w14:paraId="4CB8E17C">
      <w:pPr>
        <w:numPr>
          <w:ilvl w:val="0"/>
          <w:numId w:val="131"/>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6BAF1D1F">
      <w:pPr>
        <w:numPr>
          <w:ilvl w:val="1"/>
          <w:numId w:val="131"/>
        </w:numPr>
        <w:spacing w:after="45" w:line="343" w:lineRule="auto"/>
        <w:ind w:left="821"/>
      </w:pPr>
      <w:r>
        <w:rPr>
          <w:rFonts w:ascii="DM Mono" w:hAnsi="DM Mono" w:eastAsia="DM Mono" w:cs="DM Mono"/>
          <w:color w:val="0F0F10"/>
        </w:rPr>
        <w:t>nickname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用户在房间内显示的昵称。</w:t>
      </w:r>
    </w:p>
    <w:p w14:paraId="37FD2E9D">
      <w:pPr>
        <w:numPr>
          <w:ilvl w:val="1"/>
          <w:numId w:val="131"/>
        </w:numPr>
        <w:spacing w:after="45" w:line="343" w:lineRule="auto"/>
        <w:ind w:left="821"/>
      </w:pPr>
      <w:r>
        <w:rPr>
          <w:rFonts w:ascii="DM Mono" w:hAnsi="DM Mono" w:eastAsia="DM Mono" w:cs="DM Mono"/>
          <w:color w:val="0F0F10"/>
        </w:rPr>
        <w:t>role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Enum</w:t>
      </w:r>
      <w:r>
        <w:rPr>
          <w:rFonts w:ascii="Inter" w:hAnsi="Inter" w:eastAsia="Inter" w:cs="Inter"/>
          <w:color w:val="1A1C1E"/>
          <w:sz w:val="21"/>
          <w:shd w:val="clear" w:color="auto" w:fill="FFFFFF"/>
        </w:rPr>
        <w:t xml:space="preserve"> —— 用户的角色（"Creator" 创建者 / "Audience" 观众）。</w:t>
      </w:r>
    </w:p>
    <w:p w14:paraId="06F21CB9">
      <w:pPr>
        <w:numPr>
          <w:ilvl w:val="1"/>
          <w:numId w:val="131"/>
        </w:numPr>
        <w:spacing w:after="45" w:line="343" w:lineRule="auto"/>
        <w:ind w:left="821"/>
      </w:pPr>
      <w:r>
        <w:rPr>
          <w:rFonts w:ascii="DM Mono" w:hAnsi="DM Mono" w:eastAsia="DM Mono" w:cs="DM Mono"/>
          <w:color w:val="0F0F10"/>
        </w:rPr>
        <w:t>connectionID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用户的网络连接标识（Socket ID等）。</w:t>
      </w:r>
    </w:p>
    <w:p w14:paraId="114496F6">
      <w:pPr>
        <w:numPr>
          <w:ilvl w:val="1"/>
          <w:numId w:val="131"/>
        </w:numPr>
        <w:spacing w:after="45" w:line="343" w:lineRule="auto"/>
        <w:ind w:left="821"/>
      </w:pPr>
      <w:r>
        <w:rPr>
          <w:rFonts w:ascii="DM Mono" w:hAnsi="DM Mono" w:eastAsia="DM Mono" w:cs="DM Mono"/>
          <w:color w:val="0F0F10"/>
        </w:rPr>
        <w:t>permissions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List&lt;String&gt;</w:t>
      </w:r>
      <w:r>
        <w:rPr>
          <w:rFonts w:ascii="Inter" w:hAnsi="Inter" w:eastAsia="Inter" w:cs="Inter"/>
          <w:color w:val="1A1C1E"/>
          <w:sz w:val="21"/>
          <w:shd w:val="clear" w:color="auto" w:fill="FFFFFF"/>
        </w:rPr>
        <w:t xml:space="preserve"> —— 用户拥有的权限列表（如控制播放、发言）。</w:t>
      </w:r>
    </w:p>
    <w:p w14:paraId="0F602639">
      <w:pPr>
        <w:numPr>
          <w:ilvl w:val="0"/>
          <w:numId w:val="131"/>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6A71DCA">
      <w:pPr>
        <w:numPr>
          <w:ilvl w:val="1"/>
          <w:numId w:val="131"/>
        </w:numPr>
        <w:spacing w:after="45" w:line="343" w:lineRule="auto"/>
        <w:ind w:left="821"/>
      </w:pPr>
      <w:r>
        <w:rPr>
          <w:rFonts w:ascii="DM Mono" w:hAnsi="DM Mono" w:eastAsia="DM Mono" w:cs="DM Mono"/>
          <w:color w:val="0F0F10"/>
        </w:rPr>
        <w:t>create(nickname, role)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Constructor</w:t>
      </w:r>
      <w:r>
        <w:rPr>
          <w:rFonts w:ascii="Inter" w:hAnsi="Inter" w:eastAsia="Inter" w:cs="Inter"/>
          <w:color w:val="1A1C1E"/>
          <w:sz w:val="21"/>
          <w:shd w:val="clear" w:color="auto" w:fill="FFFFFF"/>
        </w:rPr>
        <w:t xml:space="preserve"> —— 创建一个参与者实例并设定初始角色。</w:t>
      </w:r>
    </w:p>
    <w:p w14:paraId="042EBA5C">
      <w:pPr>
        <w:numPr>
          <w:ilvl w:val="1"/>
          <w:numId w:val="131"/>
        </w:numPr>
        <w:spacing w:after="45" w:line="343" w:lineRule="auto"/>
        <w:ind w:left="821"/>
      </w:pPr>
      <w:r>
        <w:rPr>
          <w:rFonts w:ascii="DM Mono" w:hAnsi="DM Mono" w:eastAsia="DM Mono" w:cs="DM Mono"/>
          <w:color w:val="0F0F10"/>
        </w:rPr>
        <w:t>hasPermission(action)</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检查该用户是否拥有执行某动作的权限。</w:t>
      </w:r>
    </w:p>
    <w:p w14:paraId="0FB00529">
      <w:pPr>
        <w:rPr>
          <w:sz w:val="28"/>
        </w:rPr>
      </w:pPr>
      <w:r>
        <w:rPr>
          <w:sz w:val="28"/>
        </w:rPr>
        <w:t>SyncEvent (同步事件)</w:t>
      </w:r>
    </w:p>
    <w:p w14:paraId="6EC2B009">
      <w:pPr>
        <w:numPr>
          <w:ilvl w:val="0"/>
          <w:numId w:val="132"/>
        </w:numPr>
        <w:spacing w:after="45" w:line="343" w:lineRule="auto"/>
      </w:pPr>
      <w:r>
        <w:rPr>
          <w:rFonts w:ascii="Inter" w:hAnsi="Inter" w:eastAsia="Inter" w:cs="Inter"/>
          <w:b/>
          <w:color w:val="1A1C1E"/>
          <w:sz w:val="21"/>
          <w:shd w:val="clear" w:color="auto" w:fill="FFFFFF"/>
        </w:rPr>
        <w:t>属性</w:t>
      </w:r>
      <w:r>
        <w:rPr>
          <w:rFonts w:ascii="Inter" w:hAnsi="Inter" w:eastAsia="Inter" w:cs="Inter"/>
          <w:color w:val="1A1C1E"/>
          <w:sz w:val="21"/>
          <w:shd w:val="clear" w:color="auto" w:fill="FFFFFF"/>
        </w:rPr>
        <w:t xml:space="preserve">: </w:t>
      </w:r>
      <w:r>
        <w:rPr>
          <w:rFonts w:ascii="DM Mono" w:hAnsi="DM Mono" w:eastAsia="DM Mono" w:cs="DM Mono"/>
          <w:color w:val="0F0F10"/>
        </w:rPr>
        <w:t>eventType</w:t>
      </w:r>
      <w:r>
        <w:rPr>
          <w:rFonts w:ascii="Inter" w:hAnsi="Inter" w:eastAsia="Inter" w:cs="Inter"/>
          <w:color w:val="1A1C1E"/>
          <w:sz w:val="21"/>
          <w:shd w:val="clear" w:color="auto" w:fill="FFFFFF"/>
        </w:rPr>
        <w:t xml:space="preserve"> (事件类型: PLAY, PAUSE, SEEK, CHANGE_SOURCE), </w:t>
      </w:r>
      <w:r>
        <w:rPr>
          <w:rFonts w:ascii="DM Mono" w:hAnsi="DM Mono" w:eastAsia="DM Mono" w:cs="DM Mono"/>
          <w:color w:val="0F0F10"/>
        </w:rPr>
        <w:t>payload</w:t>
      </w:r>
      <w:r>
        <w:rPr>
          <w:rFonts w:ascii="Inter" w:hAnsi="Inter" w:eastAsia="Inter" w:cs="Inter"/>
          <w:color w:val="1A1C1E"/>
          <w:sz w:val="21"/>
          <w:shd w:val="clear" w:color="auto" w:fill="FFFFFF"/>
        </w:rPr>
        <w:t xml:space="preserve"> (负载数据: 时间戳, URL)。</w:t>
      </w:r>
    </w:p>
    <w:p w14:paraId="3DE847AD">
      <w:pPr>
        <w:numPr>
          <w:ilvl w:val="0"/>
          <w:numId w:val="132"/>
        </w:numPr>
        <w:spacing w:after="45" w:line="343" w:lineRule="auto"/>
      </w:pPr>
      <w:r>
        <w:rPr>
          <w:rFonts w:ascii="Inter" w:hAnsi="Inter" w:eastAsia="Inter" w:cs="Inter"/>
          <w:b/>
          <w:color w:val="1A1C1E"/>
          <w:sz w:val="21"/>
          <w:shd w:val="clear" w:color="auto" w:fill="FFFFFF"/>
        </w:rPr>
        <w:t>操作</w:t>
      </w:r>
      <w:r>
        <w:rPr>
          <w:rFonts w:ascii="Inter" w:hAnsi="Inter" w:eastAsia="Inter" w:cs="Inter"/>
          <w:color w:val="1A1C1E"/>
          <w:sz w:val="21"/>
          <w:shd w:val="clear" w:color="auto" w:fill="FFFFFF"/>
        </w:rPr>
        <w:t xml:space="preserve">: </w:t>
      </w:r>
      <w:r>
        <w:rPr>
          <w:rFonts w:ascii="DM Mono" w:hAnsi="DM Mono" w:eastAsia="DM Mono" w:cs="DM Mono"/>
          <w:color w:val="0F0F10"/>
        </w:rPr>
        <w:t>serialize()</w:t>
      </w:r>
      <w:r>
        <w:rPr>
          <w:rFonts w:ascii="Inter" w:hAnsi="Inter" w:eastAsia="Inter" w:cs="Inter"/>
          <w:color w:val="1A1C1E"/>
          <w:sz w:val="21"/>
          <w:shd w:val="clear" w:color="auto" w:fill="FFFFFF"/>
        </w:rPr>
        <w:t xml:space="preserve"> (序列化为网络传输格式)。</w:t>
      </w:r>
    </w:p>
    <w:p w14:paraId="13127BD0">
      <w:pPr>
        <w:spacing w:after="45" w:line="343" w:lineRule="auto"/>
        <w:ind w:left="821"/>
        <w:rPr>
          <w:rFonts w:ascii="Inter" w:hAnsi="Inter" w:eastAsia="Inter" w:cs="Inter"/>
          <w:color w:val="1A1C1E"/>
          <w:sz w:val="21"/>
          <w:shd w:val="clear" w:color="auto" w:fill="FFFFFF"/>
        </w:rPr>
      </w:pPr>
    </w:p>
    <w:p w14:paraId="4724845F">
      <w:pPr>
        <w:pStyle w:val="5"/>
        <w:rPr>
          <w:rFonts w:ascii="方正仿宋_GBK" w:hAnsi="方正仿宋_GBK" w:eastAsia="方正仿宋_GBK" w:cs="方正仿宋_GBK"/>
        </w:rPr>
      </w:pPr>
    </w:p>
    <w:p w14:paraId="5EF717FC">
      <w:pPr>
        <w:pStyle w:val="5"/>
        <w:rPr>
          <w:rFonts w:ascii="方正仿宋_GBK" w:hAnsi="方正仿宋_GBK" w:eastAsia="方正仿宋_GBK" w:cs="方正仿宋_GBK"/>
        </w:rPr>
      </w:pPr>
    </w:p>
    <w:p w14:paraId="486018D4">
      <w:pPr>
        <w:pStyle w:val="2"/>
        <w:ind w:left="432" w:hanging="432"/>
      </w:pPr>
      <w:bookmarkStart w:id="77" w:name="_Toc15965"/>
      <w:r>
        <w:t>架构设计</w:t>
      </w:r>
      <w:bookmarkEnd w:id="77"/>
    </w:p>
    <w:p w14:paraId="29A567A4">
      <w:pPr>
        <w:pStyle w:val="5"/>
      </w:pPr>
    </w:p>
    <w:p w14:paraId="4985C443">
      <w:pPr>
        <w:pStyle w:val="3"/>
        <w:ind w:left="576" w:hanging="576"/>
      </w:pPr>
      <w:bookmarkStart w:id="78" w:name="_Toc22684"/>
      <w:r>
        <w:rPr>
          <w:rFonts w:hint="eastAsia"/>
        </w:rPr>
        <w:t>架构目标与约束</w:t>
      </w:r>
      <w:bookmarkEnd w:id="78"/>
    </w:p>
    <w:p w14:paraId="2BC71555">
      <w:pPr>
        <w:pStyle w:val="6"/>
      </w:pPr>
      <w:bookmarkStart w:id="79" w:name="_Toc21354"/>
      <w:r>
        <w:t>本系统的架构设计旨在实现以下目标：</w:t>
      </w:r>
      <w:bookmarkEnd w:id="79"/>
    </w:p>
    <w:p w14:paraId="0F8A334D">
      <w:pPr>
        <w:numPr>
          <w:ilvl w:val="0"/>
          <w:numId w:val="133"/>
        </w:numPr>
        <w:spacing w:before="240" w:after="240"/>
      </w:pPr>
      <w:r>
        <w:rPr>
          <w:rFonts w:ascii="quote-cjk-patch" w:hAnsi="quote-cjk-patch" w:eastAsia="quote-cjk-patch" w:cs="quote-cjk-patch"/>
          <w:b/>
          <w:color w:val="0F1115"/>
          <w:shd w:val="clear" w:color="auto" w:fill="FFFFFF"/>
        </w:rPr>
        <w:t>可维护性与模块化</w:t>
      </w:r>
      <w:r>
        <w:rPr>
          <w:rFonts w:ascii="quote-cjk-patch" w:hAnsi="quote-cjk-patch" w:eastAsia="quote-cjk-patch" w:cs="quote-cjk-patch"/>
          <w:color w:val="0F1115"/>
          <w:shd w:val="clear" w:color="auto" w:fill="FFFFFF"/>
        </w:rPr>
        <w:t>：通过清晰的模块划分和接口设计，确保系统各部分职责明确，便于独立开发、测试和维护。即使采用单体部署，在逻辑上也要实现"微服务化"的模块分离。</w:t>
      </w:r>
    </w:p>
    <w:p w14:paraId="43DEC725">
      <w:pPr>
        <w:numPr>
          <w:ilvl w:val="0"/>
          <w:numId w:val="133"/>
        </w:numPr>
        <w:spacing w:before="90" w:after="240"/>
      </w:pPr>
      <w:r>
        <w:rPr>
          <w:rFonts w:ascii="quote-cjk-patch" w:hAnsi="quote-cjk-patch" w:eastAsia="quote-cjk-patch" w:cs="quote-cjk-patch"/>
          <w:b/>
          <w:color w:val="0F1115"/>
          <w:shd w:val="clear" w:color="auto" w:fill="FFFFFF"/>
        </w:rPr>
        <w:t>实时性与低延迟</w:t>
      </w:r>
      <w:r>
        <w:rPr>
          <w:rFonts w:ascii="quote-cjk-patch" w:hAnsi="quote-cjk-patch" w:eastAsia="quote-cjk-patch" w:cs="quote-cjk-patch"/>
          <w:color w:val="0F1115"/>
          <w:shd w:val="clear" w:color="auto" w:fill="FFFFFF"/>
        </w:rPr>
        <w:t>：优化实时通信机制，确保视频同步延迟低于1秒，消息传递延迟低于500毫秒，提供流畅的同步观影体验。</w:t>
      </w:r>
    </w:p>
    <w:p w14:paraId="548ABCCB">
      <w:pPr>
        <w:numPr>
          <w:ilvl w:val="0"/>
          <w:numId w:val="133"/>
        </w:numPr>
        <w:spacing w:before="90" w:after="240"/>
      </w:pPr>
      <w:r>
        <w:rPr>
          <w:rFonts w:ascii="quote-cjk-patch" w:hAnsi="quote-cjk-patch" w:eastAsia="quote-cjk-patch" w:cs="quote-cjk-patch"/>
          <w:b/>
          <w:color w:val="0F1115"/>
          <w:shd w:val="clear" w:color="auto" w:fill="FFFFFF"/>
        </w:rPr>
        <w:t>可扩展性与演进能力</w:t>
      </w:r>
      <w:r>
        <w:rPr>
          <w:rFonts w:ascii="quote-cjk-patch" w:hAnsi="quote-cjk-patch" w:eastAsia="quote-cjk-patch" w:cs="quote-cjk-patch"/>
          <w:color w:val="0F1115"/>
          <w:shd w:val="clear" w:color="auto" w:fill="FFFFFF"/>
        </w:rPr>
        <w:t>：架构设计需支持未来功能扩展，包括用户规模增长、功能模块增加以及可能的微服务拆分，而无需大规模重构。</w:t>
      </w:r>
    </w:p>
    <w:p w14:paraId="6979963A">
      <w:pPr>
        <w:numPr>
          <w:ilvl w:val="0"/>
          <w:numId w:val="133"/>
        </w:numPr>
        <w:spacing w:before="90" w:after="240"/>
      </w:pPr>
      <w:r>
        <w:rPr>
          <w:rFonts w:ascii="quote-cjk-patch" w:hAnsi="quote-cjk-patch" w:eastAsia="quote-cjk-patch" w:cs="quote-cjk-patch"/>
          <w:b/>
          <w:color w:val="0F1115"/>
          <w:shd w:val="clear" w:color="auto" w:fill="FFFFFF"/>
        </w:rPr>
        <w:t>开发效率与团队协作</w:t>
      </w:r>
      <w:r>
        <w:rPr>
          <w:rFonts w:ascii="quote-cjk-patch" w:hAnsi="quote-cjk-patch" w:eastAsia="quote-cjk-patch" w:cs="quote-cjk-patch"/>
          <w:color w:val="0F1115"/>
          <w:shd w:val="clear" w:color="auto" w:fill="FFFFFF"/>
        </w:rPr>
        <w:t>：前后端分离架构支持并行开发，明确的接口契约减少团队间依赖，提高开发效率。</w:t>
      </w:r>
    </w:p>
    <w:p w14:paraId="78853125">
      <w:pPr>
        <w:numPr>
          <w:ilvl w:val="0"/>
          <w:numId w:val="133"/>
        </w:numPr>
        <w:spacing w:before="90" w:after="240"/>
      </w:pPr>
      <w:r>
        <w:rPr>
          <w:rFonts w:ascii="quote-cjk-patch" w:hAnsi="quote-cjk-patch" w:eastAsia="quote-cjk-patch" w:cs="quote-cjk-patch"/>
          <w:b/>
          <w:color w:val="0F1115"/>
          <w:shd w:val="clear" w:color="auto" w:fill="FFFFFF"/>
        </w:rPr>
        <w:t>技术栈统一与生态整合</w:t>
      </w:r>
      <w:r>
        <w:rPr>
          <w:rFonts w:ascii="quote-cjk-patch" w:hAnsi="quote-cjk-patch" w:eastAsia="quote-cjk-patch" w:cs="quote-cjk-patch"/>
          <w:color w:val="0F1115"/>
          <w:shd w:val="clear" w:color="auto" w:fill="FFFFFF"/>
        </w:rPr>
        <w:t>：充分利用JavaScript生态系统优势，前后端技术栈保持一致，降低学习成本和技术栈切换开销。</w:t>
      </w:r>
    </w:p>
    <w:p w14:paraId="28BB3EDF">
      <w:pPr>
        <w:pStyle w:val="6"/>
      </w:pPr>
      <w:bookmarkStart w:id="80" w:name="_Toc19276"/>
      <w:r>
        <w:rPr>
          <w:rFonts w:hint="eastAsia"/>
        </w:rPr>
        <w:t>架构约束</w:t>
      </w:r>
      <w:bookmarkEnd w:id="80"/>
    </w:p>
    <w:p w14:paraId="3267B02D">
      <w:pPr>
        <w:numPr>
          <w:ilvl w:val="0"/>
          <w:numId w:val="133"/>
        </w:numPr>
        <w:spacing w:before="240" w:after="240"/>
      </w:pPr>
      <w:r>
        <w:rPr>
          <w:rFonts w:ascii="quote-cjk-patch" w:hAnsi="quote-cjk-patch" w:eastAsia="quote-cjk-patch" w:cs="quote-cjk-patch"/>
          <w:b/>
          <w:color w:val="0F1115"/>
          <w:shd w:val="clear" w:color="auto" w:fill="FFFFFF"/>
        </w:rPr>
        <w:t>存储约束（第一次迭代）</w:t>
      </w:r>
      <w:r>
        <w:rPr>
          <w:rFonts w:ascii="quote-cjk-patch" w:hAnsi="quote-cjk-patch" w:eastAsia="quote-cjk-patch" w:cs="quote-cjk-patch"/>
          <w:color w:val="0F1115"/>
          <w:shd w:val="clear" w:color="auto" w:fill="FFFFFF"/>
        </w:rPr>
        <w:t>：</w:t>
      </w:r>
    </w:p>
    <w:p w14:paraId="4EDE8CE8">
      <w:pPr>
        <w:numPr>
          <w:ilvl w:val="1"/>
          <w:numId w:val="133"/>
        </w:numPr>
        <w:spacing w:before="60"/>
        <w:ind w:left="816"/>
      </w:pPr>
      <w:r>
        <w:rPr>
          <w:rFonts w:ascii="quote-cjk-patch" w:hAnsi="quote-cjk-patch" w:eastAsia="quote-cjk-patch" w:cs="quote-cjk-patch"/>
          <w:color w:val="0F1115"/>
          <w:shd w:val="clear" w:color="auto" w:fill="FFFFFF"/>
        </w:rPr>
        <w:t>所有业务数据（房间、参与者、视频状态）存储在进程内存中</w:t>
      </w:r>
    </w:p>
    <w:p w14:paraId="4AD082F6">
      <w:pPr>
        <w:numPr>
          <w:ilvl w:val="1"/>
          <w:numId w:val="133"/>
        </w:numPr>
        <w:spacing w:before="90"/>
        <w:ind w:left="816"/>
      </w:pPr>
      <w:r>
        <w:rPr>
          <w:rFonts w:ascii="quote-cjk-patch" w:hAnsi="quote-cjk-patch" w:eastAsia="quote-cjk-patch" w:cs="quote-cjk-patch"/>
          <w:color w:val="0F1115"/>
          <w:shd w:val="clear" w:color="auto" w:fill="FFFFFF"/>
        </w:rPr>
        <w:t>服务器重启或进程崩溃导致数据完全丢失</w:t>
      </w:r>
    </w:p>
    <w:p w14:paraId="3C3CF9AC">
      <w:pPr>
        <w:numPr>
          <w:ilvl w:val="1"/>
          <w:numId w:val="133"/>
        </w:numPr>
        <w:spacing w:before="90"/>
        <w:ind w:left="816"/>
      </w:pPr>
      <w:r>
        <w:rPr>
          <w:rFonts w:ascii="quote-cjk-patch" w:hAnsi="quote-cjk-patch" w:eastAsia="quote-cjk-patch" w:cs="quote-cjk-patch"/>
          <w:color w:val="0F1115"/>
          <w:shd w:val="clear" w:color="auto" w:fill="FFFFFF"/>
        </w:rPr>
        <w:t>无持久化存储需求，简化部署复杂度</w:t>
      </w:r>
    </w:p>
    <w:p w14:paraId="0A432151">
      <w:pPr>
        <w:numPr>
          <w:ilvl w:val="1"/>
          <w:numId w:val="133"/>
        </w:numPr>
        <w:spacing w:before="90"/>
        <w:ind w:left="816"/>
      </w:pPr>
      <w:r>
        <w:rPr>
          <w:rFonts w:ascii="quote-cjk-patch" w:hAnsi="quote-cjk-patch" w:eastAsia="quote-cjk-patch" w:cs="quote-cjk-patch"/>
          <w:color w:val="0F1115"/>
          <w:shd w:val="clear" w:color="auto" w:fill="FFFFFF"/>
        </w:rPr>
        <w:t>用户会话和权限信息临时存储</w:t>
      </w:r>
    </w:p>
    <w:p w14:paraId="4C61CE22">
      <w:pPr>
        <w:numPr>
          <w:ilvl w:val="0"/>
          <w:numId w:val="133"/>
        </w:numPr>
        <w:spacing w:before="90" w:after="240"/>
      </w:pPr>
      <w:r>
        <w:rPr>
          <w:rFonts w:ascii="quote-cjk-patch" w:hAnsi="quote-cjk-patch" w:eastAsia="quote-cjk-patch" w:cs="quote-cjk-patch"/>
          <w:b/>
          <w:color w:val="0F1115"/>
          <w:shd w:val="clear" w:color="auto" w:fill="FFFFFF"/>
        </w:rPr>
        <w:t>部署约束</w:t>
      </w:r>
      <w:r>
        <w:rPr>
          <w:rFonts w:ascii="quote-cjk-patch" w:hAnsi="quote-cjk-patch" w:eastAsia="quote-cjk-patch" w:cs="quote-cjk-patch"/>
          <w:color w:val="0F1115"/>
          <w:shd w:val="clear" w:color="auto" w:fill="FFFFFF"/>
        </w:rPr>
        <w:t>：</w:t>
      </w:r>
    </w:p>
    <w:p w14:paraId="5F2DC08C">
      <w:pPr>
        <w:numPr>
          <w:ilvl w:val="1"/>
          <w:numId w:val="133"/>
        </w:numPr>
        <w:spacing w:before="60"/>
        <w:ind w:left="816"/>
      </w:pPr>
      <w:r>
        <w:rPr>
          <w:rFonts w:ascii="quote-cjk-patch" w:hAnsi="quote-cjk-patch" w:eastAsia="quote-cjk-patch" w:cs="quote-cjk-patch"/>
          <w:color w:val="0F1115"/>
          <w:shd w:val="clear" w:color="auto" w:fill="FFFFFF"/>
        </w:rPr>
        <w:t>单体应用部署，所有功能模块打包在一个Node.js进程中</w:t>
      </w:r>
    </w:p>
    <w:p w14:paraId="79409EA9">
      <w:pPr>
        <w:numPr>
          <w:ilvl w:val="1"/>
          <w:numId w:val="133"/>
        </w:numPr>
        <w:spacing w:before="90"/>
        <w:ind w:left="816"/>
      </w:pPr>
      <w:r>
        <w:rPr>
          <w:rFonts w:ascii="quote-cjk-patch" w:hAnsi="quote-cjk-patch" w:eastAsia="quote-cjk-patch" w:cs="quote-cjk-patch"/>
          <w:color w:val="0F1115"/>
          <w:shd w:val="clear" w:color="auto" w:fill="FFFFFF"/>
        </w:rPr>
        <w:t>单服务器部署，不考虑分布式架构</w:t>
      </w:r>
    </w:p>
    <w:p w14:paraId="3F13B780">
      <w:pPr>
        <w:numPr>
          <w:ilvl w:val="1"/>
          <w:numId w:val="133"/>
        </w:numPr>
        <w:spacing w:before="90"/>
        <w:ind w:left="816"/>
      </w:pPr>
      <w:r>
        <w:rPr>
          <w:rFonts w:ascii="quote-cjk-patch" w:hAnsi="quote-cjk-patch" w:eastAsia="quote-cjk-patch" w:cs="quote-cjk-patch"/>
          <w:color w:val="0F1115"/>
          <w:shd w:val="clear" w:color="auto" w:fill="FFFFFF"/>
        </w:rPr>
        <w:t>内存存储限制并发用户数和房间数</w:t>
      </w:r>
    </w:p>
    <w:p w14:paraId="727377F2">
      <w:pPr>
        <w:numPr>
          <w:ilvl w:val="0"/>
          <w:numId w:val="133"/>
        </w:numPr>
        <w:spacing w:before="90" w:after="240"/>
      </w:pPr>
      <w:r>
        <w:rPr>
          <w:rFonts w:ascii="quote-cjk-patch" w:hAnsi="quote-cjk-patch" w:eastAsia="quote-cjk-patch" w:cs="quote-cjk-patch"/>
          <w:b/>
          <w:color w:val="0F1115"/>
          <w:shd w:val="clear" w:color="auto" w:fill="FFFFFF"/>
        </w:rPr>
        <w:t>技术栈约束</w:t>
      </w:r>
      <w:r>
        <w:rPr>
          <w:rFonts w:ascii="quote-cjk-patch" w:hAnsi="quote-cjk-patch" w:eastAsia="quote-cjk-patch" w:cs="quote-cjk-patch"/>
          <w:color w:val="0F1115"/>
          <w:shd w:val="clear" w:color="auto" w:fill="FFFFFF"/>
        </w:rPr>
        <w:t>：</w:t>
      </w:r>
    </w:p>
    <w:p w14:paraId="52CD85EF">
      <w:pPr>
        <w:numPr>
          <w:ilvl w:val="1"/>
          <w:numId w:val="133"/>
        </w:numPr>
        <w:spacing w:before="60"/>
        <w:ind w:left="816"/>
      </w:pPr>
      <w:r>
        <w:rPr>
          <w:rFonts w:ascii="quote-cjk-patch" w:hAnsi="quote-cjk-patch" w:eastAsia="quote-cjk-patch" w:cs="quote-cjk-patch"/>
          <w:color w:val="0F1115"/>
          <w:shd w:val="clear" w:color="auto" w:fill="FFFFFF"/>
        </w:rPr>
        <w:t xml:space="preserve">前端：Vue.js 3.x + </w:t>
      </w:r>
      <w:r>
        <w:rPr>
          <w:rFonts w:hint="eastAsia" w:ascii="quote-cjk-patch" w:hAnsi="quote-cjk-patch" w:eastAsia="quote-cjk-patch" w:cs="quote-cjk-patch"/>
          <w:color w:val="0F1115"/>
          <w:shd w:val="clear" w:color="auto" w:fill="FFFFFF"/>
        </w:rPr>
        <w:t>JavaScript(</w:t>
      </w:r>
      <w:r>
        <w:rPr>
          <w:rFonts w:ascii="quote-cjk-patch" w:hAnsi="quote-cjk-patch" w:eastAsia="quote-cjk-patch" w:cs="quote-cjk-patch"/>
          <w:color w:val="0F1115"/>
          <w:shd w:val="clear" w:color="auto" w:fill="FFFFFF"/>
        </w:rPr>
        <w:t>TypeScript</w:t>
      </w:r>
      <w:r>
        <w:rPr>
          <w:rFonts w:hint="eastAsia" w:ascii="quote-cjk-patch" w:hAnsi="quote-cjk-patch" w:eastAsia="quote-cjk-patch" w:cs="quote-cjk-patch"/>
          <w:color w:val="0F1115"/>
          <w:shd w:val="clear" w:color="auto" w:fill="FFFFFF"/>
        </w:rPr>
        <w:t>)</w:t>
      </w:r>
    </w:p>
    <w:p w14:paraId="319807F4">
      <w:pPr>
        <w:numPr>
          <w:ilvl w:val="1"/>
          <w:numId w:val="133"/>
        </w:numPr>
        <w:spacing w:before="90"/>
        <w:ind w:left="816"/>
      </w:pPr>
      <w:r>
        <w:rPr>
          <w:rFonts w:ascii="quote-cjk-patch" w:hAnsi="quote-cjk-patch" w:eastAsia="quote-cjk-patch" w:cs="quote-cjk-patch"/>
          <w:color w:val="0F1115"/>
          <w:shd w:val="clear" w:color="auto" w:fill="FFFFFF"/>
        </w:rPr>
        <w:t xml:space="preserve">后端：Node.js v25.2.1 + Express.js + </w:t>
      </w:r>
      <w:r>
        <w:rPr>
          <w:rFonts w:hint="eastAsia" w:ascii="quote-cjk-patch" w:hAnsi="quote-cjk-patch" w:eastAsia="quote-cjk-patch" w:cs="quote-cjk-patch"/>
          <w:color w:val="0F1115"/>
          <w:shd w:val="clear" w:color="auto" w:fill="FFFFFF"/>
        </w:rPr>
        <w:t>Socket.IO</w:t>
      </w:r>
    </w:p>
    <w:p w14:paraId="3075E539">
      <w:pPr>
        <w:numPr>
          <w:ilvl w:val="1"/>
          <w:numId w:val="133"/>
        </w:numPr>
        <w:spacing w:before="90"/>
        <w:ind w:left="816"/>
      </w:pPr>
      <w:r>
        <w:rPr>
          <w:rFonts w:ascii="quote-cjk-patch" w:hAnsi="quote-cjk-patch" w:eastAsia="quote-cjk-patch" w:cs="quote-cjk-patch"/>
          <w:color w:val="0F1115"/>
          <w:shd w:val="clear" w:color="auto" w:fill="FFFFFF"/>
        </w:rPr>
        <w:t>视频处理：FFmpeg + Nginx HLS模块</w:t>
      </w:r>
    </w:p>
    <w:p w14:paraId="35E77D6C">
      <w:pPr>
        <w:numPr>
          <w:ilvl w:val="1"/>
          <w:numId w:val="133"/>
        </w:numPr>
        <w:spacing w:before="90"/>
        <w:ind w:left="816"/>
      </w:pPr>
      <w:r>
        <w:rPr>
          <w:rFonts w:ascii="quote-cjk-patch" w:hAnsi="quote-cjk-patch" w:eastAsia="quote-cjk-patch" w:cs="quote-cjk-patch"/>
          <w:color w:val="0F1115"/>
          <w:shd w:val="clear" w:color="auto" w:fill="FFFFFF"/>
        </w:rPr>
        <w:t>操作系统：Linux（</w:t>
      </w:r>
      <w:r>
        <w:rPr>
          <w:rFonts w:hint="eastAsia" w:ascii="quote-cjk-patch" w:hAnsi="quote-cjk-patch" w:eastAsia="quote-cjk-patch" w:cs="quote-cjk-patch"/>
          <w:color w:val="0F1115"/>
          <w:shd w:val="clear" w:color="auto" w:fill="FFFFFF"/>
        </w:rPr>
        <w:t>manjaro/Archlinux</w:t>
      </w:r>
      <w:r>
        <w:rPr>
          <w:rFonts w:ascii="quote-cjk-patch" w:hAnsi="quote-cjk-patch" w:eastAsia="quote-cjk-patch" w:cs="quote-cjk-patch"/>
          <w:color w:val="0F1115"/>
          <w:shd w:val="clear" w:color="auto" w:fill="FFFFFF"/>
        </w:rPr>
        <w:t>）</w:t>
      </w:r>
      <w:r>
        <w:rPr>
          <w:rFonts w:hint="eastAsia" w:ascii="quote-cjk-patch" w:hAnsi="quote-cjk-patch" w:eastAsia="quote-cjk-patch" w:cs="quote-cjk-patch"/>
          <w:color w:val="0F1115"/>
          <w:shd w:val="clear" w:color="auto" w:fill="FFFFFF"/>
        </w:rPr>
        <w:t>OR windows</w:t>
      </w:r>
    </w:p>
    <w:p w14:paraId="0CC3572D">
      <w:pPr>
        <w:numPr>
          <w:ilvl w:val="0"/>
          <w:numId w:val="133"/>
        </w:numPr>
        <w:spacing w:before="90" w:after="240"/>
      </w:pPr>
      <w:r>
        <w:rPr>
          <w:rFonts w:ascii="quote-cjk-patch" w:hAnsi="quote-cjk-patch" w:eastAsia="quote-cjk-patch" w:cs="quote-cjk-patch"/>
          <w:b/>
          <w:color w:val="0F1115"/>
          <w:shd w:val="clear" w:color="auto" w:fill="FFFFFF"/>
        </w:rPr>
        <w:t>兼容性约束</w:t>
      </w:r>
      <w:r>
        <w:rPr>
          <w:rFonts w:ascii="quote-cjk-patch" w:hAnsi="quote-cjk-patch" w:eastAsia="quote-cjk-patch" w:cs="quote-cjk-patch"/>
          <w:color w:val="0F1115"/>
          <w:shd w:val="clear" w:color="auto" w:fill="FFFFFF"/>
        </w:rPr>
        <w:t>：</w:t>
      </w:r>
    </w:p>
    <w:p w14:paraId="3CF42301">
      <w:pPr>
        <w:numPr>
          <w:ilvl w:val="1"/>
          <w:numId w:val="133"/>
        </w:numPr>
        <w:spacing w:before="60"/>
        <w:ind w:left="816"/>
      </w:pPr>
      <w:r>
        <w:rPr>
          <w:rFonts w:ascii="quote-cjk-patch" w:hAnsi="quote-cjk-patch" w:eastAsia="quote-cjk-patch" w:cs="quote-cjk-patch"/>
          <w:color w:val="0F1115"/>
          <w:shd w:val="clear" w:color="auto" w:fill="FFFFFF"/>
        </w:rPr>
        <w:t>支持现代浏览器（Chrome 90+、Firefox 88+、Safari 14+）</w:t>
      </w:r>
    </w:p>
    <w:p w14:paraId="7CEFA60A">
      <w:pPr>
        <w:numPr>
          <w:ilvl w:val="1"/>
          <w:numId w:val="133"/>
        </w:numPr>
        <w:spacing w:before="90"/>
        <w:ind w:left="816"/>
      </w:pPr>
      <w:r>
        <w:rPr>
          <w:rFonts w:ascii="quote-cjk-patch" w:hAnsi="quote-cjk-patch" w:eastAsia="quote-cjk-patch" w:cs="quote-cjk-patch"/>
          <w:color w:val="0F1115"/>
          <w:shd w:val="clear" w:color="auto" w:fill="FFFFFF"/>
        </w:rPr>
        <w:t>响应式设计，支持PC端和移动端浏览器访问</w:t>
      </w:r>
    </w:p>
    <w:p w14:paraId="10C1D52E">
      <w:pPr>
        <w:pStyle w:val="4"/>
      </w:pPr>
    </w:p>
    <w:p w14:paraId="771C0FD0">
      <w:pPr>
        <w:pStyle w:val="3"/>
        <w:ind w:left="576" w:hanging="576"/>
      </w:pPr>
      <w:bookmarkStart w:id="81" w:name="_Toc7159"/>
      <w:r>
        <w:rPr>
          <w:rFonts w:hint="eastAsia"/>
        </w:rPr>
        <w:t>软件架构风格说明</w:t>
      </w:r>
      <w:bookmarkEnd w:id="81"/>
    </w:p>
    <w:p w14:paraId="0A97910E">
      <w:pPr>
        <w:pStyle w:val="6"/>
        <w:rPr>
          <w:sz w:val="23"/>
        </w:rPr>
      </w:pPr>
      <w:bookmarkStart w:id="82" w:name="_Toc28020"/>
      <w:r>
        <w:rPr>
          <w:rFonts w:hint="eastAsia"/>
          <w:sz w:val="23"/>
        </w:rPr>
        <w:t>前后端分离架构（SPA+RESTful/WebSocket）</w:t>
      </w:r>
      <w:bookmarkEnd w:id="82"/>
    </w:p>
    <w:p w14:paraId="73A48E8A">
      <w:pPr>
        <w:pStyle w:val="4"/>
        <w:rPr>
          <w:rFonts w:ascii="方正仿宋_GBK" w:hAnsi="方正仿宋_GBK" w:cs="方正仿宋_GBK"/>
          <w:color w:val="000000"/>
          <w:sz w:val="24"/>
        </w:rPr>
      </w:pPr>
      <w:r>
        <w:rPr>
          <w:rFonts w:hint="eastAsia"/>
          <w:sz w:val="23"/>
        </w:rPr>
        <w:t>由于本项目的要实现“一端搭建，多端共享”，未来会涉及到多端（手机、平板、电脑）观影，所以采用前后端分离的架构，充分利用前后端分离的优势。</w:t>
      </w:r>
      <w:r>
        <w:rPr>
          <w:rFonts w:hint="eastAsia" w:ascii="方正仿宋_GBK" w:hAnsi="方正仿宋_GBK" w:cs="方正仿宋_GBK"/>
          <w:color w:val="000000"/>
          <w:sz w:val="24"/>
        </w:rPr>
        <w:t>具体实现如下：</w:t>
      </w:r>
    </w:p>
    <w:p w14:paraId="0AFD36C7">
      <w:pPr>
        <w:numPr>
          <w:ilvl w:val="0"/>
          <w:numId w:val="134"/>
        </w:numPr>
        <w:spacing w:before="240" w:after="240"/>
      </w:pPr>
      <w:r>
        <w:rPr>
          <w:rFonts w:ascii="quote-cjk-patch" w:hAnsi="quote-cjk-patch" w:eastAsia="quote-cjk-patch" w:cs="quote-cjk-patch"/>
          <w:b/>
          <w:color w:val="0F1115"/>
          <w:shd w:val="clear" w:color="auto" w:fill="FFFFFF"/>
        </w:rPr>
        <w:t>前端独立应用</w:t>
      </w:r>
      <w:r>
        <w:rPr>
          <w:rFonts w:ascii="quote-cjk-patch" w:hAnsi="quote-cjk-patch" w:eastAsia="quote-cjk-patch" w:cs="quote-cjk-patch"/>
          <w:color w:val="0F1115"/>
          <w:shd w:val="clear" w:color="auto" w:fill="FFFFFF"/>
        </w:rPr>
        <w:t>：</w:t>
      </w:r>
    </w:p>
    <w:p w14:paraId="2F2B2079">
      <w:pPr>
        <w:numPr>
          <w:ilvl w:val="1"/>
          <w:numId w:val="134"/>
        </w:numPr>
        <w:spacing w:before="60"/>
        <w:ind w:left="821"/>
      </w:pPr>
      <w:r>
        <w:rPr>
          <w:rFonts w:ascii="quote-cjk-patch" w:hAnsi="quote-cjk-patch" w:eastAsia="quote-cjk-patch" w:cs="quote-cjk-patch"/>
          <w:color w:val="0F1115"/>
          <w:shd w:val="clear" w:color="auto" w:fill="FFFFFF"/>
        </w:rPr>
        <w:t>使用Vue.js构建单页面应用（SPA）</w:t>
      </w:r>
    </w:p>
    <w:p w14:paraId="248993EE">
      <w:pPr>
        <w:numPr>
          <w:ilvl w:val="1"/>
          <w:numId w:val="134"/>
        </w:numPr>
        <w:spacing w:before="90"/>
        <w:ind w:left="821"/>
      </w:pPr>
      <w:r>
        <w:rPr>
          <w:rFonts w:ascii="quote-cjk-patch" w:hAnsi="quote-cjk-patch" w:eastAsia="quote-cjk-patch" w:cs="quote-cjk-patch"/>
          <w:color w:val="0F1115"/>
          <w:shd w:val="clear" w:color="auto" w:fill="FFFFFF"/>
        </w:rPr>
        <w:t>前端独立开发、构建和部署</w:t>
      </w:r>
    </w:p>
    <w:p w14:paraId="4CFCE05C">
      <w:pPr>
        <w:numPr>
          <w:ilvl w:val="1"/>
          <w:numId w:val="134"/>
        </w:numPr>
        <w:spacing w:before="90"/>
        <w:ind w:left="821"/>
      </w:pPr>
      <w:r>
        <w:rPr>
          <w:rFonts w:ascii="quote-cjk-patch" w:hAnsi="quote-cjk-patch" w:eastAsia="quote-cjk-patch" w:cs="quote-cjk-patch"/>
          <w:color w:val="0F1115"/>
          <w:shd w:val="clear" w:color="auto" w:fill="FFFFFF"/>
        </w:rPr>
        <w:t>通过RESTful API和WebSocket与后端通信</w:t>
      </w:r>
    </w:p>
    <w:p w14:paraId="1C380D87">
      <w:pPr>
        <w:numPr>
          <w:ilvl w:val="1"/>
          <w:numId w:val="134"/>
        </w:numPr>
        <w:spacing w:before="90"/>
        <w:ind w:left="821"/>
      </w:pPr>
      <w:r>
        <w:rPr>
          <w:rFonts w:ascii="quote-cjk-patch" w:hAnsi="quote-cjk-patch" w:eastAsia="quote-cjk-patch" w:cs="quote-cjk-patch"/>
          <w:color w:val="0F1115"/>
          <w:shd w:val="clear" w:color="auto" w:fill="FFFFFF"/>
        </w:rPr>
        <w:t>前端负责UI渲染、用户交互和客户端状态管理</w:t>
      </w:r>
    </w:p>
    <w:p w14:paraId="2D6BC14C">
      <w:pPr>
        <w:numPr>
          <w:ilvl w:val="0"/>
          <w:numId w:val="134"/>
        </w:numPr>
        <w:spacing w:before="90" w:after="240"/>
      </w:pPr>
      <w:r>
        <w:rPr>
          <w:rFonts w:ascii="quote-cjk-patch" w:hAnsi="quote-cjk-patch" w:eastAsia="quote-cjk-patch" w:cs="quote-cjk-patch"/>
          <w:b/>
          <w:color w:val="0F1115"/>
          <w:shd w:val="clear" w:color="auto" w:fill="FFFFFF"/>
        </w:rPr>
        <w:t>后端API服务</w:t>
      </w:r>
      <w:r>
        <w:rPr>
          <w:rFonts w:ascii="quote-cjk-patch" w:hAnsi="quote-cjk-patch" w:eastAsia="quote-cjk-patch" w:cs="quote-cjk-patch"/>
          <w:color w:val="0F1115"/>
          <w:shd w:val="clear" w:color="auto" w:fill="FFFFFF"/>
        </w:rPr>
        <w:t>：</w:t>
      </w:r>
    </w:p>
    <w:p w14:paraId="19E33E81">
      <w:pPr>
        <w:numPr>
          <w:ilvl w:val="1"/>
          <w:numId w:val="134"/>
        </w:numPr>
        <w:spacing w:before="60"/>
        <w:ind w:left="821"/>
      </w:pPr>
      <w:r>
        <w:rPr>
          <w:rFonts w:ascii="quote-cjk-patch" w:hAnsi="quote-cjk-patch" w:eastAsia="quote-cjk-patch" w:cs="quote-cjk-patch"/>
          <w:color w:val="0F1115"/>
          <w:shd w:val="clear" w:color="auto" w:fill="FFFFFF"/>
        </w:rPr>
        <w:t>提供纯API接口，不涉及页面渲染</w:t>
      </w:r>
    </w:p>
    <w:p w14:paraId="3DE18FB0">
      <w:pPr>
        <w:numPr>
          <w:ilvl w:val="1"/>
          <w:numId w:val="134"/>
        </w:numPr>
        <w:spacing w:before="90"/>
        <w:ind w:left="821"/>
      </w:pPr>
      <w:r>
        <w:rPr>
          <w:rFonts w:ascii="quote-cjk-patch" w:hAnsi="quote-cjk-patch" w:eastAsia="quote-cjk-patch" w:cs="quote-cjk-patch"/>
          <w:color w:val="0F1115"/>
          <w:shd w:val="clear" w:color="auto" w:fill="FFFFFF"/>
        </w:rPr>
        <w:t>负责业务逻辑处理、实时通信和数据管理</w:t>
      </w:r>
    </w:p>
    <w:p w14:paraId="11522EF4">
      <w:pPr>
        <w:numPr>
          <w:ilvl w:val="1"/>
          <w:numId w:val="134"/>
        </w:numPr>
        <w:spacing w:before="90"/>
        <w:ind w:left="821"/>
      </w:pPr>
      <w:r>
        <w:rPr>
          <w:rFonts w:ascii="quote-cjk-patch" w:hAnsi="quote-cjk-patch" w:eastAsia="quote-cjk-patch" w:cs="quote-cjk-patch"/>
          <w:color w:val="0F1115"/>
          <w:shd w:val="clear" w:color="auto" w:fill="FFFFFF"/>
        </w:rPr>
        <w:t>采用无状态设计（除内存存储外），便于未来扩展</w:t>
      </w:r>
    </w:p>
    <w:p w14:paraId="18DFFC38">
      <w:pPr>
        <w:numPr>
          <w:ilvl w:val="0"/>
          <w:numId w:val="134"/>
        </w:numPr>
        <w:spacing w:before="90" w:after="240"/>
      </w:pPr>
      <w:r>
        <w:rPr>
          <w:rFonts w:ascii="quote-cjk-patch" w:hAnsi="quote-cjk-patch" w:eastAsia="quote-cjk-patch" w:cs="quote-cjk-patch"/>
          <w:b/>
          <w:color w:val="0F1115"/>
          <w:shd w:val="clear" w:color="auto" w:fill="FFFFFF"/>
        </w:rPr>
        <w:t>通信协议</w:t>
      </w:r>
      <w:r>
        <w:rPr>
          <w:rFonts w:ascii="quote-cjk-patch" w:hAnsi="quote-cjk-patch" w:eastAsia="quote-cjk-patch" w:cs="quote-cjk-patch"/>
          <w:color w:val="0F1115"/>
          <w:shd w:val="clear" w:color="auto" w:fill="FFFFFF"/>
        </w:rPr>
        <w:t>：</w:t>
      </w:r>
    </w:p>
    <w:p w14:paraId="63DB9EF3">
      <w:pPr>
        <w:numPr>
          <w:ilvl w:val="1"/>
          <w:numId w:val="134"/>
        </w:numPr>
        <w:spacing w:before="60"/>
        <w:ind w:left="821"/>
      </w:pPr>
      <w:r>
        <w:rPr>
          <w:rFonts w:ascii="quote-cjk-patch" w:hAnsi="quote-cjk-patch" w:eastAsia="quote-cjk-patch" w:cs="quote-cjk-patch"/>
          <w:color w:val="0F1115"/>
          <w:shd w:val="clear" w:color="auto" w:fill="FFFFFF"/>
        </w:rPr>
        <w:t>HTTP/REST用于常规数据请求（房间管理、配置等）</w:t>
      </w:r>
    </w:p>
    <w:p w14:paraId="7B6DA95D">
      <w:pPr>
        <w:numPr>
          <w:ilvl w:val="1"/>
          <w:numId w:val="134"/>
        </w:numPr>
        <w:spacing w:before="90"/>
        <w:ind w:left="821"/>
      </w:pPr>
      <w:r>
        <w:rPr>
          <w:rFonts w:ascii="quote-cjk-patch" w:hAnsi="quote-cjk-patch" w:eastAsia="quote-cjk-patch" w:cs="quote-cjk-patch"/>
          <w:color w:val="0F1115"/>
          <w:shd w:val="clear" w:color="auto" w:fill="FFFFFF"/>
        </w:rPr>
        <w:t>WebSocket（通过</w:t>
      </w:r>
      <w:r>
        <w:fldChar w:fldCharType="begin"/>
      </w:r>
      <w:r>
        <w:instrText xml:space="preserve">HYPERLINK https://socket.io/ normalLink \tdft \tdfe -10 \tdfid \tddp \tdop \tdlt inline \tdds \tdfvi \tdlf \tdtf \l \tdsub normalLink \tdkey 1otp41 \tdkey 1otp41</w:instrText>
      </w:r>
      <w:r>
        <w:fldChar w:fldCharType="separate"/>
      </w:r>
      <w:r>
        <w:rPr>
          <w:rStyle w:val="43"/>
          <w:color w:val="auto"/>
        </w:rPr>
        <w:t>Socket.IO</w:t>
      </w:r>
      <w:r>
        <w:fldChar w:fldCharType="end"/>
      </w:r>
      <w:r>
        <w:rPr>
          <w:rFonts w:ascii="quote-cjk-patch" w:hAnsi="quote-cjk-patch" w:eastAsia="quote-cjk-patch" w:cs="quote-cjk-patch"/>
          <w:color w:val="0F1115"/>
          <w:shd w:val="clear" w:color="auto" w:fill="FFFFFF"/>
        </w:rPr>
        <w:t>）用于实时同步和聊天</w:t>
      </w:r>
    </w:p>
    <w:p w14:paraId="390753DD">
      <w:pPr>
        <w:numPr>
          <w:ilvl w:val="1"/>
          <w:numId w:val="134"/>
        </w:numPr>
        <w:spacing w:before="90"/>
        <w:ind w:left="821"/>
      </w:pPr>
      <w:r>
        <w:rPr>
          <w:rFonts w:ascii="quote-cjk-patch" w:hAnsi="quote-cjk-patch" w:eastAsia="quote-cjk-patch" w:cs="quote-cjk-patch"/>
          <w:color w:val="0F1115"/>
          <w:shd w:val="clear" w:color="auto" w:fill="FFFFFF"/>
        </w:rPr>
        <w:t>统一的数据交换格式（JSON）</w:t>
      </w:r>
    </w:p>
    <w:p w14:paraId="69292185">
      <w:pPr>
        <w:spacing w:before="90"/>
        <w:ind w:left="480"/>
        <w:rPr>
          <w:rFonts w:ascii="quote-cjk-patch" w:hAnsi="quote-cjk-patch" w:eastAsia="quote-cjk-patch" w:cs="quote-cjk-patch"/>
          <w:color w:val="0F1115"/>
          <w:shd w:val="clear" w:color="auto" w:fill="FFFFFF"/>
        </w:rPr>
      </w:pPr>
    </w:p>
    <w:p w14:paraId="69F7DC28">
      <w:pPr>
        <w:ind w:left="480" w:leftChars="200"/>
        <w:rPr>
          <w:b/>
        </w:rPr>
      </w:pPr>
      <w:r>
        <w:rPr>
          <w:b/>
        </w:rPr>
        <w:t>本项目采用前后端分离架构的优势</w:t>
      </w:r>
    </w:p>
    <w:p w14:paraId="64C5D980">
      <w:pPr>
        <w:numPr>
          <w:ilvl w:val="0"/>
          <w:numId w:val="135"/>
        </w:numPr>
        <w:spacing w:before="90" w:after="240"/>
      </w:pPr>
      <w:r>
        <w:rPr>
          <w:b/>
          <w:color w:val="000000"/>
        </w:rPr>
        <w:t>高可维护性：</w:t>
      </w:r>
      <w:r>
        <w:rPr>
          <w:color w:val="000000"/>
        </w:rPr>
        <w:t xml:space="preserve"> 前端和后端代码库完全解耦，可独立开发、测试和</w:t>
      </w:r>
      <w:r>
        <w:rPr>
          <w:b/>
          <w:color w:val="000000"/>
        </w:rPr>
        <w:t>部署</w:t>
      </w:r>
      <w:r>
        <w:rPr>
          <w:color w:val="000000"/>
        </w:rPr>
        <w:t xml:space="preserve"> 。</w:t>
      </w:r>
    </w:p>
    <w:p w14:paraId="1535DDB7">
      <w:pPr>
        <w:numPr>
          <w:ilvl w:val="0"/>
          <w:numId w:val="135"/>
        </w:numPr>
        <w:spacing w:before="90" w:after="240"/>
      </w:pPr>
      <w:r>
        <w:rPr>
          <w:rFonts w:ascii="quote-cjk-patch" w:hAnsi="quote-cjk-patch" w:eastAsia="quote-cjk-patch" w:cs="quote-cjk-patch"/>
          <w:b/>
          <w:color w:val="0F1115"/>
          <w:shd w:val="clear" w:color="auto" w:fill="FFFFFF"/>
        </w:rPr>
        <w:t>更好的性能</w:t>
      </w:r>
      <w:r>
        <w:rPr>
          <w:rFonts w:ascii="quote-cjk-patch" w:hAnsi="quote-cjk-patch" w:eastAsia="quote-cjk-patch" w:cs="quote-cjk-patch"/>
          <w:color w:val="0F1115"/>
          <w:shd w:val="clear" w:color="auto" w:fill="FFFFFF"/>
        </w:rPr>
        <w:t>：前端资源</w:t>
      </w:r>
      <w:r>
        <w:rPr>
          <w:rFonts w:hint="eastAsia" w:ascii="quote-cjk-patch" w:hAnsi="quote-cjk-patch" w:eastAsia="quote-cjk-patch" w:cs="quote-cjk-patch"/>
          <w:color w:val="0F1115"/>
          <w:shd w:val="clear" w:color="auto" w:fill="FFFFFF"/>
        </w:rPr>
        <w:t>后续</w:t>
      </w:r>
      <w:r>
        <w:rPr>
          <w:rFonts w:ascii="quote-cjk-patch" w:hAnsi="quote-cjk-patch" w:eastAsia="quote-cjk-patch" w:cs="quote-cjk-patch"/>
          <w:color w:val="0F1115"/>
          <w:shd w:val="clear" w:color="auto" w:fill="FFFFFF"/>
        </w:rPr>
        <w:t>可</w:t>
      </w:r>
      <w:r>
        <w:rPr>
          <w:rFonts w:hint="eastAsia" w:ascii="quote-cjk-patch" w:hAnsi="quote-cjk-patch" w:eastAsia="quote-cjk-patch" w:cs="quote-cjk-patch"/>
          <w:color w:val="0F1115"/>
          <w:shd w:val="clear" w:color="auto" w:fill="FFFFFF"/>
        </w:rPr>
        <w:t>独立部署在CND上，以减少服务器压力。</w:t>
      </w:r>
    </w:p>
    <w:p w14:paraId="4E8783A1">
      <w:pPr>
        <w:numPr>
          <w:ilvl w:val="0"/>
          <w:numId w:val="135"/>
        </w:numPr>
        <w:spacing w:before="90" w:after="240"/>
      </w:pPr>
      <w:r>
        <w:rPr>
          <w:rFonts w:ascii="quote-cjk-patch" w:hAnsi="quote-cjk-patch" w:eastAsia="quote-cjk-patch" w:cs="quote-cjk-patch"/>
          <w:b/>
          <w:color w:val="0F1115"/>
          <w:shd w:val="clear" w:color="auto" w:fill="FFFFFF"/>
        </w:rPr>
        <w:t>更好的用户体验</w:t>
      </w:r>
      <w:r>
        <w:rPr>
          <w:rFonts w:ascii="quote-cjk-patch" w:hAnsi="quote-cjk-patch" w:eastAsia="quote-cjk-patch" w:cs="quote-cjk-patch"/>
          <w:color w:val="0F1115"/>
          <w:shd w:val="clear" w:color="auto" w:fill="FFFFFF"/>
        </w:rPr>
        <w:t>：SPA提供更流畅的交互体验</w:t>
      </w:r>
    </w:p>
    <w:p w14:paraId="3FD1A2A3">
      <w:pPr>
        <w:numPr>
          <w:ilvl w:val="0"/>
          <w:numId w:val="135"/>
        </w:numPr>
        <w:spacing w:before="90" w:after="240"/>
        <w:rPr>
          <w:rFonts w:ascii="quote-cjk-patch" w:hAnsi="quote-cjk-patch" w:eastAsia="quote-cjk-patch" w:cs="quote-cjk-patch"/>
          <w:color w:val="0F1115"/>
          <w:shd w:val="clear" w:color="auto" w:fill="FFFFFF"/>
        </w:rPr>
      </w:pPr>
      <w:r>
        <w:rPr>
          <w:b/>
          <w:color w:val="000000"/>
        </w:rPr>
        <w:t>多端支持：</w:t>
      </w:r>
      <w:r>
        <w:rPr>
          <w:color w:val="000000"/>
        </w:rPr>
        <w:t xml:space="preserve"> 同一套 API 接口可以同时支持 Web、移动端和桌面客户端 。</w:t>
      </w:r>
    </w:p>
    <w:p w14:paraId="68591750">
      <w:pPr>
        <w:pStyle w:val="5"/>
      </w:pPr>
    </w:p>
    <w:p w14:paraId="3CE03892">
      <w:pPr>
        <w:pStyle w:val="6"/>
      </w:pPr>
      <w:bookmarkStart w:id="83" w:name="_Toc10543"/>
      <w:r>
        <w:rPr>
          <w:rFonts w:hint="eastAsia"/>
        </w:rPr>
        <w:t>基于DDD思想的分层设计</w:t>
      </w:r>
      <w:bookmarkEnd w:id="83"/>
    </w:p>
    <w:p w14:paraId="00E71115">
      <w:pPr>
        <w:pStyle w:val="4"/>
      </w:pPr>
      <w:r>
        <w:rPr>
          <w:rFonts w:hint="eastAsia"/>
        </w:rPr>
        <w:t>水平上分为表现层、应用层、领域层、基础设施层（存疑）。</w:t>
      </w:r>
    </w:p>
    <w:p w14:paraId="3B871684">
      <w:pPr>
        <w:rPr>
          <w:b/>
        </w:rPr>
      </w:pPr>
      <w:r>
        <w:rPr>
          <w:b/>
        </w:rPr>
        <w:t>各层职责说明</w:t>
      </w:r>
    </w:p>
    <w:p w14:paraId="48778F29">
      <w:pPr>
        <w:numPr>
          <w:ilvl w:val="0"/>
          <w:numId w:val="136"/>
        </w:numPr>
        <w:spacing w:before="120" w:after="240"/>
      </w:pPr>
      <w:r>
        <w:rPr>
          <w:rFonts w:ascii="quote-cjk-patch" w:hAnsi="quote-cjk-patch" w:eastAsia="quote-cjk-patch" w:cs="quote-cjk-patch"/>
          <w:b/>
          <w:color w:val="0F1115"/>
          <w:shd w:val="clear" w:color="auto" w:fill="FFFFFF"/>
        </w:rPr>
        <w:t>表现层</w:t>
      </w:r>
      <w:r>
        <w:rPr>
          <w:rFonts w:ascii="quote-cjk-patch" w:hAnsi="quote-cjk-patch" w:eastAsia="quote-cjk-patch" w:cs="quote-cjk-patch"/>
          <w:color w:val="0F1115"/>
          <w:shd w:val="clear" w:color="auto" w:fill="FFFFFF"/>
        </w:rPr>
        <w:t>：</w:t>
      </w:r>
    </w:p>
    <w:p w14:paraId="2DBBE898">
      <w:pPr>
        <w:numPr>
          <w:ilvl w:val="1"/>
          <w:numId w:val="136"/>
        </w:numPr>
        <w:spacing w:before="60"/>
        <w:ind w:left="821"/>
      </w:pPr>
      <w:r>
        <w:rPr>
          <w:rFonts w:ascii="quote-cjk-patch" w:hAnsi="quote-cjk-patch" w:eastAsia="quote-cjk-patch" w:cs="quote-cjk-patch"/>
          <w:color w:val="0F1115"/>
          <w:shd w:val="clear" w:color="auto" w:fill="FFFFFF"/>
        </w:rPr>
        <w:t>用户界面渲染和交互处理</w:t>
      </w:r>
    </w:p>
    <w:p w14:paraId="1CD6DAC0">
      <w:pPr>
        <w:numPr>
          <w:ilvl w:val="1"/>
          <w:numId w:val="136"/>
        </w:numPr>
        <w:spacing w:before="90"/>
        <w:ind w:left="821"/>
      </w:pPr>
      <w:r>
        <w:rPr>
          <w:rFonts w:ascii="quote-cjk-patch" w:hAnsi="quote-cjk-patch" w:eastAsia="quote-cjk-patch" w:cs="quote-cjk-patch"/>
          <w:color w:val="0F1115"/>
          <w:shd w:val="clear" w:color="auto" w:fill="FFFFFF"/>
        </w:rPr>
        <w:t>客户端状态管理</w:t>
      </w:r>
    </w:p>
    <w:p w14:paraId="7992AED2">
      <w:pPr>
        <w:numPr>
          <w:ilvl w:val="1"/>
          <w:numId w:val="136"/>
        </w:numPr>
        <w:spacing w:before="90"/>
        <w:ind w:left="821"/>
      </w:pPr>
      <w:r>
        <w:rPr>
          <w:rFonts w:ascii="quote-cjk-patch" w:hAnsi="quote-cjk-patch" w:eastAsia="quote-cjk-patch" w:cs="quote-cjk-patch"/>
          <w:color w:val="0F1115"/>
          <w:shd w:val="clear" w:color="auto" w:fill="FFFFFF"/>
        </w:rPr>
        <w:t>API调用和WebSocket通信封装</w:t>
      </w:r>
    </w:p>
    <w:p w14:paraId="0B499B8A">
      <w:pPr>
        <w:numPr>
          <w:ilvl w:val="1"/>
          <w:numId w:val="136"/>
        </w:numPr>
        <w:spacing w:before="90"/>
        <w:ind w:left="821"/>
      </w:pPr>
      <w:r>
        <w:rPr>
          <w:rFonts w:ascii="quote-cjk-patch" w:hAnsi="quote-cjk-patch" w:eastAsia="quote-cjk-patch" w:cs="quote-cjk-patch"/>
          <w:color w:val="0F1115"/>
          <w:shd w:val="clear" w:color="auto" w:fill="FFFFFF"/>
        </w:rPr>
        <w:t>本地数据验证和格式化</w:t>
      </w:r>
    </w:p>
    <w:p w14:paraId="21E0AA51">
      <w:pPr>
        <w:numPr>
          <w:ilvl w:val="0"/>
          <w:numId w:val="136"/>
        </w:numPr>
        <w:spacing w:before="90" w:after="240"/>
      </w:pPr>
      <w:r>
        <w:rPr>
          <w:rFonts w:ascii="quote-cjk-patch" w:hAnsi="quote-cjk-patch" w:eastAsia="quote-cjk-patch" w:cs="quote-cjk-patch"/>
          <w:b/>
          <w:color w:val="0F1115"/>
          <w:shd w:val="clear" w:color="auto" w:fill="FFFFFF"/>
        </w:rPr>
        <w:t>应用层</w:t>
      </w:r>
      <w:r>
        <w:rPr>
          <w:rFonts w:ascii="quote-cjk-patch" w:hAnsi="quote-cjk-patch" w:eastAsia="quote-cjk-patch" w:cs="quote-cjk-patch"/>
          <w:color w:val="0F1115"/>
          <w:shd w:val="clear" w:color="auto" w:fill="FFFFFF"/>
        </w:rPr>
        <w:t>：</w:t>
      </w:r>
    </w:p>
    <w:p w14:paraId="42F2AD35">
      <w:pPr>
        <w:numPr>
          <w:ilvl w:val="1"/>
          <w:numId w:val="136"/>
        </w:numPr>
        <w:spacing w:before="60"/>
        <w:ind w:left="821"/>
      </w:pPr>
      <w:r>
        <w:rPr>
          <w:rFonts w:ascii="quote-cjk-patch" w:hAnsi="quote-cjk-patch" w:eastAsia="quote-cjk-patch" w:cs="quote-cjk-patch"/>
          <w:color w:val="0F1115"/>
          <w:shd w:val="clear" w:color="auto" w:fill="FFFFFF"/>
        </w:rPr>
        <w:t>请求路由和分发</w:t>
      </w:r>
    </w:p>
    <w:p w14:paraId="72EBA48A">
      <w:pPr>
        <w:numPr>
          <w:ilvl w:val="1"/>
          <w:numId w:val="136"/>
        </w:numPr>
        <w:spacing w:before="90"/>
        <w:ind w:left="821"/>
      </w:pPr>
      <w:r>
        <w:rPr>
          <w:rFonts w:ascii="quote-cjk-patch" w:hAnsi="quote-cjk-patch" w:eastAsia="quote-cjk-patch" w:cs="quote-cjk-patch"/>
          <w:color w:val="0F1115"/>
          <w:shd w:val="clear" w:color="auto" w:fill="FFFFFF"/>
        </w:rPr>
        <w:t>身份验证和权限检查</w:t>
      </w:r>
    </w:p>
    <w:p w14:paraId="55143D9D">
      <w:pPr>
        <w:numPr>
          <w:ilvl w:val="1"/>
          <w:numId w:val="136"/>
        </w:numPr>
        <w:spacing w:before="90"/>
        <w:ind w:left="821"/>
      </w:pPr>
      <w:r>
        <w:rPr>
          <w:rFonts w:ascii="quote-cjk-patch" w:hAnsi="quote-cjk-patch" w:eastAsia="quote-cjk-patch" w:cs="quote-cjk-patch"/>
          <w:color w:val="0F1115"/>
          <w:shd w:val="clear" w:color="auto" w:fill="FFFFFF"/>
        </w:rPr>
        <w:t>业务逻辑编排</w:t>
      </w:r>
    </w:p>
    <w:p w14:paraId="048C9711">
      <w:pPr>
        <w:numPr>
          <w:ilvl w:val="1"/>
          <w:numId w:val="136"/>
        </w:numPr>
        <w:spacing w:before="90"/>
        <w:ind w:left="821"/>
      </w:pPr>
      <w:r>
        <w:rPr>
          <w:rFonts w:ascii="quote-cjk-patch" w:hAnsi="quote-cjk-patch" w:eastAsia="quote-cjk-patch" w:cs="quote-cjk-patch"/>
          <w:color w:val="0F1115"/>
          <w:shd w:val="clear" w:color="auto" w:fill="FFFFFF"/>
        </w:rPr>
        <w:t>事务管理和一致性保证</w:t>
      </w:r>
    </w:p>
    <w:p w14:paraId="208C114A">
      <w:pPr>
        <w:numPr>
          <w:ilvl w:val="1"/>
          <w:numId w:val="136"/>
        </w:numPr>
        <w:spacing w:before="90"/>
        <w:ind w:left="821"/>
      </w:pPr>
      <w:r>
        <w:rPr>
          <w:rFonts w:ascii="quote-cjk-patch" w:hAnsi="quote-cjk-patch" w:eastAsia="quote-cjk-patch" w:cs="quote-cjk-patch"/>
          <w:color w:val="0F1115"/>
          <w:shd w:val="clear" w:color="auto" w:fill="FFFFFF"/>
        </w:rPr>
        <w:t>WebSocket连接管理和事件分发</w:t>
      </w:r>
    </w:p>
    <w:p w14:paraId="387FFA82">
      <w:pPr>
        <w:numPr>
          <w:ilvl w:val="0"/>
          <w:numId w:val="136"/>
        </w:numPr>
        <w:spacing w:before="90" w:after="240"/>
      </w:pPr>
      <w:r>
        <w:rPr>
          <w:rFonts w:ascii="quote-cjk-patch" w:hAnsi="quote-cjk-patch" w:eastAsia="quote-cjk-patch" w:cs="quote-cjk-patch"/>
          <w:b/>
          <w:color w:val="0F1115"/>
          <w:shd w:val="clear" w:color="auto" w:fill="FFFFFF"/>
        </w:rPr>
        <w:t>领域层</w:t>
      </w:r>
      <w:r>
        <w:rPr>
          <w:rFonts w:ascii="quote-cjk-patch" w:hAnsi="quote-cjk-patch" w:eastAsia="quote-cjk-patch" w:cs="quote-cjk-patch"/>
          <w:color w:val="0F1115"/>
          <w:shd w:val="clear" w:color="auto" w:fill="FFFFFF"/>
        </w:rPr>
        <w:t>：</w:t>
      </w:r>
    </w:p>
    <w:p w14:paraId="20BA10AA">
      <w:pPr>
        <w:numPr>
          <w:ilvl w:val="1"/>
          <w:numId w:val="136"/>
        </w:numPr>
        <w:spacing w:before="60"/>
        <w:ind w:left="821"/>
      </w:pPr>
      <w:r>
        <w:rPr>
          <w:rFonts w:ascii="quote-cjk-patch" w:hAnsi="quote-cjk-patch" w:eastAsia="quote-cjk-patch" w:cs="quote-cjk-patch"/>
          <w:color w:val="0F1115"/>
          <w:shd w:val="clear" w:color="auto" w:fill="FFFFFF"/>
        </w:rPr>
        <w:t>核心业务实体定义（Room, VideoState, Participant等）</w:t>
      </w:r>
    </w:p>
    <w:p w14:paraId="1D1E0F85">
      <w:pPr>
        <w:numPr>
          <w:ilvl w:val="1"/>
          <w:numId w:val="136"/>
        </w:numPr>
        <w:spacing w:before="90"/>
        <w:ind w:left="821"/>
      </w:pPr>
      <w:r>
        <w:rPr>
          <w:rFonts w:ascii="quote-cjk-patch" w:hAnsi="quote-cjk-patch" w:eastAsia="quote-cjk-patch" w:cs="quote-cjk-patch"/>
          <w:color w:val="0F1115"/>
          <w:shd w:val="clear" w:color="auto" w:fill="FFFFFF"/>
        </w:rPr>
        <w:t>业务规则和领域逻辑</w:t>
      </w:r>
    </w:p>
    <w:p w14:paraId="254618EA">
      <w:pPr>
        <w:numPr>
          <w:ilvl w:val="1"/>
          <w:numId w:val="136"/>
        </w:numPr>
        <w:spacing w:before="90"/>
        <w:ind w:left="821"/>
      </w:pPr>
      <w:r>
        <w:rPr>
          <w:rFonts w:ascii="quote-cjk-patch" w:hAnsi="quote-cjk-patch" w:eastAsia="quote-cjk-patch" w:cs="quote-cjk-patch"/>
          <w:color w:val="0F1115"/>
          <w:shd w:val="clear" w:color="auto" w:fill="FFFFFF"/>
        </w:rPr>
        <w:t>内存数据存储和管理</w:t>
      </w:r>
    </w:p>
    <w:p w14:paraId="0D369A4F">
      <w:pPr>
        <w:numPr>
          <w:ilvl w:val="1"/>
          <w:numId w:val="136"/>
        </w:numPr>
        <w:spacing w:before="90"/>
        <w:ind w:left="821"/>
      </w:pPr>
      <w:r>
        <w:rPr>
          <w:rFonts w:ascii="quote-cjk-patch" w:hAnsi="quote-cjk-patch" w:eastAsia="quote-cjk-patch" w:cs="quote-cjk-patch"/>
          <w:color w:val="0F1115"/>
          <w:shd w:val="clear" w:color="auto" w:fill="FFFFFF"/>
        </w:rPr>
        <w:t>实体间的关系和聚合</w:t>
      </w:r>
    </w:p>
    <w:p w14:paraId="02CA7F40">
      <w:pPr>
        <w:pStyle w:val="5"/>
      </w:pPr>
    </w:p>
    <w:p w14:paraId="2D8076B8">
      <w:pPr>
        <w:rPr>
          <w:color w:val="000000"/>
        </w:rPr>
      </w:pPr>
    </w:p>
    <w:p w14:paraId="34573ABA">
      <w:pPr>
        <w:rPr>
          <w:b/>
        </w:rPr>
      </w:pPr>
      <w:r>
        <w:rPr>
          <w:b/>
        </w:rPr>
        <w:t>MVC模式</w:t>
      </w:r>
    </w:p>
    <w:p w14:paraId="1174BFCC">
      <w:r>
        <w:t>通过 MVC 模式，我们将表示层的交互（View/Controller）与领域层的业务逻辑（Model）分离，从而实现界面与业务的独立演化。</w:t>
      </w:r>
    </w:p>
    <w:p w14:paraId="46EEC0DD"/>
    <w:p w14:paraId="5069AA43">
      <w:pPr>
        <w:rPr>
          <w:b/>
        </w:rPr>
      </w:pPr>
      <w:r>
        <w:rPr>
          <w:rFonts w:hint="eastAsia"/>
          <w:b/>
        </w:rPr>
        <w:t>前端MVC实现</w:t>
      </w:r>
    </w:p>
    <w:p w14:paraId="00B5AD3A">
      <w:pPr>
        <w:numPr>
          <w:ilvl w:val="0"/>
          <w:numId w:val="137"/>
        </w:numPr>
        <w:spacing w:before="240" w:after="240"/>
      </w:pPr>
      <w:r>
        <w:rPr>
          <w:rFonts w:ascii="quote-cjk-patch" w:hAnsi="quote-cjk-patch" w:eastAsia="quote-cjk-patch" w:cs="quote-cjk-patch"/>
          <w:b/>
          <w:color w:val="0F1115"/>
          <w:shd w:val="clear" w:color="auto" w:fill="FFFFFF"/>
        </w:rPr>
        <w:t>Model</w:t>
      </w:r>
      <w:r>
        <w:rPr>
          <w:rFonts w:ascii="quote-cjk-patch" w:hAnsi="quote-cjk-patch" w:eastAsia="quote-cjk-patch" w:cs="quote-cjk-patch"/>
          <w:color w:val="0F1115"/>
          <w:shd w:val="clear" w:color="auto" w:fill="FFFFFF"/>
        </w:rPr>
        <w:t>：Vuex状态管理 + 组件响应式数据</w:t>
      </w:r>
    </w:p>
    <w:p w14:paraId="54C3383A">
      <w:pPr>
        <w:numPr>
          <w:ilvl w:val="1"/>
          <w:numId w:val="137"/>
        </w:numPr>
        <w:spacing w:before="60"/>
        <w:ind w:left="816"/>
      </w:pPr>
      <w:r>
        <w:rPr>
          <w:rFonts w:ascii="quote-cjk-patch" w:hAnsi="quote-cjk-patch" w:eastAsia="quote-cjk-patch" w:cs="quote-cjk-patch"/>
          <w:color w:val="0F1115"/>
          <w:shd w:val="clear" w:color="auto" w:fill="FFFFFF"/>
        </w:rPr>
        <w:t>存储应用状态（房间信息、用户信息、播放状态）</w:t>
      </w:r>
    </w:p>
    <w:p w14:paraId="6050DEB6">
      <w:pPr>
        <w:numPr>
          <w:ilvl w:val="1"/>
          <w:numId w:val="137"/>
        </w:numPr>
        <w:spacing w:before="90"/>
        <w:ind w:left="816"/>
      </w:pPr>
      <w:r>
        <w:rPr>
          <w:rFonts w:ascii="quote-cjk-patch" w:hAnsi="quote-cjk-patch" w:eastAsia="quote-cjk-patch" w:cs="quote-cjk-patch"/>
          <w:color w:val="0F1115"/>
          <w:shd w:val="clear" w:color="auto" w:fill="FFFFFF"/>
        </w:rPr>
        <w:t>通过actions/mutations管理状态变更</w:t>
      </w:r>
    </w:p>
    <w:p w14:paraId="197CE906">
      <w:pPr>
        <w:numPr>
          <w:ilvl w:val="1"/>
          <w:numId w:val="137"/>
        </w:numPr>
        <w:spacing w:before="90"/>
        <w:ind w:left="816"/>
      </w:pPr>
      <w:r>
        <w:rPr>
          <w:rFonts w:ascii="quote-cjk-patch" w:hAnsi="quote-cjk-patch" w:eastAsia="quote-cjk-patch" w:cs="quote-cjk-patch"/>
          <w:color w:val="0F1115"/>
          <w:shd w:val="clear" w:color="auto" w:fill="FFFFFF"/>
        </w:rPr>
        <w:t>与服务层交互获取和更新数据</w:t>
      </w:r>
    </w:p>
    <w:p w14:paraId="68045D26">
      <w:pPr>
        <w:numPr>
          <w:ilvl w:val="0"/>
          <w:numId w:val="137"/>
        </w:numPr>
        <w:spacing w:before="90" w:after="240"/>
      </w:pPr>
      <w:r>
        <w:rPr>
          <w:rFonts w:ascii="quote-cjk-patch" w:hAnsi="quote-cjk-patch" w:eastAsia="quote-cjk-patch" w:cs="quote-cjk-patch"/>
          <w:b/>
          <w:color w:val="0F1115"/>
          <w:shd w:val="clear" w:color="auto" w:fill="FFFFFF"/>
        </w:rPr>
        <w:t>View</w:t>
      </w:r>
      <w:r>
        <w:rPr>
          <w:rFonts w:ascii="quote-cjk-patch" w:hAnsi="quote-cjk-patch" w:eastAsia="quote-cjk-patch" w:cs="quote-cjk-patch"/>
          <w:color w:val="0F1115"/>
          <w:shd w:val="clear" w:color="auto" w:fill="FFFFFF"/>
        </w:rPr>
        <w:t>：Vue模板和组件</w:t>
      </w:r>
    </w:p>
    <w:p w14:paraId="0A767012">
      <w:pPr>
        <w:numPr>
          <w:ilvl w:val="1"/>
          <w:numId w:val="137"/>
        </w:numPr>
        <w:spacing w:before="60"/>
        <w:ind w:left="816"/>
      </w:pPr>
      <w:r>
        <w:rPr>
          <w:rFonts w:ascii="quote-cjk-patch" w:hAnsi="quote-cjk-patch" w:eastAsia="quote-cjk-patch" w:cs="quote-cjk-patch"/>
          <w:color w:val="0F1115"/>
          <w:shd w:val="clear" w:color="auto" w:fill="FFFFFF"/>
        </w:rPr>
        <w:t>渲染用户界面</w:t>
      </w:r>
    </w:p>
    <w:p w14:paraId="7CB62047">
      <w:pPr>
        <w:numPr>
          <w:ilvl w:val="1"/>
          <w:numId w:val="137"/>
        </w:numPr>
        <w:spacing w:before="90"/>
        <w:ind w:left="816"/>
      </w:pPr>
      <w:r>
        <w:rPr>
          <w:rFonts w:ascii="quote-cjk-patch" w:hAnsi="quote-cjk-patch" w:eastAsia="quote-cjk-patch" w:cs="quote-cjk-patch"/>
          <w:color w:val="0F1115"/>
          <w:shd w:val="clear" w:color="auto" w:fill="FFFFFF"/>
        </w:rPr>
        <w:t>接收用户输入事件</w:t>
      </w:r>
    </w:p>
    <w:p w14:paraId="72013768">
      <w:pPr>
        <w:numPr>
          <w:ilvl w:val="1"/>
          <w:numId w:val="137"/>
        </w:numPr>
        <w:spacing w:before="90"/>
        <w:ind w:left="816"/>
      </w:pPr>
      <w:r>
        <w:rPr>
          <w:rFonts w:ascii="quote-cjk-patch" w:hAnsi="quote-cjk-patch" w:eastAsia="quote-cjk-patch" w:cs="quote-cjk-patch"/>
          <w:color w:val="0F1115"/>
          <w:shd w:val="clear" w:color="auto" w:fill="FFFFFF"/>
        </w:rPr>
        <w:t>展示数据和状态变化</w:t>
      </w:r>
    </w:p>
    <w:p w14:paraId="33B7751C">
      <w:pPr>
        <w:numPr>
          <w:ilvl w:val="0"/>
          <w:numId w:val="137"/>
        </w:numPr>
        <w:spacing w:before="90" w:after="240"/>
      </w:pPr>
      <w:r>
        <w:rPr>
          <w:rFonts w:ascii="quote-cjk-patch" w:hAnsi="quote-cjk-patch" w:eastAsia="quote-cjk-patch" w:cs="quote-cjk-patch"/>
          <w:b/>
          <w:color w:val="0F1115"/>
          <w:shd w:val="clear" w:color="auto" w:fill="FFFFFF"/>
        </w:rPr>
        <w:t>Controller</w:t>
      </w:r>
      <w:r>
        <w:rPr>
          <w:rFonts w:ascii="quote-cjk-patch" w:hAnsi="quote-cjk-patch" w:eastAsia="quote-cjk-patch" w:cs="quote-cjk-patch"/>
          <w:color w:val="0F1115"/>
          <w:shd w:val="clear" w:color="auto" w:fill="FFFFFF"/>
        </w:rPr>
        <w:t>：Vue组件方法 + Vuex Actions</w:t>
      </w:r>
    </w:p>
    <w:p w14:paraId="20149568">
      <w:pPr>
        <w:numPr>
          <w:ilvl w:val="1"/>
          <w:numId w:val="137"/>
        </w:numPr>
        <w:spacing w:before="60"/>
        <w:ind w:left="816"/>
      </w:pPr>
      <w:r>
        <w:rPr>
          <w:rFonts w:ascii="quote-cjk-patch" w:hAnsi="quote-cjk-patch" w:eastAsia="quote-cjk-patch" w:cs="quote-cjk-patch"/>
          <w:color w:val="0F1115"/>
          <w:shd w:val="clear" w:color="auto" w:fill="FFFFFF"/>
        </w:rPr>
        <w:t>处理用户交互</w:t>
      </w:r>
    </w:p>
    <w:p w14:paraId="50B46F47">
      <w:pPr>
        <w:numPr>
          <w:ilvl w:val="1"/>
          <w:numId w:val="137"/>
        </w:numPr>
        <w:spacing w:before="90"/>
        <w:ind w:left="816"/>
      </w:pPr>
      <w:r>
        <w:rPr>
          <w:rFonts w:ascii="quote-cjk-patch" w:hAnsi="quote-cjk-patch" w:eastAsia="quote-cjk-patch" w:cs="quote-cjk-patch"/>
          <w:color w:val="0F1115"/>
          <w:shd w:val="clear" w:color="auto" w:fill="FFFFFF"/>
        </w:rPr>
        <w:t>调用服务层方法</w:t>
      </w:r>
    </w:p>
    <w:p w14:paraId="351DCEFC">
      <w:pPr>
        <w:numPr>
          <w:ilvl w:val="1"/>
          <w:numId w:val="137"/>
        </w:numPr>
        <w:spacing w:before="90"/>
        <w:ind w:left="816"/>
      </w:pPr>
      <w:r>
        <w:rPr>
          <w:rFonts w:ascii="quote-cjk-patch" w:hAnsi="quote-cjk-patch" w:eastAsia="quote-cjk-patch" w:cs="quote-cjk-patch"/>
          <w:color w:val="0F1115"/>
          <w:shd w:val="clear" w:color="auto" w:fill="FFFFFF"/>
        </w:rPr>
        <w:t>更新Model状态</w:t>
      </w:r>
    </w:p>
    <w:p w14:paraId="539A6B5E">
      <w:pPr>
        <w:numPr>
          <w:ilvl w:val="1"/>
          <w:numId w:val="137"/>
        </w:numPr>
        <w:spacing w:before="90"/>
        <w:ind w:left="816"/>
      </w:pPr>
      <w:r>
        <w:rPr>
          <w:rFonts w:ascii="quote-cjk-patch" w:hAnsi="quote-cjk-patch" w:eastAsia="quote-cjk-patch" w:cs="quote-cjk-patch"/>
          <w:color w:val="0F1115"/>
          <w:shd w:val="clear" w:color="auto" w:fill="FFFFFF"/>
        </w:rPr>
        <w:t>管理组件生命周期</w:t>
      </w:r>
    </w:p>
    <w:p w14:paraId="6615DC79"/>
    <w:p w14:paraId="6FB7FA4D">
      <w:pPr>
        <w:pStyle w:val="5"/>
        <w:rPr>
          <w:rFonts w:ascii="quote-cjk-patch" w:hAnsi="quote-cjk-patch" w:eastAsia="quote-cjk-patch" w:cs="quote-cjk-patch"/>
          <w:color w:val="0F1115"/>
          <w:shd w:val="clear" w:color="auto" w:fill="FFFFFF"/>
        </w:rPr>
      </w:pPr>
    </w:p>
    <w:p w14:paraId="000A4ED8">
      <w:pPr>
        <w:pStyle w:val="5"/>
        <w:rPr>
          <w:rFonts w:ascii="quote-cjk-patch" w:hAnsi="quote-cjk-patch" w:eastAsia="quote-cjk-patch" w:cs="quote-cjk-patch"/>
          <w:color w:val="0F1115"/>
          <w:shd w:val="clear" w:color="auto" w:fill="FFFFFF"/>
        </w:rPr>
      </w:pPr>
      <w:r>
        <w:rPr>
          <w:rFonts w:hint="eastAsia" w:ascii="quote-cjk-patch" w:hAnsi="quote-cjk-patch" w:eastAsia="quote-cjk-patch" w:cs="quote-cjk-patch"/>
          <w:color w:val="0F1115"/>
          <w:shd w:val="clear" w:color="auto" w:fill="FFFFFF"/>
        </w:rPr>
        <w:t>后端MVC实现</w:t>
      </w:r>
    </w:p>
    <w:p w14:paraId="267F531E">
      <w:pPr>
        <w:numPr>
          <w:ilvl w:val="0"/>
          <w:numId w:val="138"/>
        </w:numPr>
        <w:spacing w:before="240" w:after="240"/>
      </w:pPr>
      <w:r>
        <w:rPr>
          <w:rFonts w:ascii="quote-cjk-patch" w:hAnsi="quote-cjk-patch" w:eastAsia="quote-cjk-patch" w:cs="quote-cjk-patch"/>
          <w:b/>
          <w:color w:val="0F1115"/>
          <w:shd w:val="clear" w:color="auto" w:fill="FFFFFF"/>
        </w:rPr>
        <w:t>Model</w:t>
      </w:r>
      <w:r>
        <w:rPr>
          <w:rFonts w:ascii="quote-cjk-patch" w:hAnsi="quote-cjk-patch" w:eastAsia="quote-cjk-patch" w:cs="quote-cjk-patch"/>
          <w:color w:val="0F1115"/>
          <w:shd w:val="clear" w:color="auto" w:fill="FFFFFF"/>
        </w:rPr>
        <w:t>：内存对象模型（Mock模式）</w:t>
      </w:r>
    </w:p>
    <w:p w14:paraId="7DA46489">
      <w:pPr>
        <w:numPr>
          <w:ilvl w:val="1"/>
          <w:numId w:val="138"/>
        </w:numPr>
        <w:spacing w:before="60"/>
        <w:ind w:left="816"/>
      </w:pPr>
      <w:r>
        <w:rPr>
          <w:rFonts w:ascii="quote-cjk-patch" w:hAnsi="quote-cjk-patch" w:eastAsia="quote-cjk-patch" w:cs="quote-cjk-patch"/>
          <w:color w:val="0F1115"/>
          <w:shd w:val="clear" w:color="auto" w:fill="FFFFFF"/>
        </w:rPr>
        <w:t>业务实体类（Room, VideoState等）</w:t>
      </w:r>
    </w:p>
    <w:p w14:paraId="26B1E3EB">
      <w:pPr>
        <w:numPr>
          <w:ilvl w:val="1"/>
          <w:numId w:val="138"/>
        </w:numPr>
        <w:spacing w:before="90"/>
        <w:ind w:left="816"/>
      </w:pPr>
      <w:r>
        <w:rPr>
          <w:rFonts w:ascii="quote-cjk-patch" w:hAnsi="quote-cjk-patch" w:eastAsia="quote-cjk-patch" w:cs="quote-cjk-patch"/>
          <w:color w:val="0F1115"/>
          <w:shd w:val="clear" w:color="auto" w:fill="FFFFFF"/>
        </w:rPr>
        <w:t>内存存储管理（模拟数据库操作）</w:t>
      </w:r>
    </w:p>
    <w:p w14:paraId="11816380">
      <w:pPr>
        <w:numPr>
          <w:ilvl w:val="1"/>
          <w:numId w:val="138"/>
        </w:numPr>
        <w:spacing w:before="90"/>
        <w:ind w:left="816"/>
      </w:pPr>
      <w:r>
        <w:rPr>
          <w:rFonts w:ascii="quote-cjk-patch" w:hAnsi="quote-cjk-patch" w:eastAsia="quote-cjk-patch" w:cs="quote-cjk-patch"/>
          <w:color w:val="0F1115"/>
          <w:shd w:val="clear" w:color="auto" w:fill="FFFFFF"/>
        </w:rPr>
        <w:t>为未来持久化存储提供兼容接口</w:t>
      </w:r>
    </w:p>
    <w:p w14:paraId="2BD2D0A9">
      <w:pPr>
        <w:numPr>
          <w:ilvl w:val="0"/>
          <w:numId w:val="138"/>
        </w:numPr>
        <w:spacing w:before="90" w:after="240"/>
      </w:pPr>
      <w:r>
        <w:rPr>
          <w:rFonts w:ascii="quote-cjk-patch" w:hAnsi="quote-cjk-patch" w:eastAsia="quote-cjk-patch" w:cs="quote-cjk-patch"/>
          <w:b/>
          <w:color w:val="0F1115"/>
          <w:shd w:val="clear" w:color="auto" w:fill="FFFFFF"/>
        </w:rPr>
        <w:t>Controller</w:t>
      </w:r>
      <w:r>
        <w:rPr>
          <w:rFonts w:ascii="quote-cjk-patch" w:hAnsi="quote-cjk-patch" w:eastAsia="quote-cjk-patch" w:cs="quote-cjk-patch"/>
          <w:color w:val="0F1115"/>
          <w:shd w:val="clear" w:color="auto" w:fill="FFFFFF"/>
        </w:rPr>
        <w:t xml:space="preserve">：路由控制器 + </w:t>
      </w:r>
      <w:r>
        <w:rPr>
          <w:rFonts w:hint="eastAsia" w:ascii="quote-cjk-patch" w:hAnsi="quote-cjk-patch" w:eastAsia="quote-cjk-patch" w:cs="quote-cjk-patch"/>
          <w:color w:val="0F1115"/>
          <w:shd w:val="clear" w:color="auto" w:fill="FFFFFF"/>
        </w:rPr>
        <w:t>Socket.io</w:t>
      </w:r>
      <w:r>
        <w:rPr>
          <w:rFonts w:ascii="quote-cjk-patch" w:hAnsi="quote-cjk-patch" w:eastAsia="quote-cjk-patch" w:cs="quote-cjk-patch"/>
          <w:color w:val="0F1115"/>
          <w:shd w:val="clear" w:color="auto" w:fill="FFFFFF"/>
        </w:rPr>
        <w:t>处理器</w:t>
      </w:r>
    </w:p>
    <w:p w14:paraId="519BAED9">
      <w:pPr>
        <w:numPr>
          <w:ilvl w:val="1"/>
          <w:numId w:val="138"/>
        </w:numPr>
        <w:spacing w:before="60"/>
        <w:ind w:left="816"/>
      </w:pPr>
      <w:r>
        <w:rPr>
          <w:rFonts w:ascii="quote-cjk-patch" w:hAnsi="quote-cjk-patch" w:eastAsia="quote-cjk-patch" w:cs="quote-cjk-patch"/>
          <w:color w:val="0F1115"/>
          <w:shd w:val="clear" w:color="auto" w:fill="FFFFFF"/>
        </w:rPr>
        <w:t>接收HTTP请求和WebSocket消息</w:t>
      </w:r>
    </w:p>
    <w:p w14:paraId="5C8F914C">
      <w:pPr>
        <w:numPr>
          <w:ilvl w:val="1"/>
          <w:numId w:val="138"/>
        </w:numPr>
        <w:spacing w:before="90"/>
        <w:ind w:left="816"/>
      </w:pPr>
      <w:r>
        <w:rPr>
          <w:rFonts w:ascii="quote-cjk-patch" w:hAnsi="quote-cjk-patch" w:eastAsia="quote-cjk-patch" w:cs="quote-cjk-patch"/>
          <w:color w:val="0F1115"/>
          <w:shd w:val="clear" w:color="auto" w:fill="FFFFFF"/>
        </w:rPr>
        <w:t>参数验证和格式化</w:t>
      </w:r>
    </w:p>
    <w:p w14:paraId="0AC601FB">
      <w:pPr>
        <w:numPr>
          <w:ilvl w:val="1"/>
          <w:numId w:val="138"/>
        </w:numPr>
        <w:spacing w:before="90"/>
        <w:ind w:left="816"/>
      </w:pPr>
      <w:r>
        <w:rPr>
          <w:rFonts w:ascii="quote-cjk-patch" w:hAnsi="quote-cjk-patch" w:eastAsia="quote-cjk-patch" w:cs="quote-cjk-patch"/>
          <w:color w:val="0F1115"/>
          <w:shd w:val="clear" w:color="auto" w:fill="FFFFFF"/>
        </w:rPr>
        <w:t>调用服务层处理业务逻辑</w:t>
      </w:r>
    </w:p>
    <w:p w14:paraId="6946A6D7">
      <w:pPr>
        <w:numPr>
          <w:ilvl w:val="1"/>
          <w:numId w:val="138"/>
        </w:numPr>
        <w:spacing w:before="90"/>
        <w:ind w:left="816"/>
      </w:pPr>
      <w:r>
        <w:rPr>
          <w:rFonts w:ascii="quote-cjk-patch" w:hAnsi="quote-cjk-patch" w:eastAsia="quote-cjk-patch" w:cs="quote-cjk-patch"/>
          <w:color w:val="0F1115"/>
          <w:shd w:val="clear" w:color="auto" w:fill="FFFFFF"/>
        </w:rPr>
        <w:t>返回响应或广播事件</w:t>
      </w:r>
    </w:p>
    <w:p w14:paraId="567B69D5">
      <w:pPr>
        <w:numPr>
          <w:ilvl w:val="0"/>
          <w:numId w:val="138"/>
        </w:numPr>
        <w:spacing w:before="90" w:after="240"/>
      </w:pPr>
      <w:r>
        <w:rPr>
          <w:rFonts w:ascii="quote-cjk-patch" w:hAnsi="quote-cjk-patch" w:eastAsia="quote-cjk-patch" w:cs="quote-cjk-patch"/>
          <w:b/>
          <w:color w:val="0F1115"/>
          <w:shd w:val="clear" w:color="auto" w:fill="FFFFFF"/>
        </w:rPr>
        <w:t>Service</w:t>
      </w:r>
      <w:r>
        <w:rPr>
          <w:rFonts w:ascii="quote-cjk-patch" w:hAnsi="quote-cjk-patch" w:eastAsia="quote-cjk-patch" w:cs="quote-cjk-patch"/>
          <w:color w:val="0F1115"/>
          <w:shd w:val="clear" w:color="auto" w:fill="FFFFFF"/>
        </w:rPr>
        <w:t>：业务逻辑服务层</w:t>
      </w:r>
    </w:p>
    <w:p w14:paraId="57980784">
      <w:pPr>
        <w:numPr>
          <w:ilvl w:val="1"/>
          <w:numId w:val="138"/>
        </w:numPr>
        <w:spacing w:before="60"/>
        <w:ind w:left="816"/>
      </w:pPr>
      <w:r>
        <w:rPr>
          <w:rFonts w:ascii="quote-cjk-patch" w:hAnsi="quote-cjk-patch" w:eastAsia="quote-cjk-patch" w:cs="quote-cjk-patch"/>
          <w:color w:val="0F1115"/>
          <w:shd w:val="clear" w:color="auto" w:fill="FFFFFF"/>
        </w:rPr>
        <w:t>实现具体的业务规则</w:t>
      </w:r>
    </w:p>
    <w:p w14:paraId="7E652572">
      <w:pPr>
        <w:numPr>
          <w:ilvl w:val="1"/>
          <w:numId w:val="138"/>
        </w:numPr>
        <w:spacing w:before="90"/>
        <w:ind w:left="816"/>
      </w:pPr>
      <w:r>
        <w:rPr>
          <w:rFonts w:ascii="quote-cjk-patch" w:hAnsi="quote-cjk-patch" w:eastAsia="quote-cjk-patch" w:cs="quote-cjk-patch"/>
          <w:color w:val="0F1115"/>
          <w:shd w:val="clear" w:color="auto" w:fill="FFFFFF"/>
        </w:rPr>
        <w:t>协调多个领域对象协作</w:t>
      </w:r>
    </w:p>
    <w:p w14:paraId="095A8618">
      <w:pPr>
        <w:numPr>
          <w:ilvl w:val="1"/>
          <w:numId w:val="138"/>
        </w:numPr>
        <w:spacing w:before="90"/>
        <w:ind w:left="816"/>
      </w:pPr>
      <w:r>
        <w:rPr>
          <w:rFonts w:ascii="quote-cjk-patch" w:hAnsi="quote-cjk-patch" w:eastAsia="quote-cjk-patch" w:cs="quote-cjk-patch"/>
          <w:color w:val="0F1115"/>
          <w:shd w:val="clear" w:color="auto" w:fill="FFFFFF"/>
        </w:rPr>
        <w:t>处理事务和一致性</w:t>
      </w:r>
    </w:p>
    <w:p w14:paraId="70D70DF9">
      <w:pPr>
        <w:numPr>
          <w:ilvl w:val="1"/>
          <w:numId w:val="138"/>
        </w:numPr>
        <w:spacing w:before="90"/>
        <w:ind w:left="816"/>
      </w:pPr>
      <w:r>
        <w:rPr>
          <w:rFonts w:ascii="quote-cjk-patch" w:hAnsi="quote-cjk-patch" w:eastAsia="quote-cjk-patch" w:cs="quote-cjk-patch"/>
          <w:color w:val="0F1115"/>
          <w:shd w:val="clear" w:color="auto" w:fill="FFFFFF"/>
        </w:rPr>
        <w:t>为Controller提供简洁接口</w:t>
      </w:r>
    </w:p>
    <w:p w14:paraId="053FFFB3">
      <w:pPr>
        <w:pStyle w:val="5"/>
        <w:rPr>
          <w:rFonts w:ascii="quote-cjk-patch" w:hAnsi="quote-cjk-patch" w:eastAsia="quote-cjk-patch" w:cs="quote-cjk-patch"/>
          <w:color w:val="0F1115"/>
          <w:shd w:val="clear" w:color="auto" w:fill="FFFFFF"/>
        </w:rPr>
      </w:pPr>
    </w:p>
    <w:p w14:paraId="03411B6C">
      <w:pPr>
        <w:pStyle w:val="6"/>
        <w:rPr>
          <w:sz w:val="23"/>
        </w:rPr>
      </w:pPr>
      <w:bookmarkStart w:id="84" w:name="_Toc13654"/>
      <w:r>
        <w:rPr>
          <w:rFonts w:hint="eastAsia"/>
          <w:sz w:val="23"/>
        </w:rPr>
        <w:t>模块化单体架构与垂直分区</w:t>
      </w:r>
      <w:bookmarkEnd w:id="84"/>
    </w:p>
    <w:p w14:paraId="73C5A3D8">
      <w:pPr>
        <w:pStyle w:val="4"/>
        <w:rPr>
          <w:rFonts w:ascii="quote-cjk-patch" w:hAnsi="quote-cjk-patch" w:eastAsia="quote-cjk-patch" w:cs="quote-cjk-patch"/>
          <w:color w:val="0F1115"/>
          <w:sz w:val="24"/>
          <w:shd w:val="clear" w:color="auto" w:fill="FFFFFF"/>
        </w:rPr>
      </w:pPr>
      <w:r>
        <w:rPr>
          <w:rFonts w:hint="eastAsia" w:ascii="quote-cjk-patch" w:hAnsi="quote-cjk-patch" w:eastAsia="quote-cjk-patch" w:cs="quote-cjk-patch"/>
          <w:color w:val="0F1115"/>
          <w:sz w:val="24"/>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hAnsi="quote-cjk-patch" w:eastAsia="quote-cjk-patch" w:cs="quote-cjk-patch"/>
          <w:color w:val="0F1115"/>
          <w:sz w:val="24"/>
          <w:shd w:val="clear" w:color="auto" w:fill="FFFFFF"/>
        </w:rPr>
        <w:t>采用单体</w:t>
      </w:r>
      <w:r>
        <w:rPr>
          <w:rFonts w:hint="eastAsia" w:ascii="quote-cjk-patch" w:hAnsi="quote-cjk-patch" w:eastAsia="quote-cjk-patch" w:cs="quote-cjk-patch"/>
          <w:color w:val="0F1115"/>
          <w:sz w:val="24"/>
          <w:shd w:val="clear" w:color="auto" w:fill="FFFFFF"/>
        </w:rPr>
        <w:t>架构</w:t>
      </w:r>
      <w:r>
        <w:rPr>
          <w:rFonts w:ascii="quote-cjk-patch" w:hAnsi="quote-cjk-patch" w:eastAsia="quote-cjk-patch" w:cs="quote-cjk-patch"/>
          <w:color w:val="0F1115"/>
          <w:sz w:val="24"/>
          <w:shd w:val="clear" w:color="auto" w:fill="FFFFFF"/>
        </w:rPr>
        <w:t>，在</w:t>
      </w:r>
      <w:r>
        <w:rPr>
          <w:rFonts w:ascii="quote-cjk-patch" w:hAnsi="quote-cjk-patch" w:eastAsia="quote-cjk-patch" w:cs="quote-cjk-patch"/>
          <w:b/>
          <w:color w:val="0F1115"/>
          <w:sz w:val="24"/>
          <w:shd w:val="clear" w:color="auto" w:fill="FFFFFF"/>
        </w:rPr>
        <w:t>架构上</w:t>
      </w:r>
      <w:r>
        <w:rPr>
          <w:rFonts w:hint="eastAsia" w:ascii="quote-cjk-patch" w:hAnsi="quote-cjk-patch" w:eastAsia="quote-cjk-patch" w:cs="quote-cjk-patch"/>
          <w:b/>
          <w:color w:val="0F1115"/>
          <w:sz w:val="24"/>
          <w:shd w:val="clear" w:color="auto" w:fill="FFFFFF"/>
        </w:rPr>
        <w:t>也要</w:t>
      </w:r>
      <w:r>
        <w:rPr>
          <w:rFonts w:ascii="quote-cjk-patch" w:hAnsi="quote-cjk-patch" w:eastAsia="quote-cjk-patch" w:cs="quote-cjk-patch"/>
          <w:b/>
          <w:color w:val="0F1115"/>
          <w:sz w:val="24"/>
          <w:shd w:val="clear" w:color="auto" w:fill="FFFFFF"/>
        </w:rPr>
        <w:t>实现逻辑模块化</w:t>
      </w:r>
      <w:r>
        <w:rPr>
          <w:rFonts w:ascii="quote-cjk-patch" w:hAnsi="quote-cjk-patch" w:eastAsia="quote-cjk-patch" w:cs="quote-cjk-patch"/>
          <w:color w:val="0F1115"/>
          <w:sz w:val="24"/>
          <w:shd w:val="clear" w:color="auto" w:fill="FFFFFF"/>
        </w:rPr>
        <w:t>，为未来微服务拆分做准备：</w:t>
      </w:r>
    </w:p>
    <w:p w14:paraId="002B9CB9">
      <w:pPr>
        <w:pStyle w:val="7"/>
        <w:spacing w:before="240" w:after="120" w:line="240" w:lineRule="auto"/>
      </w:pPr>
      <w:bookmarkStart w:id="85" w:name="_Toc8974"/>
      <w:r>
        <w:rPr>
          <w:color w:val="0F1115"/>
          <w:shd w:val="clear" w:color="auto" w:fill="FFFFFF"/>
        </w:rPr>
        <w:t>模块划分原则</w:t>
      </w:r>
      <w:bookmarkEnd w:id="85"/>
    </w:p>
    <w:p w14:paraId="24280401">
      <w:pPr>
        <w:numPr>
          <w:ilvl w:val="0"/>
          <w:numId w:val="139"/>
        </w:numPr>
        <w:spacing w:before="120" w:after="240"/>
        <w:rPr>
          <w:sz w:val="22"/>
        </w:rPr>
      </w:pPr>
      <w:r>
        <w:rPr>
          <w:rFonts w:ascii="quote-cjk-patch" w:hAnsi="quote-cjk-patch" w:eastAsia="quote-cjk-patch" w:cs="quote-cjk-patch"/>
          <w:b/>
          <w:color w:val="0F1115"/>
          <w:sz w:val="22"/>
          <w:shd w:val="clear" w:color="auto" w:fill="FFFFFF"/>
        </w:rPr>
        <w:t>高内聚低耦合</w:t>
      </w:r>
      <w:r>
        <w:rPr>
          <w:rFonts w:ascii="quote-cjk-patch" w:hAnsi="quote-cjk-patch" w:eastAsia="quote-cjk-patch" w:cs="quote-cjk-patch"/>
          <w:color w:val="0F1115"/>
          <w:sz w:val="22"/>
          <w:shd w:val="clear" w:color="auto" w:fill="FFFFFF"/>
        </w:rPr>
        <w:t>：相关功能集中，模块间依赖最小化</w:t>
      </w:r>
    </w:p>
    <w:p w14:paraId="2E2E66F1">
      <w:pPr>
        <w:numPr>
          <w:ilvl w:val="0"/>
          <w:numId w:val="139"/>
        </w:numPr>
        <w:spacing w:before="90" w:after="240"/>
        <w:rPr>
          <w:sz w:val="22"/>
        </w:rPr>
      </w:pPr>
      <w:r>
        <w:rPr>
          <w:rFonts w:ascii="quote-cjk-patch" w:hAnsi="quote-cjk-patch" w:eastAsia="quote-cjk-patch" w:cs="quote-cjk-patch"/>
          <w:b/>
          <w:color w:val="0F1115"/>
          <w:sz w:val="22"/>
          <w:shd w:val="clear" w:color="auto" w:fill="FFFFFF"/>
        </w:rPr>
        <w:t>明确接口契约</w:t>
      </w:r>
      <w:r>
        <w:rPr>
          <w:rFonts w:ascii="quote-cjk-patch" w:hAnsi="quote-cjk-patch" w:eastAsia="quote-cjk-patch" w:cs="quote-cjk-patch"/>
          <w:color w:val="0F1115"/>
          <w:sz w:val="22"/>
          <w:shd w:val="clear" w:color="auto" w:fill="FFFFFF"/>
        </w:rPr>
        <w:t>：模块间通过定义良好的接口通信</w:t>
      </w:r>
    </w:p>
    <w:p w14:paraId="453005D7">
      <w:pPr>
        <w:numPr>
          <w:ilvl w:val="0"/>
          <w:numId w:val="139"/>
        </w:numPr>
        <w:spacing w:before="90" w:after="240"/>
        <w:rPr>
          <w:sz w:val="22"/>
        </w:rPr>
      </w:pPr>
      <w:r>
        <w:rPr>
          <w:rFonts w:ascii="quote-cjk-patch" w:hAnsi="quote-cjk-patch" w:eastAsia="quote-cjk-patch" w:cs="quote-cjk-patch"/>
          <w:b/>
          <w:color w:val="0F1115"/>
          <w:sz w:val="22"/>
          <w:shd w:val="clear" w:color="auto" w:fill="FFFFFF"/>
        </w:rPr>
        <w:t>独立可测试</w:t>
      </w:r>
      <w:r>
        <w:rPr>
          <w:rFonts w:ascii="quote-cjk-patch" w:hAnsi="quote-cjk-patch" w:eastAsia="quote-cjk-patch" w:cs="quote-cjk-patch"/>
          <w:color w:val="0F1115"/>
          <w:sz w:val="22"/>
          <w:shd w:val="clear" w:color="auto" w:fill="FFFFFF"/>
        </w:rPr>
        <w:t>：每个模块可独立测试和验证</w:t>
      </w:r>
    </w:p>
    <w:p w14:paraId="5E5CDE39">
      <w:pPr>
        <w:numPr>
          <w:ilvl w:val="0"/>
          <w:numId w:val="139"/>
        </w:numPr>
        <w:spacing w:before="90" w:after="240"/>
        <w:rPr>
          <w:sz w:val="22"/>
        </w:rPr>
      </w:pPr>
      <w:r>
        <w:rPr>
          <w:rFonts w:ascii="quote-cjk-patch" w:hAnsi="quote-cjk-patch" w:eastAsia="quote-cjk-patch" w:cs="quote-cjk-patch"/>
          <w:b/>
          <w:color w:val="0F1115"/>
          <w:sz w:val="22"/>
          <w:shd w:val="clear" w:color="auto" w:fill="FFFFFF"/>
        </w:rPr>
        <w:t>渐进式拆分</w:t>
      </w:r>
      <w:r>
        <w:rPr>
          <w:rFonts w:ascii="quote-cjk-patch" w:hAnsi="quote-cjk-patch" w:eastAsia="quote-cjk-patch" w:cs="quote-cjk-patch"/>
          <w:color w:val="0F1115"/>
          <w:sz w:val="22"/>
          <w:shd w:val="clear" w:color="auto" w:fill="FFFFFF"/>
        </w:rPr>
        <w:t>：支持按需将模块拆分为独立微服务</w:t>
      </w:r>
    </w:p>
    <w:p w14:paraId="2BC617BC">
      <w:pPr>
        <w:pStyle w:val="7"/>
        <w:spacing w:before="240" w:after="240" w:line="240" w:lineRule="auto"/>
        <w:rPr>
          <w:color w:val="0F1115"/>
          <w:shd w:val="clear" w:color="auto" w:fill="FFFFFF"/>
        </w:rPr>
      </w:pPr>
      <w:bookmarkStart w:id="86" w:name="_Toc29391"/>
      <w:r>
        <w:rPr>
          <w:color w:val="0F1115"/>
          <w:shd w:val="clear" w:color="auto" w:fill="FFFFFF"/>
        </w:rPr>
        <w:t>核心功能模块</w:t>
      </w:r>
      <w:bookmarkEnd w:id="86"/>
    </w:p>
    <w:p w14:paraId="698957C5">
      <w:pPr>
        <w:pStyle w:val="4"/>
        <w:spacing w:before="240" w:after="240" w:line="240" w:lineRule="auto"/>
      </w:pPr>
      <w:r>
        <w:rPr>
          <w:rFonts w:hint="eastAsia"/>
        </w:rPr>
        <w:t>第一次迭代针对“参与社交影院”的基本流涉及到的功能，进行划分:</w:t>
      </w:r>
    </w:p>
    <w:p w14:paraId="54F8FD8D">
      <w:r>
        <w:rPr>
          <w:color w:val="0F1115"/>
        </w:rPr>
        <w:t>房间管理模块 (Room Management)</w:t>
      </w:r>
    </w:p>
    <w:p w14:paraId="6F23F405">
      <w:pPr>
        <w:numPr>
          <w:ilvl w:val="0"/>
          <w:numId w:val="140"/>
        </w:numPr>
      </w:pPr>
      <w:r>
        <w:rPr>
          <w:color w:val="0F1115"/>
        </w:rPr>
        <w:t>房间创建/解散</w:t>
      </w:r>
    </w:p>
    <w:p w14:paraId="51554FF0">
      <w:pPr>
        <w:numPr>
          <w:ilvl w:val="0"/>
          <w:numId w:val="140"/>
        </w:numPr>
      </w:pPr>
      <w:r>
        <w:rPr>
          <w:color w:val="0F1115"/>
        </w:rPr>
        <w:t>房间配置管理</w:t>
      </w:r>
    </w:p>
    <w:p w14:paraId="50E88839">
      <w:r>
        <w:rPr>
          <w:color w:val="0F1115"/>
        </w:rPr>
        <w:t>同步控制模块</w:t>
      </w:r>
    </w:p>
    <w:p w14:paraId="03BECAFA">
      <w:pPr>
        <w:numPr>
          <w:ilvl w:val="0"/>
          <w:numId w:val="141"/>
        </w:numPr>
      </w:pPr>
      <w:r>
        <w:rPr>
          <w:color w:val="0F1115"/>
        </w:rPr>
        <w:t>视频状态管理</w:t>
      </w:r>
    </w:p>
    <w:p w14:paraId="497D8B3F">
      <w:pPr>
        <w:numPr>
          <w:ilvl w:val="0"/>
          <w:numId w:val="141"/>
        </w:numPr>
      </w:pPr>
      <w:r>
        <w:rPr>
          <w:color w:val="0F1115"/>
        </w:rPr>
        <w:t>同步事件分发</w:t>
      </w:r>
    </w:p>
    <w:p w14:paraId="7053D317">
      <w:pPr>
        <w:numPr>
          <w:ilvl w:val="0"/>
          <w:numId w:val="141"/>
        </w:numPr>
      </w:pPr>
      <w:r>
        <w:rPr>
          <w:color w:val="0F1115"/>
        </w:rPr>
        <w:t>客户端状态对齐</w:t>
      </w:r>
    </w:p>
    <w:p w14:paraId="5AD60613">
      <w:r>
        <w:rPr>
          <w:color w:val="0F1115"/>
        </w:rPr>
        <w:t>聊天互动模块</w:t>
      </w:r>
    </w:p>
    <w:p w14:paraId="5FB3F652">
      <w:pPr>
        <w:numPr>
          <w:ilvl w:val="0"/>
          <w:numId w:val="142"/>
        </w:numPr>
      </w:pPr>
      <w:r>
        <w:rPr>
          <w:color w:val="0F1115"/>
        </w:rPr>
        <w:t xml:space="preserve"> 消息收发</w:t>
      </w:r>
    </w:p>
    <w:p w14:paraId="15FD8574">
      <w:pPr>
        <w:pStyle w:val="7"/>
        <w:spacing w:before="240" w:after="120" w:line="240" w:lineRule="auto"/>
      </w:pPr>
      <w:bookmarkStart w:id="87" w:name="_Toc2690"/>
      <w:r>
        <w:rPr>
          <w:color w:val="0F1115"/>
          <w:shd w:val="clear" w:color="auto" w:fill="FFFFFF"/>
        </w:rPr>
        <w:t>模块通信机制</w:t>
      </w:r>
      <w:bookmarkEnd w:id="87"/>
    </w:p>
    <w:p w14:paraId="39F56891">
      <w:pPr>
        <w:numPr>
          <w:ilvl w:val="0"/>
          <w:numId w:val="143"/>
        </w:numPr>
        <w:spacing w:before="120" w:after="240"/>
      </w:pPr>
      <w:r>
        <w:rPr>
          <w:rFonts w:ascii="quote-cjk-patch" w:hAnsi="quote-cjk-patch" w:eastAsia="quote-cjk-patch" w:cs="quote-cjk-patch"/>
          <w:b/>
          <w:color w:val="0F1115"/>
          <w:shd w:val="clear" w:color="auto" w:fill="FFFFFF"/>
        </w:rPr>
        <w:t>同步调用</w:t>
      </w:r>
      <w:r>
        <w:rPr>
          <w:rFonts w:ascii="quote-cjk-patch" w:hAnsi="quote-cjk-patch" w:eastAsia="quote-cjk-patch" w:cs="quote-cjk-patch"/>
          <w:color w:val="0F1115"/>
          <w:shd w:val="clear" w:color="auto" w:fill="FFFFFF"/>
        </w:rPr>
        <w:t>：模块间方法调用（用于紧耦合操作）</w:t>
      </w:r>
    </w:p>
    <w:p w14:paraId="16B949B6">
      <w:pPr>
        <w:numPr>
          <w:ilvl w:val="0"/>
          <w:numId w:val="143"/>
        </w:numPr>
        <w:spacing w:before="90" w:after="240"/>
      </w:pPr>
      <w:r>
        <w:rPr>
          <w:rFonts w:ascii="quote-cjk-patch" w:hAnsi="quote-cjk-patch" w:eastAsia="quote-cjk-patch" w:cs="quote-cjk-patch"/>
          <w:b/>
          <w:color w:val="0F1115"/>
          <w:shd w:val="clear" w:color="auto" w:fill="FFFFFF"/>
        </w:rPr>
        <w:t>事件驱动</w:t>
      </w:r>
      <w:r>
        <w:rPr>
          <w:rFonts w:ascii="quote-cjk-patch" w:hAnsi="quote-cjk-patch" w:eastAsia="quote-cjk-patch" w:cs="quote-cjk-patch"/>
          <w:color w:val="0F1115"/>
          <w:shd w:val="clear" w:color="auto" w:fill="FFFFFF"/>
        </w:rPr>
        <w:t>：通过事件总线进行解耦通信</w:t>
      </w:r>
    </w:p>
    <w:p w14:paraId="5D4D8616">
      <w:pPr>
        <w:numPr>
          <w:ilvl w:val="0"/>
          <w:numId w:val="143"/>
        </w:numPr>
        <w:spacing w:before="90" w:after="240"/>
      </w:pPr>
      <w:r>
        <w:rPr>
          <w:rFonts w:ascii="quote-cjk-patch" w:hAnsi="quote-cjk-patch" w:eastAsia="quote-cjk-patch" w:cs="quote-cjk-patch"/>
          <w:b/>
          <w:color w:val="0F1115"/>
          <w:shd w:val="clear" w:color="auto" w:fill="FFFFFF"/>
        </w:rPr>
        <w:t>共享存储</w:t>
      </w:r>
      <w:r>
        <w:rPr>
          <w:rFonts w:ascii="quote-cjk-patch" w:hAnsi="quote-cjk-patch" w:eastAsia="quote-cjk-patch" w:cs="quote-cjk-patch"/>
          <w:color w:val="0F1115"/>
          <w:shd w:val="clear" w:color="auto" w:fill="FFFFFF"/>
        </w:rPr>
        <w:t>：通过统一的内存存储管理器访问数据</w:t>
      </w:r>
    </w:p>
    <w:p w14:paraId="021DD1F6">
      <w:pPr>
        <w:numPr>
          <w:ilvl w:val="0"/>
          <w:numId w:val="143"/>
        </w:numPr>
        <w:spacing w:before="90" w:after="240"/>
      </w:pPr>
      <w:r>
        <w:rPr>
          <w:rFonts w:ascii="quote-cjk-patch" w:hAnsi="quote-cjk-patch" w:eastAsia="quote-cjk-patch" w:cs="quote-cjk-patch"/>
          <w:b/>
          <w:color w:val="0F1115"/>
          <w:shd w:val="clear" w:color="auto" w:fill="FFFFFF"/>
        </w:rPr>
        <w:t>接口隔离</w:t>
      </w:r>
      <w:r>
        <w:rPr>
          <w:rFonts w:ascii="quote-cjk-patch" w:hAnsi="quote-cjk-patch" w:eastAsia="quote-cjk-patch" w:cs="quote-cjk-patch"/>
          <w:color w:val="0F1115"/>
          <w:shd w:val="clear" w:color="auto" w:fill="FFFFFF"/>
        </w:rPr>
        <w:t>：每个模块对外提供明确的服务接口</w:t>
      </w:r>
    </w:p>
    <w:p w14:paraId="4D0C8749"/>
    <w:p w14:paraId="74AEC8D8">
      <w:pPr>
        <w:pStyle w:val="6"/>
        <w:spacing w:before="320" w:after="240"/>
      </w:pPr>
      <w:bookmarkStart w:id="88" w:name="_Toc31094"/>
      <w:r>
        <w:rPr>
          <w:rFonts w:hint="eastAsia"/>
        </w:rPr>
        <w:t>数据管理策略选择——内存存储+Repository抽象</w:t>
      </w:r>
      <w:bookmarkEnd w:id="88"/>
    </w:p>
    <w:p w14:paraId="705C08B1">
      <w:pPr>
        <w:spacing w:after="240"/>
        <w:ind w:left="480"/>
      </w:pPr>
      <w:r>
        <w:rPr>
          <w:rFonts w:ascii="Helvetica Neue" w:hAnsi="Helvetica Neue" w:cs="Helvetica Neue"/>
          <w:b/>
          <w:color w:val="000000"/>
          <w:shd w:val="clear" w:color="auto" w:fill="FFFFFF"/>
        </w:rPr>
        <w:t>选择理由</w:t>
      </w:r>
      <w:r>
        <w:rPr>
          <w:rFonts w:ascii="Helvetica Neue" w:hAnsi="Helvetica Neue" w:cs="Helvetica Neue"/>
          <w:color w:val="333333"/>
          <w:shd w:val="clear" w:color="auto" w:fill="FFFFFF"/>
        </w:rPr>
        <w:t>：</w:t>
      </w:r>
    </w:p>
    <w:p w14:paraId="15C662D1">
      <w:pPr>
        <w:numPr>
          <w:ilvl w:val="0"/>
          <w:numId w:val="144"/>
        </w:numPr>
      </w:pPr>
      <w:r>
        <w:rPr>
          <w:rFonts w:ascii="Helvetica Neue" w:hAnsi="Helvetica Neue" w:cs="Helvetica Neue"/>
          <w:b/>
          <w:color w:val="000000"/>
          <w:shd w:val="clear" w:color="auto" w:fill="FFFFFF"/>
        </w:rPr>
        <w:t>符合当前迭代目标</w:t>
      </w:r>
      <w:r>
        <w:rPr>
          <w:rFonts w:ascii="Helvetica Neue" w:hAnsi="Helvetica Neue" w:cs="Helvetica Neue"/>
          <w:color w:val="333333"/>
          <w:shd w:val="clear" w:color="auto" w:fill="FFFFFF"/>
        </w:rPr>
        <w:t>：房间管理核心流程（创建/加入/退出/解散）优先跑通。</w:t>
      </w:r>
    </w:p>
    <w:p w14:paraId="76C9B0C8">
      <w:pPr>
        <w:numPr>
          <w:ilvl w:val="0"/>
          <w:numId w:val="144"/>
        </w:numPr>
      </w:pPr>
      <w:r>
        <w:rPr>
          <w:rFonts w:ascii="Helvetica Neue" w:hAnsi="Helvetica Neue" w:cs="Helvetica Neue"/>
          <w:b/>
          <w:color w:val="000000"/>
          <w:shd w:val="clear" w:color="auto" w:fill="FFFFFF"/>
        </w:rPr>
        <w:t>Repository 已提供“替换点”</w:t>
      </w:r>
      <w:r>
        <w:rPr>
          <w:rFonts w:ascii="Helvetica Neue" w:hAnsi="Helvetica Neue" w:cs="Helvetica Neue"/>
          <w:color w:val="333333"/>
          <w:shd w:val="clear" w:color="auto" w:fill="FFFFFF"/>
        </w:rPr>
        <w:t>：</w:t>
      </w:r>
      <w:r>
        <w:rPr>
          <w:rFonts w:ascii="Menlo" w:hAnsi="Menlo" w:eastAsia="Menlo" w:cs="Menlo"/>
          <w:color w:val="000000"/>
          <w:sz w:val="27"/>
          <w:shd w:val="clear" w:color="auto" w:fill="F0F0F0"/>
        </w:rPr>
        <w:t>RoomRepository</w:t>
      </w:r>
      <w:r>
        <w:rPr>
          <w:rFonts w:ascii="Helvetica Neue" w:hAnsi="Helvetica Neue" w:cs="Helvetica Neue"/>
          <w:color w:val="333333"/>
          <w:shd w:val="clear" w:color="auto" w:fill="FFFFFF"/>
        </w:rPr>
        <w:t xml:space="preserve"> 已封装存储细节；Service/Controller 基本不需要改动。</w:t>
      </w:r>
    </w:p>
    <w:p w14:paraId="328FE616">
      <w:pPr>
        <w:numPr>
          <w:ilvl w:val="0"/>
          <w:numId w:val="144"/>
        </w:numPr>
      </w:pPr>
      <w:r>
        <w:rPr>
          <w:rFonts w:ascii="Helvetica Neue" w:hAnsi="Helvetica Neue" w:cs="Helvetica Neue"/>
          <w:b/>
          <w:color w:val="000000"/>
          <w:shd w:val="clear" w:color="auto" w:fill="FFFFFF"/>
        </w:rPr>
        <w:t>降低复杂度</w:t>
      </w:r>
      <w:r>
        <w:rPr>
          <w:rFonts w:ascii="Helvetica Neue" w:hAnsi="Helvetica Neue" w:cs="Helvetica Neue"/>
          <w:color w:val="333333"/>
          <w:shd w:val="clear" w:color="auto" w:fill="FFFFFF"/>
        </w:rPr>
        <w:t>：避免过早引入 DB、迁移、连接池与运维。</w:t>
      </w:r>
    </w:p>
    <w:p w14:paraId="557AB687">
      <w:pPr>
        <w:ind w:left="480"/>
        <w:rPr>
          <w:rFonts w:ascii="Helvetica Neue" w:hAnsi="Helvetica Neue" w:cs="Helvetica Neue"/>
          <w:color w:val="333333"/>
          <w:shd w:val="clear" w:color="auto" w:fill="FFFFFF"/>
        </w:rPr>
      </w:pPr>
    </w:p>
    <w:p w14:paraId="5FB93F65">
      <w:pPr>
        <w:ind w:left="480"/>
        <w:rPr>
          <w:b/>
        </w:rPr>
      </w:pPr>
      <w:r>
        <w:rPr>
          <w:b/>
        </w:rPr>
        <w:t>明确边界：哪些数据可以丢、哪些不能丢</w:t>
      </w:r>
    </w:p>
    <w:p w14:paraId="60C1E42D">
      <w:pPr>
        <w:numPr>
          <w:ilvl w:val="0"/>
          <w:numId w:val="145"/>
        </w:numPr>
      </w:pPr>
      <w:r>
        <w:rPr>
          <w:rFonts w:ascii="Helvetica Neue" w:hAnsi="Helvetica Neue" w:cs="Helvetica Neue"/>
          <w:b/>
          <w:color w:val="000000"/>
          <w:shd w:val="clear" w:color="auto" w:fill="FFFFFF"/>
        </w:rPr>
        <w:t>可能需要持久化（中后期）</w:t>
      </w:r>
      <w:r>
        <w:rPr>
          <w:rFonts w:ascii="Helvetica Neue" w:hAnsi="Helvetica Neue" w:cs="Helvetica Neue"/>
          <w:color w:val="333333"/>
          <w:shd w:val="clear" w:color="auto" w:fill="FFFFFF"/>
        </w:rPr>
        <w:t>：</w:t>
      </w:r>
    </w:p>
    <w:p w14:paraId="095B6E10">
      <w:pPr>
        <w:numPr>
          <w:ilvl w:val="1"/>
          <w:numId w:val="145"/>
        </w:numPr>
        <w:ind w:left="816"/>
      </w:pPr>
      <w:r>
        <w:rPr>
          <w:rFonts w:ascii="Helvetica Neue" w:hAnsi="Helvetica Neue" w:cs="Helvetica Neue"/>
          <w:color w:val="333333"/>
          <w:shd w:val="clear" w:color="auto" w:fill="FFFFFF"/>
        </w:rPr>
        <w:t>房间基本信息（name/capacity/password/announcement/status/creatorId/createTime）</w:t>
      </w:r>
    </w:p>
    <w:p w14:paraId="139A1BE1">
      <w:pPr>
        <w:numPr>
          <w:ilvl w:val="1"/>
          <w:numId w:val="145"/>
        </w:numPr>
        <w:ind w:left="816"/>
      </w:pPr>
      <w:r>
        <w:rPr>
          <w:rFonts w:ascii="Helvetica Neue" w:hAnsi="Helvetica Neue" w:cs="Helvetica Neue"/>
          <w:color w:val="333333"/>
          <w:shd w:val="clear" w:color="auto" w:fill="FFFFFF"/>
        </w:rPr>
        <w:t>参与者信息（participantId/nickname/role/状态）</w:t>
      </w:r>
    </w:p>
    <w:p w14:paraId="1A2C45D5">
      <w:pPr>
        <w:numPr>
          <w:ilvl w:val="0"/>
          <w:numId w:val="145"/>
        </w:numPr>
      </w:pPr>
      <w:r>
        <w:rPr>
          <w:rFonts w:ascii="Helvetica Neue" w:hAnsi="Helvetica Neue" w:cs="Helvetica Neue"/>
          <w:b/>
          <w:color w:val="000000"/>
          <w:shd w:val="clear" w:color="auto" w:fill="FFFFFF"/>
        </w:rPr>
        <w:t>可以不持久化（实时场景可丢）</w:t>
      </w:r>
      <w:r>
        <w:rPr>
          <w:rFonts w:ascii="Helvetica Neue" w:hAnsi="Helvetica Neue" w:cs="Helvetica Neue"/>
          <w:color w:val="333333"/>
          <w:shd w:val="clear" w:color="auto" w:fill="FFFFFF"/>
        </w:rPr>
        <w:t>：</w:t>
      </w:r>
    </w:p>
    <w:p w14:paraId="2F7FAD9C">
      <w:pPr>
        <w:numPr>
          <w:ilvl w:val="1"/>
          <w:numId w:val="145"/>
        </w:numPr>
        <w:ind w:left="816"/>
      </w:pPr>
      <w:r>
        <w:rPr>
          <w:rFonts w:ascii="Helvetica Neue" w:hAnsi="Helvetica Neue" w:cs="Helvetica Neue"/>
          <w:color w:val="333333"/>
          <w:shd w:val="clear" w:color="auto" w:fill="FFFFFF"/>
        </w:rPr>
        <w:t>播放同步事件（play/pause/seek/heartbeat）</w:t>
      </w:r>
    </w:p>
    <w:p w14:paraId="5033FA1C">
      <w:pPr>
        <w:numPr>
          <w:ilvl w:val="1"/>
          <w:numId w:val="145"/>
        </w:numPr>
        <w:ind w:left="816"/>
      </w:pPr>
      <w:r>
        <w:rPr>
          <w:rFonts w:ascii="Helvetica Neue" w:hAnsi="Helvetica Neue" w:cs="Helvetica Neue"/>
          <w:color w:val="333333"/>
          <w:shd w:val="clear" w:color="auto" w:fill="FFFFFF"/>
        </w:rPr>
        <w:t>即时聊天消息（如果定位为“无历史记录聊天室”）</w:t>
      </w:r>
    </w:p>
    <w:p w14:paraId="750EE61A">
      <w:pPr>
        <w:pStyle w:val="5"/>
      </w:pPr>
    </w:p>
    <w:p w14:paraId="579E5CCB">
      <w:pPr>
        <w:pStyle w:val="3"/>
        <w:ind w:left="576" w:hanging="576"/>
      </w:pPr>
      <w:bookmarkStart w:id="89" w:name="_Toc27039"/>
      <w:r>
        <w:rPr>
          <w:rFonts w:hint="eastAsia"/>
        </w:rPr>
        <w:t>系统逻辑架构</w:t>
      </w:r>
      <w:bookmarkEnd w:id="89"/>
    </w:p>
    <w:p w14:paraId="715AC091">
      <w:pPr>
        <w:pStyle w:val="5"/>
        <w:rPr>
          <w:rFonts w:ascii="方正仿宋_GBK" w:hAnsi="方正仿宋_GBK" w:eastAsia="方正仿宋_GBK" w:cs="方正仿宋_GBK"/>
          <w:color w:val="0F1115"/>
          <w:sz w:val="22"/>
          <w:shd w:val="clear" w:color="auto" w:fill="FFFFFF"/>
        </w:rPr>
      </w:pPr>
      <w:r>
        <w:rPr>
          <w:rFonts w:hint="eastAsia"/>
          <w:color w:val="000000"/>
        </w:rPr>
        <w:tab/>
      </w:r>
      <w:r>
        <w:rPr>
          <w:rFonts w:ascii="方正仿宋_GBK" w:hAnsi="方正仿宋_GBK" w:eastAsia="方正仿宋_GBK" w:cs="方正仿宋_GBK"/>
          <w:color w:val="0F1115"/>
          <w:sz w:val="22"/>
          <w:shd w:val="clear" w:color="auto" w:fill="FFFFFF"/>
        </w:rPr>
        <w:t>逻辑</w:t>
      </w:r>
      <w:r>
        <w:rPr>
          <w:rFonts w:hint="eastAsia" w:ascii="方正仿宋_GBK" w:hAnsi="方正仿宋_GBK" w:eastAsia="方正仿宋_GBK" w:cs="方正仿宋_GBK"/>
          <w:color w:val="0F1115"/>
          <w:sz w:val="22"/>
          <w:shd w:val="clear" w:color="auto" w:fill="FFFFFF"/>
        </w:rPr>
        <w:t>架构</w:t>
      </w:r>
      <w:r>
        <w:rPr>
          <w:rFonts w:ascii="方正仿宋_GBK" w:hAnsi="方正仿宋_GBK" w:eastAsia="方正仿宋_GBK" w:cs="方正仿宋_GBK"/>
          <w:color w:val="0F1115"/>
          <w:sz w:val="22"/>
          <w:shd w:val="clear" w:color="auto" w:fill="FFFFFF"/>
        </w:rPr>
        <w:t>展示系统的软件</w:t>
      </w:r>
      <w:r>
        <w:rPr>
          <w:rFonts w:ascii="方正仿宋_GBK" w:hAnsi="方正仿宋_GBK" w:eastAsia="方正仿宋_GBK" w:cs="方正仿宋_GBK"/>
          <w:b/>
          <w:color w:val="0F1115"/>
          <w:sz w:val="22"/>
          <w:shd w:val="clear" w:color="auto" w:fill="FFFFFF"/>
        </w:rPr>
        <w:t>模块</w:t>
      </w:r>
      <w:r>
        <w:rPr>
          <w:rFonts w:ascii="方正仿宋_GBK" w:hAnsi="方正仿宋_GBK" w:eastAsia="方正仿宋_GBK" w:cs="方正仿宋_GBK"/>
          <w:color w:val="0F1115"/>
          <w:sz w:val="22"/>
          <w:shd w:val="clear" w:color="auto" w:fill="FFFFFF"/>
        </w:rPr>
        <w:t>组织结构，按架构层次</w:t>
      </w:r>
      <w:r>
        <w:rPr>
          <w:rFonts w:hint="eastAsia" w:ascii="方正仿宋_GBK" w:hAnsi="方正仿宋_GBK" w:eastAsia="方正仿宋_GBK" w:cs="方正仿宋_GBK"/>
          <w:color w:val="0F1115"/>
          <w:sz w:val="22"/>
          <w:shd w:val="clear" w:color="auto" w:fill="FFFFFF"/>
        </w:rPr>
        <w:t>（</w:t>
      </w:r>
      <w:r>
        <w:rPr>
          <w:color w:val="000000"/>
        </w:rPr>
        <w:t>表示层、应用逻辑层、域层</w:t>
      </w:r>
      <w:r>
        <w:rPr>
          <w:rFonts w:hint="eastAsia" w:ascii="方正仿宋_GBK" w:hAnsi="方正仿宋_GBK" w:eastAsia="方正仿宋_GBK" w:cs="方正仿宋_GBK"/>
          <w:color w:val="0F1115"/>
          <w:sz w:val="22"/>
          <w:shd w:val="clear" w:color="auto" w:fill="FFFFFF"/>
        </w:rPr>
        <w:t>）</w:t>
      </w:r>
      <w:r>
        <w:rPr>
          <w:rFonts w:ascii="方正仿宋_GBK" w:hAnsi="方正仿宋_GBK" w:eastAsia="方正仿宋_GBK" w:cs="方正仿宋_GBK"/>
          <w:color w:val="0F1115"/>
          <w:sz w:val="22"/>
          <w:shd w:val="clear" w:color="auto" w:fill="FFFFFF"/>
        </w:rPr>
        <w:t>划分，前后端分别描述。</w:t>
      </w:r>
      <w:r>
        <w:rPr>
          <w:rFonts w:hint="eastAsia" w:ascii="方正仿宋_GBK" w:hAnsi="方正仿宋_GBK" w:eastAsia="方正仿宋_GBK" w:cs="方正仿宋_GBK"/>
          <w:color w:val="0F1115"/>
          <w:sz w:val="22"/>
          <w:shd w:val="clear" w:color="auto" w:fill="FFFFFF"/>
        </w:rPr>
        <w:t>需要包图</w:t>
      </w:r>
    </w:p>
    <w:p w14:paraId="419A7F4D">
      <w:pPr>
        <w:pStyle w:val="6"/>
      </w:pPr>
      <w:bookmarkStart w:id="90" w:name="_Toc1156"/>
      <w:r>
        <w:t>将系统拆分为子系统</w:t>
      </w:r>
      <w:bookmarkEnd w:id="90"/>
    </w:p>
    <w:p w14:paraId="5F1273EE">
      <w:pPr>
        <w:pStyle w:val="7"/>
      </w:pPr>
      <w:bookmarkStart w:id="91" w:name="_Toc19050"/>
      <w:r>
        <w:rPr>
          <w:color w:val="000000"/>
        </w:rPr>
        <w:t>子系统拆分与核心定义</w:t>
      </w:r>
      <w:bookmarkEnd w:id="91"/>
    </w:p>
    <w:p w14:paraId="61F64BD3">
      <w:pPr>
        <w:rPr>
          <w:color w:val="1F2329"/>
        </w:rPr>
      </w:pPr>
      <w:r>
        <w:rPr>
          <w:color w:val="000000"/>
        </w:rPr>
        <w:t>按功能域拆分后的三个子系统，各自有清晰的职责边界，且通过标准化接口协作：</w:t>
      </w:r>
    </w:p>
    <w:p w14:paraId="40C7B9BD">
      <w:pPr>
        <w:ind w:firstLine="480" w:firstLineChars="200"/>
        <w:rPr>
          <w:color w:val="1F2329"/>
        </w:rPr>
      </w:pPr>
      <w:r>
        <w:rPr>
          <w:color w:val="1F2329"/>
        </w:rPr>
        <w:t>聊天</w:t>
      </w:r>
      <w:r>
        <w:rPr>
          <w:rFonts w:hint="eastAsia"/>
          <w:color w:val="1F2329"/>
        </w:rPr>
        <w:t>互动</w:t>
      </w:r>
      <w:r>
        <w:rPr>
          <w:color w:val="1F2329"/>
        </w:rPr>
        <w:t xml:space="preserve">子系统: </w:t>
      </w:r>
    </w:p>
    <w:p w14:paraId="492D6A91">
      <w:pPr>
        <w:ind w:left="480" w:leftChars="200" w:firstLine="480" w:firstLineChars="200"/>
      </w:pPr>
      <w:r>
        <w:rPr>
          <w:color w:val="1F2329"/>
        </w:rPr>
        <w:t>核心职责: 负责所有消息的收发、广播、展示，保障实时性。</w:t>
      </w:r>
    </w:p>
    <w:p w14:paraId="6E5E0D85">
      <w:pPr>
        <w:ind w:left="480" w:leftChars="200" w:firstLine="480" w:firstLineChars="200"/>
      </w:pPr>
      <w:r>
        <w:rPr>
          <w:color w:val="1F2329"/>
        </w:rPr>
        <w:t>包含的核心模块: 前端 ChatUI、后端 ChatController。</w:t>
      </w:r>
    </w:p>
    <w:p w14:paraId="2939A725">
      <w:pPr>
        <w:ind w:left="480" w:leftChars="200" w:firstLine="480" w:firstLineChars="200"/>
      </w:pPr>
      <w:r>
        <w:rPr>
          <w:color w:val="1F2329"/>
        </w:rPr>
        <w:t>核心数据模型：消息内容、发送者、接收者、时间戳。</w:t>
      </w:r>
    </w:p>
    <w:p w14:paraId="23CE0BC9">
      <w:pPr>
        <w:ind w:firstLine="480" w:firstLineChars="200"/>
      </w:pPr>
      <w:r>
        <w:rPr>
          <w:rFonts w:hint="eastAsia"/>
          <w:color w:val="1F2329"/>
        </w:rPr>
        <w:t>同步播放</w:t>
      </w:r>
      <w:r>
        <w:rPr>
          <w:color w:val="1F2329"/>
        </w:rPr>
        <w:t>子系统:</w:t>
      </w:r>
    </w:p>
    <w:p w14:paraId="32A6F397">
      <w:pPr>
        <w:ind w:left="480" w:leftChars="200" w:firstLine="480" w:firstLineChars="200"/>
      </w:pPr>
      <w:r>
        <w:rPr>
          <w:color w:val="1F2329"/>
        </w:rPr>
        <w:t>核心职责: 负责视频播放、暂停、进度同步、视频源管理，依赖 artPlayer 第三方组件。</w:t>
      </w:r>
    </w:p>
    <w:p w14:paraId="49DBABF7">
      <w:pPr>
        <w:ind w:left="480" w:leftChars="200" w:firstLine="480" w:firstLineChars="200"/>
      </w:pPr>
      <w:r>
        <w:rPr>
          <w:color w:val="1F2329"/>
        </w:rPr>
        <w:t>包含的核心模块: 前端 VideoPlayerUI/VideoSourceSettingUI、后端 VideoStateController/SyncController。</w:t>
      </w:r>
    </w:p>
    <w:p w14:paraId="0B6100D8">
      <w:pPr>
        <w:ind w:left="480" w:leftChars="200" w:firstLine="480" w:firstLineChars="200"/>
      </w:pPr>
      <w:r>
        <w:rPr>
          <w:color w:val="1F2329"/>
        </w:rPr>
        <w:t>核心数据模型：VideoState（URL、进度、状态）、SyncEvent。</w:t>
      </w:r>
    </w:p>
    <w:p w14:paraId="236A1757">
      <w:pPr>
        <w:ind w:firstLine="480" w:firstLineChars="200"/>
      </w:pPr>
      <w:r>
        <w:rPr>
          <w:color w:val="1F2329"/>
        </w:rPr>
        <w:t>房间管理子系统:</w:t>
      </w:r>
    </w:p>
    <w:p w14:paraId="380E3946">
      <w:pPr>
        <w:ind w:left="480" w:leftChars="200" w:firstLine="480" w:firstLineChars="200"/>
      </w:pPr>
      <w:r>
        <w:rPr>
          <w:color w:val="1F2329"/>
        </w:rPr>
        <w:t>核心职责: 负责房间的创建、加入、解散、成员管理，是聊天 / 视频子系统的基础载体。</w:t>
      </w:r>
    </w:p>
    <w:p w14:paraId="14B81603">
      <w:pPr>
        <w:ind w:left="480" w:leftChars="200" w:firstLine="480" w:firstLineChars="200"/>
      </w:pPr>
      <w:r>
        <w:rPr>
          <w:color w:val="1F2329"/>
        </w:rPr>
        <w:t>包含的核心模块: 前端 RoomCreationUI/RoomJoiningUI/RoomDismissalUI、后端 RoomDismissalController、Room/Participant 实体。</w:t>
      </w:r>
    </w:p>
    <w:p w14:paraId="753133EC">
      <w:pPr>
        <w:spacing w:line="360" w:lineRule="auto"/>
        <w:ind w:left="480"/>
        <w:rPr>
          <w:color w:val="1F2329"/>
        </w:rPr>
      </w:pPr>
      <w:r>
        <w:rPr>
          <w:color w:val="1F2329"/>
        </w:rPr>
        <w:t>核心数据模型：Room（ID、成员、配置）、Participant（用户信息）。</w:t>
      </w:r>
    </w:p>
    <w:p w14:paraId="7BA1E5D5">
      <w:pPr>
        <w:pStyle w:val="7"/>
      </w:pPr>
      <w:bookmarkStart w:id="92" w:name="_Toc27369"/>
      <w:r>
        <w:t>分层设计</w:t>
      </w:r>
      <w:bookmarkEnd w:id="92"/>
    </w:p>
    <w:p w14:paraId="0CFB1B63">
      <w:pPr>
        <w:spacing w:line="360" w:lineRule="auto"/>
        <w:rPr>
          <w:color w:val="000000"/>
        </w:rPr>
      </w:pPr>
      <w:r>
        <w:rPr>
          <w:color w:val="000000"/>
        </w:rPr>
        <w:t xml:space="preserve"> </w:t>
      </w:r>
      <w:r>
        <w:rPr>
          <w:rFonts w:hint="eastAsia"/>
          <w:color w:val="000000"/>
        </w:rPr>
        <w:tab/>
      </w:r>
      <w:r>
        <w:rPr>
          <w:color w:val="000000"/>
        </w:rPr>
        <w:t>分层是从 “前端→后端→基础设施” 的纵向维度拆分，保证各层职责单一、依赖清晰，所有子系统（聊天</w:t>
      </w:r>
      <w:r>
        <w:rPr>
          <w:rFonts w:hint="eastAsia"/>
          <w:color w:val="000000"/>
        </w:rPr>
        <w:t>互动</w:t>
      </w:r>
      <w:r>
        <w:rPr>
          <w:color w:val="000000"/>
        </w:rPr>
        <w:t xml:space="preserve"> / </w:t>
      </w:r>
      <w:r>
        <w:rPr>
          <w:rFonts w:hint="eastAsia"/>
          <w:color w:val="000000"/>
        </w:rPr>
        <w:t>同步播放</w:t>
      </w:r>
      <w:r>
        <w:rPr>
          <w:color w:val="000000"/>
        </w:rPr>
        <w:t xml:space="preserve"> / 房间管理）均遵循该分层规则：</w:t>
      </w:r>
    </w:p>
    <w:p w14:paraId="185653F3">
      <w:pPr>
        <w:spacing w:line="360" w:lineRule="auto"/>
        <w:rPr>
          <w:color w:val="000000"/>
        </w:rPr>
      </w:pPr>
      <w:r>
        <w:rPr>
          <w:rFonts w:hint="eastAsia"/>
          <w:color w:val="000000"/>
        </w:rPr>
        <w:tab/>
      </w:r>
      <w:r>
        <w:rPr>
          <w:color w:val="000000"/>
        </w:rPr>
        <w:t>表现层（UI 层）</w:t>
      </w:r>
      <w:r>
        <w:rPr>
          <w:rFonts w:hint="eastAsia"/>
          <w:color w:val="000000"/>
        </w:rPr>
        <w:t>：</w:t>
      </w:r>
    </w:p>
    <w:p w14:paraId="42DF407B">
      <w:pPr>
        <w:spacing w:line="360" w:lineRule="auto"/>
        <w:ind w:left="480" w:leftChars="200" w:firstLine="480" w:firstLineChars="200"/>
        <w:rPr>
          <w:color w:val="000000"/>
        </w:rPr>
      </w:pPr>
      <w:r>
        <w:rPr>
          <w:color w:val="000000"/>
        </w:rPr>
        <w:t>核心职责</w:t>
      </w:r>
      <w:r>
        <w:rPr>
          <w:rFonts w:hint="eastAsia"/>
          <w:color w:val="000000"/>
        </w:rPr>
        <w:t>：</w:t>
      </w:r>
      <w:r>
        <w:rPr>
          <w:color w:val="000000"/>
        </w:rPr>
        <w:t>用户交互、界面渲染、操作触发</w:t>
      </w:r>
      <w:r>
        <w:rPr>
          <w:rFonts w:hint="eastAsia"/>
          <w:color w:val="000000"/>
        </w:rPr>
        <w:t>。</w:t>
      </w:r>
    </w:p>
    <w:p w14:paraId="09B99929">
      <w:pPr>
        <w:spacing w:line="360" w:lineRule="auto"/>
        <w:ind w:left="480" w:leftChars="200" w:firstLine="480" w:firstLineChars="200"/>
        <w:rPr>
          <w:color w:val="000000"/>
        </w:rPr>
      </w:pPr>
      <w:r>
        <w:rPr>
          <w:color w:val="000000"/>
        </w:rPr>
        <w:t>所有子系统的共性实现</w:t>
      </w:r>
      <w:r>
        <w:rPr>
          <w:rFonts w:hint="eastAsia"/>
          <w:color w:val="000000"/>
        </w:rPr>
        <w:t>：</w:t>
      </w:r>
      <w:r>
        <w:rPr>
          <w:color w:val="000000"/>
        </w:rPr>
        <w:t>聊天 UI（消息输入 / 展示）、视频 UI（播放器 / 画质设置）、房间 UI（创建 / 加入 / 成员列表）</w:t>
      </w:r>
    </w:p>
    <w:p w14:paraId="303571A4">
      <w:pPr>
        <w:spacing w:line="360" w:lineRule="auto"/>
        <w:rPr>
          <w:color w:val="000000"/>
        </w:rPr>
      </w:pPr>
      <w:r>
        <w:rPr>
          <w:rFonts w:hint="eastAsia"/>
          <w:color w:val="000000"/>
        </w:rPr>
        <w:tab/>
      </w:r>
      <w:r>
        <w:rPr>
          <w:color w:val="000000"/>
        </w:rPr>
        <w:t>应用层（业务层）</w:t>
      </w:r>
      <w:r>
        <w:rPr>
          <w:rFonts w:hint="eastAsia"/>
          <w:color w:val="000000"/>
        </w:rPr>
        <w:t>：</w:t>
      </w:r>
    </w:p>
    <w:p w14:paraId="0D557FD1">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子系统核心业务逻辑、流程编排、权限校验</w:t>
      </w:r>
      <w:r>
        <w:rPr>
          <w:rFonts w:hint="eastAsia"/>
          <w:color w:val="000000"/>
        </w:rPr>
        <w:t>。</w:t>
      </w:r>
    </w:p>
    <w:p w14:paraId="2415233C">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聊天服务（消息收发 / 广播）、视频服务（推流 / 同步）、房间服务（生命周期管理）</w:t>
      </w:r>
      <w:r>
        <w:rPr>
          <w:rFonts w:hint="eastAsia"/>
          <w:color w:val="000000"/>
        </w:rPr>
        <w:t>。</w:t>
      </w:r>
    </w:p>
    <w:p w14:paraId="59F57203">
      <w:pPr>
        <w:spacing w:line="360" w:lineRule="auto"/>
        <w:rPr>
          <w:color w:val="000000"/>
        </w:rPr>
      </w:pPr>
      <w:r>
        <w:rPr>
          <w:rFonts w:hint="eastAsia"/>
          <w:color w:val="000000"/>
        </w:rPr>
        <w:tab/>
      </w:r>
      <w:r>
        <w:rPr>
          <w:color w:val="000000"/>
        </w:rPr>
        <w:t>领域层（核心层）</w:t>
      </w:r>
      <w:r>
        <w:rPr>
          <w:rFonts w:hint="eastAsia"/>
          <w:color w:val="000000"/>
        </w:rPr>
        <w:t>：</w:t>
      </w:r>
    </w:p>
    <w:p w14:paraId="3823C64A">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子系统核心实体、领域规则、数据模型</w:t>
      </w:r>
      <w:r>
        <w:rPr>
          <w:rFonts w:hint="eastAsia"/>
          <w:color w:val="000000"/>
        </w:rPr>
        <w:t>。</w:t>
      </w:r>
    </w:p>
    <w:p w14:paraId="4F7ADF9F">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聊天领域（Message 实体）、视频领域（VideoStream 实体）、房间领域（Room/Participant 实体）</w:t>
      </w:r>
      <w:r>
        <w:rPr>
          <w:rFonts w:hint="eastAsia"/>
          <w:color w:val="000000"/>
        </w:rPr>
        <w:t>。</w:t>
      </w:r>
    </w:p>
    <w:p w14:paraId="37E1AF54">
      <w:pPr>
        <w:spacing w:line="360" w:lineRule="auto"/>
        <w:rPr>
          <w:color w:val="000000"/>
        </w:rPr>
      </w:pPr>
      <w:r>
        <w:rPr>
          <w:rFonts w:hint="eastAsia"/>
          <w:color w:val="000000"/>
        </w:rPr>
        <w:tab/>
      </w:r>
      <w:r>
        <w:rPr>
          <w:color w:val="000000"/>
        </w:rPr>
        <w:t>领域层（核心层）</w:t>
      </w:r>
      <w:r>
        <w:rPr>
          <w:rFonts w:hint="eastAsia"/>
          <w:color w:val="000000"/>
        </w:rPr>
        <w:t>：</w:t>
      </w:r>
    </w:p>
    <w:p w14:paraId="680FF7D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技术能力支撑（存储、通信、第三方依赖）</w:t>
      </w:r>
      <w:r>
        <w:rPr>
          <w:rFonts w:hint="eastAsia"/>
          <w:color w:val="000000"/>
        </w:rPr>
        <w:t>。</w:t>
      </w:r>
    </w:p>
    <w:p w14:paraId="47A2DFA5">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数据库（房间 / 消息存储）、WebSocket/HTTP（通信）、artPlayer（视频播放）、CDN（视频资源）</w:t>
      </w:r>
      <w:r>
        <w:rPr>
          <w:rFonts w:hint="eastAsia"/>
          <w:color w:val="000000"/>
        </w:rPr>
        <w:t>。</w:t>
      </w:r>
    </w:p>
    <w:p w14:paraId="4E6AAB29">
      <w:pPr>
        <w:pStyle w:val="7"/>
      </w:pPr>
      <w:bookmarkStart w:id="93" w:name="_Toc20744"/>
      <w:r>
        <w:t>分区设计</w:t>
      </w:r>
      <w:bookmarkEnd w:id="93"/>
    </w:p>
    <w:p w14:paraId="6D352526">
      <w:pPr>
        <w:spacing w:line="360" w:lineRule="auto"/>
        <w:ind w:firstLine="480" w:firstLineChars="200"/>
        <w:rPr>
          <w:color w:val="000000"/>
        </w:rPr>
      </w:pPr>
      <w:r>
        <w:rPr>
          <w:color w:val="000000"/>
        </w:rPr>
        <w:t>分区是从 “业务功能” 的横向维度拆分，将系统划分为 3 个独立业务分区（子系统），每个分区内包含完整的分层逻辑，且分区间通过标准化接口交互：</w:t>
      </w:r>
    </w:p>
    <w:p w14:paraId="2ADF1A2B">
      <w:pPr>
        <w:spacing w:line="360" w:lineRule="auto"/>
        <w:rPr>
          <w:color w:val="000000"/>
        </w:rPr>
      </w:pPr>
      <w:r>
        <w:rPr>
          <w:rFonts w:hint="eastAsia"/>
          <w:color w:val="000000"/>
        </w:rPr>
        <w:tab/>
      </w:r>
      <w:r>
        <w:rPr>
          <w:color w:val="000000"/>
        </w:rPr>
        <w:t>房间管理分区</w:t>
      </w:r>
      <w:r>
        <w:rPr>
          <w:rFonts w:hint="eastAsia"/>
          <w:color w:val="000000"/>
        </w:rPr>
        <w:t>：</w:t>
      </w:r>
    </w:p>
    <w:p w14:paraId="4BFBA4BC">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仅负责房间生命周期（创建 / 解散）、成员管理（加入 / 退出）、房间状态维护</w:t>
      </w:r>
      <w:r>
        <w:rPr>
          <w:rFonts w:hint="eastAsia"/>
          <w:color w:val="000000"/>
        </w:rPr>
        <w:t>。</w:t>
      </w:r>
    </w:p>
    <w:p w14:paraId="0FEB9438">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表现层：RoomUI；应用层：RoomService；领域层：Room/Participant；基础设施层：房间数据库</w:t>
      </w:r>
      <w:r>
        <w:rPr>
          <w:rFonts w:hint="eastAsia"/>
          <w:color w:val="000000"/>
        </w:rPr>
        <w:t>。</w:t>
      </w:r>
    </w:p>
    <w:p w14:paraId="5BA1EC9A">
      <w:pPr>
        <w:spacing w:line="360" w:lineRule="auto"/>
        <w:ind w:left="480" w:leftChars="200" w:firstLine="480" w:firstLineChars="200"/>
        <w:rPr>
          <w:color w:val="000000"/>
        </w:rPr>
      </w:pPr>
      <w:r>
        <w:rPr>
          <w:color w:val="000000"/>
        </w:rPr>
        <w:t>对外交互接口</w:t>
      </w:r>
      <w:r>
        <w:rPr>
          <w:rFonts w:hint="eastAsia"/>
          <w:color w:val="000000"/>
        </w:rPr>
        <w:t>：</w:t>
      </w:r>
      <w:r>
        <w:rPr>
          <w:color w:val="000000"/>
        </w:rPr>
        <w:t>提供 “房间状态查询 / 变更” 接口，供聊天 / 视频分区调用</w:t>
      </w:r>
      <w:r>
        <w:rPr>
          <w:rFonts w:hint="eastAsia"/>
          <w:color w:val="000000"/>
        </w:rPr>
        <w:t>。</w:t>
      </w:r>
    </w:p>
    <w:p w14:paraId="6DFEBBFD">
      <w:pPr>
        <w:spacing w:line="360" w:lineRule="auto"/>
        <w:ind w:left="480" w:leftChars="200" w:firstLine="480" w:firstLineChars="200"/>
        <w:rPr>
          <w:color w:val="000000"/>
        </w:rPr>
      </w:pPr>
    </w:p>
    <w:p w14:paraId="607ED643">
      <w:pPr>
        <w:spacing w:line="360" w:lineRule="auto"/>
        <w:rPr>
          <w:color w:val="000000"/>
        </w:rPr>
      </w:pPr>
      <w:r>
        <w:rPr>
          <w:rFonts w:hint="eastAsia"/>
          <w:color w:val="000000"/>
        </w:rPr>
        <w:tab/>
      </w:r>
      <w:r>
        <w:rPr>
          <w:rFonts w:hint="eastAsia"/>
          <w:color w:val="000000"/>
        </w:rPr>
        <w:t>同步互动</w:t>
      </w:r>
      <w:r>
        <w:rPr>
          <w:color w:val="000000"/>
        </w:rPr>
        <w:t>分区</w:t>
      </w:r>
      <w:r>
        <w:rPr>
          <w:rFonts w:hint="eastAsia"/>
          <w:color w:val="000000"/>
        </w:rPr>
        <w:t>：</w:t>
      </w:r>
    </w:p>
    <w:p w14:paraId="7CEEC431">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仅负责消息收发、广播、历史查询、消息格式校验</w:t>
      </w:r>
      <w:r>
        <w:rPr>
          <w:rFonts w:hint="eastAsia"/>
          <w:color w:val="000000"/>
        </w:rPr>
        <w:t>。</w:t>
      </w:r>
    </w:p>
    <w:p w14:paraId="6EE995AB">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表现层：ChatUI；应用层：ChatService；领域层：Message；基础设施层：消息数据库 + WebSocket</w:t>
      </w:r>
      <w:r>
        <w:rPr>
          <w:rFonts w:hint="eastAsia"/>
          <w:color w:val="000000"/>
        </w:rPr>
        <w:t>。</w:t>
      </w:r>
    </w:p>
    <w:p w14:paraId="121FA35B">
      <w:pPr>
        <w:spacing w:line="360" w:lineRule="auto"/>
        <w:ind w:left="480" w:leftChars="200" w:firstLine="480" w:firstLineChars="200"/>
        <w:rPr>
          <w:color w:val="000000"/>
        </w:rPr>
      </w:pPr>
      <w:r>
        <w:rPr>
          <w:color w:val="000000"/>
        </w:rPr>
        <w:t>对外交互接口</w:t>
      </w:r>
      <w:r>
        <w:rPr>
          <w:rFonts w:hint="eastAsia"/>
          <w:color w:val="000000"/>
        </w:rPr>
        <w:t>：</w:t>
      </w:r>
      <w:r>
        <w:rPr>
          <w:color w:val="000000"/>
        </w:rPr>
        <w:t>依赖房间分区的 “成员列表” 接口，仅向房间内成员广播消息</w:t>
      </w:r>
      <w:r>
        <w:rPr>
          <w:rFonts w:hint="eastAsia"/>
          <w:color w:val="000000"/>
        </w:rPr>
        <w:t>。</w:t>
      </w:r>
    </w:p>
    <w:p w14:paraId="62CA92A1">
      <w:pPr>
        <w:spacing w:line="360" w:lineRule="auto"/>
        <w:ind w:left="480" w:leftChars="200" w:firstLine="480" w:firstLineChars="200"/>
        <w:rPr>
          <w:color w:val="000000"/>
        </w:rPr>
      </w:pPr>
    </w:p>
    <w:p w14:paraId="106809A7">
      <w:pPr>
        <w:spacing w:line="360" w:lineRule="auto"/>
        <w:rPr>
          <w:color w:val="000000"/>
        </w:rPr>
      </w:pPr>
      <w:r>
        <w:rPr>
          <w:rFonts w:hint="eastAsia"/>
          <w:color w:val="000000"/>
        </w:rPr>
        <w:tab/>
      </w:r>
      <w:r>
        <w:rPr>
          <w:rFonts w:hint="eastAsia"/>
          <w:color w:val="000000"/>
        </w:rPr>
        <w:t>聊天管理</w:t>
      </w:r>
      <w:r>
        <w:rPr>
          <w:color w:val="000000"/>
        </w:rPr>
        <w:t>分区</w:t>
      </w:r>
      <w:r>
        <w:rPr>
          <w:rFonts w:hint="eastAsia"/>
          <w:color w:val="000000"/>
        </w:rPr>
        <w:t>：</w:t>
      </w:r>
    </w:p>
    <w:p w14:paraId="0246F302">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仅负责视频播放 / 暂停、推流 / 拉流、播放同步、视频参数配置</w:t>
      </w:r>
      <w:r>
        <w:rPr>
          <w:rFonts w:hint="eastAsia"/>
          <w:color w:val="000000"/>
        </w:rPr>
        <w:t>。</w:t>
      </w:r>
    </w:p>
    <w:p w14:paraId="76E5551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表现层：VideoUI；应用层：VideoService；领域层：VideoStream；基础设施层：artPlayer+CDN</w:t>
      </w:r>
      <w:r>
        <w:rPr>
          <w:rFonts w:hint="eastAsia"/>
          <w:color w:val="000000"/>
        </w:rPr>
        <w:t>。</w:t>
      </w:r>
    </w:p>
    <w:p w14:paraId="56FD2FA3">
      <w:pPr>
        <w:spacing w:line="360" w:lineRule="auto"/>
        <w:ind w:left="480" w:leftChars="200" w:firstLine="480" w:firstLineChars="200"/>
        <w:rPr>
          <w:color w:val="000000"/>
        </w:rPr>
      </w:pPr>
      <w:r>
        <w:rPr>
          <w:color w:val="000000"/>
        </w:rPr>
        <w:t>对外交互接口</w:t>
      </w:r>
      <w:r>
        <w:rPr>
          <w:rFonts w:hint="eastAsia"/>
          <w:color w:val="000000"/>
        </w:rPr>
        <w:t>：</w:t>
      </w:r>
      <w:r>
        <w:rPr>
          <w:color w:val="000000"/>
        </w:rPr>
        <w:t>依赖房间分区的 “房间状态” 接口，仅在有效房间内提供视频服务</w:t>
      </w:r>
      <w:r>
        <w:rPr>
          <w:rFonts w:hint="eastAsia"/>
          <w:color w:val="000000"/>
        </w:rPr>
        <w:t>。</w:t>
      </w:r>
    </w:p>
    <w:p w14:paraId="4A19757A">
      <w:pPr>
        <w:pStyle w:val="7"/>
      </w:pPr>
      <w:bookmarkStart w:id="94" w:name="_Toc11595"/>
      <w:r>
        <w:t>组合分层和分区</w:t>
      </w:r>
      <w:bookmarkEnd w:id="94"/>
    </w:p>
    <w:p w14:paraId="4DBCAD6D">
      <w:pPr>
        <w:spacing w:line="360" w:lineRule="auto"/>
        <w:rPr>
          <w:color w:val="000000"/>
        </w:rPr>
      </w:pPr>
      <w:r>
        <w:rPr>
          <w:rFonts w:hint="eastAsia"/>
          <w:color w:val="000000"/>
        </w:rPr>
        <w:tab/>
      </w:r>
      <w:r>
        <w:rPr>
          <w:rFonts w:hint="eastAsia"/>
          <w:color w:val="000000"/>
        </w:rPr>
        <w:drawing>
          <wp:inline distT="0" distB="0" distL="0" distR="0">
            <wp:extent cx="6272530" cy="3401060"/>
            <wp:effectExtent l="0" t="0" r="0" b="0"/>
            <wp:docPr id="32" name="picture" descr="descript"/>
            <wp:cNvGraphicFramePr/>
            <a:graphic xmlns:a="http://schemas.openxmlformats.org/drawingml/2006/main">
              <a:graphicData uri="http://schemas.openxmlformats.org/drawingml/2006/picture">
                <pic:pic xmlns:pic="http://schemas.openxmlformats.org/drawingml/2006/picture">
                  <pic:nvPicPr>
                    <pic:cNvPr id="32" name="picture" descr="descript"/>
                    <pic:cNvPicPr/>
                  </pic:nvPicPr>
                  <pic:blipFill>
                    <a:blip r:embed="rId16"/>
                    <a:stretch>
                      <a:fillRect/>
                    </a:stretch>
                  </pic:blipFill>
                  <pic:spPr>
                    <a:xfrm>
                      <a:off x="0" y="0"/>
                      <a:ext cx="6272530" cy="3401688"/>
                    </a:xfrm>
                    <a:prstGeom prst="rect">
                      <a:avLst/>
                    </a:prstGeom>
                  </pic:spPr>
                </pic:pic>
              </a:graphicData>
            </a:graphic>
          </wp:inline>
        </w:drawing>
      </w:r>
    </w:p>
    <w:p w14:paraId="5A55FBD9">
      <w:pPr>
        <w:numPr>
          <w:ilvl w:val="0"/>
          <w:numId w:val="146"/>
        </w:numPr>
        <w:spacing w:line="360" w:lineRule="auto"/>
        <w:rPr>
          <w:color w:val="000000"/>
        </w:rPr>
      </w:pPr>
      <w:r>
        <w:rPr>
          <w:color w:val="000000"/>
        </w:rPr>
        <w:t>纵向是</w:t>
      </w:r>
      <w:r>
        <w:rPr>
          <w:b/>
          <w:color w:val="000000"/>
        </w:rPr>
        <w:t>分层</w:t>
      </w:r>
      <w:r>
        <w:rPr>
          <w:color w:val="000000"/>
        </w:rPr>
        <w:t>（表现层→数据层）</w:t>
      </w:r>
      <w:r>
        <w:rPr>
          <w:rFonts w:hint="eastAsia"/>
          <w:color w:val="000000"/>
        </w:rPr>
        <w:t>。</w:t>
      </w:r>
    </w:p>
    <w:p w14:paraId="2FAB9816">
      <w:pPr>
        <w:numPr>
          <w:ilvl w:val="0"/>
          <w:numId w:val="146"/>
        </w:numPr>
        <w:spacing w:line="360" w:lineRule="auto"/>
        <w:rPr>
          <w:color w:val="000000"/>
        </w:rPr>
      </w:pPr>
      <w:r>
        <w:rPr>
          <w:color w:val="000000"/>
        </w:rPr>
        <w:t>横向是</w:t>
      </w:r>
      <w:r>
        <w:rPr>
          <w:b/>
          <w:color w:val="000000"/>
        </w:rPr>
        <w:t>分区</w:t>
      </w:r>
      <w:r>
        <w:rPr>
          <w:color w:val="000000"/>
        </w:rPr>
        <w:t>（房间 / 聊天 / 视频）</w:t>
      </w:r>
      <w:r>
        <w:rPr>
          <w:rFonts w:hint="eastAsia"/>
          <w:color w:val="000000"/>
        </w:rPr>
        <w:t>。</w:t>
      </w:r>
    </w:p>
    <w:p w14:paraId="64F65F2E">
      <w:pPr>
        <w:numPr>
          <w:ilvl w:val="0"/>
          <w:numId w:val="146"/>
        </w:numPr>
        <w:spacing w:line="360" w:lineRule="auto"/>
        <w:rPr>
          <w:color w:val="000000"/>
        </w:rPr>
      </w:pPr>
      <w:r>
        <w:rPr>
          <w:color w:val="000000"/>
        </w:rPr>
        <w:t>每个分区内的组件严格按分层调用</w:t>
      </w:r>
      <w:r>
        <w:rPr>
          <w:rFonts w:hint="eastAsia"/>
          <w:color w:val="000000"/>
        </w:rPr>
        <w:t>。</w:t>
      </w:r>
    </w:p>
    <w:p w14:paraId="5AAE43B9">
      <w:pPr>
        <w:numPr>
          <w:ilvl w:val="0"/>
          <w:numId w:val="146"/>
        </w:numPr>
        <w:spacing w:line="360" w:lineRule="auto"/>
        <w:rPr>
          <w:color w:val="000000"/>
        </w:rPr>
      </w:pPr>
      <w:r>
        <w:rPr>
          <w:color w:val="000000"/>
        </w:rPr>
        <w:t>分区间仅通过业务层 / 接口层交互，无跨层依赖</w:t>
      </w:r>
      <w:r>
        <w:rPr>
          <w:rFonts w:hint="eastAsia"/>
          <w:color w:val="000000"/>
        </w:rPr>
        <w:t>。</w:t>
      </w:r>
    </w:p>
    <w:p w14:paraId="6A68EC24">
      <w:pPr>
        <w:numPr>
          <w:ilvl w:val="0"/>
          <w:numId w:val="146"/>
        </w:numPr>
        <w:spacing w:line="360" w:lineRule="auto"/>
        <w:rPr>
          <w:color w:val="000000"/>
        </w:rPr>
      </w:pPr>
      <w:r>
        <w:rPr>
          <w:color w:val="000000"/>
        </w:rPr>
        <w:t>第三方依赖仅关联对应分区的指定层级，边界清晰。</w:t>
      </w:r>
    </w:p>
    <w:p w14:paraId="56381C69">
      <w:pPr>
        <w:spacing w:line="360" w:lineRule="auto"/>
        <w:rPr>
          <w:color w:val="1F2329"/>
        </w:rPr>
      </w:pPr>
      <w:r>
        <w:rPr>
          <w:rFonts w:hint="eastAsia"/>
          <w:color w:val="1F2329"/>
        </w:rPr>
        <w:tab/>
      </w:r>
    </w:p>
    <w:p w14:paraId="41A6C13C">
      <w:pPr>
        <w:pStyle w:val="6"/>
      </w:pPr>
      <w:bookmarkStart w:id="95" w:name="_Toc31824"/>
      <w:r>
        <w:t>前端包结构</w:t>
      </w:r>
      <w:bookmarkEnd w:id="95"/>
    </w:p>
    <w:p w14:paraId="354FF383">
      <w:pPr>
        <w:pStyle w:val="4"/>
      </w:pPr>
    </w:p>
    <w:p w14:paraId="573DC4D3">
      <w:pPr>
        <w:pStyle w:val="5"/>
      </w:pPr>
    </w:p>
    <w:p w14:paraId="77B4C37E">
      <w:pPr>
        <w:pStyle w:val="5"/>
      </w:pPr>
      <w:r>
        <w:drawing>
          <wp:inline distT="0" distB="0" distL="0" distR="0">
            <wp:extent cx="6120130" cy="4113530"/>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5" name="picture" descr="descript"/>
                    <pic:cNvPicPr/>
                  </pic:nvPicPr>
                  <pic:blipFill>
                    <a:blip r:embed="rId17"/>
                    <a:srcRect/>
                    <a:stretch>
                      <a:fillRect/>
                    </a:stretch>
                  </pic:blipFill>
                  <pic:spPr>
                    <a:xfrm>
                      <a:off x="0" y="0"/>
                      <a:ext cx="6120130" cy="4113940"/>
                    </a:xfrm>
                    <a:prstGeom prst="rect">
                      <a:avLst/>
                    </a:prstGeom>
                  </pic:spPr>
                </pic:pic>
              </a:graphicData>
            </a:graphic>
          </wp:inline>
        </w:drawing>
      </w:r>
    </w:p>
    <w:p w14:paraId="6CBCA7BD">
      <w:pPr>
        <w:pStyle w:val="7"/>
        <w:spacing w:before="240" w:after="120" w:line="240" w:lineRule="auto"/>
        <w:ind w:left="480"/>
        <w:rPr>
          <w:color w:val="0F1115"/>
          <w:shd w:val="clear" w:color="auto" w:fill="FFFFFF"/>
        </w:rPr>
      </w:pPr>
      <w:bookmarkStart w:id="96" w:name="_Toc29890"/>
      <w:r>
        <w:rPr>
          <w:color w:val="0F1115"/>
          <w:shd w:val="clear" w:color="auto" w:fill="FFFFFF"/>
        </w:rPr>
        <w:t>表现层（UI 层）：负责界面交互与展示</w:t>
      </w:r>
      <w:bookmarkEnd w:id="96"/>
    </w:p>
    <w:p w14:paraId="1C7BFE51">
      <w:pPr>
        <w:spacing w:line="360" w:lineRule="auto"/>
        <w:ind w:left="480"/>
      </w:pPr>
      <w:r>
        <w:rPr>
          <w:color w:val="1F2329"/>
        </w:rPr>
        <w:t>这一层是用户直接操作的界面组件，只处理 “界面渲染、用户输入 / 反馈”，不包含业务逻辑，模块包括：</w:t>
      </w:r>
    </w:p>
    <w:p w14:paraId="5BD81841">
      <w:pPr>
        <w:numPr>
          <w:ilvl w:val="0"/>
          <w:numId w:val="147"/>
        </w:numPr>
        <w:spacing w:line="360" w:lineRule="auto"/>
      </w:pPr>
      <w:r>
        <w:rPr>
          <w:b/>
          <w:color w:val="1F2329"/>
        </w:rPr>
        <w:t>RoomCreationUI</w:t>
      </w:r>
      <w:r>
        <w:rPr>
          <w:color w:val="1F2329"/>
        </w:rPr>
        <w:t>：房间创建的界面，负责显示创建表单、提示用户输入房间名、展示房间界面等；</w:t>
      </w:r>
    </w:p>
    <w:p w14:paraId="0C27639D">
      <w:pPr>
        <w:numPr>
          <w:ilvl w:val="0"/>
          <w:numId w:val="147"/>
        </w:numPr>
        <w:spacing w:line="360" w:lineRule="auto"/>
      </w:pPr>
      <w:r>
        <w:rPr>
          <w:b/>
          <w:color w:val="1F2329"/>
        </w:rPr>
        <w:t>RoomManagementUI</w:t>
      </w:r>
      <w:r>
        <w:rPr>
          <w:color w:val="1F2329"/>
        </w:rPr>
        <w:t>：房间管理的界面，处理播放、暂停、请求解散房间等操作的界面交互；</w:t>
      </w:r>
    </w:p>
    <w:p w14:paraId="5E252406">
      <w:pPr>
        <w:numPr>
          <w:ilvl w:val="0"/>
          <w:numId w:val="147"/>
        </w:numPr>
        <w:spacing w:line="360" w:lineRule="auto"/>
      </w:pPr>
      <w:r>
        <w:rPr>
          <w:b/>
          <w:color w:val="1F2329"/>
        </w:rPr>
        <w:t>RoomJoiningUI</w:t>
      </w:r>
      <w:r>
        <w:rPr>
          <w:color w:val="1F2329"/>
        </w:rPr>
        <w:t>：房间加入的界面，负责提示用户输入房间号、切换房间界面等；</w:t>
      </w:r>
    </w:p>
    <w:p w14:paraId="51E3D78A">
      <w:pPr>
        <w:numPr>
          <w:ilvl w:val="0"/>
          <w:numId w:val="147"/>
        </w:numPr>
        <w:spacing w:line="360" w:lineRule="auto"/>
      </w:pPr>
      <w:r>
        <w:rPr>
          <w:b/>
          <w:color w:val="1F2329"/>
        </w:rPr>
        <w:t>RoomDismissalUI</w:t>
      </w:r>
      <w:r>
        <w:rPr>
          <w:color w:val="1F2329"/>
        </w:rPr>
        <w:t>：房间解散的界面，展示提示信息、确认弹窗等；</w:t>
      </w:r>
    </w:p>
    <w:p w14:paraId="2CD0AF69">
      <w:pPr>
        <w:numPr>
          <w:ilvl w:val="0"/>
          <w:numId w:val="147"/>
        </w:numPr>
        <w:spacing w:line="360" w:lineRule="auto"/>
      </w:pPr>
      <w:r>
        <w:rPr>
          <w:b/>
          <w:color w:val="1F2329"/>
        </w:rPr>
        <w:t>VideoSourceSettingUI</w:t>
      </w:r>
      <w:r>
        <w:rPr>
          <w:color w:val="1F2329"/>
        </w:rPr>
        <w:t>：视频源设置的界面，处理输入框展示、提交 URL 等；</w:t>
      </w:r>
    </w:p>
    <w:p w14:paraId="5CE626A9">
      <w:pPr>
        <w:numPr>
          <w:ilvl w:val="0"/>
          <w:numId w:val="147"/>
        </w:numPr>
        <w:spacing w:line="360" w:lineRule="auto"/>
      </w:pPr>
      <w:r>
        <w:rPr>
          <w:b/>
          <w:color w:val="1F2329"/>
        </w:rPr>
        <w:t>VideoPlayerUI</w:t>
      </w:r>
      <w:r>
        <w:rPr>
          <w:color w:val="1F2329"/>
        </w:rPr>
        <w:t>：视频播放器的界面，负责播放器初始化、状态更新等；</w:t>
      </w:r>
    </w:p>
    <w:p w14:paraId="0466013B">
      <w:pPr>
        <w:numPr>
          <w:ilvl w:val="0"/>
          <w:numId w:val="147"/>
        </w:numPr>
        <w:spacing w:line="360" w:lineRule="auto"/>
      </w:pPr>
      <w:r>
        <w:rPr>
          <w:b/>
          <w:color w:val="1F2329"/>
        </w:rPr>
        <w:t>ChatUI</w:t>
      </w:r>
      <w:r>
        <w:rPr>
          <w:color w:val="1F2329"/>
        </w:rPr>
        <w:t>：聊天界面，处理消息收发、展示等。</w:t>
      </w:r>
    </w:p>
    <w:p w14:paraId="5849F41F">
      <w:pPr>
        <w:pStyle w:val="5"/>
        <w:rPr>
          <w:color w:val="000000"/>
        </w:rPr>
      </w:pPr>
    </w:p>
    <w:p w14:paraId="2827323D">
      <w:pPr>
        <w:pStyle w:val="7"/>
        <w:spacing w:before="240" w:after="120" w:line="240" w:lineRule="auto"/>
        <w:ind w:left="480"/>
        <w:rPr>
          <w:color w:val="0F1115"/>
          <w:shd w:val="clear" w:color="auto" w:fill="FFFFFF"/>
        </w:rPr>
      </w:pPr>
      <w:bookmarkStart w:id="97" w:name="_Toc26650"/>
      <w:r>
        <w:rPr>
          <w:color w:val="0F1115"/>
          <w:shd w:val="clear" w:color="auto" w:fill="FFFFFF"/>
        </w:rPr>
        <w:t>控制层（Controller 层）：负责业务逻辑处理</w:t>
      </w:r>
      <w:bookmarkEnd w:id="97"/>
    </w:p>
    <w:p w14:paraId="02BF13FF">
      <w:pPr>
        <w:spacing w:line="360" w:lineRule="auto"/>
        <w:ind w:firstLine="480" w:firstLineChars="200"/>
      </w:pPr>
      <w:r>
        <w:rPr>
          <w:color w:val="1F2329"/>
        </w:rPr>
        <w:t>这一层是 “表现层” 和 “后端 / 数据层” 的中间件，接收 UI 层的请求、处理业务逻</w:t>
      </w:r>
      <w:r>
        <w:rPr>
          <w:rFonts w:hint="eastAsia"/>
          <w:color w:val="1F2329"/>
        </w:rPr>
        <w:tab/>
      </w:r>
      <w:r>
        <w:rPr>
          <w:color w:val="1F2329"/>
        </w:rPr>
        <w:t>辑（验证、调用接口等），模块包括：</w:t>
      </w:r>
    </w:p>
    <w:p w14:paraId="776EDC33">
      <w:pPr>
        <w:numPr>
          <w:ilvl w:val="0"/>
          <w:numId w:val="148"/>
        </w:numPr>
        <w:spacing w:line="360" w:lineRule="auto"/>
      </w:pPr>
      <w:r>
        <w:rPr>
          <w:b/>
          <w:color w:val="1F2329"/>
        </w:rPr>
        <w:t>RoomCreationController</w:t>
      </w:r>
      <w:r>
        <w:rPr>
          <w:color w:val="1F2329"/>
        </w:rPr>
        <w:t>：处理房间创建的逻辑（创建请求、验证表单、设置创建者等）；</w:t>
      </w:r>
    </w:p>
    <w:p w14:paraId="73028411">
      <w:pPr>
        <w:numPr>
          <w:ilvl w:val="0"/>
          <w:numId w:val="148"/>
        </w:numPr>
        <w:spacing w:line="360" w:lineRule="auto"/>
      </w:pPr>
      <w:r>
        <w:rPr>
          <w:b/>
          <w:color w:val="1F2329"/>
        </w:rPr>
        <w:t>ChatController</w:t>
      </w:r>
      <w:r>
        <w:rPr>
          <w:color w:val="1F2329"/>
        </w:rPr>
        <w:t>：处理聊天的逻辑（发送消息、验证消息合法性等）；</w:t>
      </w:r>
    </w:p>
    <w:p w14:paraId="4291748A">
      <w:pPr>
        <w:numPr>
          <w:ilvl w:val="0"/>
          <w:numId w:val="148"/>
        </w:numPr>
        <w:spacing w:line="360" w:lineRule="auto"/>
      </w:pPr>
      <w:r>
        <w:rPr>
          <w:b/>
          <w:color w:val="1F2329"/>
        </w:rPr>
        <w:t>PlaybackController</w:t>
      </w:r>
      <w:r>
        <w:rPr>
          <w:color w:val="1F2329"/>
        </w:rPr>
        <w:t>：处理播放控制的逻辑（判断操作是否允许等）；</w:t>
      </w:r>
    </w:p>
    <w:p w14:paraId="6130AF6B">
      <w:pPr>
        <w:numPr>
          <w:ilvl w:val="0"/>
          <w:numId w:val="148"/>
        </w:numPr>
        <w:spacing w:line="360" w:lineRule="auto"/>
      </w:pPr>
      <w:r>
        <w:rPr>
          <w:b/>
          <w:color w:val="1F2329"/>
        </w:rPr>
        <w:t>JoinController</w:t>
      </w:r>
      <w:r>
        <w:rPr>
          <w:color w:val="1F2329"/>
        </w:rPr>
        <w:t>：处理房间加入的逻辑（请求加入、验证权限、广播成员加入等）。</w:t>
      </w:r>
    </w:p>
    <w:p w14:paraId="23C67B2F">
      <w:pPr>
        <w:pStyle w:val="7"/>
        <w:spacing w:before="240" w:after="120" w:line="240" w:lineRule="auto"/>
        <w:ind w:left="480"/>
        <w:rPr>
          <w:color w:val="0F1115"/>
          <w:shd w:val="clear" w:color="auto" w:fill="FFFFFF"/>
        </w:rPr>
      </w:pPr>
      <w:bookmarkStart w:id="98" w:name="_Toc4223"/>
      <w:r>
        <w:rPr>
          <w:color w:val="0F1115"/>
          <w:shd w:val="clear" w:color="auto" w:fill="FFFFFF"/>
        </w:rPr>
        <w:t>架构特点</w:t>
      </w:r>
      <w:bookmarkEnd w:id="98"/>
    </w:p>
    <w:p w14:paraId="10706F5A">
      <w:pPr>
        <w:spacing w:line="360" w:lineRule="auto"/>
        <w:ind w:firstLine="480" w:firstLineChars="200"/>
      </w:pPr>
      <w:r>
        <w:rPr>
          <w:color w:val="1F2329"/>
        </w:rPr>
        <w:t>这个设计是</w:t>
      </w:r>
      <w:r>
        <w:rPr>
          <w:b/>
          <w:color w:val="1F2329"/>
        </w:rPr>
        <w:t>前端分层解耦</w:t>
      </w:r>
      <w:r>
        <w:rPr>
          <w:color w:val="1F2329"/>
        </w:rPr>
        <w:t>的典型方式：</w:t>
      </w:r>
    </w:p>
    <w:p w14:paraId="446C88CA">
      <w:pPr>
        <w:numPr>
          <w:ilvl w:val="0"/>
          <w:numId w:val="149"/>
        </w:numPr>
        <w:spacing w:line="360" w:lineRule="auto"/>
      </w:pPr>
      <w:r>
        <w:rPr>
          <w:color w:val="1F2329"/>
        </w:rPr>
        <w:t>表现层只做 “界面交互”，不碰业务逻辑；</w:t>
      </w:r>
    </w:p>
    <w:p w14:paraId="12C896F6">
      <w:pPr>
        <w:numPr>
          <w:ilvl w:val="0"/>
          <w:numId w:val="149"/>
        </w:numPr>
        <w:spacing w:line="360" w:lineRule="auto"/>
      </w:pPr>
      <w:r>
        <w:rPr>
          <w:color w:val="1F2329"/>
        </w:rPr>
        <w:t>控制层只做 “逻辑处理”，不碰界面渲染；</w:t>
      </w:r>
    </w:p>
    <w:p w14:paraId="34540C39">
      <w:pPr>
        <w:numPr>
          <w:ilvl w:val="0"/>
          <w:numId w:val="149"/>
        </w:numPr>
        <w:spacing w:line="360" w:lineRule="auto"/>
      </w:pPr>
      <w:r>
        <w:rPr>
          <w:color w:val="1F2329"/>
        </w:rPr>
        <w:t>两者通过 “请求 - 响应” 的方式协作（比如 RoomCreationUI 的操作，会调用 RoomCreationController 的逻辑）。</w:t>
      </w:r>
    </w:p>
    <w:p w14:paraId="1765AAAB">
      <w:pPr>
        <w:pStyle w:val="5"/>
      </w:pPr>
    </w:p>
    <w:p w14:paraId="3251324C">
      <w:pPr>
        <w:pStyle w:val="6"/>
      </w:pPr>
      <w:bookmarkStart w:id="99" w:name="_Toc1716"/>
      <w:r>
        <w:rPr>
          <w:rFonts w:hint="eastAsia"/>
        </w:rPr>
        <w:t>后端包结构</w:t>
      </w:r>
      <w:bookmarkEnd w:id="99"/>
      <w:r>
        <w:rPr>
          <w:rFonts w:hint="eastAsia"/>
        </w:rPr>
        <w:t xml:space="preserve"> </w:t>
      </w:r>
    </w:p>
    <w:p w14:paraId="70034EB8">
      <w:pPr>
        <w:pStyle w:val="4"/>
      </w:pPr>
      <w:r>
        <w:drawing>
          <wp:inline distT="0" distB="0" distL="0" distR="0">
            <wp:extent cx="6120130" cy="3310890"/>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8" name="picture" descr="descript"/>
                    <pic:cNvPicPr/>
                  </pic:nvPicPr>
                  <pic:blipFill>
                    <a:blip r:embed="rId18"/>
                    <a:stretch>
                      <a:fillRect/>
                    </a:stretch>
                  </pic:blipFill>
                  <pic:spPr>
                    <a:xfrm>
                      <a:off x="0" y="0"/>
                      <a:ext cx="6120130" cy="3311226"/>
                    </a:xfrm>
                    <a:prstGeom prst="rect">
                      <a:avLst/>
                    </a:prstGeom>
                  </pic:spPr>
                </pic:pic>
              </a:graphicData>
            </a:graphic>
          </wp:inline>
        </w:drawing>
      </w:r>
    </w:p>
    <w:p w14:paraId="49EFE320">
      <w:pPr>
        <w:pStyle w:val="5"/>
      </w:pPr>
    </w:p>
    <w:p w14:paraId="12E92D40">
      <w:pPr>
        <w:pStyle w:val="6"/>
        <w:numPr>
          <w:ilvl w:val="0"/>
          <w:numId w:val="150"/>
        </w:numPr>
        <w:spacing w:line="360" w:lineRule="auto"/>
        <w:rPr>
          <w:color w:val="1F2329"/>
          <w:sz w:val="24"/>
        </w:rPr>
      </w:pPr>
      <w:bookmarkStart w:id="100" w:name="_Toc12755"/>
      <w:r>
        <w:rPr>
          <w:color w:val="1F2329"/>
          <w:sz w:val="24"/>
        </w:rPr>
        <w:t>控制层：负责后端业务逻辑处理</w:t>
      </w:r>
      <w:bookmarkEnd w:id="100"/>
    </w:p>
    <w:p w14:paraId="1679B5F0">
      <w:pPr>
        <w:spacing w:line="360" w:lineRule="auto"/>
        <w:ind w:firstLine="480" w:firstLineChars="200"/>
      </w:pPr>
      <w:r>
        <w:rPr>
          <w:color w:val="1F2329"/>
        </w:rPr>
        <w:t>这一层是后端的 “逻辑调度中心”，接收前端请求、处理业务规则（比如权限校验、</w:t>
      </w:r>
      <w:r>
        <w:rPr>
          <w:rFonts w:hint="eastAsia"/>
          <w:color w:val="1F2329"/>
        </w:rPr>
        <w:tab/>
      </w:r>
      <w:r>
        <w:rPr>
          <w:color w:val="1F2329"/>
        </w:rPr>
        <w:t>事件广播），并操作实体层的数据，模块包括：</w:t>
      </w:r>
    </w:p>
    <w:p w14:paraId="564568D1">
      <w:pPr>
        <w:numPr>
          <w:ilvl w:val="0"/>
          <w:numId w:val="151"/>
        </w:numPr>
        <w:spacing w:line="360" w:lineRule="auto"/>
      </w:pPr>
      <w:r>
        <w:rPr>
          <w:b/>
          <w:color w:val="1F2329"/>
        </w:rPr>
        <w:t>VideoStateController</w:t>
      </w:r>
      <w:r>
        <w:rPr>
          <w:color w:val="1F2329"/>
        </w:rPr>
        <w:t>：视频状态控制，负责初始化视频状态、设置播放源、控制播放 / 暂停 / 跳转等逻辑；</w:t>
      </w:r>
    </w:p>
    <w:p w14:paraId="3FD2EF58">
      <w:pPr>
        <w:numPr>
          <w:ilvl w:val="0"/>
          <w:numId w:val="151"/>
        </w:numPr>
        <w:spacing w:line="360" w:lineRule="auto"/>
      </w:pPr>
      <w:r>
        <w:rPr>
          <w:b/>
          <w:color w:val="1F2329"/>
        </w:rPr>
        <w:t>SyncController</w:t>
      </w:r>
      <w:r>
        <w:rPr>
          <w:color w:val="1F2329"/>
        </w:rPr>
        <w:t>（两个）：同步控制，负责生成同步事件、广播同步数据、更新播放状态等，保障多用户的播放同步；</w:t>
      </w:r>
    </w:p>
    <w:p w14:paraId="1A34DF82">
      <w:pPr>
        <w:numPr>
          <w:ilvl w:val="0"/>
          <w:numId w:val="151"/>
        </w:numPr>
        <w:spacing w:line="360" w:lineRule="auto"/>
      </w:pPr>
      <w:r>
        <w:rPr>
          <w:b/>
          <w:color w:val="1F2329"/>
        </w:rPr>
        <w:t>ChatController</w:t>
      </w:r>
      <w:r>
        <w:rPr>
          <w:color w:val="1F2329"/>
        </w:rPr>
        <w:t>：聊天控制，处理消息发送、广播、合法性验证；</w:t>
      </w:r>
    </w:p>
    <w:p w14:paraId="796F3E36">
      <w:pPr>
        <w:numPr>
          <w:ilvl w:val="0"/>
          <w:numId w:val="151"/>
        </w:numPr>
        <w:spacing w:line="360" w:lineRule="auto"/>
      </w:pPr>
      <w:r>
        <w:rPr>
          <w:b/>
          <w:color w:val="1F2329"/>
        </w:rPr>
        <w:t>RoomDismissalController</w:t>
      </w:r>
      <w:r>
        <w:rPr>
          <w:color w:val="1F2329"/>
        </w:rPr>
        <w:t>：房间解散控制，处理解散请求、成员断开连接、销毁房间等逻辑。</w:t>
      </w:r>
    </w:p>
    <w:p w14:paraId="3BB2A277">
      <w:pPr>
        <w:pStyle w:val="6"/>
        <w:numPr>
          <w:ilvl w:val="0"/>
          <w:numId w:val="150"/>
        </w:numPr>
        <w:spacing w:line="360" w:lineRule="auto"/>
      </w:pPr>
      <w:bookmarkStart w:id="101" w:name="_Toc13167"/>
      <w:r>
        <w:rPr>
          <w:color w:val="1F2329"/>
          <w:sz w:val="24"/>
        </w:rPr>
        <w:t>实体层：负责数据模型与状态存储</w:t>
      </w:r>
      <w:bookmarkEnd w:id="101"/>
    </w:p>
    <w:p w14:paraId="4F0F8B04">
      <w:pPr>
        <w:spacing w:line="360" w:lineRule="auto"/>
        <w:ind w:firstLine="480" w:firstLineChars="200"/>
      </w:pPr>
      <w:r>
        <w:rPr>
          <w:color w:val="1F2329"/>
        </w:rPr>
        <w:t>这一层是后端的 “数据载体”，定义了系统中核心对象的结构和基础操作，模块包</w:t>
      </w:r>
      <w:r>
        <w:rPr>
          <w:rFonts w:hint="eastAsia"/>
          <w:color w:val="1F2329"/>
        </w:rPr>
        <w:tab/>
      </w:r>
      <w:r>
        <w:rPr>
          <w:rFonts w:hint="eastAsia"/>
          <w:color w:val="1F2329"/>
        </w:rPr>
        <w:tab/>
      </w:r>
      <w:r>
        <w:rPr>
          <w:color w:val="1F2329"/>
        </w:rPr>
        <w:t>括：</w:t>
      </w:r>
    </w:p>
    <w:p w14:paraId="225505DA">
      <w:pPr>
        <w:numPr>
          <w:ilvl w:val="0"/>
          <w:numId w:val="152"/>
        </w:numPr>
        <w:spacing w:line="360" w:lineRule="auto"/>
      </w:pPr>
      <w:r>
        <w:rPr>
          <w:b/>
          <w:color w:val="1F2329"/>
        </w:rPr>
        <w:t>VideoState</w:t>
      </w:r>
      <w:r>
        <w:rPr>
          <w:color w:val="1F2329"/>
        </w:rPr>
        <w:t>：视频状态模型，存储视频 URL、播放状态、进度、倍速等核心数据；</w:t>
      </w:r>
    </w:p>
    <w:p w14:paraId="32CE372A">
      <w:pPr>
        <w:numPr>
          <w:ilvl w:val="0"/>
          <w:numId w:val="152"/>
        </w:numPr>
        <w:spacing w:line="360" w:lineRule="auto"/>
      </w:pPr>
      <w:r>
        <w:rPr>
          <w:b/>
          <w:color w:val="1F2329"/>
        </w:rPr>
        <w:t>Room</w:t>
      </w:r>
      <w:r>
        <w:rPr>
          <w:color w:val="1F2329"/>
        </w:rPr>
        <w:t>：房间模型，存储房间 ID、配置、创建者、成员列表等房间信息，提供成员管理、解散等基础方法；</w:t>
      </w:r>
    </w:p>
    <w:p w14:paraId="2C271E3A">
      <w:pPr>
        <w:numPr>
          <w:ilvl w:val="0"/>
          <w:numId w:val="152"/>
        </w:numPr>
        <w:spacing w:line="360" w:lineRule="auto"/>
      </w:pPr>
      <w:r>
        <w:rPr>
          <w:b/>
          <w:color w:val="1F2329"/>
        </w:rPr>
        <w:t>Participant</w:t>
      </w:r>
      <w:r>
        <w:rPr>
          <w:color w:val="1F2329"/>
        </w:rPr>
        <w:t>：参与者模型，存储用户昵称、角色、权限等信息；</w:t>
      </w:r>
    </w:p>
    <w:p w14:paraId="73BF53FC">
      <w:pPr>
        <w:numPr>
          <w:ilvl w:val="0"/>
          <w:numId w:val="152"/>
        </w:numPr>
        <w:spacing w:line="360" w:lineRule="auto"/>
      </w:pPr>
      <w:r>
        <w:rPr>
          <w:b/>
          <w:color w:val="1F2329"/>
        </w:rPr>
        <w:t>SyncEvent</w:t>
      </w:r>
      <w:r>
        <w:rPr>
          <w:color w:val="1F2329"/>
        </w:rPr>
        <w:t>：同步事件模型，定义同步事件的类型，用于多用户播放同步的消息载体。</w:t>
      </w:r>
    </w:p>
    <w:p w14:paraId="0E05DE3D">
      <w:pPr>
        <w:pStyle w:val="6"/>
        <w:numPr>
          <w:ilvl w:val="0"/>
          <w:numId w:val="150"/>
        </w:numPr>
        <w:spacing w:line="360" w:lineRule="auto"/>
        <w:rPr>
          <w:color w:val="1F2329"/>
          <w:sz w:val="24"/>
        </w:rPr>
      </w:pPr>
      <w:bookmarkStart w:id="102" w:name="_Toc24867"/>
      <w:r>
        <w:rPr>
          <w:color w:val="1F2329"/>
          <w:sz w:val="24"/>
        </w:rPr>
        <w:t>架构特点</w:t>
      </w:r>
      <w:bookmarkEnd w:id="102"/>
    </w:p>
    <w:p w14:paraId="122B8F06">
      <w:pPr>
        <w:spacing w:line="360" w:lineRule="auto"/>
        <w:ind w:firstLine="480" w:firstLineChars="200"/>
      </w:pPr>
      <w:r>
        <w:rPr>
          <w:color w:val="1F2329"/>
        </w:rPr>
        <w:t>这个设计是后端 **“逻辑 - 数据分离”** 的典型方式：</w:t>
      </w:r>
    </w:p>
    <w:p w14:paraId="2C1A89E2">
      <w:pPr>
        <w:numPr>
          <w:ilvl w:val="0"/>
          <w:numId w:val="153"/>
        </w:numPr>
        <w:spacing w:line="360" w:lineRule="auto"/>
      </w:pPr>
      <w:r>
        <w:rPr>
          <w:color w:val="1F2329"/>
        </w:rPr>
        <w:t>控制层只做 “业务逻辑”，不直接存储数据，而是调用实体层的方法操作数据；</w:t>
      </w:r>
    </w:p>
    <w:p w14:paraId="11287F7E">
      <w:pPr>
        <w:numPr>
          <w:ilvl w:val="0"/>
          <w:numId w:val="153"/>
        </w:numPr>
        <w:spacing w:line="360" w:lineRule="auto"/>
      </w:pPr>
      <w:r>
        <w:rPr>
          <w:color w:val="1F2329"/>
        </w:rPr>
        <w:t>实体层只做 “数据存储 + 基础操作”，不包含复杂业务逻辑；</w:t>
      </w:r>
    </w:p>
    <w:p w14:paraId="59AFB6D3">
      <w:pPr>
        <w:numPr>
          <w:ilvl w:val="0"/>
          <w:numId w:val="153"/>
        </w:numPr>
        <w:spacing w:line="360" w:lineRule="auto"/>
      </w:pPr>
      <w:r>
        <w:rPr>
          <w:color w:val="1F2329"/>
        </w:rPr>
        <w:t>两者协作：控制层处理业务规则后，通过实体层的方法读写数据（比如RoomDismissalController调用Room的dismiss()方法完成房间解散）。</w:t>
      </w:r>
    </w:p>
    <w:p w14:paraId="4505A361">
      <w:pPr>
        <w:pStyle w:val="5"/>
        <w:rPr>
          <w:color w:val="000000"/>
        </w:rPr>
      </w:pPr>
    </w:p>
    <w:p w14:paraId="04599B35">
      <w:pPr>
        <w:pStyle w:val="5"/>
      </w:pPr>
    </w:p>
    <w:p w14:paraId="7CA3E0FF">
      <w:pPr>
        <w:pStyle w:val="3"/>
        <w:ind w:left="576" w:hanging="576"/>
      </w:pPr>
      <w:bookmarkStart w:id="103" w:name="_Toc19999"/>
      <w:r>
        <w:rPr>
          <w:rFonts w:hint="eastAsia"/>
        </w:rPr>
        <w:t>系统组件架构</w:t>
      </w:r>
      <w:bookmarkEnd w:id="103"/>
    </w:p>
    <w:p w14:paraId="35FB7EF0">
      <w:pPr>
        <w:pStyle w:val="4"/>
        <w:rPr>
          <w:color w:val="000000"/>
        </w:rPr>
      </w:pPr>
      <w:r>
        <w:rPr>
          <w:rFonts w:hint="eastAsia"/>
        </w:rPr>
        <w:t>产出组件图、并</w:t>
      </w:r>
      <w:r>
        <w:rPr>
          <w:b/>
          <w:color w:val="000000"/>
        </w:rPr>
        <w:t>定义</w:t>
      </w:r>
      <w:r>
        <w:rPr>
          <w:rFonts w:hint="eastAsia"/>
          <w:b/>
          <w:color w:val="000000"/>
        </w:rPr>
        <w:t>各组件之间的</w:t>
      </w:r>
      <w:r>
        <w:rPr>
          <w:b/>
          <w:color w:val="000000"/>
        </w:rPr>
        <w:t>通信方式</w:t>
      </w:r>
      <w:r>
        <w:rPr>
          <w:rFonts w:hint="eastAsia"/>
          <w:b/>
          <w:color w:val="000000"/>
        </w:rPr>
        <w:t>，</w:t>
      </w:r>
      <w:r>
        <w:rPr>
          <w:rFonts w:hint="eastAsia"/>
          <w:color w:val="000000"/>
        </w:rPr>
        <w:t>如：</w:t>
      </w:r>
      <w:r>
        <w:rPr>
          <w:color w:val="000000"/>
        </w:rPr>
        <w:t>标出这两个组件之间是通过 HTTP/JSON 还是 WebSocket 接口连接的。</w:t>
      </w:r>
      <w:r>
        <w:rPr>
          <w:b/>
          <w:color w:val="000000"/>
        </w:rPr>
        <w:t>识别第三方依赖</w:t>
      </w:r>
      <w:r>
        <w:rPr>
          <w:rFonts w:hint="eastAsia"/>
          <w:b/>
          <w:color w:val="000000"/>
        </w:rPr>
        <w:t>，</w:t>
      </w:r>
      <w:r>
        <w:rPr>
          <w:color w:val="000000"/>
        </w:rPr>
        <w:t>如果使用了第三方的视频播放</w:t>
      </w:r>
      <w:r>
        <w:rPr>
          <w:rFonts w:hint="eastAsia"/>
          <w:color w:val="000000"/>
        </w:rPr>
        <w:t>（已知视频播放用的artPlayer第三方播放器）</w:t>
      </w:r>
      <w:r>
        <w:rPr>
          <w:color w:val="000000"/>
        </w:rPr>
        <w:t>插件或存储服务，它们在组件图中会被表现为外部组件。</w:t>
      </w:r>
    </w:p>
    <w:p w14:paraId="0C419109">
      <w:pPr>
        <w:pStyle w:val="5"/>
        <w:rPr>
          <w:color w:val="000000"/>
        </w:rPr>
      </w:pPr>
    </w:p>
    <w:p w14:paraId="4A65C390">
      <w:pPr>
        <w:pStyle w:val="5"/>
        <w:rPr>
          <w:color w:val="000000"/>
        </w:rPr>
      </w:pPr>
      <w:r>
        <w:rPr>
          <w:color w:val="000000"/>
        </w:rPr>
        <w:drawing>
          <wp:inline distT="0" distB="0" distL="0" distR="0">
            <wp:extent cx="6120130" cy="3494405"/>
            <wp:effectExtent l="0" t="0" r="0" b="0"/>
            <wp:docPr id="41" name="picture" descr="descript"/>
            <wp:cNvGraphicFramePr/>
            <a:graphic xmlns:a="http://schemas.openxmlformats.org/drawingml/2006/main">
              <a:graphicData uri="http://schemas.openxmlformats.org/drawingml/2006/picture">
                <pic:pic xmlns:pic="http://schemas.openxmlformats.org/drawingml/2006/picture">
                  <pic:nvPicPr>
                    <pic:cNvPr id="41" name="picture" descr="descript"/>
                    <pic:cNvPicPr/>
                  </pic:nvPicPr>
                  <pic:blipFill>
                    <a:blip r:embed="rId19"/>
                    <a:stretch>
                      <a:fillRect/>
                    </a:stretch>
                  </pic:blipFill>
                  <pic:spPr>
                    <a:xfrm>
                      <a:off x="0" y="0"/>
                      <a:ext cx="6120130" cy="3494985"/>
                    </a:xfrm>
                    <a:prstGeom prst="rect">
                      <a:avLst/>
                    </a:prstGeom>
                  </pic:spPr>
                </pic:pic>
              </a:graphicData>
            </a:graphic>
          </wp:inline>
        </w:drawing>
      </w:r>
    </w:p>
    <w:p w14:paraId="3D0C351E">
      <w:pPr>
        <w:pStyle w:val="5"/>
        <w:rPr>
          <w:color w:val="000000"/>
        </w:rPr>
      </w:pPr>
    </w:p>
    <w:p w14:paraId="185E9685">
      <w:pPr>
        <w:pStyle w:val="5"/>
        <w:rPr>
          <w:color w:val="000000"/>
        </w:rPr>
      </w:pPr>
    </w:p>
    <w:p w14:paraId="7FC11EE4">
      <w:pPr>
        <w:pStyle w:val="6"/>
      </w:pPr>
      <w:bookmarkStart w:id="104" w:name="_Toc15312"/>
      <w:r>
        <w:t>核心组件说明</w:t>
      </w:r>
      <w:bookmarkEnd w:id="104"/>
    </w:p>
    <w:p w14:paraId="2ECB01F9">
      <w:pPr>
        <w:numPr>
          <w:ilvl w:val="0"/>
          <w:numId w:val="154"/>
        </w:numPr>
        <w:spacing w:after="45" w:line="343" w:lineRule="auto"/>
        <w:rPr>
          <w:color w:val="000000"/>
        </w:rPr>
      </w:pPr>
      <w:r>
        <w:rPr>
          <w:b/>
          <w:color w:val="000000"/>
        </w:rPr>
        <w:t>前端应用组件：</w:t>
      </w:r>
      <w:r>
        <w:rPr>
          <w:color w:val="000000"/>
        </w:rPr>
        <w:t>系统的前端交互界面（对应之前的 “表现层”）</w:t>
      </w:r>
      <w:r>
        <w:rPr>
          <w:rFonts w:hint="eastAsia"/>
          <w:color w:val="000000"/>
        </w:rPr>
        <w:t>，是</w:t>
      </w:r>
      <w:r>
        <w:rPr>
          <w:color w:val="000000"/>
        </w:rPr>
        <w:t>自研业务组件</w:t>
      </w:r>
      <w:r>
        <w:rPr>
          <w:rFonts w:hint="eastAsia"/>
          <w:color w:val="000000"/>
        </w:rPr>
        <w:t>。</w:t>
      </w:r>
    </w:p>
    <w:p w14:paraId="3D176BB9">
      <w:pPr>
        <w:numPr>
          <w:ilvl w:val="0"/>
          <w:numId w:val="154"/>
        </w:numPr>
        <w:spacing w:after="45" w:line="343" w:lineRule="auto"/>
        <w:rPr>
          <w:color w:val="000000"/>
        </w:rPr>
      </w:pPr>
      <w:r>
        <w:rPr>
          <w:rFonts w:hint="eastAsia"/>
          <w:b/>
          <w:color w:val="000000"/>
        </w:rPr>
        <w:t>后端服务组件：</w:t>
      </w:r>
      <w:r>
        <w:rPr>
          <w:color w:val="000000"/>
        </w:rPr>
        <w:t>系统的后端逻辑处理（对应之前的 “控制层 + 实体层”）</w:t>
      </w:r>
      <w:r>
        <w:rPr>
          <w:rFonts w:hint="eastAsia"/>
          <w:color w:val="000000"/>
        </w:rPr>
        <w:t>，是自研服务组件。</w:t>
      </w:r>
    </w:p>
    <w:p w14:paraId="468C6FE0">
      <w:pPr>
        <w:numPr>
          <w:ilvl w:val="0"/>
          <w:numId w:val="154"/>
        </w:numPr>
        <w:spacing w:after="45" w:line="343" w:lineRule="auto"/>
        <w:rPr>
          <w:color w:val="000000"/>
        </w:rPr>
      </w:pPr>
      <w:r>
        <w:rPr>
          <w:b/>
          <w:color w:val="000000"/>
        </w:rPr>
        <w:t>artPlayer</w:t>
      </w:r>
      <w:r>
        <w:rPr>
          <w:rFonts w:hint="eastAsia"/>
          <w:b/>
          <w:color w:val="000000"/>
        </w:rPr>
        <w:t>：</w:t>
      </w:r>
      <w:r>
        <w:rPr>
          <w:color w:val="000000"/>
        </w:rPr>
        <w:t>第三方视频播放插件（负责视频渲染、播放控制）</w:t>
      </w:r>
      <w:r>
        <w:rPr>
          <w:rFonts w:hint="eastAsia"/>
          <w:color w:val="000000"/>
        </w:rPr>
        <w:t>，是外部依赖组件。</w:t>
      </w:r>
    </w:p>
    <w:p w14:paraId="14ACABC9">
      <w:pPr>
        <w:numPr>
          <w:ilvl w:val="0"/>
          <w:numId w:val="154"/>
        </w:numPr>
        <w:spacing w:after="45" w:line="343" w:lineRule="auto"/>
        <w:rPr>
          <w:color w:val="000000"/>
        </w:rPr>
      </w:pPr>
      <w:r>
        <w:rPr>
          <w:b/>
          <w:color w:val="000000"/>
        </w:rPr>
        <w:t>外部视频资源节点</w:t>
      </w:r>
      <w:r>
        <w:rPr>
          <w:rFonts w:hint="eastAsia"/>
          <w:b/>
          <w:color w:val="000000"/>
        </w:rPr>
        <w:t>：</w:t>
      </w:r>
      <w:r>
        <w:rPr>
          <w:color w:val="000000"/>
        </w:rPr>
        <w:t>提供视频源的外部服务（如视频存储 / CDN）</w:t>
      </w:r>
      <w:r>
        <w:rPr>
          <w:rFonts w:hint="eastAsia"/>
          <w:color w:val="000000"/>
        </w:rPr>
        <w:t>，是</w:t>
      </w:r>
      <w:r>
        <w:rPr>
          <w:color w:val="000000"/>
        </w:rPr>
        <w:t>外部资源组件</w:t>
      </w:r>
    </w:p>
    <w:p w14:paraId="3F46F578">
      <w:pPr>
        <w:pStyle w:val="6"/>
      </w:pPr>
      <w:bookmarkStart w:id="105" w:name="_Toc20477"/>
      <w:r>
        <w:t>组件间通信方式</w:t>
      </w:r>
      <w:bookmarkEnd w:id="105"/>
    </w:p>
    <w:p w14:paraId="2043BFF5">
      <w:pPr>
        <w:numPr>
          <w:ilvl w:val="0"/>
          <w:numId w:val="155"/>
        </w:numPr>
        <w:spacing w:line="360" w:lineRule="auto"/>
      </w:pPr>
      <w:r>
        <w:rPr>
          <w:b/>
          <w:color w:val="1F2329"/>
        </w:rPr>
        <w:t>前端应用组件 ↔ 后端服务组件</w:t>
      </w:r>
      <w:r>
        <w:rPr>
          <w:color w:val="1F2329"/>
        </w:rPr>
        <w:t>：通信方式：HTTPS/REST API（同步请求，如房间创建、加入） + WS (Secure WebSocket)（异步通信，如聊天、播放同步）；</w:t>
      </w:r>
    </w:p>
    <w:p w14:paraId="6227D8CB">
      <w:pPr>
        <w:numPr>
          <w:ilvl w:val="0"/>
          <w:numId w:val="155"/>
        </w:numPr>
        <w:spacing w:line="360" w:lineRule="auto"/>
      </w:pPr>
      <w:r>
        <w:rPr>
          <w:b/>
          <w:color w:val="1F2329"/>
        </w:rPr>
        <w:t>前端应用组件 ↔ artPlayer</w:t>
      </w:r>
      <w:r>
        <w:rPr>
          <w:color w:val="1F2329"/>
        </w:rPr>
        <w:t>：通信方式：Plugin API（artPlayer 提供的插件接口，用于前端控制播放器）；</w:t>
      </w:r>
    </w:p>
    <w:p w14:paraId="2DB4C5D4">
      <w:pPr>
        <w:numPr>
          <w:ilvl w:val="0"/>
          <w:numId w:val="155"/>
        </w:numPr>
        <w:spacing w:line="360" w:lineRule="auto"/>
      </w:pPr>
      <w:r>
        <w:rPr>
          <w:b/>
          <w:color w:val="1F2329"/>
        </w:rPr>
        <w:t>artPlayer ↔ 外部视频资源节点</w:t>
      </w:r>
      <w:r>
        <w:rPr>
          <w:color w:val="1F2329"/>
        </w:rPr>
        <w:t>：通信方式：HTTPS / HLS / MP4（拉取视频资源，支持 HLS 流、MP4 文件）。</w:t>
      </w:r>
    </w:p>
    <w:p w14:paraId="0B1626F1">
      <w:pPr>
        <w:pStyle w:val="6"/>
      </w:pPr>
      <w:bookmarkStart w:id="106" w:name="_Toc18980"/>
      <w:r>
        <w:t>第三方依赖识别</w:t>
      </w:r>
      <w:bookmarkEnd w:id="106"/>
    </w:p>
    <w:p w14:paraId="6BE0A59E">
      <w:pPr>
        <w:spacing w:line="360" w:lineRule="auto"/>
      </w:pPr>
      <w:r>
        <w:rPr>
          <w:color w:val="1F2329"/>
        </w:rPr>
        <w:t>图中明确的第三方依赖是 artPlayer（视频播放插件），属于 “外部组件”；此外 “外部视频资源节点” 也属于外部依赖（非自研）。</w:t>
      </w:r>
    </w:p>
    <w:p w14:paraId="243E95D6">
      <w:pPr>
        <w:spacing w:after="45" w:line="343" w:lineRule="auto"/>
        <w:ind w:firstLine="480" w:firstLineChars="200"/>
        <w:rPr>
          <w:color w:val="000000"/>
        </w:rPr>
      </w:pPr>
    </w:p>
    <w:p w14:paraId="1006FAE7">
      <w:pPr>
        <w:pStyle w:val="5"/>
        <w:rPr>
          <w:b/>
          <w:color w:val="000000"/>
        </w:rPr>
      </w:pPr>
    </w:p>
    <w:p w14:paraId="76D42052">
      <w:pPr>
        <w:pStyle w:val="3"/>
        <w:ind w:left="576" w:hanging="576"/>
      </w:pPr>
      <w:bookmarkStart w:id="107" w:name="_Toc3161"/>
      <w:r>
        <w:rPr>
          <w:rFonts w:hint="eastAsia"/>
        </w:rPr>
        <w:t>物理部署架构</w:t>
      </w:r>
      <w:bookmarkEnd w:id="107"/>
    </w:p>
    <w:p w14:paraId="42E8D0AA">
      <w:pPr>
        <w:spacing w:after="270" w:line="343" w:lineRule="auto"/>
        <w:rPr>
          <w:rFonts w:ascii="方正仿宋_GBK" w:hAnsi="方正仿宋_GBK" w:eastAsia="方正仿宋_GBK" w:cs="方正仿宋_GBK"/>
        </w:rPr>
      </w:pPr>
      <w:r>
        <w:rPr>
          <w:rFonts w:ascii="方正仿宋_GBK" w:hAnsi="方正仿宋_GBK" w:eastAsia="方正仿宋_GBK" w:cs="方正仿宋_GBK"/>
          <w:color w:val="1A1C1E"/>
          <w:sz w:val="21"/>
          <w:shd w:val="clear" w:color="auto" w:fill="FFFFFF"/>
        </w:rPr>
        <w:t xml:space="preserve">本节描述“线上观影厅”系统在物理节点上的分布、运行环境配置以及网络通信协议。鉴于本次迭代聚焦于核心的“参与社交观影”用例，且不涉及服务器端的视频转码与存储，系统采用 </w:t>
      </w:r>
      <w:r>
        <w:rPr>
          <w:rFonts w:ascii="方正仿宋_GBK" w:hAnsi="方正仿宋_GBK" w:eastAsia="方正仿宋_GBK" w:cs="方正仿宋_GBK"/>
          <w:b/>
          <w:color w:val="1A1C1E"/>
          <w:sz w:val="21"/>
          <w:shd w:val="clear" w:color="auto" w:fill="FFFFFF"/>
        </w:rPr>
        <w:t>集中式单体部署（Centralized Monolithic Deployment）</w:t>
      </w:r>
      <w:r>
        <w:rPr>
          <w:rFonts w:ascii="方正仿宋_GBK" w:hAnsi="方正仿宋_GBK" w:eastAsia="方正仿宋_GBK" w:cs="方正仿宋_GBK"/>
          <w:color w:val="1A1C1E"/>
          <w:sz w:val="21"/>
          <w:shd w:val="clear" w:color="auto" w:fill="FFFFFF"/>
        </w:rPr>
        <w:t xml:space="preserve"> 策略。</w:t>
      </w:r>
    </w:p>
    <w:p w14:paraId="7899F2BB">
      <w:pPr>
        <w:spacing w:after="270" w:line="343" w:lineRule="auto"/>
        <w:rPr>
          <w:rFonts w:ascii="方正仿宋_GBK" w:hAnsi="方正仿宋_GBK" w:eastAsia="方正仿宋_GBK" w:cs="方正仿宋_GBK"/>
        </w:rPr>
      </w:pPr>
      <w:r>
        <w:rPr>
          <w:rFonts w:ascii="方正仿宋_GBK" w:hAnsi="方正仿宋_GBK" w:eastAsia="方正仿宋_GBK" w:cs="方正仿宋_GBK"/>
          <w:color w:val="1A1C1E"/>
          <w:sz w:val="21"/>
          <w:shd w:val="clear" w:color="auto" w:fill="FFFFFF"/>
        </w:rPr>
        <w:t>架构的核心设计原则是</w:t>
      </w:r>
      <w:r>
        <w:rPr>
          <w:rFonts w:ascii="方正仿宋_GBK" w:hAnsi="方正仿宋_GBK" w:eastAsia="方正仿宋_GBK" w:cs="方正仿宋_GBK"/>
          <w:b/>
          <w:color w:val="1A1C1E"/>
          <w:sz w:val="21"/>
          <w:shd w:val="clear" w:color="auto" w:fill="FFFFFF"/>
        </w:rPr>
        <w:t>控制流与数据流分离</w:t>
      </w:r>
      <w:r>
        <w:rPr>
          <w:rFonts w:ascii="方正仿宋_GBK" w:hAnsi="方正仿宋_GBK" w:eastAsia="方正仿宋_GBK" w:cs="方正仿宋_GBK"/>
          <w:color w:val="1A1C1E"/>
          <w:sz w:val="21"/>
          <w:shd w:val="clear" w:color="auto" w:fill="FFFFFF"/>
        </w:rPr>
        <w:t>：应用服务器仅负责轻量级的WebSocket信令交换（控制流）和前端资源分发，而高带宽消耗的视频数据（数据流）则由客户端直接通过直链向第三方源请求，从而在低成本硬件上实现高并发的同步观影体验。</w:t>
      </w:r>
    </w:p>
    <w:p w14:paraId="4501DC21">
      <w:pPr>
        <w:pStyle w:val="6"/>
        <w:rPr>
          <w:b/>
          <w:sz w:val="23"/>
        </w:rPr>
      </w:pPr>
      <w:r>
        <w:t xml:space="preserve"> </w:t>
      </w:r>
      <w:bookmarkStart w:id="108" w:name="_Toc30130"/>
      <w:r>
        <w:rPr>
          <w:b/>
          <w:sz w:val="23"/>
        </w:rPr>
        <w:t>部署拓扑概述</w:t>
      </w:r>
      <w:bookmarkEnd w:id="108"/>
    </w:p>
    <w:p w14:paraId="7366C2EA">
      <w:pPr>
        <w:spacing w:after="270" w:line="343" w:lineRule="auto"/>
      </w:pPr>
      <w:r>
        <w:rPr>
          <w:rFonts w:ascii="Inter" w:hAnsi="Inter" w:eastAsia="Inter" w:cs="Inter"/>
          <w:color w:val="1A1C1E"/>
          <w:sz w:val="21"/>
          <w:shd w:val="clear" w:color="auto" w:fill="FFFFFF"/>
        </w:rPr>
        <w:t>系统部署拓扑主要包含三个逻辑节点：客户端节点、应用服务器节点以及第三方资源节点。</w:t>
      </w:r>
    </w:p>
    <w:p w14:paraId="48507E8C">
      <w:pPr>
        <w:numPr>
          <w:ilvl w:val="0"/>
          <w:numId w:val="156"/>
        </w:numPr>
        <w:spacing w:after="45" w:line="343" w:lineRule="auto"/>
      </w:pPr>
      <w:r>
        <w:rPr>
          <w:rFonts w:ascii="Inter" w:hAnsi="Inter" w:eastAsia="Inter" w:cs="Inter"/>
          <w:b/>
          <w:color w:val="1A1C1E"/>
          <w:sz w:val="21"/>
          <w:shd w:val="clear" w:color="auto" w:fill="FFFFFF"/>
        </w:rPr>
        <w:t>客户端节点</w:t>
      </w:r>
      <w:r>
        <w:rPr>
          <w:rFonts w:ascii="Inter" w:hAnsi="Inter" w:eastAsia="Inter" w:cs="Inter"/>
          <w:color w:val="1A1C1E"/>
          <w:sz w:val="21"/>
          <w:shd w:val="clear" w:color="auto" w:fill="FFFFFF"/>
        </w:rPr>
        <w:t>：</w:t>
      </w:r>
    </w:p>
    <w:p w14:paraId="53139E4B">
      <w:pPr>
        <w:numPr>
          <w:ilvl w:val="1"/>
          <w:numId w:val="156"/>
        </w:numPr>
        <w:spacing w:after="45" w:line="343" w:lineRule="auto"/>
        <w:ind w:left="816"/>
      </w:pPr>
      <w:r>
        <w:rPr>
          <w:rFonts w:ascii="Inter" w:hAnsi="Inter" w:eastAsia="Inter" w:cs="Inter"/>
          <w:color w:val="1A1C1E"/>
          <w:sz w:val="21"/>
          <w:shd w:val="clear" w:color="auto" w:fill="FFFFFF"/>
        </w:rPr>
        <w:t>承载用户交互界面与本地播放逻辑。</w:t>
      </w:r>
    </w:p>
    <w:p w14:paraId="32AC907E">
      <w:pPr>
        <w:numPr>
          <w:ilvl w:val="1"/>
          <w:numId w:val="156"/>
        </w:numPr>
        <w:spacing w:after="45" w:line="343" w:lineRule="auto"/>
        <w:ind w:left="816"/>
      </w:pPr>
      <w:r>
        <w:rPr>
          <w:rFonts w:ascii="Inter" w:hAnsi="Inter" w:eastAsia="Inter" w:cs="Inter"/>
          <w:color w:val="1A1C1E"/>
          <w:sz w:val="21"/>
          <w:shd w:val="clear" w:color="auto" w:fill="FFFFFF"/>
        </w:rPr>
        <w:t>不依赖任何插件安装，运行于标准 Web 浏览器环境中。</w:t>
      </w:r>
    </w:p>
    <w:p w14:paraId="2130052C">
      <w:pPr>
        <w:numPr>
          <w:ilvl w:val="1"/>
          <w:numId w:val="156"/>
        </w:numPr>
        <w:spacing w:after="45" w:line="343" w:lineRule="auto"/>
        <w:ind w:left="816"/>
      </w:pPr>
      <w:r>
        <w:rPr>
          <w:rFonts w:ascii="Inter" w:hAnsi="Inter" w:eastAsia="Inter" w:cs="Inter"/>
          <w:color w:val="1A1C1E"/>
          <w:sz w:val="21"/>
          <w:shd w:val="clear" w:color="auto" w:fill="FFFFFF"/>
        </w:rPr>
        <w:t>直接负责视频流的拉取与解码渲染。</w:t>
      </w:r>
    </w:p>
    <w:p w14:paraId="4A4322D4">
      <w:pPr>
        <w:numPr>
          <w:ilvl w:val="0"/>
          <w:numId w:val="156"/>
        </w:numPr>
        <w:spacing w:after="45" w:line="343" w:lineRule="auto"/>
      </w:pPr>
      <w:r>
        <w:rPr>
          <w:rFonts w:ascii="Inter" w:hAnsi="Inter" w:eastAsia="Inter" w:cs="Inter"/>
          <w:b/>
          <w:color w:val="1A1C1E"/>
          <w:sz w:val="21"/>
          <w:shd w:val="clear" w:color="auto" w:fill="FFFFFF"/>
        </w:rPr>
        <w:t>应用服务器节点</w:t>
      </w:r>
      <w:r>
        <w:rPr>
          <w:rFonts w:ascii="Inter" w:hAnsi="Inter" w:eastAsia="Inter" w:cs="Inter"/>
          <w:color w:val="1A1C1E"/>
          <w:sz w:val="21"/>
          <w:shd w:val="clear" w:color="auto" w:fill="FFFFFF"/>
        </w:rPr>
        <w:t>：</w:t>
      </w:r>
    </w:p>
    <w:p w14:paraId="0C9C018D">
      <w:pPr>
        <w:numPr>
          <w:ilvl w:val="1"/>
          <w:numId w:val="156"/>
        </w:numPr>
        <w:spacing w:after="45" w:line="343" w:lineRule="auto"/>
        <w:ind w:left="816"/>
      </w:pPr>
      <w:r>
        <w:rPr>
          <w:rFonts w:ascii="Inter" w:hAnsi="Inter" w:eastAsia="Inter" w:cs="Inter"/>
          <w:color w:val="1A1C1E"/>
          <w:sz w:val="21"/>
          <w:shd w:val="clear" w:color="auto" w:fill="FFFFFF"/>
        </w:rPr>
        <w:t>采用单机部署，运行于 Linux 环境。</w:t>
      </w:r>
    </w:p>
    <w:p w14:paraId="57F42C3A">
      <w:pPr>
        <w:numPr>
          <w:ilvl w:val="1"/>
          <w:numId w:val="156"/>
        </w:numPr>
        <w:spacing w:after="45" w:line="343" w:lineRule="auto"/>
        <w:ind w:left="816"/>
      </w:pPr>
      <w:r>
        <w:rPr>
          <w:rFonts w:ascii="Inter" w:hAnsi="Inter" w:eastAsia="Inter" w:cs="Inter"/>
          <w:color w:val="1A1C1E"/>
          <w:sz w:val="21"/>
          <w:shd w:val="clear" w:color="auto" w:fill="FFFFFF"/>
        </w:rPr>
        <w:t>作为系统的唯一入口，集成 Nginx 反向代理与 Node.js 应用服务。</w:t>
      </w:r>
    </w:p>
    <w:p w14:paraId="4D519B24">
      <w:pPr>
        <w:numPr>
          <w:ilvl w:val="1"/>
          <w:numId w:val="156"/>
        </w:numPr>
        <w:spacing w:after="45" w:line="343" w:lineRule="auto"/>
        <w:ind w:left="816"/>
      </w:pPr>
      <w:r>
        <w:rPr>
          <w:rFonts w:ascii="Inter" w:hAnsi="Inter" w:eastAsia="Inter" w:cs="Inter"/>
          <w:color w:val="1A1C1E"/>
          <w:sz w:val="21"/>
          <w:shd w:val="clear" w:color="auto" w:fill="FFFFFF"/>
        </w:rPr>
        <w:t>负责托管前端静态资源（SPA）及处理 WebSocket 实时信令，所有业务状态（房间、成员、播放进度）均暂存于服务器进程内存中。</w:t>
      </w:r>
    </w:p>
    <w:p w14:paraId="4EB98766">
      <w:pPr>
        <w:numPr>
          <w:ilvl w:val="0"/>
          <w:numId w:val="156"/>
        </w:numPr>
        <w:spacing w:after="45" w:line="343" w:lineRule="auto"/>
      </w:pPr>
      <w:r>
        <w:rPr>
          <w:rFonts w:ascii="Inter" w:hAnsi="Inter" w:eastAsia="Inter" w:cs="Inter"/>
          <w:b/>
          <w:color w:val="1A1C1E"/>
          <w:sz w:val="21"/>
          <w:shd w:val="clear" w:color="auto" w:fill="FFFFFF"/>
        </w:rPr>
        <w:t>第三方资源节点</w:t>
      </w:r>
      <w:r>
        <w:rPr>
          <w:rFonts w:ascii="Inter" w:hAnsi="Inter" w:eastAsia="Inter" w:cs="Inter"/>
          <w:color w:val="1A1C1E"/>
          <w:sz w:val="21"/>
          <w:shd w:val="clear" w:color="auto" w:fill="FFFFFF"/>
        </w:rPr>
        <w:t>：</w:t>
      </w:r>
    </w:p>
    <w:p w14:paraId="3E8C2D4B">
      <w:pPr>
        <w:numPr>
          <w:ilvl w:val="1"/>
          <w:numId w:val="156"/>
        </w:numPr>
        <w:spacing w:after="45" w:line="343" w:lineRule="auto"/>
        <w:ind w:left="816"/>
      </w:pPr>
      <w:r>
        <w:rPr>
          <w:rFonts w:ascii="Inter" w:hAnsi="Inter" w:eastAsia="Inter" w:cs="Inter"/>
          <w:color w:val="1A1C1E"/>
          <w:sz w:val="21"/>
          <w:shd w:val="clear" w:color="auto" w:fill="FFFFFF"/>
        </w:rPr>
        <w:t>指代外部的视频托管服务器或 CDN。</w:t>
      </w:r>
    </w:p>
    <w:p w14:paraId="22B27CE6">
      <w:pPr>
        <w:numPr>
          <w:ilvl w:val="1"/>
          <w:numId w:val="156"/>
        </w:numPr>
        <w:spacing w:after="45" w:line="343" w:lineRule="auto"/>
        <w:ind w:left="816"/>
      </w:pPr>
      <w:r>
        <w:rPr>
          <w:rFonts w:ascii="Inter" w:hAnsi="Inter" w:eastAsia="Inter" w:cs="Inter"/>
          <w:color w:val="1A1C1E"/>
          <w:sz w:val="21"/>
          <w:shd w:val="clear" w:color="auto" w:fill="FFFFFF"/>
        </w:rPr>
        <w:t xml:space="preserve">在本次迭代中，系统不自行存储视频文件，而是由客户端根据 URL 直接访问该节点获取 </w:t>
      </w:r>
      <w:r>
        <w:rPr>
          <w:rFonts w:ascii="DM Mono" w:hAnsi="DM Mono" w:eastAsia="DM Mono" w:cs="DM Mono"/>
          <w:color w:val="0F0F10"/>
        </w:rPr>
        <w:t>.mp4</w:t>
      </w:r>
      <w:r>
        <w:rPr>
          <w:rFonts w:ascii="Inter" w:hAnsi="Inter" w:eastAsia="Inter" w:cs="Inter"/>
          <w:color w:val="1A1C1E"/>
          <w:sz w:val="21"/>
          <w:shd w:val="clear" w:color="auto" w:fill="FFFFFF"/>
        </w:rPr>
        <w:t xml:space="preserve"> 或 </w:t>
      </w:r>
      <w:r>
        <w:rPr>
          <w:rFonts w:ascii="DM Mono" w:hAnsi="DM Mono" w:eastAsia="DM Mono" w:cs="DM Mono"/>
          <w:color w:val="0F0F10"/>
        </w:rPr>
        <w:t>.m3u8</w:t>
      </w:r>
      <w:r>
        <w:rPr>
          <w:rFonts w:ascii="Inter" w:hAnsi="Inter" w:eastAsia="Inter" w:cs="Inter"/>
          <w:color w:val="1A1C1E"/>
          <w:sz w:val="21"/>
          <w:shd w:val="clear" w:color="auto" w:fill="FFFFFF"/>
        </w:rPr>
        <w:t xml:space="preserve"> 媒体流。</w:t>
      </w:r>
    </w:p>
    <w:p w14:paraId="346E578D">
      <w:pPr>
        <w:pStyle w:val="6"/>
        <w:rPr>
          <w:b/>
          <w:sz w:val="23"/>
        </w:rPr>
      </w:pPr>
      <w:bookmarkStart w:id="109" w:name="_Toc9196"/>
      <w:r>
        <w:rPr>
          <w:b/>
          <w:sz w:val="23"/>
        </w:rPr>
        <w:t>节点运行环境说明</w:t>
      </w:r>
      <w:bookmarkEnd w:id="109"/>
    </w:p>
    <w:p w14:paraId="08218774">
      <w:pPr>
        <w:spacing w:after="270" w:line="343" w:lineRule="auto"/>
      </w:pPr>
      <w:r>
        <w:rPr>
          <w:rFonts w:ascii="Inter" w:hAnsi="Inter" w:eastAsia="Inter" w:cs="Inter"/>
          <w:b/>
          <w:color w:val="1A1C1E"/>
          <w:sz w:val="21"/>
          <w:shd w:val="clear" w:color="auto" w:fill="FFFFFF"/>
        </w:rPr>
        <w:t>1. 客户端节点</w:t>
      </w:r>
    </w:p>
    <w:p w14:paraId="09562EB5">
      <w:pPr>
        <w:numPr>
          <w:ilvl w:val="0"/>
          <w:numId w:val="157"/>
        </w:numPr>
        <w:spacing w:after="45" w:line="343" w:lineRule="auto"/>
      </w:pPr>
      <w:r>
        <w:rPr>
          <w:rFonts w:ascii="Inter" w:hAnsi="Inter" w:eastAsia="Inter" w:cs="Inter"/>
          <w:b/>
          <w:color w:val="1A1C1E"/>
          <w:sz w:val="21"/>
          <w:shd w:val="clear" w:color="auto" w:fill="FFFFFF"/>
        </w:rPr>
        <w:t>硬件要求</w:t>
      </w:r>
      <w:r>
        <w:rPr>
          <w:rFonts w:ascii="Inter" w:hAnsi="Inter" w:eastAsia="Inter" w:cs="Inter"/>
          <w:color w:val="1A1C1E"/>
          <w:sz w:val="21"/>
          <w:shd w:val="clear" w:color="auto" w:fill="FFFFFF"/>
        </w:rPr>
        <w:t>：具备基础音视频解码能力的 PC、笔记本或移动设备。</w:t>
      </w:r>
    </w:p>
    <w:p w14:paraId="4A4A86C2">
      <w:pPr>
        <w:numPr>
          <w:ilvl w:val="0"/>
          <w:numId w:val="157"/>
        </w:numPr>
        <w:spacing w:after="45" w:line="343" w:lineRule="auto"/>
      </w:pPr>
      <w:r>
        <w:rPr>
          <w:rFonts w:ascii="Inter" w:hAnsi="Inter" w:eastAsia="Inter" w:cs="Inter"/>
          <w:b/>
          <w:color w:val="1A1C1E"/>
          <w:sz w:val="21"/>
          <w:shd w:val="clear" w:color="auto" w:fill="FFFFFF"/>
        </w:rPr>
        <w:t>软件环境</w:t>
      </w:r>
      <w:r>
        <w:rPr>
          <w:rFonts w:ascii="Inter" w:hAnsi="Inter" w:eastAsia="Inter" w:cs="Inter"/>
          <w:color w:val="1A1C1E"/>
          <w:sz w:val="21"/>
          <w:shd w:val="clear" w:color="auto" w:fill="FFFFFF"/>
        </w:rPr>
        <w:t>：</w:t>
      </w:r>
    </w:p>
    <w:p w14:paraId="28209260">
      <w:pPr>
        <w:numPr>
          <w:ilvl w:val="1"/>
          <w:numId w:val="157"/>
        </w:numPr>
        <w:spacing w:after="45" w:line="343" w:lineRule="auto"/>
        <w:ind w:left="821"/>
      </w:pPr>
      <w:r>
        <w:rPr>
          <w:rFonts w:ascii="Inter" w:hAnsi="Inter" w:eastAsia="Inter" w:cs="Inter"/>
          <w:color w:val="1A1C1E"/>
          <w:sz w:val="21"/>
          <w:shd w:val="clear" w:color="auto" w:fill="FFFFFF"/>
        </w:rPr>
        <w:t>支持 ES6+ 及 WebSocket 标准的现代浏览器。</w:t>
      </w:r>
    </w:p>
    <w:p w14:paraId="049C34CF">
      <w:pPr>
        <w:numPr>
          <w:ilvl w:val="1"/>
          <w:numId w:val="157"/>
        </w:numPr>
        <w:spacing w:after="45" w:line="343" w:lineRule="auto"/>
        <w:ind w:left="821"/>
      </w:pPr>
      <w:r>
        <w:rPr>
          <w:rFonts w:ascii="Inter" w:hAnsi="Inter" w:eastAsia="Inter" w:cs="Inter"/>
          <w:b/>
          <w:color w:val="1A1C1E"/>
          <w:sz w:val="21"/>
          <w:shd w:val="clear" w:color="auto" w:fill="FFFFFF"/>
        </w:rPr>
        <w:t>兼容列表</w:t>
      </w:r>
      <w:r>
        <w:rPr>
          <w:rFonts w:ascii="Inter" w:hAnsi="Inter" w:eastAsia="Inter" w:cs="Inter"/>
          <w:color w:val="1A1C1E"/>
          <w:sz w:val="21"/>
          <w:shd w:val="clear" w:color="auto" w:fill="FFFFFF"/>
        </w:rPr>
        <w:t>：Chrome 90+, Firefox 88+, Safari 14+, Edge 90+。</w:t>
      </w:r>
    </w:p>
    <w:p w14:paraId="77A2AB0F">
      <w:pPr>
        <w:numPr>
          <w:ilvl w:val="0"/>
          <w:numId w:val="157"/>
        </w:numPr>
        <w:spacing w:after="45" w:line="343" w:lineRule="auto"/>
      </w:pPr>
      <w:r>
        <w:rPr>
          <w:rFonts w:ascii="Inter" w:hAnsi="Inter" w:eastAsia="Inter" w:cs="Inter"/>
          <w:b/>
          <w:color w:val="1A1C1E"/>
          <w:sz w:val="21"/>
          <w:shd w:val="clear" w:color="auto" w:fill="FFFFFF"/>
        </w:rPr>
        <w:t>部署制品</w:t>
      </w:r>
      <w:r>
        <w:rPr>
          <w:rFonts w:ascii="Inter" w:hAnsi="Inter" w:eastAsia="Inter" w:cs="Inter"/>
          <w:color w:val="1A1C1E"/>
          <w:sz w:val="21"/>
          <w:shd w:val="clear" w:color="auto" w:fill="FFFFFF"/>
        </w:rPr>
        <w:t>：</w:t>
      </w:r>
    </w:p>
    <w:p w14:paraId="368951B1">
      <w:pPr>
        <w:numPr>
          <w:ilvl w:val="1"/>
          <w:numId w:val="157"/>
        </w:numPr>
        <w:spacing w:after="45" w:line="343" w:lineRule="auto"/>
        <w:ind w:left="821"/>
      </w:pPr>
      <w:r>
        <w:rPr>
          <w:rFonts w:ascii="Inter" w:hAnsi="Inter" w:eastAsia="Inter" w:cs="Inter"/>
          <w:color w:val="1A1C1E"/>
          <w:sz w:val="21"/>
          <w:shd w:val="clear" w:color="auto" w:fill="FFFFFF"/>
        </w:rPr>
        <w:t>Vue.js 单页应用（SPA）构建后的静态文件包（HTML/CSS/JS）。</w:t>
      </w:r>
    </w:p>
    <w:p w14:paraId="4D0FB4DD">
      <w:pPr>
        <w:numPr>
          <w:ilvl w:val="1"/>
          <w:numId w:val="157"/>
        </w:numPr>
        <w:spacing w:after="45" w:line="343" w:lineRule="auto"/>
        <w:ind w:left="821"/>
      </w:pPr>
      <w:r>
        <w:rPr>
          <w:rFonts w:ascii="Inter" w:hAnsi="Inter" w:eastAsia="Inter" w:cs="Inter"/>
          <w:color w:val="1A1C1E"/>
          <w:sz w:val="21"/>
          <w:shd w:val="clear" w:color="auto" w:fill="FFFFFF"/>
        </w:rPr>
        <w:t>集成 HTML5 播放器组件（Video.js/ArtPlayer）。</w:t>
      </w:r>
    </w:p>
    <w:p w14:paraId="6E9A59A6">
      <w:pPr>
        <w:spacing w:after="270" w:line="343" w:lineRule="auto"/>
      </w:pPr>
      <w:r>
        <w:rPr>
          <w:rFonts w:ascii="Inter" w:hAnsi="Inter" w:eastAsia="Inter" w:cs="Inter"/>
          <w:b/>
          <w:color w:val="1A1C1E"/>
          <w:sz w:val="21"/>
          <w:shd w:val="clear" w:color="auto" w:fill="FFFFFF"/>
        </w:rPr>
        <w:t>2. 应用服务器节点</w:t>
      </w:r>
    </w:p>
    <w:p w14:paraId="326E2D91">
      <w:pPr>
        <w:numPr>
          <w:ilvl w:val="0"/>
          <w:numId w:val="158"/>
        </w:numPr>
        <w:spacing w:after="45" w:line="343" w:lineRule="auto"/>
      </w:pPr>
      <w:r>
        <w:rPr>
          <w:rFonts w:ascii="Inter" w:hAnsi="Inter" w:eastAsia="Inter" w:cs="Inter"/>
          <w:b/>
          <w:color w:val="1A1C1E"/>
          <w:sz w:val="21"/>
          <w:shd w:val="clear" w:color="auto" w:fill="FFFFFF"/>
        </w:rPr>
        <w:t>操作系统</w:t>
      </w:r>
      <w:r>
        <w:rPr>
          <w:rFonts w:ascii="Inter" w:hAnsi="Inter" w:eastAsia="Inter" w:cs="Inter"/>
          <w:color w:val="1A1C1E"/>
          <w:sz w:val="21"/>
          <w:shd w:val="clear" w:color="auto" w:fill="FFFFFF"/>
        </w:rPr>
        <w:t>：</w:t>
      </w:r>
      <w:r>
        <w:rPr>
          <w:rFonts w:hint="eastAsia" w:ascii="Inter" w:hAnsi="Inter" w:eastAsia="Inter" w:cs="Inter"/>
          <w:color w:val="1A1C1E"/>
          <w:sz w:val="21"/>
          <w:shd w:val="clear" w:color="auto" w:fill="FFFFFF"/>
        </w:rPr>
        <w:t>Windows</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演示与开发时用Windows</w:t>
      </w:r>
      <w:r>
        <w:rPr>
          <w:rFonts w:ascii="Inter" w:hAnsi="Inter" w:eastAsia="Inter" w:cs="Inter"/>
          <w:color w:val="1A1C1E"/>
          <w:sz w:val="21"/>
          <w:shd w:val="clear" w:color="auto" w:fill="FFFFFF"/>
        </w:rPr>
        <w:t xml:space="preserve"> 以保持与开发环境一致)。</w:t>
      </w:r>
    </w:p>
    <w:p w14:paraId="47D6DBAF">
      <w:pPr>
        <w:numPr>
          <w:ilvl w:val="0"/>
          <w:numId w:val="158"/>
        </w:numPr>
        <w:spacing w:after="45" w:line="343" w:lineRule="auto"/>
      </w:pPr>
      <w:r>
        <w:rPr>
          <w:rFonts w:ascii="Inter" w:hAnsi="Inter" w:eastAsia="Inter" w:cs="Inter"/>
          <w:b/>
          <w:color w:val="1A1C1E"/>
          <w:sz w:val="21"/>
          <w:shd w:val="clear" w:color="auto" w:fill="FFFFFF"/>
        </w:rPr>
        <w:t>Web 服务器（反向代理）</w:t>
      </w:r>
      <w:r>
        <w:rPr>
          <w:rFonts w:ascii="Inter" w:hAnsi="Inter" w:eastAsia="Inter" w:cs="Inter"/>
          <w:color w:val="1A1C1E"/>
          <w:sz w:val="21"/>
          <w:shd w:val="clear" w:color="auto" w:fill="FFFFFF"/>
        </w:rPr>
        <w:t>：</w:t>
      </w:r>
    </w:p>
    <w:p w14:paraId="18B69168">
      <w:pPr>
        <w:numPr>
          <w:ilvl w:val="1"/>
          <w:numId w:val="158"/>
        </w:numPr>
        <w:spacing w:after="45" w:line="343" w:lineRule="auto"/>
        <w:ind w:left="821"/>
      </w:pPr>
      <w:r>
        <w:rPr>
          <w:rFonts w:ascii="Inter" w:hAnsi="Inter" w:eastAsia="Inter" w:cs="Inter"/>
          <w:b/>
          <w:color w:val="1A1C1E"/>
          <w:sz w:val="21"/>
          <w:shd w:val="clear" w:color="auto" w:fill="FFFFFF"/>
        </w:rPr>
        <w:t>组件</w:t>
      </w:r>
      <w:r>
        <w:rPr>
          <w:rFonts w:ascii="Inter" w:hAnsi="Inter" w:eastAsia="Inter" w:cs="Inter"/>
          <w:color w:val="1A1C1E"/>
          <w:sz w:val="21"/>
          <w:shd w:val="clear" w:color="auto" w:fill="FFFFFF"/>
        </w:rPr>
        <w:t>：Nginx 。</w:t>
      </w:r>
    </w:p>
    <w:p w14:paraId="2EF50B8A">
      <w:pPr>
        <w:numPr>
          <w:ilvl w:val="1"/>
          <w:numId w:val="158"/>
        </w:numPr>
        <w:spacing w:after="45" w:line="343" w:lineRule="auto"/>
        <w:ind w:left="821"/>
      </w:pPr>
      <w:r>
        <w:rPr>
          <w:rFonts w:ascii="Inter" w:hAnsi="Inter" w:eastAsia="Inter" w:cs="Inter"/>
          <w:b/>
          <w:color w:val="1A1C1E"/>
          <w:sz w:val="21"/>
          <w:shd w:val="clear" w:color="auto" w:fill="FFFFFF"/>
        </w:rPr>
        <w:t>职责</w:t>
      </w:r>
      <w:r>
        <w:rPr>
          <w:rFonts w:ascii="Inter" w:hAnsi="Inter" w:eastAsia="Inter" w:cs="Inter"/>
          <w:color w:val="1A1C1E"/>
          <w:sz w:val="21"/>
          <w:shd w:val="clear" w:color="auto" w:fill="FFFFFF"/>
        </w:rPr>
        <w:t>：</w:t>
      </w:r>
    </w:p>
    <w:p w14:paraId="09C86EEC">
      <w:pPr>
        <w:numPr>
          <w:ilvl w:val="2"/>
          <w:numId w:val="158"/>
        </w:numPr>
        <w:spacing w:after="45" w:line="343" w:lineRule="auto"/>
        <w:ind w:left="1301"/>
      </w:pPr>
      <w:r>
        <w:rPr>
          <w:rFonts w:ascii="Inter" w:hAnsi="Inter" w:eastAsia="Inter" w:cs="Inter"/>
          <w:b/>
          <w:color w:val="1A1C1E"/>
          <w:sz w:val="21"/>
          <w:shd w:val="clear" w:color="auto" w:fill="FFFFFF"/>
        </w:rPr>
        <w:t>SSL 卸载（SSL Termination）</w:t>
      </w:r>
      <w:r>
        <w:rPr>
          <w:rFonts w:ascii="Inter" w:hAnsi="Inter" w:eastAsia="Inter" w:cs="Inter"/>
          <w:color w:val="1A1C1E"/>
          <w:sz w:val="21"/>
          <w:shd w:val="clear" w:color="auto" w:fill="FFFFFF"/>
        </w:rPr>
        <w:t>：处理 HTTPS/WSS 加密解密，保障通信安全。</w:t>
      </w:r>
    </w:p>
    <w:p w14:paraId="695419A4">
      <w:pPr>
        <w:numPr>
          <w:ilvl w:val="2"/>
          <w:numId w:val="158"/>
        </w:numPr>
        <w:spacing w:after="45" w:line="343" w:lineRule="auto"/>
        <w:ind w:left="1301"/>
      </w:pPr>
      <w:r>
        <w:rPr>
          <w:rFonts w:ascii="Inter" w:hAnsi="Inter" w:eastAsia="Inter" w:cs="Inter"/>
          <w:b/>
          <w:color w:val="1A1C1E"/>
          <w:sz w:val="21"/>
          <w:shd w:val="clear" w:color="auto" w:fill="FFFFFF"/>
        </w:rPr>
        <w:t>静态资源服务</w:t>
      </w:r>
      <w:r>
        <w:rPr>
          <w:rFonts w:ascii="Inter" w:hAnsi="Inter" w:eastAsia="Inter" w:cs="Inter"/>
          <w:color w:val="1A1C1E"/>
          <w:sz w:val="21"/>
          <w:shd w:val="clear" w:color="auto" w:fill="FFFFFF"/>
        </w:rPr>
        <w:t>：直接响应前端 SPA 的静态文件请求，降低 Node.js 负载。</w:t>
      </w:r>
    </w:p>
    <w:p w14:paraId="5A689479">
      <w:pPr>
        <w:numPr>
          <w:ilvl w:val="2"/>
          <w:numId w:val="158"/>
        </w:numPr>
        <w:spacing w:after="45" w:line="343" w:lineRule="auto"/>
        <w:ind w:left="1301"/>
      </w:pPr>
      <w:r>
        <w:rPr>
          <w:rFonts w:ascii="Inter" w:hAnsi="Inter" w:eastAsia="Inter" w:cs="Inter"/>
          <w:b/>
          <w:color w:val="1A1C1E"/>
          <w:sz w:val="21"/>
          <w:shd w:val="clear" w:color="auto" w:fill="FFFFFF"/>
        </w:rPr>
        <w:t>反向代理</w:t>
      </w:r>
      <w:r>
        <w:rPr>
          <w:rFonts w:ascii="Inter" w:hAnsi="Inter" w:eastAsia="Inter" w:cs="Inter"/>
          <w:color w:val="1A1C1E"/>
          <w:sz w:val="21"/>
          <w:shd w:val="clear" w:color="auto" w:fill="FFFFFF"/>
        </w:rPr>
        <w:t>：将 API 请求和 WebSocket 连接转发至后端的 Node.js 端口。</w:t>
      </w:r>
    </w:p>
    <w:p w14:paraId="7914D55F">
      <w:pPr>
        <w:numPr>
          <w:ilvl w:val="0"/>
          <w:numId w:val="158"/>
        </w:numPr>
        <w:spacing w:after="45" w:line="343" w:lineRule="auto"/>
      </w:pPr>
      <w:r>
        <w:rPr>
          <w:rFonts w:ascii="Inter" w:hAnsi="Inter" w:eastAsia="Inter" w:cs="Inter"/>
          <w:b/>
          <w:color w:val="1A1C1E"/>
          <w:sz w:val="21"/>
          <w:shd w:val="clear" w:color="auto" w:fill="FFFFFF"/>
        </w:rPr>
        <w:t>应用运行时</w:t>
      </w:r>
      <w:r>
        <w:rPr>
          <w:rFonts w:ascii="Inter" w:hAnsi="Inter" w:eastAsia="Inter" w:cs="Inter"/>
          <w:color w:val="1A1C1E"/>
          <w:sz w:val="21"/>
          <w:shd w:val="clear" w:color="auto" w:fill="FFFFFF"/>
        </w:rPr>
        <w:t>：</w:t>
      </w:r>
    </w:p>
    <w:p w14:paraId="2F4AA189">
      <w:pPr>
        <w:numPr>
          <w:ilvl w:val="1"/>
          <w:numId w:val="158"/>
        </w:numPr>
        <w:spacing w:after="45" w:line="343" w:lineRule="auto"/>
        <w:ind w:left="821"/>
      </w:pPr>
      <w:r>
        <w:rPr>
          <w:rFonts w:ascii="Inter" w:hAnsi="Inter" w:eastAsia="Inter" w:cs="Inter"/>
          <w:b/>
          <w:color w:val="1A1C1E"/>
          <w:sz w:val="21"/>
          <w:shd w:val="clear" w:color="auto" w:fill="FFFFFF"/>
        </w:rPr>
        <w:t>组件</w:t>
      </w:r>
      <w:r>
        <w:rPr>
          <w:rFonts w:ascii="Inter" w:hAnsi="Inter" w:eastAsia="Inter" w:cs="Inter"/>
          <w:color w:val="1A1C1E"/>
          <w:sz w:val="21"/>
          <w:shd w:val="clear" w:color="auto" w:fill="FFFFFF"/>
        </w:rPr>
        <w:t>：Node.js Runtime (v25.2.1)。</w:t>
      </w:r>
    </w:p>
    <w:p w14:paraId="5D23E0B5">
      <w:pPr>
        <w:numPr>
          <w:ilvl w:val="1"/>
          <w:numId w:val="158"/>
        </w:numPr>
        <w:spacing w:after="45" w:line="343" w:lineRule="auto"/>
        <w:ind w:left="821"/>
      </w:pPr>
      <w:r>
        <w:rPr>
          <w:rFonts w:ascii="Inter" w:hAnsi="Inter" w:eastAsia="Inter" w:cs="Inter"/>
          <w:b/>
          <w:color w:val="1A1C1E"/>
          <w:sz w:val="21"/>
          <w:shd w:val="clear" w:color="auto" w:fill="FFFFFF"/>
        </w:rPr>
        <w:t>进程管理</w:t>
      </w:r>
      <w:r>
        <w:rPr>
          <w:rFonts w:ascii="Inter" w:hAnsi="Inter" w:eastAsia="Inter" w:cs="Inter"/>
          <w:color w:val="1A1C1E"/>
          <w:sz w:val="21"/>
          <w:shd w:val="clear" w:color="auto" w:fill="FFFFFF"/>
        </w:rPr>
        <w:t>：使用 PM2 或 Systemd 进行进程守护，确保服务崩溃后自动重启。</w:t>
      </w:r>
    </w:p>
    <w:p w14:paraId="447054B9">
      <w:pPr>
        <w:numPr>
          <w:ilvl w:val="1"/>
          <w:numId w:val="158"/>
        </w:numPr>
        <w:spacing w:after="45" w:line="343" w:lineRule="auto"/>
        <w:ind w:left="821"/>
      </w:pPr>
      <w:r>
        <w:rPr>
          <w:rFonts w:ascii="Inter" w:hAnsi="Inter" w:eastAsia="Inter" w:cs="Inter"/>
          <w:b/>
          <w:color w:val="1A1C1E"/>
          <w:sz w:val="21"/>
          <w:shd w:val="clear" w:color="auto" w:fill="FFFFFF"/>
        </w:rPr>
        <w:t>部署制品</w:t>
      </w:r>
      <w:r>
        <w:rPr>
          <w:rFonts w:ascii="Inter" w:hAnsi="Inter" w:eastAsia="Inter" w:cs="Inter"/>
          <w:color w:val="1A1C1E"/>
          <w:sz w:val="21"/>
          <w:shd w:val="clear" w:color="auto" w:fill="FFFFFF"/>
        </w:rPr>
        <w:t>：后端 Express + Socket.IO 单体应用包。</w:t>
      </w:r>
    </w:p>
    <w:p w14:paraId="246F164C">
      <w:pPr>
        <w:numPr>
          <w:ilvl w:val="0"/>
          <w:numId w:val="158"/>
        </w:numPr>
        <w:spacing w:after="45" w:line="343" w:lineRule="auto"/>
      </w:pPr>
      <w:r>
        <w:rPr>
          <w:rFonts w:ascii="Inter" w:hAnsi="Inter" w:eastAsia="Inter" w:cs="Inter"/>
          <w:b/>
          <w:color w:val="1A1C1E"/>
          <w:sz w:val="21"/>
          <w:shd w:val="clear" w:color="auto" w:fill="FFFFFF"/>
        </w:rPr>
        <w:t>数据存储</w:t>
      </w:r>
      <w:r>
        <w:rPr>
          <w:rFonts w:ascii="Inter" w:hAnsi="Inter" w:eastAsia="Inter" w:cs="Inter"/>
          <w:color w:val="1A1C1E"/>
          <w:sz w:val="21"/>
          <w:shd w:val="clear" w:color="auto" w:fill="FFFFFF"/>
        </w:rPr>
        <w:t>：</w:t>
      </w:r>
    </w:p>
    <w:p w14:paraId="54B73A53">
      <w:pPr>
        <w:numPr>
          <w:ilvl w:val="1"/>
          <w:numId w:val="158"/>
        </w:numPr>
        <w:spacing w:after="45" w:line="343" w:lineRule="auto"/>
        <w:ind w:left="821"/>
      </w:pPr>
      <w:r>
        <w:rPr>
          <w:rFonts w:ascii="Inter" w:hAnsi="Inter" w:eastAsia="Inter" w:cs="Inter"/>
          <w:b/>
          <w:color w:val="1A1C1E"/>
          <w:sz w:val="21"/>
          <w:shd w:val="clear" w:color="auto" w:fill="FFFFFF"/>
        </w:rPr>
        <w:t>组件</w:t>
      </w:r>
      <w:r>
        <w:rPr>
          <w:rFonts w:ascii="Inter" w:hAnsi="Inter" w:eastAsia="Inter" w:cs="Inter"/>
          <w:color w:val="1A1C1E"/>
          <w:sz w:val="21"/>
          <w:shd w:val="clear" w:color="auto" w:fill="FFFFFF"/>
        </w:rPr>
        <w:t>：In-Memory Store (Node.js 堆内存)。</w:t>
      </w:r>
    </w:p>
    <w:p w14:paraId="14455E64">
      <w:pPr>
        <w:numPr>
          <w:ilvl w:val="1"/>
          <w:numId w:val="158"/>
        </w:numPr>
        <w:spacing w:after="45" w:line="343" w:lineRule="auto"/>
        <w:ind w:left="821"/>
      </w:pPr>
      <w:r>
        <w:rPr>
          <w:rFonts w:ascii="Inter" w:hAnsi="Inter" w:eastAsia="Inter" w:cs="Inter"/>
          <w:b/>
          <w:color w:val="1A1C1E"/>
          <w:sz w:val="21"/>
          <w:shd w:val="clear" w:color="auto" w:fill="FFFFFF"/>
        </w:rPr>
        <w:t>说明</w:t>
      </w:r>
      <w:r>
        <w:rPr>
          <w:rFonts w:ascii="Inter" w:hAnsi="Inter" w:eastAsia="Inter" w:cs="Inter"/>
          <w:color w:val="1A1C1E"/>
          <w:sz w:val="21"/>
          <w:shd w:val="clear" w:color="auto" w:fill="FFFFFF"/>
        </w:rPr>
        <w:t xml:space="preserve">：利用 JS 对象或 Map 结构存储 </w:t>
      </w:r>
      <w:r>
        <w:rPr>
          <w:rFonts w:ascii="DM Mono" w:hAnsi="DM Mono" w:eastAsia="DM Mono" w:cs="DM Mono"/>
          <w:color w:val="0F0F10"/>
        </w:rPr>
        <w:t>Room</w:t>
      </w:r>
      <w:r>
        <w:rPr>
          <w:rFonts w:ascii="Inter" w:hAnsi="Inter" w:eastAsia="Inter" w:cs="Inter"/>
          <w:color w:val="1A1C1E"/>
          <w:sz w:val="21"/>
          <w:shd w:val="clear" w:color="auto" w:fill="FFFFFF"/>
        </w:rPr>
        <w:t xml:space="preserve"> 和 </w:t>
      </w:r>
      <w:r>
        <w:rPr>
          <w:rFonts w:ascii="DM Mono" w:hAnsi="DM Mono" w:eastAsia="DM Mono" w:cs="DM Mono"/>
          <w:color w:val="0F0F10"/>
        </w:rPr>
        <w:t>VideoState</w:t>
      </w:r>
      <w:r>
        <w:rPr>
          <w:rFonts w:ascii="Inter" w:hAnsi="Inter" w:eastAsia="Inter" w:cs="Inter"/>
          <w:color w:val="1A1C1E"/>
          <w:sz w:val="21"/>
          <w:shd w:val="clear" w:color="auto" w:fill="FFFFFF"/>
        </w:rPr>
        <w:t xml:space="preserve"> 实例，重启即销毁。</w:t>
      </w:r>
    </w:p>
    <w:p w14:paraId="4442ECCF">
      <w:pPr>
        <w:pStyle w:val="6"/>
      </w:pPr>
      <w:bookmarkStart w:id="110" w:name="_Toc11229"/>
      <w:r>
        <w:t>网络通信协议与端口规划</w:t>
      </w:r>
      <w:bookmarkEnd w:id="110"/>
    </w:p>
    <w:p w14:paraId="568389CE">
      <w:pPr>
        <w:spacing w:after="270" w:line="343" w:lineRule="auto"/>
      </w:pPr>
      <w:r>
        <w:rPr>
          <w:rFonts w:ascii="Inter" w:hAnsi="Inter" w:eastAsia="Inter" w:cs="Inter"/>
          <w:color w:val="1A1C1E"/>
          <w:sz w:val="21"/>
          <w:shd w:val="clear" w:color="auto" w:fill="FFFFFF"/>
        </w:rPr>
        <w:t>系统严格遵循现代浏览器的安全策略，生产环境强制使用加密传输协议。</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80"/>
        <w:gridCol w:w="1650"/>
        <w:gridCol w:w="1320"/>
        <w:gridCol w:w="4260"/>
      </w:tblGrid>
      <w:tr w14:paraId="79F9B8C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F4A7E0E">
            <w:pPr>
              <w:spacing w:line="343" w:lineRule="auto"/>
            </w:pPr>
            <w:r>
              <w:rPr>
                <w:rFonts w:ascii="Inter" w:hAnsi="Inter" w:eastAsia="Inter" w:cs="Inter"/>
                <w:b/>
                <w:color w:val="000000"/>
                <w:sz w:val="21"/>
              </w:rPr>
              <w:t>通信链路</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7D286E0">
            <w:pPr>
              <w:spacing w:line="343" w:lineRule="auto"/>
            </w:pPr>
            <w:r>
              <w:rPr>
                <w:rFonts w:ascii="Inter" w:hAnsi="Inter" w:eastAsia="Inter" w:cs="Inter"/>
                <w:b/>
                <w:color w:val="000000"/>
                <w:sz w:val="21"/>
              </w:rPr>
              <w:t>协议</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228D0429">
            <w:pPr>
              <w:spacing w:line="343" w:lineRule="auto"/>
            </w:pPr>
            <w:r>
              <w:rPr>
                <w:rFonts w:ascii="Inter" w:hAnsi="Inter" w:eastAsia="Inter" w:cs="Inter"/>
                <w:b/>
                <w:color w:val="000000"/>
                <w:sz w:val="21"/>
              </w:rPr>
              <w:t>端口 (对外/对内)</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6E568FF">
            <w:pPr>
              <w:spacing w:line="343" w:lineRule="auto"/>
            </w:pPr>
            <w:r>
              <w:rPr>
                <w:rFonts w:ascii="Inter" w:hAnsi="Inter" w:eastAsia="Inter" w:cs="Inter"/>
                <w:b/>
                <w:color w:val="000000"/>
                <w:sz w:val="21"/>
              </w:rPr>
              <w:t>说明</w:t>
            </w:r>
          </w:p>
        </w:tc>
      </w:tr>
      <w:tr w14:paraId="3229229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C32A8B2">
            <w:pPr>
              <w:spacing w:line="343" w:lineRule="auto"/>
            </w:pPr>
            <w:r>
              <w:rPr>
                <w:rFonts w:ascii="Inter" w:hAnsi="Inter" w:eastAsia="Inter" w:cs="Inter"/>
                <w:b/>
                <w:color w:val="000000"/>
                <w:sz w:val="21"/>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E7E9EFD">
            <w:pPr>
              <w:spacing w:line="343" w:lineRule="auto"/>
            </w:pPr>
            <w:r>
              <w:rPr>
                <w:rFonts w:ascii="Inter" w:hAnsi="Inter" w:eastAsia="Inter" w:cs="Inter"/>
                <w:color w:val="000000"/>
                <w:sz w:val="21"/>
              </w:rPr>
              <w:t>HTTPS (HTTP/1.1 or 2)</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AA62029">
            <w:pPr>
              <w:spacing w:line="343" w:lineRule="auto"/>
            </w:pPr>
            <w:r>
              <w:rPr>
                <w:rFonts w:ascii="Inter" w:hAnsi="Inter" w:eastAsia="Inter" w:cs="Inter"/>
                <w:color w:val="000000"/>
                <w:sz w:val="21"/>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22C8CF9">
            <w:pPr>
              <w:spacing w:line="343" w:lineRule="auto"/>
            </w:pPr>
            <w:r>
              <w:rPr>
                <w:rFonts w:ascii="Inter" w:hAnsi="Inter" w:eastAsia="Inter" w:cs="Inter"/>
                <w:color w:val="000000"/>
                <w:sz w:val="21"/>
              </w:rPr>
              <w:t>前端页面加载、REST API 调用（如创建房间、鉴权）。80 端口强制重定向至 443。</w:t>
            </w:r>
          </w:p>
        </w:tc>
      </w:tr>
      <w:tr w14:paraId="6F3E3B8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F21F278">
            <w:pPr>
              <w:spacing w:line="343" w:lineRule="auto"/>
            </w:pPr>
            <w:r>
              <w:rPr>
                <w:rFonts w:ascii="Inter" w:hAnsi="Inter" w:eastAsia="Inter" w:cs="Inter"/>
                <w:b/>
                <w:color w:val="000000"/>
                <w:sz w:val="21"/>
              </w:rPr>
              <w:t>Client ↔ Nginx</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45FD517">
            <w:pPr>
              <w:spacing w:line="343" w:lineRule="auto"/>
            </w:pPr>
            <w:r>
              <w:rPr>
                <w:rFonts w:ascii="Inter" w:hAnsi="Inter" w:eastAsia="Inter" w:cs="Inter"/>
                <w:color w:val="000000"/>
                <w:sz w:val="21"/>
              </w:rPr>
              <w:t>WSS (Secure WebSocket)</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B7E919E">
            <w:pPr>
              <w:spacing w:line="343" w:lineRule="auto"/>
            </w:pPr>
            <w:r>
              <w:rPr>
                <w:rFonts w:ascii="Inter" w:hAnsi="Inter" w:eastAsia="Inter" w:cs="Inter"/>
                <w:color w:val="000000"/>
                <w:sz w:val="21"/>
              </w:rPr>
              <w:t>443</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1A5586D">
            <w:pPr>
              <w:spacing w:line="343" w:lineRule="auto"/>
            </w:pPr>
            <w:r>
              <w:rPr>
                <w:rFonts w:ascii="Inter" w:hAnsi="Inter" w:eastAsia="Inter" w:cs="Inter"/>
                <w:color w:val="000000"/>
                <w:sz w:val="21"/>
              </w:rPr>
              <w:t>Socket.IO 实时双向通信（同步播放进度、聊天）。复用 443 端口。</w:t>
            </w:r>
          </w:p>
        </w:tc>
      </w:tr>
      <w:tr w14:paraId="11F7EA3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417E22C6">
            <w:pPr>
              <w:spacing w:line="343" w:lineRule="auto"/>
            </w:pPr>
            <w:r>
              <w:rPr>
                <w:rFonts w:ascii="Inter" w:hAnsi="Inter" w:eastAsia="Inter" w:cs="Inter"/>
                <w:b/>
                <w:color w:val="000000"/>
                <w:sz w:val="21"/>
              </w:rPr>
              <w:t>Nginx ↔ Node.js</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1F08EE75">
            <w:pPr>
              <w:spacing w:line="343" w:lineRule="auto"/>
            </w:pPr>
            <w:r>
              <w:rPr>
                <w:rFonts w:ascii="Inter" w:hAnsi="Inter" w:eastAsia="Inter" w:cs="Inter"/>
                <w:color w:val="000000"/>
                <w:sz w:val="21"/>
              </w:rPr>
              <w:t>HTTP / WS</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34B0C0E4">
            <w:pPr>
              <w:spacing w:line="343" w:lineRule="auto"/>
            </w:pPr>
            <w:r>
              <w:rPr>
                <w:rFonts w:ascii="Inter" w:hAnsi="Inter" w:eastAsia="Inter" w:cs="Inter"/>
                <w:color w:val="000000"/>
                <w:sz w:val="21"/>
              </w:rPr>
              <w:t>3000 (Localhost)</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7BE4C21E">
            <w:pPr>
              <w:spacing w:line="343" w:lineRule="auto"/>
            </w:pPr>
            <w:r>
              <w:rPr>
                <w:rFonts w:ascii="Inter" w:hAnsi="Inter" w:eastAsia="Inter" w:cs="Inter"/>
                <w:color w:val="000000"/>
                <w:sz w:val="21"/>
              </w:rPr>
              <w:t>内部纯文本通信。Nginx 将外部流量转发至本地 3000 端口。</w:t>
            </w:r>
          </w:p>
        </w:tc>
      </w:tr>
      <w:tr w14:paraId="19977B7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8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EE025DA">
            <w:pPr>
              <w:spacing w:line="343" w:lineRule="auto"/>
            </w:pPr>
            <w:r>
              <w:rPr>
                <w:rFonts w:ascii="Inter" w:hAnsi="Inter" w:eastAsia="Inter" w:cs="Inter"/>
                <w:b/>
                <w:color w:val="000000"/>
                <w:sz w:val="21"/>
              </w:rPr>
              <w:t>Client ↔ External Video</w:t>
            </w:r>
          </w:p>
        </w:tc>
        <w:tc>
          <w:tcPr>
            <w:tcW w:w="165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2819040C">
            <w:pPr>
              <w:spacing w:line="343" w:lineRule="auto"/>
            </w:pPr>
            <w:r>
              <w:rPr>
                <w:rFonts w:ascii="Inter" w:hAnsi="Inter" w:eastAsia="Inter" w:cs="Inter"/>
                <w:color w:val="000000"/>
                <w:sz w:val="21"/>
              </w:rPr>
              <w:t>HTTPS / HTTP</w:t>
            </w:r>
          </w:p>
        </w:tc>
        <w:tc>
          <w:tcPr>
            <w:tcW w:w="132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62BD10E8">
            <w:pPr>
              <w:spacing w:line="343" w:lineRule="auto"/>
            </w:pPr>
            <w:r>
              <w:rPr>
                <w:rFonts w:ascii="Inter" w:hAnsi="Inter" w:eastAsia="Inter" w:cs="Inter"/>
                <w:color w:val="000000"/>
                <w:sz w:val="21"/>
              </w:rPr>
              <w:t>443 / 80</w:t>
            </w:r>
          </w:p>
        </w:tc>
        <w:tc>
          <w:tcPr>
            <w:tcW w:w="4260" w:type="dxa"/>
            <w:tcBorders>
              <w:top w:val="single" w:color="000000" w:sz="0" w:space="0"/>
              <w:left w:val="single" w:color="000000" w:sz="0" w:space="0"/>
              <w:bottom w:val="single" w:color="000000" w:sz="0" w:space="0"/>
              <w:right w:val="single" w:color="000000" w:sz="0" w:space="0"/>
            </w:tcBorders>
            <w:tcMar>
              <w:top w:w="90" w:type="dxa"/>
              <w:left w:w="180" w:type="dxa"/>
              <w:bottom w:w="90" w:type="dxa"/>
              <w:right w:w="180" w:type="dxa"/>
            </w:tcMar>
            <w:vAlign w:val="center"/>
          </w:tcPr>
          <w:p w14:paraId="0A3E783D">
            <w:pPr>
              <w:spacing w:line="343" w:lineRule="auto"/>
            </w:pPr>
            <w:r>
              <w:rPr>
                <w:rFonts w:ascii="Inter" w:hAnsi="Inter" w:eastAsia="Inter" w:cs="Inter"/>
                <w:b/>
                <w:color w:val="000000"/>
                <w:sz w:val="21"/>
              </w:rPr>
              <w:t>视频流直连</w:t>
            </w:r>
            <w:r>
              <w:rPr>
                <w:rFonts w:ascii="Inter" w:hAnsi="Inter" w:eastAsia="Inter" w:cs="Inter"/>
                <w:color w:val="000000"/>
                <w:sz w:val="21"/>
              </w:rPr>
              <w:t>。客户端直接请求外部 URL，流量不经过应用服务器。</w:t>
            </w:r>
          </w:p>
        </w:tc>
      </w:tr>
    </w:tbl>
    <w:p w14:paraId="6368BD74">
      <w:pPr>
        <w:pStyle w:val="6"/>
        <w:rPr>
          <w:b/>
        </w:rPr>
      </w:pPr>
      <w:r>
        <w:rPr>
          <w:b/>
        </w:rPr>
        <w:t xml:space="preserve"> </w:t>
      </w:r>
      <w:bookmarkStart w:id="111" w:name="_Toc10203"/>
      <w:r>
        <w:rPr>
          <w:b/>
        </w:rPr>
        <w:t>部署与运维约束</w:t>
      </w:r>
      <w:bookmarkEnd w:id="111"/>
    </w:p>
    <w:p w14:paraId="4438E594">
      <w:pPr>
        <w:numPr>
          <w:ilvl w:val="0"/>
          <w:numId w:val="159"/>
        </w:numPr>
        <w:spacing w:after="45" w:line="343" w:lineRule="auto"/>
      </w:pPr>
      <w:r>
        <w:rPr>
          <w:rFonts w:ascii="Inter" w:hAnsi="Inter" w:eastAsia="Inter" w:cs="Inter"/>
          <w:b/>
          <w:color w:val="1A1C1E"/>
          <w:sz w:val="21"/>
          <w:shd w:val="clear" w:color="auto" w:fill="FFFFFF"/>
        </w:rPr>
        <w:t>安全性约束</w:t>
      </w:r>
      <w:r>
        <w:rPr>
          <w:rFonts w:ascii="Inter" w:hAnsi="Inter" w:eastAsia="Inter" w:cs="Inter"/>
          <w:color w:val="1A1C1E"/>
          <w:sz w:val="21"/>
          <w:shd w:val="clear" w:color="auto" w:fill="FFFFFF"/>
        </w:rPr>
        <w:t>：</w:t>
      </w:r>
    </w:p>
    <w:p w14:paraId="55CC41D2">
      <w:pPr>
        <w:numPr>
          <w:ilvl w:val="1"/>
          <w:numId w:val="159"/>
        </w:numPr>
        <w:spacing w:after="45" w:line="343" w:lineRule="auto"/>
        <w:ind w:left="816"/>
      </w:pPr>
      <w:r>
        <w:rPr>
          <w:rFonts w:ascii="Inter" w:hAnsi="Inter" w:eastAsia="Inter" w:cs="Inter"/>
          <w:color w:val="1A1C1E"/>
          <w:sz w:val="21"/>
          <w:shd w:val="clear" w:color="auto" w:fill="FFFFFF"/>
        </w:rPr>
        <w:t xml:space="preserve">由于涉及音视频同步与未来可能的媒体权限，部署域名必须配置有效的 </w:t>
      </w:r>
      <w:r>
        <w:rPr>
          <w:rFonts w:ascii="Inter" w:hAnsi="Inter" w:eastAsia="Inter" w:cs="Inter"/>
          <w:b/>
          <w:color w:val="1A1C1E"/>
          <w:sz w:val="21"/>
          <w:shd w:val="clear" w:color="auto" w:fill="FFFFFF"/>
        </w:rPr>
        <w:t>SSL 证书</w:t>
      </w:r>
      <w:r>
        <w:rPr>
          <w:rFonts w:ascii="Inter" w:hAnsi="Inter" w:eastAsia="Inter" w:cs="Inter"/>
          <w:color w:val="1A1C1E"/>
          <w:sz w:val="21"/>
          <w:shd w:val="clear" w:color="auto" w:fill="FFFFFF"/>
        </w:rPr>
        <w:t>（如 Let's Encrypt），否则浏览器将拦截 WebSocket 连接或混合内容（Mixed Content）。</w:t>
      </w:r>
    </w:p>
    <w:p w14:paraId="1805F413">
      <w:pPr>
        <w:numPr>
          <w:ilvl w:val="0"/>
          <w:numId w:val="159"/>
        </w:numPr>
        <w:spacing w:after="45" w:line="343" w:lineRule="auto"/>
      </w:pPr>
      <w:r>
        <w:rPr>
          <w:rFonts w:ascii="Inter" w:hAnsi="Inter" w:eastAsia="Inter" w:cs="Inter"/>
          <w:b/>
          <w:color w:val="1A1C1E"/>
          <w:sz w:val="21"/>
          <w:shd w:val="clear" w:color="auto" w:fill="FFFFFF"/>
        </w:rPr>
        <w:t>状态易失性约束</w:t>
      </w:r>
      <w:r>
        <w:rPr>
          <w:rFonts w:ascii="Inter" w:hAnsi="Inter" w:eastAsia="Inter" w:cs="Inter"/>
          <w:color w:val="1A1C1E"/>
          <w:sz w:val="21"/>
          <w:shd w:val="clear" w:color="auto" w:fill="FFFFFF"/>
        </w:rPr>
        <w:t>：</w:t>
      </w:r>
    </w:p>
    <w:p w14:paraId="37714E20">
      <w:pPr>
        <w:numPr>
          <w:ilvl w:val="1"/>
          <w:numId w:val="159"/>
        </w:numPr>
        <w:spacing w:after="45" w:line="343" w:lineRule="auto"/>
        <w:ind w:left="816"/>
      </w:pPr>
      <w:r>
        <w:rPr>
          <w:rFonts w:ascii="Inter" w:hAnsi="Inter" w:eastAsia="Inter" w:cs="Inter"/>
          <w:color w:val="1A1C1E"/>
          <w:sz w:val="21"/>
          <w:shd w:val="clear" w:color="auto" w:fill="FFFFFF"/>
        </w:rPr>
        <w:t>鉴于当前架构无持久化数据库，服务器应用更新或重启时，所有活跃房间和用户连接将断开，数据将重置。运维操作（如发布新版本）需安排在低峰期进行。</w:t>
      </w:r>
    </w:p>
    <w:p w14:paraId="10CEF792">
      <w:pPr>
        <w:numPr>
          <w:ilvl w:val="0"/>
          <w:numId w:val="159"/>
        </w:numPr>
        <w:spacing w:after="45" w:line="343" w:lineRule="auto"/>
      </w:pPr>
      <w:r>
        <w:rPr>
          <w:rFonts w:ascii="Inter" w:hAnsi="Inter" w:eastAsia="Inter" w:cs="Inter"/>
          <w:b/>
          <w:color w:val="1A1C1E"/>
          <w:sz w:val="21"/>
          <w:shd w:val="clear" w:color="auto" w:fill="FFFFFF"/>
        </w:rPr>
        <w:t>并发限制</w:t>
      </w:r>
      <w:r>
        <w:rPr>
          <w:rFonts w:ascii="Inter" w:hAnsi="Inter" w:eastAsia="Inter" w:cs="Inter"/>
          <w:color w:val="1A1C1E"/>
          <w:sz w:val="21"/>
          <w:shd w:val="clear" w:color="auto" w:fill="FFFFFF"/>
        </w:rPr>
        <w:t>：</w:t>
      </w:r>
    </w:p>
    <w:p w14:paraId="6EFC5CA0">
      <w:pPr>
        <w:numPr>
          <w:ilvl w:val="1"/>
          <w:numId w:val="159"/>
        </w:numPr>
        <w:spacing w:after="45" w:line="343" w:lineRule="auto"/>
        <w:ind w:left="816"/>
      </w:pPr>
      <w:r>
        <w:rPr>
          <w:rFonts w:ascii="Inter" w:hAnsi="Inter" w:eastAsia="Inter" w:cs="Inter"/>
          <w:color w:val="1A1C1E"/>
          <w:sz w:val="21"/>
          <w:shd w:val="clear" w:color="auto" w:fill="FFFFFF"/>
        </w:rPr>
        <w:t>受限于单 Node.js 进程的内存上限（通常约 1.5GB）及单机 CPU 性能，单台服务器支持的同时在线人数存在物理瓶颈（预计支持百级并发连接），需通过负载测试确定具体阈值。</w:t>
      </w:r>
    </w:p>
    <w:p w14:paraId="627A55FE">
      <w:pPr>
        <w:pStyle w:val="5"/>
        <w:rPr>
          <w:color w:val="000000"/>
        </w:rPr>
      </w:pPr>
    </w:p>
    <w:p w14:paraId="0A41D276">
      <w:pPr>
        <w:pStyle w:val="5"/>
        <w:rPr>
          <w:color w:val="000000"/>
        </w:rPr>
      </w:pPr>
    </w:p>
    <w:p w14:paraId="1A339C89">
      <w:pPr>
        <w:pStyle w:val="3"/>
        <w:ind w:left="576" w:hanging="576"/>
      </w:pPr>
      <w:bookmarkStart w:id="112" w:name="_Toc21850"/>
      <w:r>
        <w:rPr>
          <w:rFonts w:hint="eastAsia"/>
        </w:rPr>
        <w:t>并发与分布处理</w:t>
      </w:r>
      <w:bookmarkEnd w:id="112"/>
    </w:p>
    <w:p w14:paraId="4908F8EE">
      <w:pPr>
        <w:pStyle w:val="6"/>
        <w:numPr>
          <w:ilvl w:val="0"/>
          <w:numId w:val="160"/>
        </w:numPr>
        <w:spacing w:before="240" w:after="240" w:line="373" w:lineRule="auto"/>
        <w:rPr>
          <w:rFonts w:ascii="华文黑体 - Kelvin" w:hAnsi="华文黑体 - Kelvin" w:cs="华文黑体 - Kelvin"/>
          <w:b/>
          <w:sz w:val="24"/>
        </w:rPr>
      </w:pPr>
      <w:bookmarkStart w:id="113" w:name="_Toc4517"/>
      <w:r>
        <w:rPr>
          <w:rFonts w:ascii="华文黑体 - Kelvin" w:hAnsi="华文黑体 - Kelvin" w:cs="华文黑体 - Kelvin"/>
          <w:b/>
          <w:color w:val="060A26"/>
          <w:spacing w:val="3"/>
          <w:sz w:val="24"/>
          <w:shd w:val="clear" w:color="auto" w:fill="FFFFFF"/>
        </w:rPr>
        <w:t>识别内部并发性</w:t>
      </w:r>
      <w:bookmarkEnd w:id="113"/>
    </w:p>
    <w:p w14:paraId="78428F09">
      <w:pPr>
        <w:numPr>
          <w:ilvl w:val="0"/>
          <w:numId w:val="161"/>
        </w:numPr>
        <w:rPr>
          <w:sz w:val="22"/>
        </w:rPr>
      </w:pPr>
      <w:r>
        <w:rPr>
          <w:b/>
          <w:sz w:val="22"/>
        </w:rPr>
        <w:t>同步</w:t>
      </w:r>
      <w:r>
        <w:rPr>
          <w:rFonts w:hint="eastAsia"/>
          <w:b/>
          <w:sz w:val="22"/>
        </w:rPr>
        <w:t>播放子系统</w:t>
      </w:r>
      <w:r>
        <w:rPr>
          <w:sz w:val="22"/>
        </w:rPr>
        <w:t>：需要持续处理PLAY/PAUSE/SEEK等同步事件，严格要求低延迟（&lt;100ms），必须独立并发处理，以确保所有观众播放状态严格一致</w:t>
      </w:r>
    </w:p>
    <w:p w14:paraId="2C763E89">
      <w:pPr>
        <w:numPr>
          <w:ilvl w:val="0"/>
          <w:numId w:val="161"/>
        </w:numPr>
        <w:rPr>
          <w:sz w:val="22"/>
        </w:rPr>
      </w:pPr>
      <w:r>
        <w:rPr>
          <w:b/>
          <w:sz w:val="22"/>
        </w:rPr>
        <w:t>聊天互动</w:t>
      </w:r>
      <w:r>
        <w:rPr>
          <w:rFonts w:hint="eastAsia"/>
          <w:b/>
          <w:sz w:val="22"/>
        </w:rPr>
        <w:t>子系统</w:t>
      </w:r>
      <w:r>
        <w:rPr>
          <w:sz w:val="22"/>
        </w:rPr>
        <w:t>：消息收发完全独立于视频状态，可异步处理而不影响主流程，符合内在并发特征，可分配独立处理路径</w:t>
      </w:r>
    </w:p>
    <w:p w14:paraId="4F49E7C2">
      <w:pPr>
        <w:numPr>
          <w:ilvl w:val="0"/>
          <w:numId w:val="161"/>
        </w:numPr>
        <w:rPr>
          <w:sz w:val="22"/>
        </w:rPr>
      </w:pPr>
      <w:r>
        <w:rPr>
          <w:rFonts w:hint="eastAsia"/>
          <w:b/>
          <w:sz w:val="22"/>
        </w:rPr>
        <w:t>房间</w:t>
      </w:r>
      <w:r>
        <w:rPr>
          <w:b/>
          <w:sz w:val="22"/>
        </w:rPr>
        <w:t>管理</w:t>
      </w:r>
      <w:r>
        <w:rPr>
          <w:rFonts w:hint="eastAsia"/>
          <w:b/>
          <w:sz w:val="22"/>
        </w:rPr>
        <w:t>子系统</w:t>
      </w:r>
      <w:r>
        <w:rPr>
          <w:sz w:val="22"/>
        </w:rPr>
        <w:t>：观众加入/离开是随机事件，需要独立处理连接生命周期，不能阻塞同步事件处理</w:t>
      </w:r>
      <w:r>
        <w:rPr>
          <w:rFonts w:hint="eastAsia"/>
          <w:sz w:val="22"/>
        </w:rPr>
        <w:t>；</w:t>
      </w:r>
      <w:r>
        <w:rPr>
          <w:sz w:val="22"/>
        </w:rPr>
        <w:t>创建/解散是低频操作，虽涉及多对象协作但可通过单线程顺序处理，只需保证事务性而非真正的并</w:t>
      </w:r>
      <w:r>
        <w:rPr>
          <w:rFonts w:hint="eastAsia"/>
          <w:sz w:val="22"/>
        </w:rPr>
        <w:t>发</w:t>
      </w:r>
    </w:p>
    <w:p w14:paraId="614CDD15">
      <w:pPr>
        <w:pStyle w:val="6"/>
        <w:numPr>
          <w:ilvl w:val="0"/>
          <w:numId w:val="162"/>
        </w:numPr>
        <w:spacing w:before="240" w:after="240" w:line="373" w:lineRule="auto"/>
        <w:rPr>
          <w:b/>
          <w:sz w:val="24"/>
        </w:rPr>
      </w:pPr>
      <w:bookmarkStart w:id="114" w:name="_Toc21216"/>
      <w:r>
        <w:rPr>
          <w:rFonts w:hint="eastAsia"/>
          <w:b/>
          <w:sz w:val="24"/>
        </w:rPr>
        <w:t>定义并发任务</w:t>
      </w:r>
      <w:bookmarkEnd w:id="114"/>
    </w:p>
    <w:p w14:paraId="5CCA6623">
      <w:pPr>
        <w:pStyle w:val="7"/>
        <w:numPr>
          <w:ilvl w:val="0"/>
          <w:numId w:val="163"/>
        </w:numPr>
        <w:rPr>
          <w:b/>
          <w:sz w:val="24"/>
        </w:rPr>
      </w:pPr>
      <w:bookmarkStart w:id="115" w:name="_Toc8071"/>
      <w:r>
        <w:rPr>
          <w:b/>
          <w:sz w:val="24"/>
        </w:rPr>
        <w:t>并发任务划分</w:t>
      </w:r>
      <w:bookmarkEnd w:id="115"/>
    </w:p>
    <w:p w14:paraId="5BBD420D">
      <w:pPr>
        <w:numPr>
          <w:ilvl w:val="0"/>
          <w:numId w:val="164"/>
        </w:numPr>
        <w:rPr>
          <w:sz w:val="22"/>
        </w:rPr>
      </w:pPr>
      <w:r>
        <w:rPr>
          <w:rFonts w:hint="eastAsia"/>
          <w:b/>
          <w:sz w:val="22"/>
        </w:rPr>
        <w:t>同步播放子系统</w:t>
      </w:r>
      <w:r>
        <w:rPr>
          <w:sz w:val="22"/>
        </w:rPr>
        <w:t>：</w:t>
      </w:r>
    </w:p>
    <w:p w14:paraId="069BD7CD">
      <w:pPr>
        <w:numPr>
          <w:ilvl w:val="1"/>
          <w:numId w:val="164"/>
        </w:numPr>
        <w:ind w:left="816"/>
        <w:rPr>
          <w:sz w:val="22"/>
        </w:rPr>
      </w:pPr>
      <w:r>
        <w:rPr>
          <w:sz w:val="22"/>
        </w:rPr>
        <w:t>核心职责：负责视频播放状态同步、进度同步、视频源管理，确保所有观众体验一致</w:t>
      </w:r>
    </w:p>
    <w:p w14:paraId="23B2763E">
      <w:pPr>
        <w:numPr>
          <w:ilvl w:val="1"/>
          <w:numId w:val="164"/>
        </w:numPr>
        <w:ind w:left="816"/>
        <w:rPr>
          <w:sz w:val="22"/>
        </w:rPr>
      </w:pPr>
      <w:r>
        <w:rPr>
          <w:sz w:val="22"/>
        </w:rPr>
        <w:t>关键控制类：</w:t>
      </w:r>
    </w:p>
    <w:p w14:paraId="106EE6CB">
      <w:pPr>
        <w:numPr>
          <w:ilvl w:val="2"/>
          <w:numId w:val="164"/>
        </w:numPr>
        <w:ind w:left="1296"/>
        <w:rPr>
          <w:sz w:val="22"/>
        </w:rPr>
      </w:pPr>
      <w:r>
        <w:rPr>
          <w:sz w:val="22"/>
        </w:rPr>
        <w:t>SyncEventController：生成同步事件(Sync_Event)并向房间内所有观众广播事件</w:t>
      </w:r>
    </w:p>
    <w:p w14:paraId="0998AB0D">
      <w:pPr>
        <w:numPr>
          <w:ilvl w:val="2"/>
          <w:numId w:val="164"/>
        </w:numPr>
        <w:ind w:left="1296"/>
        <w:rPr>
          <w:sz w:val="22"/>
        </w:rPr>
      </w:pPr>
      <w:r>
        <w:rPr>
          <w:sz w:val="22"/>
        </w:rPr>
        <w:t>VideoStateController：维护VideoState作为唯一真实数据源，更新播放状态</w:t>
      </w:r>
    </w:p>
    <w:p w14:paraId="40E6D921">
      <w:pPr>
        <w:numPr>
          <w:ilvl w:val="2"/>
          <w:numId w:val="164"/>
        </w:numPr>
        <w:ind w:left="1296"/>
        <w:rPr>
          <w:sz w:val="22"/>
        </w:rPr>
      </w:pPr>
      <w:r>
        <w:rPr>
          <w:sz w:val="22"/>
        </w:rPr>
        <w:t>PlaybackController：验证控制操作权限及参数有效性</w:t>
      </w:r>
    </w:p>
    <w:p w14:paraId="7324A4CC">
      <w:pPr>
        <w:numPr>
          <w:ilvl w:val="1"/>
          <w:numId w:val="164"/>
        </w:numPr>
        <w:ind w:left="816"/>
        <w:rPr>
          <w:sz w:val="22"/>
        </w:rPr>
      </w:pPr>
      <w:r>
        <w:rPr>
          <w:sz w:val="22"/>
        </w:rPr>
        <w:t>状态机对应：播放中→暂停中→同步控制循环</w:t>
      </w:r>
    </w:p>
    <w:p w14:paraId="5FD30FD5">
      <w:pPr>
        <w:numPr>
          <w:ilvl w:val="1"/>
          <w:numId w:val="164"/>
        </w:numPr>
        <w:ind w:left="816"/>
        <w:rPr>
          <w:sz w:val="22"/>
        </w:rPr>
      </w:pPr>
      <w:r>
        <w:rPr>
          <w:sz w:val="22"/>
        </w:rPr>
        <w:t>关键特征：高优先级，低延迟要求（&lt;100ms），需严格保证事件顺序</w:t>
      </w:r>
    </w:p>
    <w:p w14:paraId="3F13439B">
      <w:pPr>
        <w:numPr>
          <w:ilvl w:val="1"/>
          <w:numId w:val="164"/>
        </w:numPr>
        <w:ind w:left="816"/>
        <w:rPr>
          <w:sz w:val="22"/>
        </w:rPr>
      </w:pPr>
      <w:r>
        <w:rPr>
          <w:sz w:val="22"/>
        </w:rPr>
        <w:t>责任来源："系统生成Sync_Event(PLAY)并广播"；"系统更新VideoState，作为新的'唯一真实数据源'"</w:t>
      </w:r>
    </w:p>
    <w:p w14:paraId="61157A5B">
      <w:pPr>
        <w:numPr>
          <w:ilvl w:val="0"/>
          <w:numId w:val="164"/>
        </w:numPr>
        <w:rPr>
          <w:sz w:val="22"/>
        </w:rPr>
      </w:pPr>
      <w:r>
        <w:rPr>
          <w:rFonts w:hint="eastAsia"/>
          <w:b/>
          <w:sz w:val="22"/>
        </w:rPr>
        <w:t>聊天互动子系统</w:t>
      </w:r>
      <w:r>
        <w:rPr>
          <w:sz w:val="22"/>
        </w:rPr>
        <w:t>：</w:t>
      </w:r>
    </w:p>
    <w:p w14:paraId="1003E83A">
      <w:pPr>
        <w:numPr>
          <w:ilvl w:val="1"/>
          <w:numId w:val="164"/>
        </w:numPr>
        <w:ind w:left="816"/>
        <w:rPr>
          <w:sz w:val="22"/>
        </w:rPr>
      </w:pPr>
      <w:r>
        <w:rPr>
          <w:sz w:val="22"/>
        </w:rPr>
        <w:t>核心职责：负责所有消息的收发、广播、展示，保障社交互动实时性</w:t>
      </w:r>
    </w:p>
    <w:p w14:paraId="00F0B385">
      <w:pPr>
        <w:numPr>
          <w:ilvl w:val="1"/>
          <w:numId w:val="164"/>
        </w:numPr>
        <w:ind w:left="816"/>
        <w:rPr>
          <w:sz w:val="22"/>
        </w:rPr>
      </w:pPr>
      <w:r>
        <w:rPr>
          <w:sz w:val="22"/>
        </w:rPr>
        <w:t>关键控制类：</w:t>
      </w:r>
    </w:p>
    <w:p w14:paraId="2D239C81">
      <w:pPr>
        <w:numPr>
          <w:ilvl w:val="2"/>
          <w:numId w:val="164"/>
        </w:numPr>
        <w:ind w:left="1296"/>
        <w:rPr>
          <w:sz w:val="22"/>
        </w:rPr>
      </w:pPr>
      <w:r>
        <w:rPr>
          <w:sz w:val="22"/>
        </w:rPr>
        <w:t>ChatController：验证消息内容合规性，将消息广播给在线成员</w:t>
      </w:r>
    </w:p>
    <w:p w14:paraId="4A37DAA1">
      <w:pPr>
        <w:numPr>
          <w:ilvl w:val="1"/>
          <w:numId w:val="164"/>
        </w:numPr>
        <w:ind w:left="816"/>
        <w:rPr>
          <w:sz w:val="22"/>
        </w:rPr>
      </w:pPr>
      <w:r>
        <w:rPr>
          <w:sz w:val="22"/>
        </w:rPr>
        <w:t>状态机对应：并行子状态2：聊天互动</w:t>
      </w:r>
    </w:p>
    <w:p w14:paraId="5BCB28B1">
      <w:pPr>
        <w:numPr>
          <w:ilvl w:val="1"/>
          <w:numId w:val="164"/>
        </w:numPr>
        <w:ind w:left="816"/>
        <w:rPr>
          <w:sz w:val="22"/>
        </w:rPr>
      </w:pPr>
      <w:r>
        <w:rPr>
          <w:sz w:val="22"/>
        </w:rPr>
        <w:t>关键特征：独立于播放状态，可批量处理，容忍短暂延迟（&lt;1s）</w:t>
      </w:r>
    </w:p>
    <w:p w14:paraId="1BE4FA80">
      <w:pPr>
        <w:numPr>
          <w:ilvl w:val="1"/>
          <w:numId w:val="164"/>
        </w:numPr>
        <w:ind w:left="816"/>
        <w:rPr>
          <w:sz w:val="22"/>
        </w:rPr>
      </w:pPr>
      <w:r>
        <w:rPr>
          <w:sz w:val="22"/>
        </w:rPr>
        <w:t>责任来源："系统验证消息内容合规"；"系统将消息广播给房间内在线成员"</w:t>
      </w:r>
    </w:p>
    <w:p w14:paraId="3A6ABF11">
      <w:pPr>
        <w:numPr>
          <w:ilvl w:val="0"/>
          <w:numId w:val="164"/>
        </w:numPr>
        <w:rPr>
          <w:sz w:val="22"/>
        </w:rPr>
      </w:pPr>
      <w:r>
        <w:rPr>
          <w:rFonts w:hint="eastAsia"/>
          <w:b/>
          <w:sz w:val="22"/>
        </w:rPr>
        <w:t>房间</w:t>
      </w:r>
      <w:r>
        <w:rPr>
          <w:b/>
          <w:sz w:val="22"/>
        </w:rPr>
        <w:t>管理</w:t>
      </w:r>
      <w:r>
        <w:rPr>
          <w:rFonts w:hint="eastAsia"/>
          <w:b/>
          <w:sz w:val="22"/>
        </w:rPr>
        <w:t>子系统</w:t>
      </w:r>
      <w:r>
        <w:rPr>
          <w:sz w:val="22"/>
        </w:rPr>
        <w:t>：</w:t>
      </w:r>
    </w:p>
    <w:p w14:paraId="2C30BC5A">
      <w:pPr>
        <w:numPr>
          <w:ilvl w:val="1"/>
          <w:numId w:val="164"/>
        </w:numPr>
        <w:ind w:left="816"/>
        <w:rPr>
          <w:sz w:val="22"/>
        </w:rPr>
      </w:pPr>
      <w:r>
        <w:rPr>
          <w:sz w:val="22"/>
        </w:rPr>
        <w:t>核心职责：负责房间的创建、加入、解散、成员管理，是其他子系统的基础载体</w:t>
      </w:r>
    </w:p>
    <w:p w14:paraId="64B6A5FB">
      <w:pPr>
        <w:numPr>
          <w:ilvl w:val="1"/>
          <w:numId w:val="164"/>
        </w:numPr>
        <w:ind w:left="816"/>
        <w:rPr>
          <w:sz w:val="22"/>
        </w:rPr>
      </w:pPr>
      <w:r>
        <w:rPr>
          <w:sz w:val="22"/>
        </w:rPr>
        <w:t>关键控制类：</w:t>
      </w:r>
    </w:p>
    <w:p w14:paraId="4E0A6D7E">
      <w:pPr>
        <w:numPr>
          <w:ilvl w:val="2"/>
          <w:numId w:val="164"/>
        </w:numPr>
        <w:ind w:left="1296"/>
        <w:rPr>
          <w:sz w:val="22"/>
        </w:rPr>
      </w:pPr>
      <w:r>
        <w:rPr>
          <w:sz w:val="22"/>
        </w:rPr>
        <w:t>JoinController：建立实时连接并加入在线列表，广播"观众加入"通知</w:t>
      </w:r>
    </w:p>
    <w:p w14:paraId="0117566A">
      <w:pPr>
        <w:numPr>
          <w:ilvl w:val="2"/>
          <w:numId w:val="164"/>
        </w:numPr>
        <w:ind w:left="1296"/>
        <w:rPr>
          <w:sz w:val="22"/>
        </w:rPr>
      </w:pPr>
      <w:r>
        <w:rPr>
          <w:sz w:val="22"/>
        </w:rPr>
        <w:t>RoomCreationController：校验创建参数合法性，创建观影室并生成唯一标识</w:t>
      </w:r>
    </w:p>
    <w:p w14:paraId="775AD99A">
      <w:pPr>
        <w:numPr>
          <w:ilvl w:val="2"/>
          <w:numId w:val="164"/>
        </w:numPr>
        <w:ind w:left="1296"/>
        <w:rPr>
          <w:sz w:val="22"/>
        </w:rPr>
      </w:pPr>
      <w:r>
        <w:rPr>
          <w:sz w:val="22"/>
        </w:rPr>
        <w:t>RoomDismissalController：强制断开所有连接，销毁房间实例及其VideoState</w:t>
      </w:r>
    </w:p>
    <w:p w14:paraId="735AD285">
      <w:pPr>
        <w:numPr>
          <w:ilvl w:val="2"/>
          <w:numId w:val="164"/>
        </w:numPr>
        <w:ind w:left="1296"/>
        <w:rPr>
          <w:sz w:val="22"/>
        </w:rPr>
      </w:pPr>
      <w:r>
        <w:rPr>
          <w:sz w:val="22"/>
        </w:rPr>
        <w:t>SyncController：读取VideoState并向新加入观众下发初始化数据</w:t>
      </w:r>
    </w:p>
    <w:p w14:paraId="7E4B1B25">
      <w:pPr>
        <w:numPr>
          <w:ilvl w:val="1"/>
          <w:numId w:val="164"/>
        </w:numPr>
        <w:ind w:left="816"/>
        <w:rPr>
          <w:sz w:val="22"/>
        </w:rPr>
      </w:pPr>
      <w:r>
        <w:rPr>
          <w:sz w:val="22"/>
        </w:rPr>
        <w:t>状态机对应：房间生命周期（创建→活跃→解散）</w:t>
      </w:r>
    </w:p>
    <w:p w14:paraId="225D4AC3">
      <w:pPr>
        <w:numPr>
          <w:ilvl w:val="1"/>
          <w:numId w:val="164"/>
        </w:numPr>
        <w:ind w:left="816"/>
        <w:rPr>
          <w:sz w:val="22"/>
        </w:rPr>
      </w:pPr>
      <w:r>
        <w:rPr>
          <w:sz w:val="22"/>
        </w:rPr>
        <w:t>关键特征：需要事务性保证，特别是房间解散操作，中等延迟容忍度（&lt;500ms）</w:t>
      </w:r>
    </w:p>
    <w:p w14:paraId="7009D91A">
      <w:pPr>
        <w:numPr>
          <w:ilvl w:val="1"/>
          <w:numId w:val="164"/>
        </w:numPr>
        <w:ind w:left="816"/>
      </w:pPr>
      <w:r>
        <w:rPr>
          <w:sz w:val="22"/>
        </w:rPr>
        <w:t>责任来源："强制断开所有成员连接，停止广播"；"系统向成员广播'观众加入'通知"</w:t>
      </w:r>
    </w:p>
    <w:p w14:paraId="44DAB87A">
      <w:pPr>
        <w:pStyle w:val="7"/>
        <w:numPr>
          <w:ilvl w:val="0"/>
          <w:numId w:val="163"/>
        </w:numPr>
        <w:rPr>
          <w:b/>
          <w:sz w:val="24"/>
        </w:rPr>
      </w:pPr>
      <w:bookmarkStart w:id="116" w:name="_Toc28791"/>
      <w:r>
        <w:rPr>
          <w:b/>
          <w:sz w:val="24"/>
        </w:rPr>
        <w:t>控制线程</w:t>
      </w:r>
      <w:r>
        <w:rPr>
          <w:rFonts w:hint="eastAsia"/>
          <w:b/>
          <w:sz w:val="24"/>
        </w:rPr>
        <w:t>处理并发</w:t>
      </w:r>
      <w:bookmarkEnd w:id="116"/>
    </w:p>
    <w:p w14:paraId="15E3E7E1">
      <w:pPr>
        <w:ind w:left="480" w:firstLine="440" w:firstLineChars="200"/>
        <w:rPr>
          <w:sz w:val="22"/>
        </w:rPr>
      </w:pPr>
      <w:r>
        <w:rPr>
          <w:sz w:val="22"/>
        </w:rPr>
        <w:t>本系统采用事件驱动架构，在Node.js单线程模型基础上，通过精心设计的事件队列与优先级调度机制，实现了多条逻辑控制线程的并行处理能力。以下详细说明系统中的关键控制线程：</w:t>
      </w:r>
    </w:p>
    <w:p w14:paraId="6343681F">
      <w:pPr>
        <w:ind w:left="336"/>
        <w:rPr>
          <w:rFonts w:ascii="华文黑体 - Kelvin" w:hAnsi="华文黑体 - Kelvin" w:eastAsia="华文黑体 - Kelvin" w:cs="华文黑体 - Kelvin"/>
          <w:sz w:val="22"/>
        </w:rPr>
      </w:pPr>
      <w:r>
        <w:rPr>
          <w:rFonts w:hint="eastAsia" w:ascii="华文黑体 - Kelvin" w:hAnsi="华文黑体 - Kelvin" w:eastAsia="华文黑体 - Kelvin" w:cs="华文黑体 - Kelvin"/>
          <w:sz w:val="22"/>
        </w:rPr>
        <w:t>（1</w:t>
      </w:r>
      <w:r>
        <w:rPr>
          <w:rFonts w:ascii="华文黑体 - Kelvin" w:hAnsi="华文黑体 - Kelvin" w:eastAsia="华文黑体 - Kelvin" w:cs="华文黑体 - Kelvin"/>
          <w:sz w:val="22"/>
        </w:rPr>
        <w:t>）</w:t>
      </w:r>
      <w:r>
        <w:rPr>
          <w:rFonts w:ascii="华文黑体 - Kelvin" w:hAnsi="华文黑体 - Kelvin" w:eastAsia="华文黑体 - Kelvin" w:cs="华文黑体 - Kelvin"/>
          <w:b/>
          <w:sz w:val="22"/>
        </w:rPr>
        <w:t>同步播放控制流</w:t>
      </w:r>
    </w:p>
    <w:p w14:paraId="2BFE4EBF">
      <w:pPr>
        <w:ind w:left="480"/>
        <w:rPr>
          <w:sz w:val="22"/>
        </w:rPr>
      </w:pPr>
      <w:r>
        <w:rPr>
          <w:sz w:val="22"/>
        </w:rPr>
        <w:t>当用户触发PLAY操作时，控制线程遵循以下路径：</w:t>
      </w:r>
    </w:p>
    <w:p w14:paraId="561FB4ED">
      <w:pPr>
        <w:numPr>
          <w:ilvl w:val="0"/>
          <w:numId w:val="165"/>
        </w:numPr>
        <w:ind w:left="960"/>
        <w:rPr>
          <w:sz w:val="22"/>
        </w:rPr>
      </w:pPr>
      <w:r>
        <w:rPr>
          <w:sz w:val="22"/>
        </w:rPr>
        <w:t>起始于PlaybackController，负责验证控制操作权限及参数有效性</w:t>
      </w:r>
    </w:p>
    <w:p w14:paraId="196CC323">
      <w:pPr>
        <w:numPr>
          <w:ilvl w:val="0"/>
          <w:numId w:val="165"/>
        </w:numPr>
        <w:ind w:left="960"/>
        <w:rPr>
          <w:sz w:val="22"/>
        </w:rPr>
      </w:pPr>
      <w:r>
        <w:rPr>
          <w:sz w:val="22"/>
        </w:rPr>
        <w:t>传递至VideoStateController，负责更新播放状态，维护VideoState作为唯一真实数据源</w:t>
      </w:r>
    </w:p>
    <w:p w14:paraId="7C86E3C9">
      <w:pPr>
        <w:numPr>
          <w:ilvl w:val="0"/>
          <w:numId w:val="165"/>
        </w:numPr>
        <w:ind w:left="960"/>
        <w:rPr>
          <w:sz w:val="22"/>
        </w:rPr>
      </w:pPr>
      <w:r>
        <w:rPr>
          <w:sz w:val="22"/>
        </w:rPr>
        <w:t>终止于SyncEventController，负责生成同步事件(Sync_Event)并向房间内所有观众广播</w:t>
      </w:r>
    </w:p>
    <w:p w14:paraId="5DDDA08F">
      <w:pPr>
        <w:ind w:left="480"/>
        <w:rPr>
          <w:sz w:val="22"/>
        </w:rPr>
      </w:pPr>
      <w:r>
        <w:rPr>
          <w:sz w:val="22"/>
        </w:rPr>
        <w:t>此控制流具有高优先级特性，严格要求端到端处理延迟低于100毫秒，并需保证所有同步事件的严格顺序性，以确保所有观众的播放状态保持一致。</w:t>
      </w:r>
    </w:p>
    <w:p w14:paraId="1A65889C">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（2）</w:t>
      </w:r>
      <w:r>
        <w:rPr>
          <w:rFonts w:ascii="华文黑体 - Kelvin" w:hAnsi="华文黑体 - Kelvin" w:eastAsia="华文黑体 - Kelvin" w:cs="华文黑体 - Kelvin"/>
          <w:b/>
          <w:sz w:val="22"/>
        </w:rPr>
        <w:t>观众加入控制流</w:t>
      </w:r>
    </w:p>
    <w:p w14:paraId="44368969">
      <w:pPr>
        <w:ind w:left="480"/>
        <w:rPr>
          <w:sz w:val="22"/>
        </w:rPr>
      </w:pPr>
      <w:r>
        <w:rPr>
          <w:sz w:val="22"/>
        </w:rPr>
        <w:t>当观众加入房间时，控制线程遵循以下路径：</w:t>
      </w:r>
    </w:p>
    <w:p w14:paraId="7B425895">
      <w:pPr>
        <w:numPr>
          <w:ilvl w:val="0"/>
          <w:numId w:val="166"/>
        </w:numPr>
        <w:ind w:left="960"/>
        <w:rPr>
          <w:sz w:val="22"/>
        </w:rPr>
      </w:pPr>
      <w:r>
        <w:rPr>
          <w:sz w:val="22"/>
        </w:rPr>
        <w:t>起始于JoinController，负责建立实时连接并加入在线列表</w:t>
      </w:r>
    </w:p>
    <w:p w14:paraId="3B4D4B5C">
      <w:pPr>
        <w:numPr>
          <w:ilvl w:val="0"/>
          <w:numId w:val="166"/>
        </w:numPr>
        <w:ind w:left="960"/>
        <w:rPr>
          <w:sz w:val="22"/>
        </w:rPr>
      </w:pPr>
      <w:r>
        <w:rPr>
          <w:sz w:val="22"/>
        </w:rPr>
        <w:t>经过连接建立与成员注册过程</w:t>
      </w:r>
    </w:p>
    <w:p w14:paraId="1F50CC62">
      <w:pPr>
        <w:numPr>
          <w:ilvl w:val="0"/>
          <w:numId w:val="166"/>
        </w:numPr>
        <w:ind w:left="960"/>
        <w:rPr>
          <w:sz w:val="22"/>
        </w:rPr>
      </w:pPr>
      <w:r>
        <w:rPr>
          <w:sz w:val="22"/>
        </w:rPr>
        <w:t>终止于SyncController，负责读取当前VideoState并向新加入观众下发初始化数据，确保新成员获得正确的播放状态</w:t>
      </w:r>
    </w:p>
    <w:p w14:paraId="79BD9BC6">
      <w:pPr>
        <w:ind w:left="480"/>
        <w:rPr>
          <w:sz w:val="22"/>
        </w:rPr>
      </w:pPr>
      <w:r>
        <w:rPr>
          <w:sz w:val="22"/>
        </w:rPr>
        <w:t>此控制流需要事务性保证，特别是连接建立与状态同步必须作为一个完整单元处理，延迟容忍度为500毫秒以内。该流程不能阻塞同步播放控制流的执行，体现了子系统间的独立处理能力。</w:t>
      </w:r>
    </w:p>
    <w:p w14:paraId="7A0DE267">
      <w:pPr>
        <w:ind w:left="480" w:leftChars="20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（3）</w:t>
      </w:r>
      <w:r>
        <w:rPr>
          <w:rFonts w:ascii="华文黑体 - Kelvin" w:hAnsi="华文黑体 - Kelvin" w:eastAsia="华文黑体 - Kelvin" w:cs="华文黑体 - Kelvin"/>
          <w:b/>
          <w:sz w:val="22"/>
        </w:rPr>
        <w:t>聊天消息控制流</w:t>
      </w:r>
    </w:p>
    <w:p w14:paraId="01B383C8">
      <w:pPr>
        <w:ind w:left="480"/>
        <w:rPr>
          <w:sz w:val="22"/>
        </w:rPr>
      </w:pPr>
      <w:r>
        <w:rPr>
          <w:sz w:val="22"/>
        </w:rPr>
        <w:t>当用户发送聊天消息时，控制线程遵循以下路径：</w:t>
      </w:r>
    </w:p>
    <w:p w14:paraId="5ED33498">
      <w:pPr>
        <w:numPr>
          <w:ilvl w:val="0"/>
          <w:numId w:val="167"/>
        </w:numPr>
        <w:ind w:left="960"/>
        <w:rPr>
          <w:sz w:val="22"/>
        </w:rPr>
      </w:pPr>
      <w:r>
        <w:rPr>
          <w:sz w:val="22"/>
        </w:rPr>
        <w:t>起始于ChatController，负责验证消息内容合规性</w:t>
      </w:r>
    </w:p>
    <w:p w14:paraId="67959A1D">
      <w:pPr>
        <w:numPr>
          <w:ilvl w:val="0"/>
          <w:numId w:val="167"/>
        </w:numPr>
        <w:ind w:left="960"/>
        <w:rPr>
          <w:sz w:val="22"/>
        </w:rPr>
      </w:pPr>
      <w:r>
        <w:rPr>
          <w:sz w:val="22"/>
        </w:rPr>
        <w:t>终止于消息广播环节，将验证通过的消息广播给房间内在线成员</w:t>
      </w:r>
    </w:p>
    <w:p w14:paraId="714634C8">
      <w:pPr>
        <w:ind w:left="480"/>
        <w:rPr>
          <w:sz w:val="22"/>
        </w:rPr>
      </w:pPr>
      <w:r>
        <w:rPr>
          <w:sz w:val="22"/>
        </w:rPr>
        <w:t>此控制流完全独立于视频状态，可异步处理而不影响主流程，符合内在并发特征，延迟容忍度为1秒以内。消息处理与播放同步操作互不干扰，确保社交互动不影响核心观影体验。</w:t>
      </w:r>
    </w:p>
    <w:p w14:paraId="2D63CC3A">
      <w:pPr>
        <w:ind w:left="480"/>
        <w:rPr>
          <w:sz w:val="22"/>
        </w:rPr>
      </w:pPr>
    </w:p>
    <w:p w14:paraId="689E9260">
      <w:pPr>
        <w:pStyle w:val="3"/>
        <w:ind w:left="576" w:hanging="576"/>
      </w:pPr>
      <w:bookmarkStart w:id="117" w:name="_Toc24876"/>
      <w:r>
        <w:t>处理器</w:t>
      </w:r>
      <w:r>
        <w:rPr>
          <w:rFonts w:hint="eastAsia"/>
        </w:rPr>
        <w:t>分配</w:t>
      </w:r>
      <w:bookmarkEnd w:id="117"/>
    </w:p>
    <w:p w14:paraId="26626DC1">
      <w:pPr>
        <w:pStyle w:val="6"/>
        <w:rPr>
          <w:b/>
          <w:sz w:val="22"/>
        </w:rPr>
      </w:pPr>
      <w:bookmarkStart w:id="118" w:name="_Toc3060"/>
      <w:r>
        <w:rPr>
          <w:rFonts w:hint="eastAsia"/>
          <w:b/>
          <w:sz w:val="22"/>
        </w:rPr>
        <w:t>系统</w:t>
      </w:r>
      <w:r>
        <w:rPr>
          <w:b/>
          <w:sz w:val="22"/>
        </w:rPr>
        <w:t>部署</w:t>
      </w:r>
      <w:r>
        <w:rPr>
          <w:rFonts w:hint="eastAsia"/>
          <w:b/>
          <w:sz w:val="22"/>
        </w:rPr>
        <w:t>架构概述</w:t>
      </w:r>
      <w:bookmarkEnd w:id="118"/>
    </w:p>
    <w:p w14:paraId="291948C6">
      <w:pPr>
        <w:numPr>
          <w:ilvl w:val="0"/>
          <w:numId w:val="168"/>
        </w:numPr>
        <w:rPr>
          <w:sz w:val="22"/>
        </w:rPr>
      </w:pPr>
      <w:r>
        <w:rPr>
          <w:sz w:val="22"/>
        </w:rPr>
        <w:t>核心设计理念：显式进程分配替代隐式事件循环调度</w:t>
      </w:r>
    </w:p>
    <w:p w14:paraId="4A09AE98">
      <w:pPr>
        <w:numPr>
          <w:ilvl w:val="2"/>
          <w:numId w:val="168"/>
        </w:numPr>
        <w:ind w:left="1301"/>
        <w:rPr>
          <w:sz w:val="22"/>
        </w:rPr>
      </w:pPr>
      <w:r>
        <w:rPr>
          <w:sz w:val="22"/>
        </w:rPr>
        <w:t>专用CPU核心绑定确保关键任务执行确定性</w:t>
      </w:r>
    </w:p>
    <w:p w14:paraId="707BCED0">
      <w:pPr>
        <w:numPr>
          <w:ilvl w:val="2"/>
          <w:numId w:val="168"/>
        </w:numPr>
        <w:ind w:left="1301"/>
        <w:rPr>
          <w:sz w:val="22"/>
        </w:rPr>
      </w:pPr>
      <w:r>
        <w:rPr>
          <w:sz w:val="22"/>
        </w:rPr>
        <w:t>通过共享存储（Redis）解决进程间数据一致性问题</w:t>
      </w:r>
    </w:p>
    <w:p w14:paraId="58B9FA59">
      <w:pPr>
        <w:numPr>
          <w:ilvl w:val="1"/>
          <w:numId w:val="168"/>
        </w:numPr>
        <w:ind w:left="821"/>
        <w:rPr>
          <w:sz w:val="22"/>
        </w:rPr>
      </w:pPr>
      <w:r>
        <w:rPr>
          <w:sz w:val="22"/>
        </w:rPr>
        <w:t>物理部署架构：主进程（Master）：负责进程管理与健康监控</w:t>
      </w:r>
    </w:p>
    <w:p w14:paraId="71C5FAAD">
      <w:pPr>
        <w:numPr>
          <w:ilvl w:val="2"/>
          <w:numId w:val="168"/>
        </w:numPr>
        <w:ind w:left="1301"/>
        <w:rPr>
          <w:sz w:val="22"/>
        </w:rPr>
      </w:pPr>
      <w:r>
        <w:rPr>
          <w:sz w:val="22"/>
        </w:rPr>
        <w:t>业务进程组：按子系统功能分离，每组专用CPU核心</w:t>
      </w:r>
    </w:p>
    <w:p w14:paraId="532EB097">
      <w:pPr>
        <w:numPr>
          <w:ilvl w:val="2"/>
          <w:numId w:val="168"/>
        </w:numPr>
        <w:ind w:left="1301"/>
        <w:rPr>
          <w:sz w:val="22"/>
        </w:rPr>
      </w:pPr>
      <w:r>
        <w:rPr>
          <w:sz w:val="22"/>
        </w:rPr>
        <w:t>共享状态层：Redis集群替代内存存储，实现跨进程状态同步</w:t>
      </w:r>
    </w:p>
    <w:p w14:paraId="41396081">
      <w:pPr>
        <w:numPr>
          <w:ilvl w:val="2"/>
          <w:numId w:val="168"/>
        </w:numPr>
        <w:ind w:left="1301"/>
        <w:rPr>
          <w:sz w:val="22"/>
        </w:rPr>
      </w:pPr>
      <w:r>
        <w:rPr>
          <w:sz w:val="22"/>
        </w:rPr>
        <w:t>负载均衡层：Nginx实现基于房间ID的亲和性路由</w:t>
      </w:r>
    </w:p>
    <w:p w14:paraId="513811EC">
      <w:pPr>
        <w:pStyle w:val="6"/>
        <w:rPr>
          <w:b/>
          <w:sz w:val="22"/>
        </w:rPr>
      </w:pPr>
      <w:bookmarkStart w:id="119" w:name="_Toc24215"/>
      <w:r>
        <w:rPr>
          <w:b/>
          <w:sz w:val="22"/>
        </w:rPr>
        <w:t>子系统的处理需求</w:t>
      </w:r>
      <w:bookmarkEnd w:id="119"/>
    </w:p>
    <w:p w14:paraId="6F147B80">
      <w:pPr>
        <w:ind w:firstLine="480" w:firstLineChars="200"/>
        <w:rPr>
          <w:rFonts w:ascii="华文黑体 - Kelvin" w:hAnsi="华文黑体 - Kelvin" w:eastAsia="华文黑体 - Kelvin" w:cs="华文黑体 - Kelvin"/>
        </w:rPr>
      </w:pPr>
      <w:r>
        <w:rPr>
          <w:rFonts w:ascii="华文黑体 - Kelvin" w:hAnsi="华文黑体 - Kelvin" w:eastAsia="华文黑体 - Kelvin" w:cs="华文黑体 - Kelvin"/>
        </w:rPr>
        <w:t>同步控制进程：</w:t>
      </w:r>
    </w:p>
    <w:p w14:paraId="7FD2C57F">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CPU需求：高，每秒处理10+同步事件/房间</w:t>
      </w:r>
    </w:p>
    <w:p w14:paraId="53EF9DD5">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内存需求：中，每个房间状态对象&lt;1KB</w:t>
      </w:r>
    </w:p>
    <w:p w14:paraId="2A86E898">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实时性要求：严格&lt;100ms端到端延迟</w:t>
      </w:r>
    </w:p>
    <w:p w14:paraId="1495DE7F">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容错要求：高，状态不一致导致用户体验崩溃</w:t>
      </w:r>
    </w:p>
    <w:p w14:paraId="5485685B">
      <w:pPr>
        <w:ind w:firstLine="480" w:firstLineChars="200"/>
        <w:rPr>
          <w:rFonts w:ascii="华文黑体 - Kelvin" w:hAnsi="华文黑体 - Kelvin" w:eastAsia="华文黑体 - Kelvin" w:cs="华文黑体 - Kelvin"/>
        </w:rPr>
      </w:pPr>
      <w:r>
        <w:rPr>
          <w:rFonts w:ascii="华文黑体 - Kelvin" w:hAnsi="华文黑体 - Kelvin" w:eastAsia="华文黑体 - Kelvin" w:cs="华文黑体 - Kelvin"/>
        </w:rPr>
        <w:t>房间管理进程：</w:t>
      </w:r>
    </w:p>
    <w:p w14:paraId="1D014A12">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CPU需求：低，主要开销在I/O等待</w:t>
      </w:r>
    </w:p>
    <w:p w14:paraId="5583544D">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内存需求：高，缓存房间元数据</w:t>
      </w:r>
    </w:p>
    <w:p w14:paraId="2A45FDEB">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事务要求：强一致性，房间状态变更必须原子</w:t>
      </w:r>
    </w:p>
    <w:p w14:paraId="5A2AE215">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吞吐量要求：每秒50+房间操作请求</w:t>
      </w:r>
    </w:p>
    <w:p w14:paraId="3A3024EF">
      <w:pPr>
        <w:ind w:firstLine="480" w:firstLineChars="200"/>
        <w:rPr>
          <w:rFonts w:ascii="华文黑体 - Kelvin" w:hAnsi="华文黑体 - Kelvin" w:eastAsia="华文黑体 - Kelvin" w:cs="华文黑体 - Kelvin"/>
        </w:rPr>
      </w:pPr>
      <w:r>
        <w:rPr>
          <w:rFonts w:ascii="华文黑体 - Kelvin" w:hAnsi="华文黑体 - Kelvin" w:eastAsia="华文黑体 - Kelvin" w:cs="华文黑体 - Kelvin"/>
        </w:rPr>
        <w:t>聊天服务进程：</w:t>
      </w:r>
    </w:p>
    <w:p w14:paraId="6405AE7A">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CPU需求：中高，内容过滤为CPU密集型</w:t>
      </w:r>
    </w:p>
    <w:p w14:paraId="49036D5D">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带宽需求：高，消息广播产生大量网络I/O</w:t>
      </w:r>
    </w:p>
    <w:p w14:paraId="238769F8">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一致性要求：最终一致性，允许短暂延迟</w:t>
      </w:r>
    </w:p>
    <w:p w14:paraId="1CF91920">
      <w:pPr>
        <w:numPr>
          <w:ilvl w:val="1"/>
          <w:numId w:val="169"/>
        </w:numPr>
        <w:ind w:left="816"/>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伸缩性要求：支持动态扩展应对突发流量</w:t>
      </w:r>
    </w:p>
    <w:p w14:paraId="1B45A5C9">
      <w:pPr>
        <w:pStyle w:val="6"/>
        <w:rPr>
          <w:b/>
          <w:sz w:val="22"/>
        </w:rPr>
      </w:pPr>
      <w:bookmarkStart w:id="120" w:name="_Toc20649"/>
      <w:r>
        <w:rPr>
          <w:b/>
          <w:sz w:val="22"/>
        </w:rPr>
        <w:t>分配策略</w:t>
      </w:r>
      <w:bookmarkEnd w:id="120"/>
    </w:p>
    <w:p w14:paraId="59F5DC98">
      <w:pPr>
        <w:numPr>
          <w:ilvl w:val="0"/>
          <w:numId w:val="170"/>
        </w:numPr>
        <w:rPr>
          <w:sz w:val="22"/>
        </w:rPr>
      </w:pPr>
      <w:r>
        <w:rPr>
          <w:sz w:val="22"/>
        </w:rPr>
        <w:t>物理进程分配策略：</w:t>
      </w:r>
    </w:p>
    <w:p w14:paraId="481CA57C">
      <w:pPr>
        <w:numPr>
          <w:ilvl w:val="1"/>
          <w:numId w:val="170"/>
        </w:numPr>
        <w:ind w:left="816"/>
        <w:rPr>
          <w:sz w:val="22"/>
        </w:rPr>
      </w:pPr>
      <w:r>
        <w:rPr>
          <w:sz w:val="22"/>
        </w:rPr>
        <w:t>主进程 (Master)：单实例，仅负责进程生命周期管理</w:t>
      </w:r>
    </w:p>
    <w:p w14:paraId="0E055FF7">
      <w:pPr>
        <w:numPr>
          <w:ilvl w:val="1"/>
          <w:numId w:val="170"/>
        </w:numPr>
        <w:ind w:left="816"/>
        <w:rPr>
          <w:sz w:val="22"/>
        </w:rPr>
      </w:pPr>
      <w:r>
        <w:rPr>
          <w:sz w:val="22"/>
        </w:rPr>
        <w:t>同步控制进程组：2个专用进程，独占CPU核心0和1每进程负责约400个活跃房间</w:t>
      </w:r>
    </w:p>
    <w:p w14:paraId="7F3F3901">
      <w:pPr>
        <w:numPr>
          <w:ilvl w:val="2"/>
          <w:numId w:val="170"/>
        </w:numPr>
        <w:ind w:left="1296"/>
        <w:rPr>
          <w:sz w:val="22"/>
        </w:rPr>
      </w:pPr>
      <w:r>
        <w:rPr>
          <w:sz w:val="22"/>
        </w:rPr>
        <w:t>严格禁止执行I/O阻塞操作</w:t>
      </w:r>
    </w:p>
    <w:p w14:paraId="377AD6FF">
      <w:pPr>
        <w:numPr>
          <w:ilvl w:val="2"/>
          <w:numId w:val="170"/>
        </w:numPr>
        <w:ind w:left="1296"/>
        <w:rPr>
          <w:sz w:val="22"/>
        </w:rPr>
      </w:pPr>
      <w:r>
        <w:rPr>
          <w:sz w:val="22"/>
        </w:rPr>
        <w:t>优先级设置为实时级别（nice -20）</w:t>
      </w:r>
    </w:p>
    <w:p w14:paraId="7E96C362">
      <w:pPr>
        <w:numPr>
          <w:ilvl w:val="1"/>
          <w:numId w:val="170"/>
        </w:numPr>
        <w:ind w:left="816"/>
        <w:rPr>
          <w:sz w:val="22"/>
        </w:rPr>
      </w:pPr>
      <w:r>
        <w:rPr>
          <w:sz w:val="22"/>
        </w:rPr>
        <w:t>房间管理进程组：2个专用进程，独占CPU核心2和3通过Redis共享房间元数据</w:t>
      </w:r>
    </w:p>
    <w:p w14:paraId="78D28321">
      <w:pPr>
        <w:numPr>
          <w:ilvl w:val="2"/>
          <w:numId w:val="170"/>
        </w:numPr>
        <w:ind w:left="1296"/>
        <w:rPr>
          <w:sz w:val="22"/>
        </w:rPr>
      </w:pPr>
      <w:r>
        <w:rPr>
          <w:sz w:val="22"/>
        </w:rPr>
        <w:t>支持动态负载均衡</w:t>
      </w:r>
    </w:p>
    <w:p w14:paraId="3EFD84FF">
      <w:pPr>
        <w:numPr>
          <w:ilvl w:val="1"/>
          <w:numId w:val="170"/>
        </w:numPr>
        <w:ind w:left="816"/>
        <w:rPr>
          <w:sz w:val="22"/>
        </w:rPr>
      </w:pPr>
      <w:r>
        <w:rPr>
          <w:sz w:val="22"/>
        </w:rPr>
        <w:t>聊天服务进程：1个专用进程，共享CPU核心4-7</w:t>
      </w:r>
    </w:p>
    <w:p w14:paraId="1EE3F5CB">
      <w:pPr>
        <w:numPr>
          <w:ilvl w:val="2"/>
          <w:numId w:val="170"/>
        </w:numPr>
        <w:ind w:left="1296"/>
        <w:rPr>
          <w:sz w:val="22"/>
        </w:rPr>
      </w:pPr>
      <w:r>
        <w:rPr>
          <w:sz w:val="22"/>
        </w:rPr>
        <w:t>支持水平扩展（根据负载自动增加实例）</w:t>
      </w:r>
    </w:p>
    <w:p w14:paraId="2A592757">
      <w:pPr>
        <w:numPr>
          <w:ilvl w:val="2"/>
          <w:numId w:val="170"/>
        </w:numPr>
        <w:ind w:left="1296"/>
        <w:rPr>
          <w:sz w:val="22"/>
        </w:rPr>
      </w:pPr>
      <w:r>
        <w:rPr>
          <w:sz w:val="22"/>
        </w:rPr>
        <w:t>具备背压控制和优雅降级能力</w:t>
      </w:r>
    </w:p>
    <w:p w14:paraId="39471018">
      <w:pPr>
        <w:numPr>
          <w:ilvl w:val="2"/>
          <w:numId w:val="170"/>
        </w:numPr>
        <w:ind w:left="1296"/>
        <w:rPr>
          <w:sz w:val="22"/>
        </w:rPr>
      </w:pPr>
      <w:r>
        <w:rPr>
          <w:sz w:val="22"/>
        </w:rPr>
        <w:t>关键消息优先处理</w:t>
      </w:r>
    </w:p>
    <w:p w14:paraId="76413A3D">
      <w:pPr>
        <w:pStyle w:val="6"/>
        <w:rPr>
          <w:b/>
          <w:sz w:val="22"/>
        </w:rPr>
      </w:pPr>
      <w:bookmarkStart w:id="121" w:name="_Toc21423"/>
      <w:r>
        <w:rPr>
          <w:b/>
          <w:sz w:val="22"/>
        </w:rPr>
        <w:t>通信基础设施</w:t>
      </w:r>
      <w:bookmarkEnd w:id="121"/>
    </w:p>
    <w:p w14:paraId="3F6427FA">
      <w:pPr>
        <w:numPr>
          <w:ilvl w:val="0"/>
          <w:numId w:val="170"/>
        </w:numPr>
        <w:rPr>
          <w:sz w:val="22"/>
        </w:rPr>
      </w:pPr>
      <w:r>
        <w:rPr>
          <w:sz w:val="22"/>
        </w:rPr>
        <w:t>状态共享机制：</w:t>
      </w:r>
    </w:p>
    <w:p w14:paraId="005E785E">
      <w:pPr>
        <w:numPr>
          <w:ilvl w:val="1"/>
          <w:numId w:val="170"/>
        </w:numPr>
        <w:ind w:left="816"/>
        <w:rPr>
          <w:sz w:val="22"/>
        </w:rPr>
      </w:pPr>
      <w:r>
        <w:rPr>
          <w:sz w:val="22"/>
        </w:rPr>
        <w:t>使用Redis Hash存储Room对象</w:t>
      </w:r>
    </w:p>
    <w:p w14:paraId="433C59C2">
      <w:pPr>
        <w:numPr>
          <w:ilvl w:val="1"/>
          <w:numId w:val="170"/>
        </w:numPr>
        <w:ind w:left="816"/>
        <w:rPr>
          <w:sz w:val="22"/>
        </w:rPr>
      </w:pPr>
      <w:r>
        <w:rPr>
          <w:sz w:val="22"/>
        </w:rPr>
        <w:t>采用Redis事务保证数据变更原子性</w:t>
      </w:r>
    </w:p>
    <w:p w14:paraId="7D4C3660">
      <w:pPr>
        <w:numPr>
          <w:ilvl w:val="1"/>
          <w:numId w:val="170"/>
        </w:numPr>
        <w:ind w:left="816"/>
        <w:rPr>
          <w:sz w:val="22"/>
        </w:rPr>
      </w:pPr>
      <w:r>
        <w:rPr>
          <w:sz w:val="22"/>
        </w:rPr>
        <w:t>本地缓存策略：LRU缓存+TTL(100ms)+写失效</w:t>
      </w:r>
    </w:p>
    <w:p w14:paraId="6FCEF35D">
      <w:pPr>
        <w:numPr>
          <w:ilvl w:val="1"/>
          <w:numId w:val="170"/>
        </w:numPr>
        <w:ind w:left="816"/>
        <w:rPr>
          <w:sz w:val="22"/>
        </w:rPr>
      </w:pPr>
      <w:r>
        <w:rPr>
          <w:sz w:val="22"/>
        </w:rPr>
        <w:t>版本控制：每次状态变更增加版本号，解决冲突</w:t>
      </w:r>
    </w:p>
    <w:p w14:paraId="715B259A">
      <w:pPr>
        <w:numPr>
          <w:ilvl w:val="0"/>
          <w:numId w:val="170"/>
        </w:numPr>
        <w:rPr>
          <w:sz w:val="22"/>
        </w:rPr>
      </w:pPr>
      <w:r>
        <w:rPr>
          <w:sz w:val="22"/>
        </w:rPr>
        <w:t>事件同步机制：</w:t>
      </w:r>
    </w:p>
    <w:p w14:paraId="50BE77A9">
      <w:pPr>
        <w:numPr>
          <w:ilvl w:val="1"/>
          <w:numId w:val="170"/>
        </w:numPr>
        <w:ind w:left="816"/>
        <w:rPr>
          <w:sz w:val="22"/>
        </w:rPr>
      </w:pPr>
      <w:r>
        <w:rPr>
          <w:sz w:val="22"/>
        </w:rPr>
        <w:t>Redis Pub/Sub实现跨进程事件广播</w:t>
      </w:r>
    </w:p>
    <w:p w14:paraId="36016BD5">
      <w:pPr>
        <w:numPr>
          <w:ilvl w:val="1"/>
          <w:numId w:val="170"/>
        </w:numPr>
        <w:ind w:left="816"/>
        <w:rPr>
          <w:sz w:val="22"/>
        </w:rPr>
      </w:pPr>
      <w:r>
        <w:rPr>
          <w:sz w:val="22"/>
        </w:rPr>
        <w:t>专用频道命名：room:{roomId}:events</w:t>
      </w:r>
    </w:p>
    <w:p w14:paraId="6F929142">
      <w:pPr>
        <w:numPr>
          <w:ilvl w:val="1"/>
          <w:numId w:val="170"/>
        </w:numPr>
        <w:ind w:left="816"/>
        <w:rPr>
          <w:sz w:val="22"/>
        </w:rPr>
      </w:pPr>
      <w:r>
        <w:rPr>
          <w:sz w:val="22"/>
        </w:rPr>
        <w:t>消息格式：Protocol Buffers序列化</w:t>
      </w:r>
    </w:p>
    <w:p w14:paraId="64DB8ABC">
      <w:pPr>
        <w:numPr>
          <w:ilvl w:val="1"/>
          <w:numId w:val="170"/>
        </w:numPr>
        <w:ind w:left="816"/>
        <w:rPr>
          <w:sz w:val="22"/>
        </w:rPr>
      </w:pPr>
      <w:r>
        <w:rPr>
          <w:sz w:val="22"/>
        </w:rPr>
        <w:t>背压控制：消费者积压&gt;1000条时暂停生产</w:t>
      </w:r>
    </w:p>
    <w:p w14:paraId="55662E94">
      <w:pPr>
        <w:rPr>
          <w:sz w:val="22"/>
        </w:rPr>
      </w:pPr>
    </w:p>
    <w:p w14:paraId="4C15CD44">
      <w:pPr>
        <w:pStyle w:val="4"/>
      </w:pPr>
    </w:p>
    <w:p w14:paraId="7B7079F3">
      <w:pPr>
        <w:rPr>
          <w:sz w:val="22"/>
        </w:rPr>
      </w:pPr>
    </w:p>
    <w:p w14:paraId="25034DB9">
      <w:pPr>
        <w:pStyle w:val="4"/>
      </w:pPr>
    </w:p>
    <w:p w14:paraId="0AC98229">
      <w:pPr>
        <w:rPr>
          <w:rFonts w:ascii="华文黑体 - Kelvin" w:hAnsi="华文黑体 - Kelvin" w:eastAsia="华文黑体 - Kelvin" w:cs="华文黑体 - Kelvin"/>
          <w:sz w:val="22"/>
        </w:rPr>
      </w:pPr>
    </w:p>
    <w:p w14:paraId="6F930B1A">
      <w:pPr>
        <w:pStyle w:val="4"/>
      </w:pPr>
    </w:p>
    <w:p w14:paraId="771DC4BA">
      <w:pPr>
        <w:pStyle w:val="4"/>
      </w:pPr>
    </w:p>
    <w:p w14:paraId="4C10FD25">
      <w:pPr>
        <w:pStyle w:val="5"/>
        <w:spacing w:before="240" w:after="240" w:line="373" w:lineRule="auto"/>
        <w:rPr>
          <w:rFonts w:ascii="华文黑体 - Kelvin" w:hAnsi="华文黑体 - Kelvin" w:eastAsia="华文黑体 - Kelvin" w:cs="华文黑体 - Kelvin"/>
          <w:sz w:val="25"/>
        </w:rPr>
      </w:pPr>
    </w:p>
    <w:p w14:paraId="42CC4BBC">
      <w:pPr>
        <w:pStyle w:val="2"/>
        <w:ind w:left="432" w:hanging="432"/>
      </w:pPr>
      <w:bookmarkStart w:id="122" w:name="_Toc14682"/>
      <w:r>
        <w:t>详细设计</w:t>
      </w:r>
      <w:bookmarkEnd w:id="122"/>
    </w:p>
    <w:p w14:paraId="3282363A">
      <w:pPr>
        <w:pStyle w:val="3"/>
        <w:ind w:left="576" w:hanging="576"/>
      </w:pPr>
      <w:bookmarkStart w:id="123" w:name="_Toc3284"/>
      <w:r>
        <w:rPr>
          <w:rFonts w:hint="eastAsia"/>
        </w:rPr>
        <w:t>引言</w:t>
      </w:r>
      <w:bookmarkEnd w:id="123"/>
    </w:p>
    <w:p w14:paraId="48671B1F">
      <w:pPr>
        <w:spacing w:after="240"/>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本章的目的是将上一阶段的架构设计与分析模型（BCE/MVC/DDD 分层、模块化单体、核心用例 UC-01）进一步</w:t>
      </w:r>
      <w:r>
        <w:rPr>
          <w:rFonts w:ascii="方正仿宋_GBK" w:hAnsi="方正仿宋_GBK" w:eastAsia="方正仿宋_GBK" w:cs="方正仿宋_GBK"/>
          <w:b/>
          <w:color w:val="000000"/>
          <w:shd w:val="clear" w:color="auto" w:fill="FFFFFF"/>
        </w:rPr>
        <w:t>细化为可直接编码的蓝图</w:t>
      </w:r>
      <w:r>
        <w:rPr>
          <w:rFonts w:ascii="方正仿宋_GBK" w:hAnsi="方正仿宋_GBK" w:eastAsia="方正仿宋_GBK" w:cs="方正仿宋_GBK"/>
          <w:color w:val="333333"/>
          <w:shd w:val="clear" w:color="auto" w:fill="FFFFFF"/>
        </w:rPr>
        <w:t>。本章不仅描述业务概念类（如 Room、Participant），还必须给出</w:t>
      </w:r>
      <w:r>
        <w:rPr>
          <w:rFonts w:ascii="方正仿宋_GBK" w:hAnsi="方正仿宋_GBK" w:eastAsia="方正仿宋_GBK" w:cs="方正仿宋_GBK"/>
          <w:b/>
          <w:color w:val="000000"/>
          <w:shd w:val="clear" w:color="auto" w:fill="FFFFFF"/>
        </w:rPr>
        <w:t>实现细节</w:t>
      </w:r>
      <w:r>
        <w:rPr>
          <w:rFonts w:ascii="方正仿宋_GBK" w:hAnsi="方正仿宋_GBK" w:eastAsia="方正仿宋_GBK" w:cs="方正仿宋_GBK"/>
          <w:color w:val="333333"/>
          <w:shd w:val="clear" w:color="auto" w:fill="FFFFFF"/>
        </w:rPr>
        <w:t>：</w:t>
      </w:r>
    </w:p>
    <w:p w14:paraId="36885C1D">
      <w:pPr>
        <w:numPr>
          <w:ilvl w:val="0"/>
          <w:numId w:val="171"/>
        </w:numPr>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核心类的属性/方法签名、可见性、初始值与关键约束。</w:t>
      </w:r>
    </w:p>
    <w:p w14:paraId="284294EF">
      <w:pPr>
        <w:numPr>
          <w:ilvl w:val="0"/>
          <w:numId w:val="171"/>
        </w:numPr>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为了落地实现必须引入的“解决方案域类”（如 Socket 处理器、房间连接管理器、事件工厂、时间同步工具）。</w:t>
      </w:r>
    </w:p>
    <w:p w14:paraId="1D586AD8">
      <w:pPr>
        <w:numPr>
          <w:ilvl w:val="0"/>
          <w:numId w:val="171"/>
        </w:numPr>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动态行为的精确定义：关键用例的序列图（箭头上的文字必须是具体方法名）与核心对象状态机。</w:t>
      </w:r>
    </w:p>
    <w:p w14:paraId="6407A806">
      <w:pPr>
        <w:numPr>
          <w:ilvl w:val="0"/>
          <w:numId w:val="171"/>
        </w:numPr>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内部接口定义：HTTP API + Socket Events 的协议契约与错误处理。</w:t>
      </w:r>
    </w:p>
    <w:p w14:paraId="14C5D9EE">
      <w:pPr>
        <w:rPr>
          <w:rFonts w:ascii="方正仿宋_GBK" w:hAnsi="方正仿宋_GBK" w:eastAsia="方正仿宋_GBK" w:cs="方正仿宋_GBK"/>
          <w:color w:val="333333"/>
          <w:shd w:val="clear" w:color="auto" w:fill="FFFFFF"/>
        </w:rPr>
      </w:pPr>
    </w:p>
    <w:p w14:paraId="05463A95">
      <w:pPr>
        <w:rPr>
          <w:rFonts w:ascii="方正仿宋_GBK" w:hAnsi="方正仿宋_GBK" w:eastAsia="方正仿宋_GBK" w:cs="方正仿宋_GBK"/>
          <w:color w:val="333333"/>
          <w:shd w:val="clear" w:color="auto" w:fill="FFFFFF"/>
        </w:rPr>
      </w:pPr>
    </w:p>
    <w:p w14:paraId="724225AA">
      <w:pPr>
        <w:pStyle w:val="3"/>
        <w:ind w:left="576" w:hanging="576"/>
      </w:pPr>
      <w:bookmarkStart w:id="124" w:name="_Toc21223"/>
      <w:r>
        <w:t>类设计与精化</w:t>
      </w:r>
      <w:bookmarkEnd w:id="124"/>
    </w:p>
    <w:p w14:paraId="6EABEC28">
      <w:pPr>
        <w:rPr>
          <w:sz w:val="22"/>
        </w:rPr>
      </w:pPr>
      <w:r>
        <w:rPr>
          <w:sz w:val="22"/>
        </w:rPr>
        <w:t>本节按架构设计中定义的三个垂直业务子系统进行详细类设计，严格遵循"单一职责"和"高内聚低耦合"原则：</w:t>
      </w:r>
    </w:p>
    <w:p w14:paraId="548FAF0B">
      <w:pPr>
        <w:ind w:left="480" w:leftChars="200"/>
        <w:rPr>
          <w:sz w:val="22"/>
        </w:rPr>
      </w:pPr>
      <w:r>
        <w:rPr>
          <w:sz w:val="22"/>
        </w:rPr>
        <w:t>●房间管理子系统</w:t>
      </w:r>
    </w:p>
    <w:p w14:paraId="273B2438">
      <w:pPr>
        <w:ind w:left="480" w:leftChars="200"/>
        <w:rPr>
          <w:sz w:val="22"/>
        </w:rPr>
      </w:pPr>
      <w:r>
        <w:rPr>
          <w:sz w:val="22"/>
        </w:rPr>
        <w:t xml:space="preserve">  - 核心职责：房间生命周期管理、成员身份认证与权限控制</w:t>
      </w:r>
    </w:p>
    <w:p w14:paraId="22E94F6A">
      <w:pPr>
        <w:ind w:left="480" w:leftChars="200"/>
        <w:rPr>
          <w:sz w:val="22"/>
        </w:rPr>
      </w:pPr>
      <w:r>
        <w:rPr>
          <w:sz w:val="22"/>
        </w:rPr>
        <w:t>●同步播放子系统</w:t>
      </w:r>
    </w:p>
    <w:p w14:paraId="6B984B87">
      <w:pPr>
        <w:ind w:left="480" w:leftChars="200"/>
        <w:rPr>
          <w:sz w:val="22"/>
        </w:rPr>
      </w:pPr>
      <w:r>
        <w:rPr>
          <w:sz w:val="22"/>
        </w:rPr>
        <w:t xml:space="preserve">  - 核心职责：视频状态管理、多端播放同步、时间轴对齐</w:t>
      </w:r>
    </w:p>
    <w:p w14:paraId="4C9678D2">
      <w:pPr>
        <w:ind w:left="480" w:leftChars="200"/>
        <w:rPr>
          <w:sz w:val="22"/>
        </w:rPr>
      </w:pPr>
      <w:r>
        <w:rPr>
          <w:sz w:val="22"/>
        </w:rPr>
        <w:t>●聊天互动子系统</w:t>
      </w:r>
    </w:p>
    <w:p w14:paraId="43A5F704">
      <w:pPr>
        <w:ind w:left="480" w:leftChars="200"/>
        <w:rPr>
          <w:sz w:val="22"/>
        </w:rPr>
      </w:pPr>
      <w:r>
        <w:rPr>
          <w:sz w:val="22"/>
        </w:rPr>
        <w:t xml:space="preserve">  - 核心职责：实时消息广播、内容安全校验</w:t>
      </w:r>
    </w:p>
    <w:p w14:paraId="51022F6A">
      <w:pPr>
        <w:pStyle w:val="6"/>
        <w:rPr>
          <w:sz w:val="23"/>
        </w:rPr>
      </w:pPr>
      <w:bookmarkStart w:id="125" w:name="_Toc5471"/>
      <w:r>
        <w:rPr>
          <w:sz w:val="23"/>
        </w:rPr>
        <w:t>房间管理子系统</w:t>
      </w:r>
      <w:bookmarkEnd w:id="125"/>
    </w:p>
    <w:p w14:paraId="5BE1E2FA">
      <w:pPr>
        <w:rPr>
          <w:rFonts w:ascii="华文黑体 - Kelvin" w:hAnsi="华文黑体 - Kelvin" w:eastAsia="华文黑体 - Kelvin" w:cs="华文黑体 - Kelvin"/>
          <w:b/>
        </w:rPr>
      </w:pPr>
      <w:r>
        <w:rPr>
          <w:rFonts w:ascii="华文黑体 - Kelvin" w:hAnsi="华文黑体 - Kelvin" w:eastAsia="华文黑体 - Kelvin" w:cs="华文黑体 - Kelvin"/>
          <w:b/>
        </w:rPr>
        <w:t xml:space="preserve">A) </w:t>
      </w:r>
      <w:r>
        <w:rPr>
          <w:rFonts w:hint="eastAsia" w:ascii="华文黑体 - Kelvin" w:hAnsi="华文黑体 - Kelvin" w:eastAsia="华文黑体 - Kelvin" w:cs="华文黑体 - Kelvin"/>
          <w:b/>
        </w:rPr>
        <w:t>领域模型</w:t>
      </w:r>
    </w:p>
    <w:p w14:paraId="03CD7920">
      <w:pPr>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A.1 Room</w:t>
      </w:r>
    </w:p>
    <w:p w14:paraId="7CAC6E1A">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关键属性（私有）</w:t>
      </w:r>
    </w:p>
    <w:p w14:paraId="7E08E576">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String（6 位房间号）</w:t>
      </w:r>
    </w:p>
    <w:p w14:paraId="3657D030">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 String</w:t>
      </w:r>
    </w:p>
    <w:p w14:paraId="61DA7FB4">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capacity: number</w:t>
      </w:r>
    </w:p>
    <w:p w14:paraId="1661F40F">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password: String | null</w:t>
      </w:r>
    </w:p>
    <w:p w14:paraId="46DCAADB">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announcement: String</w:t>
      </w:r>
    </w:p>
    <w:p w14:paraId="1A93715F">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'waiting' | 'playing' | 'closed'</w:t>
      </w:r>
    </w:p>
    <w:p w14:paraId="25710CE0">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videoState: VideoState</w:t>
      </w:r>
    </w:p>
    <w:p w14:paraId="7D07AC29">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participants: Map&lt;String, Participant&gt;</w:t>
      </w:r>
    </w:p>
    <w:p w14:paraId="2A64A957">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creatorId: String</w:t>
      </w:r>
    </w:p>
    <w:p w14:paraId="72C13F9A">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createTime: Date</w:t>
      </w:r>
    </w:p>
    <w:p w14:paraId="7AB1DE58">
      <w:pPr>
        <w:numPr>
          <w:ilvl w:val="0"/>
          <w:numId w:val="172"/>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updateTime: Date</w:t>
      </w:r>
    </w:p>
    <w:p w14:paraId="14ABC949">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关键方法（公有）</w:t>
      </w:r>
    </w:p>
    <w:p w14:paraId="1D55BDFA">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hasPassword(): boolean</w:t>
      </w:r>
    </w:p>
    <w:p w14:paraId="7D65EC18">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validatePassword(password: string): boolean</w:t>
      </w:r>
    </w:p>
    <w:p w14:paraId="4A1F5179">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isFull(): boolean</w:t>
      </w:r>
    </w:p>
    <w:p w14:paraId="2E85796E">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getOnlineCount(): number</w:t>
      </w:r>
    </w:p>
    <w:p w14:paraId="51904F12">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addParticipant(participantData: object): Participant</w:t>
      </w:r>
    </w:p>
    <w:p w14:paraId="283644C6">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removeParticipant(participantId: string): boolean</w:t>
      </w:r>
    </w:p>
    <w:p w14:paraId="44F93499">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getParticipant(participantId: string): Participant | undefined</w:t>
      </w:r>
    </w:p>
    <w:p w14:paraId="2763B52A">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getCreator(): Participant</w:t>
      </w:r>
    </w:p>
    <w:p w14:paraId="3729CF18">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isCreator(participantId: string): boolean</w:t>
      </w:r>
    </w:p>
    <w:p w14:paraId="59FAA675">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updateConfig(config: object): void</w:t>
      </w:r>
    </w:p>
    <w:p w14:paraId="7FD0AF11">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03D913D8">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close(): void</w:t>
      </w:r>
    </w:p>
    <w:p w14:paraId="39DAF1E7">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toListJSON(): object</w:t>
      </w:r>
    </w:p>
    <w:p w14:paraId="1F7EF9BF">
      <w:pPr>
        <w:numPr>
          <w:ilvl w:val="0"/>
          <w:numId w:val="173"/>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toDetailJSON(): object</w:t>
      </w:r>
    </w:p>
    <w:p w14:paraId="653FCB28">
      <w:pPr>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A.2 Participant</w:t>
      </w:r>
    </w:p>
    <w:p w14:paraId="5B61B544">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4E73D595">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id: String</w:t>
      </w:r>
    </w:p>
    <w:p w14:paraId="4CD593D6">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nickname: String</w:t>
      </w:r>
    </w:p>
    <w:p w14:paraId="3895695C">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role: 'creator' | 'viewer'</w:t>
      </w:r>
    </w:p>
    <w:p w14:paraId="56F7C87C">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'online' | 'offline'</w:t>
      </w:r>
    </w:p>
    <w:p w14:paraId="7AD3239F">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joinTime: Date</w:t>
      </w:r>
    </w:p>
    <w:p w14:paraId="110A7E28">
      <w:pPr>
        <w:numPr>
          <w:ilvl w:val="0"/>
          <w:numId w:val="174"/>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socketId: String | null</w:t>
      </w:r>
    </w:p>
    <w:p w14:paraId="5A966D84">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57F44881">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isCreator(): boolean</w:t>
      </w:r>
    </w:p>
    <w:p w14:paraId="518E57C0">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5CC94740">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setSocketId(socketId: string): void</w:t>
      </w:r>
    </w:p>
    <w:p w14:paraId="30BF4EAC">
      <w:pPr>
        <w:numPr>
          <w:ilvl w:val="0"/>
          <w:numId w:val="175"/>
        </w:numPr>
        <w:ind w:left="480"/>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3639EFF5">
      <w:pPr>
        <w:rPr>
          <w:rFonts w:ascii="华文黑体 - Kelvin" w:hAnsi="华文黑体 - Kelvin" w:eastAsia="华文黑体 - Kelvin" w:cs="华文黑体 - Kelvin"/>
          <w:b/>
        </w:rPr>
      </w:pPr>
      <w:r>
        <w:rPr>
          <w:rFonts w:ascii="华文黑体 - Kelvin" w:hAnsi="华文黑体 - Kelvin" w:eastAsia="华文黑体 - Kelvin" w:cs="华文黑体 - Kelvin"/>
          <w:b/>
        </w:rPr>
        <w:t xml:space="preserve">B) </w:t>
      </w:r>
      <w:r>
        <w:rPr>
          <w:rFonts w:hint="eastAsia" w:ascii="华文黑体 - Kelvin" w:hAnsi="华文黑体 - Kelvin" w:eastAsia="华文黑体 - Kelvin" w:cs="华文黑体 - Kelvin"/>
          <w:b/>
        </w:rPr>
        <w:t>应用</w:t>
      </w:r>
      <w:r>
        <w:rPr>
          <w:rFonts w:ascii="华文黑体 - Kelvin" w:hAnsi="华文黑体 - Kelvin" w:eastAsia="华文黑体 - Kelvin" w:cs="华文黑体 - Kelvin"/>
          <w:b/>
        </w:rPr>
        <w:t xml:space="preserve">服务 </w:t>
      </w:r>
    </w:p>
    <w:p w14:paraId="67B74AD1">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RoomService：参数验证、业务流程编排、权限校验（创建者权限）。</w:t>
      </w:r>
    </w:p>
    <w:p w14:paraId="7DBE1255">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RoomController：HTTP 请求处理与统一响应。</w:t>
      </w:r>
    </w:p>
    <w:p w14:paraId="7FD241FC">
      <w:pPr>
        <w:rPr>
          <w:rFonts w:ascii="华文黑体 - Kelvin" w:hAnsi="华文黑体 - Kelvin" w:eastAsia="华文黑体 - Kelvin" w:cs="华文黑体 - Kelvin"/>
          <w:b/>
        </w:rPr>
      </w:pPr>
      <w:r>
        <w:rPr>
          <w:rFonts w:hint="eastAsia" w:ascii="华文黑体 - Kelvin" w:hAnsi="华文黑体 - Kelvin" w:eastAsia="华文黑体 - Kelvin" w:cs="华文黑体 - Kelvin"/>
          <w:b/>
        </w:rPr>
        <w:t>C）基础设施</w:t>
      </w:r>
    </w:p>
    <w:p w14:paraId="403A4B2C">
      <w:pPr>
        <w:numPr>
          <w:ilvl w:val="0"/>
          <w:numId w:val="176"/>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RoomRepository：内存仓库 Map&lt;String, Room&gt;，提供 create/findById/findAll/update/delete/exists/search/count。</w:t>
      </w:r>
    </w:p>
    <w:p w14:paraId="17629CBF">
      <w:pPr>
        <w:rPr>
          <w:rFonts w:ascii="华文黑体 - Kelvin" w:hAnsi="华文黑体 - Kelvin" w:eastAsia="华文黑体 - Kelvin" w:cs="华文黑体 - Kelvin"/>
          <w:sz w:val="22"/>
        </w:rPr>
      </w:pPr>
    </w:p>
    <w:p w14:paraId="3D2402FC"/>
    <w:p w14:paraId="29934ED9">
      <w:pPr>
        <w:pStyle w:val="6"/>
        <w:ind w:left="0" w:firstLine="0"/>
        <w:rPr>
          <w:sz w:val="23"/>
        </w:rPr>
      </w:pPr>
      <w:bookmarkStart w:id="126" w:name="_Toc19797"/>
      <w:r>
        <w:rPr>
          <w:rFonts w:hint="eastAsia"/>
          <w:sz w:val="23"/>
        </w:rPr>
        <w:t>同步播放</w:t>
      </w:r>
      <w:r>
        <w:rPr>
          <w:sz w:val="23"/>
        </w:rPr>
        <w:t>子系统</w:t>
      </w:r>
      <w:bookmarkEnd w:id="126"/>
    </w:p>
    <w:p w14:paraId="13449162">
      <w:pPr>
        <w:rPr>
          <w:b/>
        </w:rPr>
      </w:pPr>
      <w:r>
        <w:rPr>
          <w:b/>
        </w:rPr>
        <w:t>A)</w:t>
      </w:r>
      <w:r>
        <w:rPr>
          <w:rFonts w:hint="eastAsia"/>
          <w:b/>
        </w:rPr>
        <w:t xml:space="preserve"> 领域模型</w:t>
      </w:r>
    </w:p>
    <w:p w14:paraId="488A1912">
      <w:pPr>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VideoState</w:t>
      </w:r>
    </w:p>
    <w:p w14:paraId="74F0916A">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4C079375">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source: String | null</w:t>
      </w:r>
    </w:p>
    <w:p w14:paraId="59B0C465">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status: 'playing' | 'paused' | 'stopped'</w:t>
      </w:r>
    </w:p>
    <w:p w14:paraId="6D6B4F2C">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progress: number</w:t>
      </w:r>
    </w:p>
    <w:p w14:paraId="48C94E2F">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playbackRate: number</w:t>
      </w:r>
    </w:p>
    <w:p w14:paraId="6DC93D02">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subtitle: String | null</w:t>
      </w:r>
    </w:p>
    <w:p w14:paraId="5C36710F">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lastUpdateTime: number（时间戳）</w:t>
      </w:r>
    </w:p>
    <w:p w14:paraId="2F9C25B1">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145EB798">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setSource(source: string | null): void</w:t>
      </w:r>
    </w:p>
    <w:p w14:paraId="10B5EFDA">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setStatus(status: string): void</w:t>
      </w:r>
    </w:p>
    <w:p w14:paraId="2EBF496D">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setProgress(progress: number): void</w:t>
      </w:r>
    </w:p>
    <w:p w14:paraId="7B709C28">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setPlaybackRate(rate: number): void</w:t>
      </w:r>
    </w:p>
    <w:p w14:paraId="2A23A843">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getCurrentProgress(): number</w:t>
      </w:r>
    </w:p>
    <w:p w14:paraId="34FAE463">
      <w:pPr>
        <w:numPr>
          <w:ilvl w:val="0"/>
          <w:numId w:val="17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18187FD6">
      <w:pPr>
        <w:ind w:left="336"/>
        <w:rPr>
          <w:sz w:val="22"/>
        </w:rPr>
      </w:pPr>
      <w:r>
        <w:rPr>
          <w:rFonts w:hint="eastAsia" w:ascii="华文黑体 - Kelvin" w:hAnsi="华文黑体 - Kelvin" w:eastAsia="华文黑体 - Kelvin" w:cs="华文黑体 - Kelvin"/>
          <w:b/>
          <w:sz w:val="22"/>
        </w:rPr>
        <w:t xml:space="preserve">A.2 </w:t>
      </w:r>
      <w:r>
        <w:rPr>
          <w:b/>
          <w:sz w:val="22"/>
        </w:rPr>
        <w:t>SyncEvent（值对象 / DTO</w:t>
      </w:r>
      <w:r>
        <w:rPr>
          <w:sz w:val="22"/>
        </w:rPr>
        <w:t>）</w:t>
      </w:r>
    </w:p>
    <w:p w14:paraId="7EECEE5C">
      <w:pPr>
        <w:rPr>
          <w:sz w:val="22"/>
        </w:rPr>
      </w:pPr>
      <w:r>
        <w:rPr>
          <w:sz w:val="22"/>
        </w:rPr>
        <w:t>属性</w:t>
      </w:r>
      <w:r>
        <w:rPr>
          <w:rFonts w:hint="eastAsia"/>
          <w:sz w:val="22"/>
        </w:rPr>
        <w:t>：</w:t>
      </w:r>
    </w:p>
    <w:p w14:paraId="62813369">
      <w:pPr>
        <w:numPr>
          <w:ilvl w:val="0"/>
          <w:numId w:val="177"/>
        </w:numPr>
        <w:rPr>
          <w:sz w:val="22"/>
        </w:rPr>
      </w:pPr>
      <w:r>
        <w:rPr>
          <w:sz w:val="22"/>
        </w:rPr>
        <w:t>type: SyncEventType</w:t>
      </w:r>
    </w:p>
    <w:p w14:paraId="119E23E1">
      <w:pPr>
        <w:numPr>
          <w:ilvl w:val="0"/>
          <w:numId w:val="177"/>
        </w:numPr>
        <w:rPr>
          <w:sz w:val="22"/>
        </w:rPr>
      </w:pPr>
      <w:r>
        <w:rPr>
          <w:sz w:val="22"/>
        </w:rPr>
        <w:t>roomId: string</w:t>
      </w:r>
    </w:p>
    <w:p w14:paraId="7AD33551">
      <w:pPr>
        <w:numPr>
          <w:ilvl w:val="0"/>
          <w:numId w:val="177"/>
        </w:numPr>
        <w:rPr>
          <w:sz w:val="22"/>
        </w:rPr>
      </w:pPr>
      <w:r>
        <w:rPr>
          <w:sz w:val="22"/>
        </w:rPr>
        <w:t>operatorId: string（发起人 participantId）</w:t>
      </w:r>
    </w:p>
    <w:p w14:paraId="13B168AD">
      <w:pPr>
        <w:numPr>
          <w:ilvl w:val="0"/>
          <w:numId w:val="177"/>
        </w:numPr>
        <w:rPr>
          <w:sz w:val="22"/>
        </w:rPr>
      </w:pPr>
      <w:r>
        <w:rPr>
          <w:sz w:val="22"/>
        </w:rPr>
        <w:t>serverTime: number（毫秒时间戳，服务端生成）</w:t>
      </w:r>
    </w:p>
    <w:p w14:paraId="18097F41">
      <w:pPr>
        <w:numPr>
          <w:ilvl w:val="0"/>
          <w:numId w:val="177"/>
        </w:numPr>
        <w:rPr>
          <w:sz w:val="22"/>
        </w:rPr>
      </w:pPr>
      <w:r>
        <w:rPr>
          <w:sz w:val="22"/>
        </w:rPr>
        <w:t>payload: object（不同事件类型内容不同）</w:t>
      </w:r>
    </w:p>
    <w:p w14:paraId="3F63A240">
      <w:pPr>
        <w:rPr>
          <w:sz w:val="22"/>
        </w:rPr>
      </w:pPr>
      <w:r>
        <w:rPr>
          <w:sz w:val="22"/>
        </w:rPr>
        <w:t>方法</w:t>
      </w:r>
      <w:r>
        <w:rPr>
          <w:rFonts w:hint="eastAsia"/>
          <w:sz w:val="22"/>
        </w:rPr>
        <w:t>：</w:t>
      </w:r>
    </w:p>
    <w:p w14:paraId="6C544F95">
      <w:pPr>
        <w:numPr>
          <w:ilvl w:val="0"/>
          <w:numId w:val="177"/>
        </w:numPr>
        <w:rPr>
          <w:sz w:val="22"/>
        </w:rPr>
      </w:pPr>
      <w:r>
        <w:rPr>
          <w:sz w:val="22"/>
        </w:rPr>
        <w:t>toJSON(): object</w:t>
      </w:r>
    </w:p>
    <w:p w14:paraId="797DFB44">
      <w:pPr>
        <w:rPr>
          <w:sz w:val="22"/>
        </w:rPr>
      </w:pPr>
      <w:r>
        <w:rPr>
          <w:sz w:val="22"/>
        </w:rPr>
        <w:t>补充：事件类型枚举 SyncEventType</w:t>
      </w:r>
    </w:p>
    <w:p w14:paraId="711D4E85">
      <w:pPr>
        <w:numPr>
          <w:ilvl w:val="0"/>
          <w:numId w:val="177"/>
        </w:numPr>
        <w:rPr>
          <w:sz w:val="22"/>
        </w:rPr>
      </w:pPr>
      <w:r>
        <w:rPr>
          <w:sz w:val="22"/>
        </w:rPr>
        <w:t>CHANGE_SOURCE</w:t>
      </w:r>
    </w:p>
    <w:p w14:paraId="0C5A3709">
      <w:pPr>
        <w:numPr>
          <w:ilvl w:val="0"/>
          <w:numId w:val="177"/>
        </w:numPr>
        <w:rPr>
          <w:sz w:val="22"/>
        </w:rPr>
      </w:pPr>
      <w:r>
        <w:rPr>
          <w:sz w:val="22"/>
        </w:rPr>
        <w:t>PLAY</w:t>
      </w:r>
    </w:p>
    <w:p w14:paraId="7BFE0B57">
      <w:pPr>
        <w:numPr>
          <w:ilvl w:val="0"/>
          <w:numId w:val="177"/>
        </w:numPr>
        <w:rPr>
          <w:sz w:val="22"/>
        </w:rPr>
      </w:pPr>
      <w:r>
        <w:rPr>
          <w:sz w:val="22"/>
        </w:rPr>
        <w:t>PAUSE</w:t>
      </w:r>
    </w:p>
    <w:p w14:paraId="5C05F5D9">
      <w:pPr>
        <w:numPr>
          <w:ilvl w:val="0"/>
          <w:numId w:val="177"/>
        </w:numPr>
        <w:rPr>
          <w:sz w:val="22"/>
        </w:rPr>
      </w:pPr>
      <w:r>
        <w:rPr>
          <w:sz w:val="22"/>
        </w:rPr>
        <w:t>SEEK</w:t>
      </w:r>
    </w:p>
    <w:p w14:paraId="6BB57FBD">
      <w:pPr>
        <w:numPr>
          <w:ilvl w:val="0"/>
          <w:numId w:val="177"/>
        </w:numPr>
        <w:rPr>
          <w:sz w:val="22"/>
        </w:rPr>
      </w:pPr>
      <w:r>
        <w:rPr>
          <w:sz w:val="22"/>
        </w:rPr>
        <w:t>CHANGE_RATE</w:t>
      </w:r>
    </w:p>
    <w:p w14:paraId="2CF263CE">
      <w:pPr>
        <w:numPr>
          <w:ilvl w:val="0"/>
          <w:numId w:val="177"/>
        </w:numPr>
        <w:rPr>
          <w:sz w:val="22"/>
        </w:rPr>
      </w:pPr>
      <w:r>
        <w:rPr>
          <w:sz w:val="22"/>
        </w:rPr>
        <w:t>CHANGE_SUBTITLE</w:t>
      </w:r>
    </w:p>
    <w:p w14:paraId="69EBB046">
      <w:pPr>
        <w:rPr>
          <w:b/>
        </w:rPr>
      </w:pPr>
      <w:r>
        <w:rPr>
          <w:b/>
        </w:rPr>
        <w:t xml:space="preserve">B) </w:t>
      </w:r>
      <w:r>
        <w:rPr>
          <w:rFonts w:hint="eastAsia"/>
          <w:b/>
        </w:rPr>
        <w:t>应用服务</w:t>
      </w:r>
    </w:p>
    <w:p w14:paraId="11D6507D">
      <w:pPr>
        <w:rPr>
          <w:b/>
          <w:sz w:val="22"/>
        </w:rPr>
      </w:pPr>
      <w:r>
        <w:rPr>
          <w:b/>
          <w:sz w:val="22"/>
        </w:rPr>
        <w:t>B.</w:t>
      </w:r>
      <w:r>
        <w:rPr>
          <w:rFonts w:hint="eastAsia"/>
          <w:b/>
          <w:sz w:val="22"/>
        </w:rPr>
        <w:t>1</w:t>
      </w:r>
      <w:r>
        <w:rPr>
          <w:b/>
          <w:sz w:val="22"/>
        </w:rPr>
        <w:t xml:space="preserve"> SyncService（业务服务）</w:t>
      </w:r>
    </w:p>
    <w:p w14:paraId="65DA83D4">
      <w:pPr>
        <w:rPr>
          <w:sz w:val="22"/>
        </w:rPr>
      </w:pPr>
      <w:r>
        <w:rPr>
          <w:sz w:val="22"/>
        </w:rPr>
        <w:t>职责</w:t>
      </w:r>
    </w:p>
    <w:p w14:paraId="0B00539B">
      <w:pPr>
        <w:numPr>
          <w:ilvl w:val="0"/>
          <w:numId w:val="178"/>
        </w:numPr>
        <w:rPr>
          <w:sz w:val="22"/>
        </w:rPr>
      </w:pPr>
      <w:r>
        <w:rPr>
          <w:sz w:val="22"/>
        </w:rPr>
        <w:t>校验权限：只有房主/控制者可执行同步控制（第一次迭代默认房主）。</w:t>
      </w:r>
    </w:p>
    <w:p w14:paraId="269410E4">
      <w:pPr>
        <w:numPr>
          <w:ilvl w:val="0"/>
          <w:numId w:val="178"/>
        </w:numPr>
        <w:rPr>
          <w:sz w:val="22"/>
        </w:rPr>
      </w:pPr>
      <w:r>
        <w:rPr>
          <w:sz w:val="22"/>
        </w:rPr>
        <w:t>校验参数合法性。</w:t>
      </w:r>
    </w:p>
    <w:p w14:paraId="1958BB6B">
      <w:pPr>
        <w:numPr>
          <w:ilvl w:val="0"/>
          <w:numId w:val="178"/>
        </w:numPr>
        <w:rPr>
          <w:sz w:val="22"/>
        </w:rPr>
      </w:pPr>
      <w:r>
        <w:rPr>
          <w:sz w:val="22"/>
        </w:rPr>
        <w:t>更新 Room.videoState。</w:t>
      </w:r>
    </w:p>
    <w:p w14:paraId="7C1AC15F">
      <w:pPr>
        <w:numPr>
          <w:ilvl w:val="0"/>
          <w:numId w:val="178"/>
        </w:numPr>
        <w:rPr>
          <w:sz w:val="22"/>
        </w:rPr>
      </w:pPr>
      <w:r>
        <w:rPr>
          <w:sz w:val="22"/>
        </w:rPr>
        <w:t>生成 SyncEvent 并交给广播层发送。</w:t>
      </w:r>
    </w:p>
    <w:p w14:paraId="297960FC">
      <w:pPr>
        <w:rPr>
          <w:sz w:val="22"/>
        </w:rPr>
      </w:pPr>
      <w:r>
        <w:rPr>
          <w:sz w:val="22"/>
        </w:rPr>
        <w:t>关键属性</w:t>
      </w:r>
    </w:p>
    <w:p w14:paraId="308A669C">
      <w:pPr>
        <w:numPr>
          <w:ilvl w:val="0"/>
          <w:numId w:val="179"/>
        </w:numPr>
        <w:rPr>
          <w:sz w:val="22"/>
        </w:rPr>
      </w:pPr>
      <w:r>
        <w:rPr>
          <w:sz w:val="22"/>
        </w:rPr>
        <w:t>roomService: RoomService（复用现有模块能力）</w:t>
      </w:r>
    </w:p>
    <w:p w14:paraId="488F37F4">
      <w:pPr>
        <w:rPr>
          <w:sz w:val="22"/>
        </w:rPr>
      </w:pPr>
      <w:r>
        <w:rPr>
          <w:sz w:val="22"/>
        </w:rPr>
        <w:t>关键方法</w:t>
      </w:r>
    </w:p>
    <w:p w14:paraId="396257D8">
      <w:pPr>
        <w:numPr>
          <w:ilvl w:val="0"/>
          <w:numId w:val="180"/>
        </w:numPr>
        <w:ind w:left="480"/>
        <w:rPr>
          <w:sz w:val="22"/>
        </w:rPr>
      </w:pPr>
      <w:r>
        <w:rPr>
          <w:sz w:val="22"/>
        </w:rPr>
        <w:t>changeSource(roomId: string, operatorId: string, sourceUrl: string | null): Promise&lt;{ room: object, event: object }&gt;</w:t>
      </w:r>
    </w:p>
    <w:p w14:paraId="0CD0C8E5">
      <w:pPr>
        <w:numPr>
          <w:ilvl w:val="0"/>
          <w:numId w:val="180"/>
        </w:numPr>
        <w:ind w:left="480"/>
        <w:rPr>
          <w:sz w:val="22"/>
        </w:rPr>
      </w:pPr>
      <w:r>
        <w:rPr>
          <w:sz w:val="22"/>
        </w:rPr>
        <w:t>play(roomId: string, operatorId: string): Promise&lt;{ room: object, event: object }&gt;</w:t>
      </w:r>
    </w:p>
    <w:p w14:paraId="40B7C159">
      <w:pPr>
        <w:numPr>
          <w:ilvl w:val="0"/>
          <w:numId w:val="180"/>
        </w:numPr>
        <w:ind w:left="480"/>
        <w:rPr>
          <w:sz w:val="22"/>
        </w:rPr>
      </w:pPr>
      <w:r>
        <w:rPr>
          <w:sz w:val="22"/>
        </w:rPr>
        <w:t>pause(roomId: string, operatorId: string): Promise&lt;{ room: object, event: object }&gt;</w:t>
      </w:r>
    </w:p>
    <w:p w14:paraId="64814A19">
      <w:pPr>
        <w:numPr>
          <w:ilvl w:val="0"/>
          <w:numId w:val="180"/>
        </w:numPr>
        <w:ind w:left="480"/>
        <w:rPr>
          <w:sz w:val="22"/>
        </w:rPr>
      </w:pPr>
      <w:r>
        <w:rPr>
          <w:sz w:val="22"/>
        </w:rPr>
        <w:t>seek(roomId: string, operatorId: string, progress: number): Promise&lt;{ room: object, event: object }&gt;</w:t>
      </w:r>
    </w:p>
    <w:p w14:paraId="4F0487F5">
      <w:pPr>
        <w:numPr>
          <w:ilvl w:val="0"/>
          <w:numId w:val="180"/>
        </w:numPr>
        <w:ind w:left="480"/>
        <w:rPr>
          <w:sz w:val="22"/>
        </w:rPr>
      </w:pPr>
      <w:r>
        <w:rPr>
          <w:sz w:val="22"/>
        </w:rPr>
        <w:t>changeRate(roomId: string, operatorId: string, rate: number): Promise&lt;{ room: object, event: object }&gt;</w:t>
      </w:r>
    </w:p>
    <w:p w14:paraId="7BE0AAE6">
      <w:pPr>
        <w:numPr>
          <w:ilvl w:val="0"/>
          <w:numId w:val="180"/>
        </w:numPr>
        <w:ind w:left="480"/>
        <w:rPr>
          <w:sz w:val="22"/>
        </w:rPr>
      </w:pPr>
      <w:r>
        <w:rPr>
          <w:sz w:val="22"/>
        </w:rPr>
        <w:t>changeSubtitle(roomId: string, operatorId: string, subtitle: string | null): Promise&lt;{ room: object, event: object }&gt;</w:t>
      </w:r>
    </w:p>
    <w:p w14:paraId="75094525">
      <w:pPr>
        <w:numPr>
          <w:ilvl w:val="0"/>
          <w:numId w:val="180"/>
        </w:numPr>
        <w:ind w:left="480"/>
        <w:rPr>
          <w:sz w:val="22"/>
        </w:rPr>
      </w:pPr>
      <w:r>
        <w:rPr>
          <w:sz w:val="22"/>
        </w:rPr>
        <w:t>getInitState(roomId: string): Promise&lt;{ videoState: object, serverTime: number }&gt;（给新加入者下发初始化数据）</w:t>
      </w:r>
    </w:p>
    <w:p w14:paraId="7FAE8590">
      <w:pPr>
        <w:rPr>
          <w:sz w:val="22"/>
        </w:rPr>
      </w:pPr>
      <w:r>
        <w:rPr>
          <w:sz w:val="22"/>
        </w:rPr>
        <w:t>返回值中携带 event 是为了让上层（socket handler）统一广播。</w:t>
      </w:r>
    </w:p>
    <w:p w14:paraId="6546DF85">
      <w:pPr>
        <w:rPr>
          <w:b/>
        </w:rPr>
      </w:pPr>
      <w:r>
        <w:rPr>
          <w:rFonts w:hint="eastAsia"/>
          <w:b/>
        </w:rPr>
        <w:t>C）基础设施</w:t>
      </w:r>
    </w:p>
    <w:p w14:paraId="6AF9D50B">
      <w:pPr>
        <w:rPr>
          <w:b/>
          <w:sz w:val="22"/>
        </w:rPr>
      </w:pPr>
      <w:r>
        <w:rPr>
          <w:rFonts w:hint="eastAsia"/>
          <w:b/>
          <w:sz w:val="22"/>
        </w:rPr>
        <w:t>C</w:t>
      </w:r>
      <w:r>
        <w:rPr>
          <w:b/>
          <w:sz w:val="22"/>
        </w:rPr>
        <w:t>.</w:t>
      </w:r>
      <w:r>
        <w:rPr>
          <w:rFonts w:hint="eastAsia"/>
          <w:b/>
          <w:sz w:val="22"/>
        </w:rPr>
        <w:t>1</w:t>
      </w:r>
      <w:r>
        <w:rPr>
          <w:b/>
          <w:sz w:val="22"/>
        </w:rPr>
        <w:t xml:space="preserve"> SyncGateway / SyncSocketHandler（Socket 事件处理器）</w:t>
      </w:r>
    </w:p>
    <w:p w14:paraId="0D6EFE23">
      <w:pPr>
        <w:rPr>
          <w:sz w:val="22"/>
        </w:rPr>
      </w:pPr>
      <w:r>
        <w:rPr>
          <w:sz w:val="22"/>
        </w:rPr>
        <w:t>职责</w:t>
      </w:r>
    </w:p>
    <w:p w14:paraId="761830FF">
      <w:pPr>
        <w:numPr>
          <w:ilvl w:val="0"/>
          <w:numId w:val="181"/>
        </w:numPr>
        <w:rPr>
          <w:sz w:val="22"/>
        </w:rPr>
      </w:pPr>
      <w:r>
        <w:rPr>
          <w:sz w:val="22"/>
        </w:rPr>
        <w:t>监听 Socket.IO 事件（例如 sync:play、sync:pause）。</w:t>
      </w:r>
    </w:p>
    <w:p w14:paraId="191C8DE4">
      <w:pPr>
        <w:numPr>
          <w:ilvl w:val="0"/>
          <w:numId w:val="181"/>
        </w:numPr>
        <w:rPr>
          <w:sz w:val="22"/>
        </w:rPr>
      </w:pPr>
      <w:r>
        <w:rPr>
          <w:sz w:val="22"/>
        </w:rPr>
        <w:t>将事件参数转给 SyncService。</w:t>
      </w:r>
    </w:p>
    <w:p w14:paraId="777C22FD">
      <w:pPr>
        <w:numPr>
          <w:ilvl w:val="0"/>
          <w:numId w:val="181"/>
        </w:numPr>
        <w:rPr>
          <w:sz w:val="22"/>
        </w:rPr>
      </w:pPr>
      <w:r>
        <w:rPr>
          <w:sz w:val="22"/>
        </w:rPr>
        <w:t>将 SyncEvent 广播到房间频道 room:{roomId}。</w:t>
      </w:r>
    </w:p>
    <w:p w14:paraId="705748D5">
      <w:pPr>
        <w:rPr>
          <w:sz w:val="22"/>
        </w:rPr>
      </w:pPr>
      <w:r>
        <w:rPr>
          <w:sz w:val="22"/>
        </w:rPr>
        <w:t>关键属性</w:t>
      </w:r>
    </w:p>
    <w:p w14:paraId="5F91F635">
      <w:pPr>
        <w:numPr>
          <w:ilvl w:val="0"/>
          <w:numId w:val="182"/>
        </w:numPr>
        <w:rPr>
          <w:sz w:val="22"/>
        </w:rPr>
      </w:pPr>
      <w:r>
        <w:rPr>
          <w:sz w:val="22"/>
        </w:rPr>
        <w:t>io: Server（Socket.IO server 实例）</w:t>
      </w:r>
    </w:p>
    <w:p w14:paraId="7D9F3F91">
      <w:pPr>
        <w:numPr>
          <w:ilvl w:val="0"/>
          <w:numId w:val="182"/>
        </w:numPr>
        <w:rPr>
          <w:sz w:val="22"/>
        </w:rPr>
      </w:pPr>
      <w:r>
        <w:rPr>
          <w:sz w:val="22"/>
        </w:rPr>
        <w:t>syncService: SyncService</w:t>
      </w:r>
    </w:p>
    <w:p w14:paraId="6156A897">
      <w:pPr>
        <w:rPr>
          <w:sz w:val="22"/>
        </w:rPr>
      </w:pPr>
      <w:r>
        <w:rPr>
          <w:sz w:val="22"/>
        </w:rPr>
        <w:t>关键方法</w:t>
      </w:r>
    </w:p>
    <w:p w14:paraId="548EA011">
      <w:pPr>
        <w:numPr>
          <w:ilvl w:val="0"/>
          <w:numId w:val="183"/>
        </w:numPr>
        <w:rPr>
          <w:sz w:val="22"/>
        </w:rPr>
      </w:pPr>
      <w:r>
        <w:rPr>
          <w:sz w:val="22"/>
        </w:rPr>
        <w:t>register(io: Server): void</w:t>
      </w:r>
    </w:p>
    <w:p w14:paraId="7E9F85A3">
      <w:pPr>
        <w:numPr>
          <w:ilvl w:val="0"/>
          <w:numId w:val="183"/>
        </w:numPr>
        <w:rPr>
          <w:sz w:val="22"/>
        </w:rPr>
      </w:pPr>
      <w:r>
        <w:rPr>
          <w:sz w:val="22"/>
        </w:rPr>
        <w:t>handlePlay(socket, data, ack): void</w:t>
      </w:r>
    </w:p>
    <w:p w14:paraId="48D6B9C5">
      <w:pPr>
        <w:numPr>
          <w:ilvl w:val="0"/>
          <w:numId w:val="183"/>
        </w:numPr>
        <w:rPr>
          <w:sz w:val="22"/>
        </w:rPr>
      </w:pPr>
      <w:r>
        <w:rPr>
          <w:sz w:val="22"/>
        </w:rPr>
        <w:t>handlePause(socket, data, ack): void</w:t>
      </w:r>
    </w:p>
    <w:p w14:paraId="70A1A8A2">
      <w:pPr>
        <w:numPr>
          <w:ilvl w:val="0"/>
          <w:numId w:val="183"/>
        </w:numPr>
        <w:rPr>
          <w:sz w:val="22"/>
        </w:rPr>
      </w:pPr>
      <w:r>
        <w:rPr>
          <w:sz w:val="22"/>
        </w:rPr>
        <w:t>handleSeek(socket, data, ack): void</w:t>
      </w:r>
    </w:p>
    <w:p w14:paraId="04CF488A">
      <w:pPr>
        <w:numPr>
          <w:ilvl w:val="0"/>
          <w:numId w:val="183"/>
        </w:numPr>
        <w:rPr>
          <w:sz w:val="22"/>
        </w:rPr>
      </w:pPr>
      <w:r>
        <w:rPr>
          <w:sz w:val="22"/>
        </w:rPr>
        <w:t>handleChangeRate(socket, data, ack): void</w:t>
      </w:r>
    </w:p>
    <w:p w14:paraId="1F1E8903">
      <w:pPr>
        <w:numPr>
          <w:ilvl w:val="0"/>
          <w:numId w:val="183"/>
        </w:numPr>
        <w:rPr>
          <w:sz w:val="22"/>
        </w:rPr>
      </w:pPr>
      <w:r>
        <w:rPr>
          <w:sz w:val="22"/>
        </w:rPr>
        <w:t>handleChangeSubtitle(socket, data, ack): void</w:t>
      </w:r>
    </w:p>
    <w:p w14:paraId="717AF860">
      <w:pPr>
        <w:numPr>
          <w:ilvl w:val="0"/>
          <w:numId w:val="183"/>
        </w:numPr>
        <w:rPr>
          <w:sz w:val="22"/>
        </w:rPr>
      </w:pPr>
      <w:r>
        <w:rPr>
          <w:sz w:val="22"/>
        </w:rPr>
        <w:t>handleChangeSource(socket, data, ack): void</w:t>
      </w:r>
    </w:p>
    <w:p w14:paraId="1597753C">
      <w:pPr>
        <w:numPr>
          <w:ilvl w:val="0"/>
          <w:numId w:val="183"/>
        </w:numPr>
        <w:rPr>
          <w:sz w:val="22"/>
        </w:rPr>
      </w:pPr>
      <w:r>
        <w:rPr>
          <w:sz w:val="22"/>
        </w:rPr>
        <w:t>handleInitRequest(socket, data, ack): void（新成员初始化同步）</w:t>
      </w:r>
    </w:p>
    <w:p w14:paraId="6E794A19">
      <w:pPr>
        <w:rPr>
          <w:b/>
          <w:sz w:val="22"/>
        </w:rPr>
      </w:pPr>
      <w:r>
        <w:rPr>
          <w:rFonts w:hint="eastAsia"/>
          <w:b/>
          <w:sz w:val="22"/>
        </w:rPr>
        <w:t>C.2</w:t>
      </w:r>
      <w:r>
        <w:rPr>
          <w:b/>
          <w:sz w:val="22"/>
        </w:rPr>
        <w:t xml:space="preserve"> TimeSyncUtil（工具类，解决方案域）</w:t>
      </w:r>
    </w:p>
    <w:p w14:paraId="3E1C8FFA">
      <w:pPr>
        <w:rPr>
          <w:sz w:val="22"/>
        </w:rPr>
      </w:pPr>
      <w:r>
        <w:rPr>
          <w:sz w:val="22"/>
        </w:rPr>
        <w:t>职责</w:t>
      </w:r>
    </w:p>
    <w:p w14:paraId="68CC3D10">
      <w:pPr>
        <w:numPr>
          <w:ilvl w:val="0"/>
          <w:numId w:val="184"/>
        </w:numPr>
        <w:rPr>
          <w:sz w:val="22"/>
        </w:rPr>
      </w:pPr>
      <w:r>
        <w:rPr>
          <w:sz w:val="22"/>
        </w:rPr>
        <w:t>提供服务端时间戳生成与时间差计算（用于“基准时间戳”策略）。</w:t>
      </w:r>
    </w:p>
    <w:p w14:paraId="7E4F8772">
      <w:pPr>
        <w:rPr>
          <w:sz w:val="22"/>
        </w:rPr>
      </w:pPr>
      <w:r>
        <w:rPr>
          <w:sz w:val="22"/>
        </w:rPr>
        <w:t>方法</w:t>
      </w:r>
    </w:p>
    <w:p w14:paraId="4C0C0B30">
      <w:pPr>
        <w:numPr>
          <w:ilvl w:val="0"/>
          <w:numId w:val="185"/>
        </w:numPr>
        <w:rPr>
          <w:sz w:val="22"/>
        </w:rPr>
      </w:pPr>
      <w:r>
        <w:rPr>
          <w:sz w:val="22"/>
        </w:rPr>
        <w:t>nowMs(): number</w:t>
      </w:r>
    </w:p>
    <w:p w14:paraId="05160423">
      <w:pPr>
        <w:numPr>
          <w:ilvl w:val="0"/>
          <w:numId w:val="185"/>
        </w:numPr>
        <w:rPr>
          <w:sz w:val="22"/>
        </w:rPr>
      </w:pPr>
      <w:r>
        <w:rPr>
          <w:sz w:val="22"/>
        </w:rPr>
        <w:t>calcExpectedProgress(baseProgress: number, baseTimeMs: number, nowMs: number, playbackRate: number): number</w:t>
      </w:r>
    </w:p>
    <w:p w14:paraId="38A96212">
      <w:pPr>
        <w:rPr>
          <w:sz w:val="22"/>
        </w:rPr>
      </w:pPr>
      <w:r>
        <w:rPr>
          <w:sz w:val="22"/>
        </w:rPr>
        <w:t>设计模式应用：</w:t>
      </w:r>
    </w:p>
    <w:p w14:paraId="55241E96">
      <w:pPr>
        <w:numPr>
          <w:ilvl w:val="0"/>
          <w:numId w:val="186"/>
        </w:numPr>
        <w:rPr>
          <w:sz w:val="22"/>
        </w:rPr>
      </w:pPr>
      <w:r>
        <w:rPr>
          <w:sz w:val="22"/>
        </w:rPr>
        <w:t>Observer/Publish-Subscribe：socket.io room 广播实现发布订阅模型</w:t>
      </w:r>
    </w:p>
    <w:p w14:paraId="65B6365C">
      <w:pPr>
        <w:numPr>
          <w:ilvl w:val="0"/>
          <w:numId w:val="186"/>
        </w:numPr>
        <w:rPr>
          <w:sz w:val="22"/>
        </w:rPr>
      </w:pPr>
      <w:r>
        <w:rPr>
          <w:sz w:val="22"/>
        </w:rPr>
        <w:t>Factory：建议实现 SyncEventFactory 创建不同类型事件对象</w:t>
      </w:r>
    </w:p>
    <w:p w14:paraId="1A504768">
      <w:pPr>
        <w:pStyle w:val="4"/>
        <w:ind w:firstLine="0"/>
      </w:pPr>
    </w:p>
    <w:p w14:paraId="14D02E69">
      <w:pPr>
        <w:pStyle w:val="6"/>
        <w:ind w:left="0" w:firstLine="0"/>
        <w:rPr>
          <w:sz w:val="23"/>
        </w:rPr>
      </w:pPr>
      <w:bookmarkStart w:id="127" w:name="_Toc12040"/>
      <w:r>
        <w:rPr>
          <w:rFonts w:hint="eastAsia"/>
          <w:sz w:val="23"/>
        </w:rPr>
        <w:t>聊天互动</w:t>
      </w:r>
      <w:r>
        <w:rPr>
          <w:sz w:val="23"/>
        </w:rPr>
        <w:t>子系统</w:t>
      </w:r>
      <w:bookmarkEnd w:id="127"/>
    </w:p>
    <w:p w14:paraId="11912C84">
      <w:pPr>
        <w:rPr>
          <w:rFonts w:ascii="华文黑体 - Kelvin" w:hAnsi="华文黑体 - Kelvin" w:eastAsia="华文黑体 - Kelvin" w:cs="华文黑体 - Kelvin"/>
          <w:b/>
        </w:rPr>
      </w:pPr>
      <w:r>
        <w:rPr>
          <w:rFonts w:ascii="华文黑体 - Kelvin" w:hAnsi="华文黑体 - Kelvin" w:eastAsia="华文黑体 - Kelvin" w:cs="华文黑体 - Kelvin"/>
          <w:b/>
        </w:rPr>
        <w:t xml:space="preserve">A) </w:t>
      </w:r>
      <w:r>
        <w:rPr>
          <w:rFonts w:hint="eastAsia" w:ascii="华文黑体 - Kelvin" w:hAnsi="华文黑体 - Kelvin" w:eastAsia="华文黑体 - Kelvin" w:cs="华文黑体 - Kelvin"/>
          <w:b/>
        </w:rPr>
        <w:t>领域模型</w:t>
      </w:r>
    </w:p>
    <w:p w14:paraId="09658A8A">
      <w:pPr>
        <w:rPr>
          <w:rFonts w:ascii="华文黑体 - Kelvin" w:hAnsi="华文黑体 - Kelvin" w:eastAsia="华文黑体 - Kelvin" w:cs="华文黑体 - Kelvin"/>
          <w:b/>
          <w:sz w:val="22"/>
        </w:rPr>
      </w:pPr>
      <w:r>
        <w:rPr>
          <w:rFonts w:ascii="华文黑体 - Kelvin" w:hAnsi="华文黑体 - Kelvin" w:eastAsia="华文黑体 - Kelvin" w:cs="华文黑体 - Kelvin"/>
          <w:b/>
          <w:sz w:val="22"/>
        </w:rPr>
        <w:t>A.</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ChatMessage（值对象 / DTO）</w:t>
      </w:r>
    </w:p>
    <w:p w14:paraId="178087A8">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属性</w:t>
      </w:r>
    </w:p>
    <w:p w14:paraId="38E1025C">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messageId: string</w:t>
      </w:r>
    </w:p>
    <w:p w14:paraId="2B246475">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roomId: string</w:t>
      </w:r>
    </w:p>
    <w:p w14:paraId="2E2E9899">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from: { participantId: string, nickname: string }</w:t>
      </w:r>
    </w:p>
    <w:p w14:paraId="4CA0F2FC">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content: string</w:t>
      </w:r>
    </w:p>
    <w:p w14:paraId="55967960">
      <w:pPr>
        <w:numPr>
          <w:ilvl w:val="0"/>
          <w:numId w:val="187"/>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sentAt: string（ISO8601）</w:t>
      </w:r>
    </w:p>
    <w:p w14:paraId="08BB2AD3">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方法</w:t>
      </w:r>
    </w:p>
    <w:p w14:paraId="0F66970E">
      <w:pPr>
        <w:numPr>
          <w:ilvl w:val="0"/>
          <w:numId w:val="188"/>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toJSON(): object</w:t>
      </w:r>
    </w:p>
    <w:p w14:paraId="6DBDA29D">
      <w:pPr>
        <w:rPr>
          <w:rFonts w:ascii="华文黑体 - Kelvin" w:hAnsi="华文黑体 - Kelvin" w:eastAsia="华文黑体 - Kelvin" w:cs="华文黑体 - Kelvin"/>
          <w:b/>
        </w:rPr>
      </w:pPr>
      <w:r>
        <w:rPr>
          <w:rFonts w:hint="eastAsia" w:ascii="华文黑体 - Kelvin" w:hAnsi="华文黑体 - Kelvin" w:eastAsia="华文黑体 - Kelvin" w:cs="华文黑体 - Kelvin"/>
          <w:b/>
        </w:rPr>
        <w:t>B）应用服务</w:t>
      </w:r>
    </w:p>
    <w:p w14:paraId="1F145986">
      <w:pPr>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B</w:t>
      </w:r>
      <w:r>
        <w:rPr>
          <w:rFonts w:ascii="华文黑体 - Kelvin" w:hAnsi="华文黑体 - Kelvin" w:eastAsia="华文黑体 - Kelvin" w:cs="华文黑体 - Kelvin"/>
          <w:b/>
          <w:sz w:val="22"/>
        </w:rPr>
        <w:t>.1 ChatService（业务服务）</w:t>
      </w:r>
    </w:p>
    <w:p w14:paraId="6ABB2026">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27CD5408">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参数校验（roomId、participantId、nickname、content、频率）。</w:t>
      </w:r>
    </w:p>
    <w:p w14:paraId="0B1D84E9">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房间与成员关系校验（强绑定）：room 是否存在/是否关闭</w:t>
      </w:r>
    </w:p>
    <w:p w14:paraId="0680957F">
      <w:pPr>
        <w:numPr>
          <w:ilvl w:val="1"/>
          <w:numId w:val="189"/>
        </w:numPr>
        <w:ind w:left="821"/>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participant 是否属于该 room</w:t>
      </w:r>
    </w:p>
    <w:p w14:paraId="0DF3DB1E">
      <w:pPr>
        <w:numPr>
          <w:ilvl w:val="0"/>
          <w:numId w:val="189"/>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生成消息 DTO（带 messageId、sentAt）。</w:t>
      </w:r>
    </w:p>
    <w:p w14:paraId="5F29C74B">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60CF6754">
      <w:pPr>
        <w:numPr>
          <w:ilvl w:val="0"/>
          <w:numId w:val="190"/>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roomService: RoomService</w:t>
      </w:r>
    </w:p>
    <w:p w14:paraId="0FBBEE9D">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关键方法（建议签名）</w:t>
      </w:r>
    </w:p>
    <w:p w14:paraId="37BDC27F">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joinRoomChat(roomId: string, participantId: string, nickname: string): Promise&lt;{ channel: string }&gt;</w:t>
      </w:r>
    </w:p>
    <w:p w14:paraId="05DB443A">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leaveRoomChat(roomId: string, participantId: string): Promise&lt;boolean&gt;</w:t>
      </w:r>
    </w:p>
    <w:p w14:paraId="47D5207D">
      <w:pPr>
        <w:numPr>
          <w:ilvl w:val="0"/>
          <w:numId w:val="191"/>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sendMessage(roomId: string, participantId: string, content: string): Promise&lt;{ message: object }&gt;</w:t>
      </w:r>
    </w:p>
    <w:p w14:paraId="564C36D2">
      <w:pPr>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C）基础设施</w:t>
      </w:r>
    </w:p>
    <w:p w14:paraId="44E00735">
      <w:pPr>
        <w:rPr>
          <w:rFonts w:ascii="华文黑体 - Kelvin" w:hAnsi="华文黑体 - Kelvin" w:eastAsia="华文黑体 - Kelvin" w:cs="华文黑体 - Kelvin"/>
          <w:b/>
          <w:sz w:val="22"/>
        </w:rPr>
      </w:pPr>
      <w:r>
        <w:rPr>
          <w:rFonts w:hint="eastAsia" w:ascii="华文黑体 - Kelvin" w:hAnsi="华文黑体 - Kelvin" w:eastAsia="华文黑体 - Kelvin" w:cs="华文黑体 - Kelvin"/>
          <w:b/>
          <w:sz w:val="22"/>
        </w:rPr>
        <w:t>C</w:t>
      </w:r>
      <w:r>
        <w:rPr>
          <w:rFonts w:ascii="华文黑体 - Kelvin" w:hAnsi="华文黑体 - Kelvin" w:eastAsia="华文黑体 - Kelvin" w:cs="华文黑体 - Kelvin"/>
          <w:b/>
          <w:sz w:val="22"/>
        </w:rPr>
        <w:t>.</w:t>
      </w:r>
      <w:r>
        <w:rPr>
          <w:rFonts w:hint="eastAsia" w:ascii="华文黑体 - Kelvin" w:hAnsi="华文黑体 - Kelvin" w:eastAsia="华文黑体 - Kelvin" w:cs="华文黑体 - Kelvin"/>
          <w:b/>
          <w:sz w:val="22"/>
        </w:rPr>
        <w:t>1</w:t>
      </w:r>
      <w:r>
        <w:rPr>
          <w:rFonts w:ascii="华文黑体 - Kelvin" w:hAnsi="华文黑体 - Kelvin" w:eastAsia="华文黑体 - Kelvin" w:cs="华文黑体 - Kelvin"/>
          <w:b/>
          <w:sz w:val="22"/>
        </w:rPr>
        <w:t xml:space="preserve"> ChatGateway（Socket 事件处理器）</w:t>
      </w:r>
    </w:p>
    <w:p w14:paraId="61814BD3">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职责</w:t>
      </w:r>
    </w:p>
    <w:p w14:paraId="3846DA1C">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namespace：/chat</w:t>
      </w:r>
    </w:p>
    <w:p w14:paraId="112A32B3">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事件：room:join、room:leave、message:send</w:t>
      </w:r>
    </w:p>
    <w:p w14:paraId="1AE7BE4B">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通过 socket.join(room:{roomId}) 将连接加入频道</w:t>
      </w:r>
    </w:p>
    <w:p w14:paraId="477BFEBD">
      <w:pPr>
        <w:numPr>
          <w:ilvl w:val="0"/>
          <w:numId w:val="192"/>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io.to(room:{roomId}).emit('message:new', dto) 广播消息</w:t>
      </w:r>
    </w:p>
    <w:p w14:paraId="7AE87B0A">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关键属性</w:t>
      </w:r>
    </w:p>
    <w:p w14:paraId="43C51B6E">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io: Server</w:t>
      </w:r>
    </w:p>
    <w:p w14:paraId="7BBA1AE8">
      <w:pPr>
        <w:numPr>
          <w:ilvl w:val="0"/>
          <w:numId w:val="193"/>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chatService: ChatService</w:t>
      </w:r>
    </w:p>
    <w:p w14:paraId="2DA72F38">
      <w:p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关键方法</w:t>
      </w:r>
    </w:p>
    <w:p w14:paraId="01CB316B">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register(io: Server): void</w:t>
      </w:r>
    </w:p>
    <w:p w14:paraId="6B338094">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handleJoin(socket, data, ack): void</w:t>
      </w:r>
    </w:p>
    <w:p w14:paraId="31D89C23">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handleLeave(socket, data, ack): void</w:t>
      </w:r>
    </w:p>
    <w:p w14:paraId="5DEACA8C">
      <w:pPr>
        <w:numPr>
          <w:ilvl w:val="0"/>
          <w:numId w:val="194"/>
        </w:numPr>
        <w:rPr>
          <w:rFonts w:ascii="华文黑体 - Kelvin" w:hAnsi="华文黑体 - Kelvin" w:eastAsia="华文黑体 - Kelvin" w:cs="华文黑体 - Kelvin"/>
          <w:sz w:val="22"/>
        </w:rPr>
      </w:pPr>
      <w:r>
        <w:rPr>
          <w:rFonts w:ascii="华文黑体 - Kelvin" w:hAnsi="华文黑体 - Kelvin" w:eastAsia="华文黑体 - Kelvin" w:cs="华文黑体 - Kelvin"/>
          <w:sz w:val="22"/>
        </w:rPr>
        <w:t>handleSend(socket, data, ack): void</w:t>
      </w:r>
    </w:p>
    <w:p w14:paraId="136942EA">
      <w:pPr>
        <w:pStyle w:val="4"/>
        <w:ind w:firstLine="0"/>
      </w:pPr>
    </w:p>
    <w:p w14:paraId="4838CD9E">
      <w:pPr>
        <w:pStyle w:val="6"/>
        <w:ind w:left="0" w:firstLine="0"/>
        <w:rPr>
          <w:sz w:val="24"/>
        </w:rPr>
      </w:pPr>
      <w:bookmarkStart w:id="128" w:name="_Toc5662"/>
      <w:r>
        <w:rPr>
          <w:rFonts w:hint="eastAsia"/>
          <w:sz w:val="24"/>
        </w:rPr>
        <w:t>引入解决方案类</w:t>
      </w:r>
      <w:bookmarkEnd w:id="128"/>
    </w:p>
    <w:p w14:paraId="46351298">
      <w:pPr>
        <w:pStyle w:val="4"/>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分析阶段类图通常只包含业务概念（Room、User），但落地实现必须引入以下“工程类”。</w:t>
      </w:r>
    </w:p>
    <w:p w14:paraId="7D173625">
      <w:pPr>
        <w:rPr>
          <w:b/>
        </w:rPr>
      </w:pPr>
      <w:r>
        <w:rPr>
          <w:b/>
        </w:rPr>
        <w:t>Socket 处理器（Gateways）</w:t>
      </w:r>
    </w:p>
    <w:p w14:paraId="7E851CFA">
      <w:pPr>
        <w:numPr>
          <w:ilvl w:val="0"/>
          <w:numId w:val="195"/>
        </w:numPr>
        <w:rPr>
          <w:sz w:val="22"/>
        </w:rPr>
      </w:pPr>
      <w:r>
        <w:rPr>
          <w:sz w:val="22"/>
        </w:rPr>
        <w:t>SyncGateway（处理同步控制事件、广播 Sync_Event）</w:t>
      </w:r>
    </w:p>
    <w:p w14:paraId="53B5A69E">
      <w:pPr>
        <w:numPr>
          <w:ilvl w:val="0"/>
          <w:numId w:val="195"/>
        </w:numPr>
        <w:rPr>
          <w:sz w:val="22"/>
        </w:rPr>
      </w:pPr>
      <w:r>
        <w:rPr>
          <w:sz w:val="22"/>
        </w:rPr>
        <w:t>ChatGateway（处理聊天事件、广播消息）</w:t>
      </w:r>
    </w:p>
    <w:p w14:paraId="7AC5E8B7">
      <w:pPr>
        <w:rPr>
          <w:sz w:val="22"/>
        </w:rPr>
      </w:pPr>
      <w:r>
        <w:rPr>
          <w:sz w:val="22"/>
        </w:rPr>
        <w:t>它们与 HTTP Controller 并列，属于后端 MVC 中的 Controller/Handler。</w:t>
      </w:r>
    </w:p>
    <w:p w14:paraId="157DB536">
      <w:pPr>
        <w:spacing w:after="240"/>
        <w:rPr>
          <w:rFonts w:ascii="方正仿宋_GBK" w:hAnsi="方正仿宋_GBK" w:eastAsia="方正仿宋_GBK" w:cs="方正仿宋_GBK"/>
          <w:color w:val="333333"/>
          <w:shd w:val="clear" w:color="auto" w:fill="FFFFFF"/>
        </w:rPr>
      </w:pPr>
    </w:p>
    <w:p w14:paraId="129D8E7E">
      <w:pPr>
        <w:pStyle w:val="6"/>
        <w:rPr>
          <w:rFonts w:ascii="华文黑体 - Kelvin" w:hAnsi="华文黑体 - Kelvin" w:cs="华文黑体 - Kelvin"/>
          <w:sz w:val="24"/>
        </w:rPr>
      </w:pPr>
      <w:bookmarkStart w:id="129" w:name="_Toc382"/>
      <w:r>
        <w:rPr>
          <w:rFonts w:hint="eastAsia" w:ascii="华文黑体 - Kelvin" w:hAnsi="华文黑体 - Kelvin" w:cs="华文黑体 - Kelvin"/>
          <w:sz w:val="24"/>
        </w:rPr>
        <w:t>应用</w:t>
      </w:r>
      <w:r>
        <w:rPr>
          <w:rFonts w:ascii="华文黑体 - Kelvin" w:hAnsi="华文黑体 - Kelvin" w:cs="华文黑体 - Kelvin"/>
          <w:sz w:val="24"/>
        </w:rPr>
        <w:t>设计模式</w:t>
      </w:r>
      <w:bookmarkEnd w:id="129"/>
    </w:p>
    <w:p w14:paraId="41704241">
      <w:pPr>
        <w:rPr>
          <w:b/>
        </w:rPr>
      </w:pPr>
      <w:r>
        <w:rPr>
          <w:b/>
        </w:rPr>
        <w:t>Singleton（单例模式）</w:t>
      </w:r>
    </w:p>
    <w:p w14:paraId="0AAA8039">
      <w:pPr>
        <w:numPr>
          <w:ilvl w:val="0"/>
          <w:numId w:val="196"/>
        </w:numPr>
        <w:rPr>
          <w:sz w:val="22"/>
        </w:rPr>
      </w:pPr>
      <w:r>
        <w:rPr>
          <w:sz w:val="22"/>
        </w:rPr>
        <w:t>RoomRepository、RoomService 已采用单例（保证内存状态一致）。</w:t>
      </w:r>
    </w:p>
    <w:p w14:paraId="4A05BE8F">
      <w:pPr>
        <w:numPr>
          <w:ilvl w:val="0"/>
          <w:numId w:val="196"/>
        </w:numPr>
        <w:rPr>
          <w:sz w:val="22"/>
        </w:rPr>
      </w:pPr>
      <w:r>
        <w:rPr>
          <w:sz w:val="22"/>
        </w:rPr>
        <w:t>建议 SyncService、ChatService 同样使用单例。</w:t>
      </w:r>
    </w:p>
    <w:p w14:paraId="596C4219">
      <w:pPr>
        <w:rPr>
          <w:b/>
        </w:rPr>
      </w:pPr>
      <w:r>
        <w:rPr>
          <w:b/>
        </w:rPr>
        <w:t>Observer / Publish-Subscribe（观察者/发布订阅）</w:t>
      </w:r>
    </w:p>
    <w:p w14:paraId="2930A43B">
      <w:pPr>
        <w:numPr>
          <w:ilvl w:val="0"/>
          <w:numId w:val="197"/>
        </w:numPr>
        <w:rPr>
          <w:sz w:val="22"/>
        </w:rPr>
      </w:pPr>
      <w:r>
        <w:fldChar w:fldCharType="begin"/>
      </w:r>
      <w:r>
        <w:instrText xml:space="preserve"> HYPERLINK "https://socket.io" \t "dkey" </w:instrText>
      </w:r>
      <w:r>
        <w:fldChar w:fldCharType="separate"/>
      </w:r>
      <w:r>
        <w:rPr>
          <w:rStyle w:val="43"/>
          <w:sz w:val="22"/>
        </w:rPr>
        <w:t>socket.io</w:t>
      </w:r>
      <w:r>
        <w:rPr>
          <w:rStyle w:val="43"/>
          <w:sz w:val="22"/>
        </w:rPr>
        <w:fldChar w:fldCharType="end"/>
      </w:r>
      <w:r>
        <w:rPr>
          <w:sz w:val="22"/>
        </w:rPr>
        <w:t xml:space="preserve">  room 广播天然是发布订阅模型：发布者：服务端（SyncGateway/ChatGateway）</w:t>
      </w:r>
    </w:p>
    <w:p w14:paraId="4A193B88">
      <w:pPr>
        <w:numPr>
          <w:ilvl w:val="1"/>
          <w:numId w:val="197"/>
        </w:numPr>
        <w:ind w:left="816"/>
        <w:rPr>
          <w:sz w:val="22"/>
        </w:rPr>
      </w:pPr>
      <w:r>
        <w:rPr>
          <w:sz w:val="22"/>
        </w:rPr>
        <w:t>订阅者：房间内各客户端</w:t>
      </w:r>
    </w:p>
    <w:p w14:paraId="450DB0EA">
      <w:pPr>
        <w:rPr>
          <w:b/>
          <w:sz w:val="22"/>
        </w:rPr>
      </w:pPr>
      <w:r>
        <w:rPr>
          <w:b/>
        </w:rPr>
        <w:t>Factory（工厂模式</w:t>
      </w:r>
      <w:r>
        <w:rPr>
          <w:b/>
          <w:sz w:val="22"/>
        </w:rPr>
        <w:t>）</w:t>
      </w:r>
    </w:p>
    <w:p w14:paraId="3948D90D">
      <w:pPr>
        <w:numPr>
          <w:ilvl w:val="0"/>
          <w:numId w:val="198"/>
        </w:numPr>
        <w:rPr>
          <w:sz w:val="22"/>
        </w:rPr>
      </w:pPr>
      <w:r>
        <w:rPr>
          <w:sz w:val="22"/>
        </w:rPr>
        <w:t>SyncEventFactory（建议）用于创建不同类型事件对象，避免在 Gateway 内进行大量分支拼装。</w:t>
      </w:r>
    </w:p>
    <w:p w14:paraId="3ABB8B9C">
      <w:pPr>
        <w:rPr>
          <w:b/>
        </w:rPr>
      </w:pPr>
      <w:r>
        <w:rPr>
          <w:b/>
        </w:rPr>
        <w:t>Repository（仓储模式）</w:t>
      </w:r>
    </w:p>
    <w:p w14:paraId="47E7A8E0">
      <w:pPr>
        <w:numPr>
          <w:ilvl w:val="0"/>
          <w:numId w:val="199"/>
        </w:numPr>
        <w:rPr>
          <w:sz w:val="22"/>
        </w:rPr>
      </w:pPr>
      <w:r>
        <w:rPr>
          <w:sz w:val="22"/>
        </w:rPr>
        <w:t>房间模块已有 RoomRepository。</w:t>
      </w:r>
    </w:p>
    <w:p w14:paraId="1D4684F9">
      <w:pPr>
        <w:numPr>
          <w:ilvl w:val="0"/>
          <w:numId w:val="199"/>
        </w:numPr>
        <w:rPr>
          <w:sz w:val="22"/>
        </w:rPr>
      </w:pPr>
      <w:r>
        <w:rPr>
          <w:sz w:val="22"/>
        </w:rPr>
        <w:t>同步/聊天第一次迭代不需要额外持久化仓库，但未来可扩展：SyncRepository（记录事件/回放）</w:t>
      </w:r>
    </w:p>
    <w:p w14:paraId="35681801">
      <w:pPr>
        <w:numPr>
          <w:ilvl w:val="1"/>
          <w:numId w:val="199"/>
        </w:numPr>
        <w:ind w:left="816"/>
        <w:rPr>
          <w:sz w:val="22"/>
        </w:rPr>
      </w:pPr>
      <w:r>
        <w:rPr>
          <w:sz w:val="22"/>
        </w:rPr>
        <w:t>ChatRepository（消息历史）</w:t>
      </w:r>
    </w:p>
    <w:p w14:paraId="756DA624"/>
    <w:p w14:paraId="61698328">
      <w:pPr>
        <w:rPr>
          <w:rFonts w:hint="eastAsia"/>
        </w:rPr>
      </w:pPr>
      <w:r>
        <w:rPr>
          <w:rFonts w:hint="eastAsia"/>
        </w:rPr>
        <w:t>最终后端类图：</w:t>
      </w:r>
    </w:p>
    <w:p w14:paraId="0A8BB3BC">
      <w:pPr>
        <w:pStyle w:val="4"/>
      </w:pPr>
      <w:r>
        <w:drawing>
          <wp:inline distT="0" distB="0" distL="0" distR="0">
            <wp:extent cx="6120130" cy="4568825"/>
            <wp:effectExtent l="0" t="0" r="0" b="3175"/>
            <wp:docPr id="148800996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09969" name="图形 1"/>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6120130" cy="4568825"/>
                    </a:xfrm>
                    <a:prstGeom prst="rect">
                      <a:avLst/>
                    </a:prstGeom>
                  </pic:spPr>
                </pic:pic>
              </a:graphicData>
            </a:graphic>
          </wp:inline>
        </w:drawing>
      </w:r>
    </w:p>
    <w:p w14:paraId="2C7AE221">
      <w:pPr>
        <w:pStyle w:val="5"/>
      </w:pPr>
    </w:p>
    <w:p w14:paraId="0141D3A0">
      <w:pPr>
        <w:pStyle w:val="3"/>
        <w:ind w:left="576" w:hanging="576"/>
      </w:pPr>
      <w:bookmarkStart w:id="130" w:name="_Toc19945"/>
      <w:r>
        <w:rPr>
          <w:rFonts w:hint="eastAsia"/>
        </w:rPr>
        <w:t>动态模型设计</w:t>
      </w:r>
      <w:bookmarkEnd w:id="130"/>
    </w:p>
    <w:p w14:paraId="5560471D">
      <w:pPr>
        <w:pStyle w:val="4"/>
      </w:pPr>
      <w:r>
        <w:rPr>
          <w:rFonts w:hint="eastAsia"/>
        </w:rPr>
        <w:t>本节描述对象运行时交互与状态变化</w:t>
      </w:r>
    </w:p>
    <w:p w14:paraId="699500E5">
      <w:pPr>
        <w:pStyle w:val="6"/>
      </w:pPr>
      <w:bookmarkStart w:id="131" w:name="_Toc11189"/>
      <w:r>
        <w:t>关键用例的序列图</w:t>
      </w:r>
      <w:bookmarkEnd w:id="131"/>
    </w:p>
    <w:p w14:paraId="145042EF">
      <w:pPr>
        <w:numPr>
          <w:ilvl w:val="0"/>
          <w:numId w:val="200"/>
        </w:numPr>
      </w:pPr>
      <w:r>
        <w:t>加入房间（HTTP/Socket）</w:t>
      </w:r>
    </w:p>
    <w:p w14:paraId="66249A52">
      <w:pPr>
        <w:ind w:left="336"/>
      </w:pPr>
      <w:r>
        <w:drawing>
          <wp:inline distT="0" distB="0" distL="0" distR="0">
            <wp:extent cx="5906770" cy="4237990"/>
            <wp:effectExtent l="0" t="0" r="0" b="0"/>
            <wp:docPr id="44" name="picture" descr="descript"/>
            <wp:cNvGraphicFramePr/>
            <a:graphic xmlns:a="http://schemas.openxmlformats.org/drawingml/2006/main">
              <a:graphicData uri="http://schemas.openxmlformats.org/drawingml/2006/picture">
                <pic:pic xmlns:pic="http://schemas.openxmlformats.org/drawingml/2006/picture">
                  <pic:nvPicPr>
                    <pic:cNvPr id="44" name="picture" descr="descript"/>
                    <pic:cNvPicPr/>
                  </pic:nvPicPr>
                  <pic:blipFill>
                    <a:blip r:embed="rId22"/>
                    <a:stretch>
                      <a:fillRect/>
                    </a:stretch>
                  </pic:blipFill>
                  <pic:spPr>
                    <a:xfrm>
                      <a:off x="0" y="0"/>
                      <a:ext cx="5906770" cy="4238191"/>
                    </a:xfrm>
                    <a:prstGeom prst="rect">
                      <a:avLst/>
                    </a:prstGeom>
                  </pic:spPr>
                </pic:pic>
              </a:graphicData>
            </a:graphic>
          </wp:inline>
        </w:drawing>
      </w:r>
    </w:p>
    <w:p w14:paraId="25413147">
      <w:pPr>
        <w:numPr>
          <w:ilvl w:val="0"/>
          <w:numId w:val="200"/>
        </w:numPr>
      </w:pPr>
      <w:r>
        <w:t>同步播放</w:t>
      </w:r>
    </w:p>
    <w:p w14:paraId="510C4370">
      <w:pPr>
        <w:rPr>
          <w:rFonts w:ascii="Menlo" w:hAnsi="Menlo" w:eastAsia="Menlo" w:cs="Menlo"/>
          <w:color w:val="000000"/>
          <w:sz w:val="27"/>
          <w:shd w:val="clear" w:color="auto" w:fill="F0F0F0"/>
        </w:rPr>
      </w:pPr>
      <w:r>
        <w:rPr>
          <w:rFonts w:hint="eastAsia" w:ascii="Menlo" w:hAnsi="Menlo" w:eastAsia="Menlo" w:cs="Menlo"/>
          <w:color w:val="000000"/>
          <w:sz w:val="27"/>
          <w:shd w:val="clear" w:color="auto" w:fill="F0F0F0"/>
        </w:rPr>
        <w:drawing>
          <wp:inline distT="0" distB="0" distL="0" distR="0">
            <wp:extent cx="6120130" cy="4335780"/>
            <wp:effectExtent l="0" t="0" r="0" b="0"/>
            <wp:docPr id="47" name="picture" descr="descript"/>
            <wp:cNvGraphicFramePr/>
            <a:graphic xmlns:a="http://schemas.openxmlformats.org/drawingml/2006/main">
              <a:graphicData uri="http://schemas.openxmlformats.org/drawingml/2006/picture">
                <pic:pic xmlns:pic="http://schemas.openxmlformats.org/drawingml/2006/picture">
                  <pic:nvPicPr>
                    <pic:cNvPr id="47" name="picture" descr="descript"/>
                    <pic:cNvPicPr/>
                  </pic:nvPicPr>
                  <pic:blipFill>
                    <a:blip r:embed="rId23"/>
                    <a:stretch>
                      <a:fillRect/>
                    </a:stretch>
                  </pic:blipFill>
                  <pic:spPr>
                    <a:xfrm>
                      <a:off x="0" y="0"/>
                      <a:ext cx="6120130" cy="4335904"/>
                    </a:xfrm>
                    <a:prstGeom prst="rect">
                      <a:avLst/>
                    </a:prstGeom>
                  </pic:spPr>
                </pic:pic>
              </a:graphicData>
            </a:graphic>
          </wp:inline>
        </w:drawing>
      </w:r>
    </w:p>
    <w:p w14:paraId="5E8406F0">
      <w:pPr>
        <w:numPr>
          <w:ilvl w:val="0"/>
          <w:numId w:val="200"/>
        </w:numPr>
      </w:pPr>
      <w:r>
        <w:t>聊天发送（群聊、无历史）</w:t>
      </w:r>
    </w:p>
    <w:p w14:paraId="0A0B0A92">
      <w:pPr>
        <w:ind w:left="336"/>
      </w:pPr>
      <w:r>
        <w:drawing>
          <wp:inline distT="0" distB="0" distL="0" distR="0">
            <wp:extent cx="5906770" cy="5030470"/>
            <wp:effectExtent l="0" t="0" r="0" b="0"/>
            <wp:docPr id="50" name="picture" descr="descript"/>
            <wp:cNvGraphicFramePr/>
            <a:graphic xmlns:a="http://schemas.openxmlformats.org/drawingml/2006/main">
              <a:graphicData uri="http://schemas.openxmlformats.org/drawingml/2006/picture">
                <pic:pic xmlns:pic="http://schemas.openxmlformats.org/drawingml/2006/picture">
                  <pic:nvPicPr>
                    <pic:cNvPr id="50" name="picture" descr="descript"/>
                    <pic:cNvPicPr/>
                  </pic:nvPicPr>
                  <pic:blipFill>
                    <a:blip r:embed="rId24"/>
                    <a:stretch>
                      <a:fillRect/>
                    </a:stretch>
                  </pic:blipFill>
                  <pic:spPr>
                    <a:xfrm>
                      <a:off x="0" y="0"/>
                      <a:ext cx="5906770" cy="5030729"/>
                    </a:xfrm>
                    <a:prstGeom prst="rect">
                      <a:avLst/>
                    </a:prstGeom>
                  </pic:spPr>
                </pic:pic>
              </a:graphicData>
            </a:graphic>
          </wp:inline>
        </w:drawing>
      </w:r>
    </w:p>
    <w:p w14:paraId="64A12D4C"/>
    <w:p w14:paraId="1653A789">
      <w:pPr>
        <w:pStyle w:val="3"/>
        <w:ind w:left="576" w:hanging="576"/>
      </w:pPr>
      <w:bookmarkStart w:id="132" w:name="_Toc15642"/>
      <w:r>
        <w:rPr>
          <w:rFonts w:hint="eastAsia"/>
        </w:rPr>
        <w:t>接口与人机交互设计</w:t>
      </w:r>
      <w:bookmarkEnd w:id="132"/>
    </w:p>
    <w:p w14:paraId="224EEDF7">
      <w:pPr>
        <w:pStyle w:val="4"/>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本节定义前后端通信协议。</w:t>
      </w:r>
    </w:p>
    <w:p w14:paraId="490BE33D">
      <w:pPr>
        <w:pStyle w:val="6"/>
      </w:pPr>
      <w:bookmarkStart w:id="133" w:name="_Toc27833"/>
      <w:r>
        <w:t>内部接口定义（API / Socket Events）</w:t>
      </w:r>
      <w:bookmarkEnd w:id="133"/>
    </w:p>
    <w:p w14:paraId="68197213">
      <w:pPr>
        <w:pStyle w:val="7"/>
      </w:pPr>
      <w:r>
        <w:t xml:space="preserve"> </w:t>
      </w:r>
      <w:bookmarkStart w:id="134" w:name="_Toc17890"/>
      <w:r>
        <w:t>HTTP API（房间管理</w:t>
      </w:r>
      <w:r>
        <w:rPr>
          <w:rFonts w:hint="eastAsia"/>
        </w:rPr>
        <w:t>）</w:t>
      </w:r>
      <w:bookmarkEnd w:id="134"/>
    </w:p>
    <w:p w14:paraId="333A37B7">
      <w:r>
        <w:rPr>
          <w:b/>
        </w:rPr>
        <w:t xml:space="preserve"> </w:t>
      </w:r>
    </w:p>
    <w:p w14:paraId="5B784823">
      <w:pPr>
        <w:rPr>
          <w:b/>
        </w:rPr>
      </w:pPr>
      <w:r>
        <w:rPr>
          <w:rFonts w:hint="eastAsia"/>
          <w:b/>
        </w:rPr>
        <w:t>（1）</w:t>
      </w:r>
      <w:r>
        <w:rPr>
          <w:b/>
        </w:rPr>
        <w:t>创建房间</w:t>
      </w:r>
    </w:p>
    <w:p w14:paraId="30744CB2">
      <w:pPr>
        <w:spacing w:after="240"/>
        <w:rPr>
          <w:rFonts w:ascii="方正仿宋_GBK" w:hAnsi="方正仿宋_GBK" w:eastAsia="方正仿宋_GBK" w:cs="方正仿宋_GBK"/>
        </w:rPr>
      </w:pPr>
      <w:r>
        <w:rPr>
          <w:rFonts w:ascii="方正仿宋_GBK" w:hAnsi="方正仿宋_GBK" w:eastAsia="方正仿宋_GBK" w:cs="方正仿宋_GBK"/>
          <w:color w:val="333333"/>
          <w:shd w:val="clear" w:color="auto" w:fill="FFFFFF"/>
        </w:rPr>
        <w:t>创建一个新的线上观影室。</w:t>
      </w:r>
    </w:p>
    <w:p w14:paraId="78AF044E">
      <w:pPr>
        <w:rPr>
          <w:color w:val="000000"/>
        </w:rPr>
      </w:pPr>
      <w:r>
        <w:rPr>
          <w:b/>
          <w:color w:val="000000"/>
        </w:rPr>
        <w:t>请求路径</w:t>
      </w:r>
      <w:r>
        <w:rPr>
          <w:color w:val="000000"/>
        </w:rPr>
        <w:t>：/api/rooms</w:t>
      </w:r>
    </w:p>
    <w:p w14:paraId="6D4514A7">
      <w:r>
        <w:rPr>
          <w:b/>
          <w:color w:val="000000"/>
        </w:rPr>
        <w:t>请求头</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715"/>
        <w:gridCol w:w="2700"/>
        <w:gridCol w:w="1905"/>
        <w:gridCol w:w="3165"/>
      </w:tblGrid>
      <w:tr w14:paraId="423DE02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E362F4D">
            <w:pPr>
              <w:spacing w:line="360" w:lineRule="auto"/>
              <w:ind w:left="960" w:leftChars="400"/>
              <w:jc w:val="center"/>
            </w:pPr>
            <w:r>
              <w:rPr>
                <w:rFonts w:ascii="ui-sans-serif" w:hAnsi="ui-sans-serif" w:eastAsia="ui-sans-serif" w:cs="ui-sans-serif"/>
                <w:b/>
                <w:color w:val="000000"/>
              </w:rPr>
              <w:t>Header</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FC14E5A">
            <w:pPr>
              <w:spacing w:line="360" w:lineRule="auto"/>
              <w:ind w:left="480" w:leftChars="200"/>
              <w:jc w:val="center"/>
            </w:pPr>
            <w:r>
              <w:rPr>
                <w:rFonts w:ascii="ui-sans-serif" w:hAnsi="ui-sans-serif" w:eastAsia="ui-sans-serif" w:cs="ui-sans-serif"/>
                <w:b/>
                <w:color w:val="000000"/>
              </w:rPr>
              <w:t>Value</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E7A112">
            <w:pPr>
              <w:spacing w:line="360" w:lineRule="auto"/>
              <w:ind w:left="480" w:leftChars="200"/>
              <w:jc w:val="center"/>
            </w:pPr>
            <w:r>
              <w:rPr>
                <w:rFonts w:ascii="ui-sans-serif" w:hAnsi="ui-sans-serif" w:eastAsia="ui-sans-serif" w:cs="ui-sans-serif"/>
                <w:b/>
                <w:color w:val="000000"/>
              </w:rPr>
              <w:t>必填</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21B093A">
            <w:pPr>
              <w:spacing w:line="360" w:lineRule="auto"/>
              <w:ind w:left="480" w:leftChars="200"/>
              <w:jc w:val="center"/>
            </w:pPr>
            <w:r>
              <w:rPr>
                <w:rFonts w:ascii="ui-sans-serif" w:hAnsi="ui-sans-serif" w:eastAsia="ui-sans-serif" w:cs="ui-sans-serif"/>
                <w:b/>
                <w:color w:val="000000"/>
              </w:rPr>
              <w:t>说明</w:t>
            </w:r>
          </w:p>
        </w:tc>
      </w:tr>
      <w:tr w14:paraId="6D51426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90" w:hRule="atLeast"/>
        </w:trPr>
        <w:tc>
          <w:tcPr>
            <w:tcW w:w="2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ACDB340">
            <w:pPr>
              <w:spacing w:line="360" w:lineRule="auto"/>
              <w:ind w:left="480" w:leftChars="200"/>
            </w:pPr>
            <w:r>
              <w:rPr>
                <w:rFonts w:ascii="ui-sans-serif" w:hAnsi="ui-sans-serif" w:eastAsia="ui-sans-serif" w:cs="ui-sans-serif"/>
                <w:color w:val="000000"/>
              </w:rPr>
              <w:t>Content-Type</w:t>
            </w:r>
          </w:p>
        </w:tc>
        <w:tc>
          <w:tcPr>
            <w:tcW w:w="27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0629217">
            <w:pPr>
              <w:spacing w:line="360" w:lineRule="auto"/>
              <w:ind w:left="480" w:leftChars="200"/>
            </w:pPr>
            <w:r>
              <w:rPr>
                <w:rFonts w:ascii="ui-sans-serif" w:hAnsi="ui-sans-serif" w:eastAsia="ui-sans-serif" w:cs="ui-sans-serif"/>
                <w:color w:val="000000"/>
              </w:rPr>
              <w:t>application/json</w:t>
            </w:r>
          </w:p>
        </w:tc>
        <w:tc>
          <w:tcPr>
            <w:tcW w:w="19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08B4F28">
            <w:pPr>
              <w:spacing w:line="360" w:lineRule="auto"/>
              <w:ind w:left="480" w:leftChars="200"/>
            </w:pPr>
            <w:r>
              <w:rPr>
                <w:rFonts w:ascii="ui-sans-serif" w:hAnsi="ui-sans-serif" w:eastAsia="ui-sans-serif" w:cs="ui-sans-serif"/>
                <w:color w:val="000000"/>
              </w:rPr>
              <w:t>是</w:t>
            </w:r>
          </w:p>
        </w:tc>
        <w:tc>
          <w:tcPr>
            <w:tcW w:w="31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B6859FD">
            <w:pPr>
              <w:spacing w:line="360" w:lineRule="auto"/>
              <w:ind w:left="480" w:leftChars="200"/>
            </w:pPr>
            <w:r>
              <w:rPr>
                <w:rFonts w:ascii="ui-sans-serif" w:hAnsi="ui-sans-serif" w:eastAsia="ui-sans-serif" w:cs="ui-sans-serif"/>
                <w:color w:val="000000"/>
              </w:rPr>
              <w:t>请求体格式为 JSON</w:t>
            </w:r>
          </w:p>
        </w:tc>
      </w:tr>
    </w:tbl>
    <w:p w14:paraId="616D9321">
      <w:r>
        <w:rPr>
          <w:b/>
          <w:color w:val="000000"/>
        </w:rPr>
        <w:t>请求体参数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90"/>
        <w:gridCol w:w="2460"/>
        <w:gridCol w:w="2340"/>
        <w:gridCol w:w="3135"/>
      </w:tblGrid>
      <w:tr w14:paraId="463722B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3B242DD">
            <w:pPr>
              <w:spacing w:line="360" w:lineRule="auto"/>
              <w:ind w:left="960" w:leftChars="400"/>
              <w:jc w:val="center"/>
            </w:pPr>
            <w:r>
              <w:rPr>
                <w:rFonts w:ascii="ui-sans-serif" w:hAnsi="ui-sans-serif" w:eastAsia="ui-sans-serif" w:cs="ui-sans-serif"/>
                <w:b/>
                <w:color w:val="000000"/>
              </w:rPr>
              <w:t>参数</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8BBE503">
            <w:pPr>
              <w:spacing w:line="360" w:lineRule="auto"/>
              <w:ind w:left="480" w:leftChars="200"/>
              <w:jc w:val="center"/>
            </w:pPr>
            <w:r>
              <w:rPr>
                <w:rFonts w:ascii="ui-sans-serif" w:hAnsi="ui-sans-serif" w:eastAsia="ui-sans-serif" w:cs="ui-sans-serif"/>
                <w:b/>
                <w:color w:val="000000"/>
              </w:rPr>
              <w:t>类型</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B4D7DEE">
            <w:pPr>
              <w:spacing w:line="360" w:lineRule="auto"/>
              <w:ind w:left="480" w:leftChars="200"/>
              <w:jc w:val="center"/>
            </w:pPr>
            <w:r>
              <w:rPr>
                <w:rFonts w:ascii="ui-sans-serif" w:hAnsi="ui-sans-serif" w:eastAsia="ui-sans-serif" w:cs="ui-sans-serif"/>
                <w:b/>
                <w:color w:val="000000"/>
              </w:rPr>
              <w:t>必填</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E4E521">
            <w:pPr>
              <w:spacing w:line="360" w:lineRule="auto"/>
              <w:ind w:left="480" w:leftChars="200"/>
              <w:jc w:val="center"/>
            </w:pPr>
            <w:r>
              <w:rPr>
                <w:rFonts w:ascii="ui-sans-serif" w:hAnsi="ui-sans-serif" w:eastAsia="ui-sans-serif" w:cs="ui-sans-serif"/>
                <w:b/>
                <w:color w:val="000000"/>
              </w:rPr>
              <w:t>说明</w:t>
            </w:r>
          </w:p>
        </w:tc>
      </w:tr>
      <w:tr w14:paraId="0CC8CB7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C3CA153">
            <w:pPr>
              <w:spacing w:line="360" w:lineRule="auto"/>
              <w:ind w:left="480" w:leftChars="200"/>
            </w:pPr>
            <w:r>
              <w:rPr>
                <w:rFonts w:ascii="ui-sans-serif" w:hAnsi="ui-sans-serif" w:eastAsia="ui-sans-serif" w:cs="ui-sans-serif"/>
                <w:color w:val="000000"/>
              </w:rPr>
              <w:t>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D05BFDF">
            <w:pPr>
              <w:spacing w:line="360" w:lineRule="auto"/>
              <w:ind w:left="480" w:leftChars="200"/>
            </w:pPr>
            <w:r>
              <w:rPr>
                <w:rFonts w:ascii="ui-sans-serif" w:hAnsi="ui-sans-serif" w:eastAsia="ui-sans-serif" w:cs="ui-sans-serif"/>
                <w:color w:val="000000"/>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09EBC3B">
            <w:pPr>
              <w:spacing w:line="360" w:lineRule="auto"/>
              <w:ind w:left="480" w:leftChars="200"/>
            </w:pPr>
            <w:r>
              <w:rPr>
                <w:rFonts w:ascii="ui-sans-serif" w:hAnsi="ui-sans-serif" w:eastAsia="ui-sans-serif" w:cs="ui-sans-serif"/>
                <w:color w:val="000000"/>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4A804B2">
            <w:pPr>
              <w:spacing w:line="360" w:lineRule="auto"/>
              <w:ind w:left="480" w:leftChars="200"/>
            </w:pPr>
            <w:r>
              <w:rPr>
                <w:rFonts w:ascii="ui-sans-serif" w:hAnsi="ui-sans-serif" w:eastAsia="ui-sans-serif" w:cs="ui-sans-serif"/>
                <w:color w:val="000000"/>
              </w:rPr>
              <w:t>房间名称，长度限制 1-50 字符</w:t>
            </w:r>
          </w:p>
        </w:tc>
      </w:tr>
      <w:tr w14:paraId="3534793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E31C9C1">
            <w:pPr>
              <w:spacing w:line="360" w:lineRule="auto"/>
              <w:ind w:left="480" w:leftChars="200"/>
            </w:pPr>
            <w:r>
              <w:rPr>
                <w:rFonts w:ascii="ui-sans-serif" w:hAnsi="ui-sans-serif" w:eastAsia="ui-sans-serif" w:cs="ui-sans-serif"/>
                <w:color w:val="000000"/>
              </w:rPr>
              <w:t>capacity</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715B5D3">
            <w:pPr>
              <w:spacing w:line="360" w:lineRule="auto"/>
              <w:ind w:left="480" w:leftChars="200"/>
            </w:pPr>
            <w:r>
              <w:rPr>
                <w:rFonts w:ascii="ui-sans-serif" w:hAnsi="ui-sans-serif" w:eastAsia="ui-sans-serif" w:cs="ui-sans-serif"/>
                <w:color w:val="000000"/>
              </w:rPr>
              <w:t>number</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6ED28C9">
            <w:pPr>
              <w:spacing w:line="360" w:lineRule="auto"/>
              <w:ind w:left="480" w:leftChars="200"/>
            </w:pPr>
            <w:r>
              <w:rPr>
                <w:rFonts w:ascii="ui-sans-serif" w:hAnsi="ui-sans-serif" w:eastAsia="ui-sans-serif" w:cs="ui-sans-serif"/>
                <w:color w:val="000000"/>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3426549">
            <w:pPr>
              <w:spacing w:line="360" w:lineRule="auto"/>
              <w:ind w:left="480" w:leftChars="200"/>
            </w:pPr>
            <w:r>
              <w:rPr>
                <w:rFonts w:ascii="ui-sans-serif" w:hAnsi="ui-sans-serif" w:eastAsia="ui-sans-serif" w:cs="ui-sans-serif"/>
                <w:color w:val="000000"/>
              </w:rPr>
              <w:t>房间人数上限，范围 2-100，默认值 10</w:t>
            </w:r>
          </w:p>
        </w:tc>
      </w:tr>
      <w:tr w14:paraId="2A7C250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00"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919EDD8">
            <w:pPr>
              <w:spacing w:line="360" w:lineRule="auto"/>
              <w:ind w:left="480" w:leftChars="200"/>
            </w:pPr>
            <w:r>
              <w:rPr>
                <w:rFonts w:ascii="ui-sans-serif" w:hAnsi="ui-sans-serif" w:eastAsia="ui-sans-serif" w:cs="ui-sans-serif"/>
                <w:color w:val="000000"/>
              </w:rPr>
              <w:t>password</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2C65548">
            <w:pPr>
              <w:spacing w:line="360" w:lineRule="auto"/>
              <w:ind w:left="480" w:leftChars="200"/>
            </w:pPr>
            <w:r>
              <w:rPr>
                <w:rFonts w:ascii="ui-sans-serif" w:hAnsi="ui-sans-serif" w:eastAsia="ui-sans-serif" w:cs="ui-sans-serif"/>
                <w:color w:val="000000"/>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DC26E83">
            <w:pPr>
              <w:spacing w:line="360" w:lineRule="auto"/>
              <w:ind w:left="480" w:leftChars="200"/>
            </w:pPr>
            <w:r>
              <w:rPr>
                <w:rFonts w:ascii="ui-sans-serif" w:hAnsi="ui-sans-serif" w:eastAsia="ui-sans-serif" w:cs="ui-sans-serif"/>
                <w:color w:val="000000"/>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716A31C">
            <w:pPr>
              <w:spacing w:line="360" w:lineRule="auto"/>
              <w:ind w:left="480" w:leftChars="200"/>
            </w:pPr>
            <w:r>
              <w:rPr>
                <w:rFonts w:ascii="ui-sans-serif" w:hAnsi="ui-sans-serif" w:eastAsia="ui-sans-serif" w:cs="ui-sans-serif"/>
                <w:color w:val="000000"/>
              </w:rPr>
              <w:t>房间密码，最长 20 字符，不传则无密码</w:t>
            </w:r>
          </w:p>
        </w:tc>
      </w:tr>
      <w:tr w14:paraId="112412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5" w:hRule="atLeast"/>
        </w:trPr>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7A5CF7D">
            <w:pPr>
              <w:spacing w:line="360" w:lineRule="auto"/>
              <w:ind w:left="480" w:leftChars="200"/>
            </w:pPr>
            <w:r>
              <w:rPr>
                <w:rFonts w:ascii="ui-sans-serif" w:hAnsi="ui-sans-serif" w:eastAsia="ui-sans-serif" w:cs="ui-sans-serif"/>
                <w:color w:val="000000"/>
              </w:rPr>
              <w:t>announcement</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15ECF7">
            <w:pPr>
              <w:spacing w:line="360" w:lineRule="auto"/>
              <w:ind w:left="480" w:leftChars="200"/>
            </w:pPr>
            <w:r>
              <w:rPr>
                <w:rFonts w:ascii="ui-sans-serif" w:hAnsi="ui-sans-serif" w:eastAsia="ui-sans-serif" w:cs="ui-sans-serif"/>
                <w:color w:val="000000"/>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73091A0">
            <w:pPr>
              <w:spacing w:line="360" w:lineRule="auto"/>
              <w:ind w:left="480" w:leftChars="200"/>
            </w:pPr>
            <w:r>
              <w:rPr>
                <w:rFonts w:ascii="ui-sans-serif" w:hAnsi="ui-sans-serif" w:eastAsia="ui-sans-serif" w:cs="ui-sans-serif"/>
                <w:color w:val="000000"/>
              </w:rPr>
              <w:t>否</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D4F956C">
            <w:pPr>
              <w:spacing w:line="360" w:lineRule="auto"/>
              <w:ind w:left="480" w:leftChars="200"/>
            </w:pPr>
            <w:r>
              <w:rPr>
                <w:rFonts w:ascii="ui-sans-serif" w:hAnsi="ui-sans-serif" w:eastAsia="ui-sans-serif" w:cs="ui-sans-serif"/>
                <w:color w:val="000000"/>
              </w:rPr>
              <w:t>房间公告，最长 500 字符</w:t>
            </w:r>
          </w:p>
        </w:tc>
      </w:tr>
      <w:tr w14:paraId="36D33A8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4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D715F6">
            <w:pPr>
              <w:spacing w:line="360" w:lineRule="auto"/>
              <w:ind w:left="480" w:leftChars="200"/>
            </w:pPr>
            <w:r>
              <w:rPr>
                <w:rFonts w:ascii="ui-sans-serif" w:hAnsi="ui-sans-serif" w:eastAsia="ui-sans-serif" w:cs="ui-sans-serif"/>
                <w:color w:val="000000"/>
              </w:rPr>
              <w:t>creatorNickname</w:t>
            </w:r>
          </w:p>
        </w:tc>
        <w:tc>
          <w:tcPr>
            <w:tcW w:w="24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723FC7">
            <w:pPr>
              <w:spacing w:line="360" w:lineRule="auto"/>
              <w:ind w:left="480" w:leftChars="200"/>
            </w:pPr>
            <w:r>
              <w:rPr>
                <w:rFonts w:ascii="ui-sans-serif" w:hAnsi="ui-sans-serif" w:eastAsia="ui-sans-serif" w:cs="ui-sans-serif"/>
                <w:color w:val="000000"/>
              </w:rPr>
              <w:t>string</w:t>
            </w:r>
          </w:p>
        </w:tc>
        <w:tc>
          <w:tcPr>
            <w:tcW w:w="23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F05A516">
            <w:pPr>
              <w:spacing w:line="360" w:lineRule="auto"/>
              <w:ind w:left="480" w:leftChars="200"/>
            </w:pPr>
            <w:r>
              <w:rPr>
                <w:rFonts w:ascii="ui-sans-serif" w:hAnsi="ui-sans-serif" w:eastAsia="ui-sans-serif" w:cs="ui-sans-serif"/>
                <w:color w:val="000000"/>
              </w:rPr>
              <w:t>是</w:t>
            </w:r>
          </w:p>
        </w:tc>
        <w:tc>
          <w:tcPr>
            <w:tcW w:w="31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69B1721">
            <w:pPr>
              <w:spacing w:line="360" w:lineRule="auto"/>
              <w:ind w:left="480" w:leftChars="200"/>
            </w:pPr>
            <w:r>
              <w:rPr>
                <w:rFonts w:ascii="ui-sans-serif" w:hAnsi="ui-sans-serif" w:eastAsia="ui-sans-serif" w:cs="ui-sans-serif"/>
                <w:color w:val="000000"/>
              </w:rPr>
              <w:t>房间创建者昵称</w:t>
            </w:r>
          </w:p>
        </w:tc>
      </w:tr>
    </w:tbl>
    <w:p w14:paraId="607962D3">
      <w:pPr>
        <w:rPr>
          <w:rFonts w:ascii="方正仿宋_GBK" w:hAnsi="方正仿宋_GBK" w:eastAsia="方正仿宋_GBK" w:cs="方正仿宋_GBK"/>
          <w:color w:val="333333"/>
          <w:shd w:val="clear" w:color="auto" w:fill="FFFFFF"/>
        </w:rPr>
      </w:pPr>
      <w:r>
        <w:rPr>
          <w:b/>
          <w:color w:val="000000"/>
        </w:rPr>
        <w:t>成功响应</w:t>
      </w:r>
      <w:r>
        <w:rPr>
          <w:color w:val="000000"/>
        </w:rPr>
        <w:t>：</w:t>
      </w:r>
    </w:p>
    <w:p w14:paraId="2BD11650">
      <w:pPr>
        <w:rPr>
          <w:rFonts w:ascii="Menlo" w:hAnsi="Menlo" w:eastAsia="Menlo" w:cs="Menlo"/>
          <w:color w:val="333333"/>
          <w:sz w:val="27"/>
        </w:rPr>
      </w:pPr>
      <w:r>
        <w:rPr>
          <w:rFonts w:ascii="Menlo" w:hAnsi="Menlo" w:eastAsia="Menlo" w:cs="Menlo"/>
          <w:color w:val="333333"/>
          <w:sz w:val="27"/>
        </w:rPr>
        <w:t>{</w:t>
      </w:r>
    </w:p>
    <w:p w14:paraId="0F51D6DA">
      <w:pPr>
        <w:rPr>
          <w:rFonts w:ascii="Menlo" w:hAnsi="Menlo" w:eastAsia="Menlo" w:cs="Menlo"/>
          <w:color w:val="333333"/>
          <w:sz w:val="27"/>
        </w:rPr>
      </w:pPr>
      <w:r>
        <w:rPr>
          <w:rFonts w:ascii="Menlo" w:hAnsi="Menlo" w:eastAsia="Menlo" w:cs="Menlo"/>
          <w:color w:val="333333"/>
          <w:sz w:val="27"/>
        </w:rPr>
        <w:t xml:space="preserve">  "success": true,</w:t>
      </w:r>
    </w:p>
    <w:p w14:paraId="51AC303A">
      <w:pPr>
        <w:rPr>
          <w:rFonts w:ascii="Menlo" w:hAnsi="Menlo" w:eastAsia="Menlo" w:cs="Menlo"/>
          <w:color w:val="333333"/>
          <w:sz w:val="27"/>
        </w:rPr>
      </w:pPr>
      <w:r>
        <w:rPr>
          <w:rFonts w:ascii="Menlo" w:hAnsi="Menlo" w:eastAsia="Menlo" w:cs="Menlo"/>
          <w:color w:val="333333"/>
          <w:sz w:val="27"/>
        </w:rPr>
        <w:t xml:space="preserve">  "code": 201,</w:t>
      </w:r>
    </w:p>
    <w:p w14:paraId="55C30267">
      <w:pPr>
        <w:rPr>
          <w:rFonts w:ascii="Menlo" w:hAnsi="Menlo" w:eastAsia="Menlo" w:cs="Menlo"/>
          <w:color w:val="333333"/>
          <w:sz w:val="27"/>
        </w:rPr>
      </w:pPr>
      <w:r>
        <w:rPr>
          <w:rFonts w:ascii="Menlo" w:hAnsi="Menlo" w:eastAsia="Menlo" w:cs="Menlo"/>
          <w:color w:val="333333"/>
          <w:sz w:val="27"/>
        </w:rPr>
        <w:t xml:space="preserve">  "message": "房间创建成功",</w:t>
      </w:r>
    </w:p>
    <w:p w14:paraId="35400162">
      <w:pPr>
        <w:rPr>
          <w:rFonts w:ascii="Menlo" w:hAnsi="Menlo" w:eastAsia="Menlo" w:cs="Menlo"/>
          <w:color w:val="333333"/>
          <w:sz w:val="27"/>
        </w:rPr>
      </w:pPr>
      <w:r>
        <w:rPr>
          <w:rFonts w:ascii="Menlo" w:hAnsi="Menlo" w:eastAsia="Menlo" w:cs="Menlo"/>
          <w:color w:val="333333"/>
          <w:sz w:val="27"/>
        </w:rPr>
        <w:t xml:space="preserve">  "data": {</w:t>
      </w:r>
    </w:p>
    <w:p w14:paraId="7381EFE1">
      <w:pPr>
        <w:rPr>
          <w:rFonts w:ascii="Menlo" w:hAnsi="Menlo" w:eastAsia="Menlo" w:cs="Menlo"/>
          <w:color w:val="333333"/>
          <w:sz w:val="27"/>
        </w:rPr>
      </w:pPr>
      <w:r>
        <w:rPr>
          <w:rFonts w:ascii="Menlo" w:hAnsi="Menlo" w:eastAsia="Menlo" w:cs="Menlo"/>
          <w:color w:val="333333"/>
          <w:sz w:val="27"/>
        </w:rPr>
        <w:t xml:space="preserve">    "room": {</w:t>
      </w:r>
    </w:p>
    <w:p w14:paraId="5ADC7E6D">
      <w:pPr>
        <w:rPr>
          <w:rFonts w:ascii="Menlo" w:hAnsi="Menlo" w:eastAsia="Menlo" w:cs="Menlo"/>
          <w:color w:val="333333"/>
          <w:sz w:val="27"/>
        </w:rPr>
      </w:pPr>
      <w:r>
        <w:rPr>
          <w:rFonts w:ascii="Menlo" w:hAnsi="Menlo" w:eastAsia="Menlo" w:cs="Menlo"/>
          <w:color w:val="333333"/>
          <w:sz w:val="27"/>
        </w:rPr>
        <w:t xml:space="preserve">      "id": "123456",</w:t>
      </w:r>
    </w:p>
    <w:p w14:paraId="57EB06D2">
      <w:pPr>
        <w:rPr>
          <w:rFonts w:ascii="Menlo" w:hAnsi="Menlo" w:eastAsia="Menlo" w:cs="Menlo"/>
          <w:color w:val="333333"/>
          <w:sz w:val="27"/>
        </w:rPr>
      </w:pPr>
      <w:r>
        <w:rPr>
          <w:rFonts w:ascii="Menlo" w:hAnsi="Menlo" w:eastAsia="Menlo" w:cs="Menlo"/>
          <w:color w:val="333333"/>
          <w:sz w:val="27"/>
        </w:rPr>
        <w:t xml:space="preserve">      "name": "周末观影派对",</w:t>
      </w:r>
    </w:p>
    <w:p w14:paraId="6E717D5A">
      <w:pPr>
        <w:rPr>
          <w:rFonts w:ascii="Menlo" w:hAnsi="Menlo" w:eastAsia="Menlo" w:cs="Menlo"/>
          <w:color w:val="333333"/>
          <w:sz w:val="27"/>
        </w:rPr>
      </w:pPr>
      <w:r>
        <w:rPr>
          <w:rFonts w:ascii="Menlo" w:hAnsi="Menlo" w:eastAsia="Menlo" w:cs="Menlo"/>
          <w:color w:val="333333"/>
          <w:sz w:val="27"/>
        </w:rPr>
        <w:t xml:space="preserve">      "capacity": 20,</w:t>
      </w:r>
    </w:p>
    <w:p w14:paraId="12E2E873">
      <w:pPr>
        <w:rPr>
          <w:rFonts w:ascii="Menlo" w:hAnsi="Menlo" w:eastAsia="Menlo" w:cs="Menlo"/>
          <w:color w:val="333333"/>
          <w:sz w:val="27"/>
        </w:rPr>
      </w:pPr>
      <w:r>
        <w:rPr>
          <w:rFonts w:ascii="Menlo" w:hAnsi="Menlo" w:eastAsia="Menlo" w:cs="Menlo"/>
          <w:color w:val="333333"/>
          <w:sz w:val="27"/>
        </w:rPr>
        <w:t xml:space="preserve">      "currentCount": 1,</w:t>
      </w:r>
    </w:p>
    <w:p w14:paraId="25FC35E8">
      <w:pPr>
        <w:rPr>
          <w:rFonts w:ascii="Menlo" w:hAnsi="Menlo" w:eastAsia="Menlo" w:cs="Menlo"/>
          <w:color w:val="333333"/>
          <w:sz w:val="27"/>
        </w:rPr>
      </w:pPr>
      <w:r>
        <w:rPr>
          <w:rFonts w:ascii="Menlo" w:hAnsi="Menlo" w:eastAsia="Menlo" w:cs="Menlo"/>
          <w:color w:val="333333"/>
          <w:sz w:val="27"/>
        </w:rPr>
        <w:t xml:space="preserve">      "hasPassword": true,</w:t>
      </w:r>
    </w:p>
    <w:p w14:paraId="57ACCC9D">
      <w:pPr>
        <w:rPr>
          <w:rFonts w:ascii="Menlo" w:hAnsi="Menlo" w:eastAsia="Menlo" w:cs="Menlo"/>
          <w:color w:val="333333"/>
          <w:sz w:val="27"/>
        </w:rPr>
      </w:pPr>
      <w:r>
        <w:rPr>
          <w:rFonts w:ascii="Menlo" w:hAnsi="Menlo" w:eastAsia="Menlo" w:cs="Menlo"/>
          <w:color w:val="333333"/>
          <w:sz w:val="27"/>
        </w:rPr>
        <w:t xml:space="preserve">      "announcement": "欢迎来到我的观影室！",</w:t>
      </w:r>
    </w:p>
    <w:p w14:paraId="1B3279E1">
      <w:pPr>
        <w:rPr>
          <w:rFonts w:ascii="Menlo" w:hAnsi="Menlo" w:eastAsia="Menlo" w:cs="Menlo"/>
          <w:color w:val="333333"/>
          <w:sz w:val="27"/>
        </w:rPr>
      </w:pPr>
      <w:r>
        <w:rPr>
          <w:rFonts w:ascii="Menlo" w:hAnsi="Menlo" w:eastAsia="Menlo" w:cs="Menlo"/>
          <w:color w:val="333333"/>
          <w:sz w:val="27"/>
        </w:rPr>
        <w:t xml:space="preserve">      "status": "waiting",</w:t>
      </w:r>
    </w:p>
    <w:p w14:paraId="7A7A7437">
      <w:pPr>
        <w:rPr>
          <w:rFonts w:ascii="Menlo" w:hAnsi="Menlo" w:eastAsia="Menlo" w:cs="Menlo"/>
          <w:color w:val="333333"/>
          <w:sz w:val="27"/>
        </w:rPr>
      </w:pPr>
      <w:r>
        <w:rPr>
          <w:rFonts w:ascii="Menlo" w:hAnsi="Menlo" w:eastAsia="Menlo" w:cs="Menlo"/>
          <w:color w:val="333333"/>
          <w:sz w:val="27"/>
        </w:rPr>
        <w:t xml:space="preserve">      "videoState": {</w:t>
      </w:r>
    </w:p>
    <w:p w14:paraId="46C96D1F">
      <w:pPr>
        <w:rPr>
          <w:rFonts w:ascii="Menlo" w:hAnsi="Menlo" w:eastAsia="Menlo" w:cs="Menlo"/>
          <w:color w:val="333333"/>
          <w:sz w:val="27"/>
        </w:rPr>
      </w:pPr>
      <w:r>
        <w:rPr>
          <w:rFonts w:ascii="Menlo" w:hAnsi="Menlo" w:eastAsia="Menlo" w:cs="Menlo"/>
          <w:color w:val="333333"/>
          <w:sz w:val="27"/>
        </w:rPr>
        <w:t xml:space="preserve">        "source": null,</w:t>
      </w:r>
    </w:p>
    <w:p w14:paraId="386C23F1">
      <w:pPr>
        <w:rPr>
          <w:rFonts w:ascii="Menlo" w:hAnsi="Menlo" w:eastAsia="Menlo" w:cs="Menlo"/>
          <w:color w:val="333333"/>
          <w:sz w:val="27"/>
        </w:rPr>
      </w:pPr>
      <w:r>
        <w:rPr>
          <w:rFonts w:ascii="Menlo" w:hAnsi="Menlo" w:eastAsia="Menlo" w:cs="Menlo"/>
          <w:color w:val="333333"/>
          <w:sz w:val="27"/>
        </w:rPr>
        <w:t xml:space="preserve">        "status": "paused",</w:t>
      </w:r>
    </w:p>
    <w:p w14:paraId="27AB9AAF">
      <w:pPr>
        <w:rPr>
          <w:rFonts w:ascii="Menlo" w:hAnsi="Menlo" w:eastAsia="Menlo" w:cs="Menlo"/>
          <w:color w:val="333333"/>
          <w:sz w:val="27"/>
        </w:rPr>
      </w:pPr>
      <w:r>
        <w:rPr>
          <w:rFonts w:ascii="Menlo" w:hAnsi="Menlo" w:eastAsia="Menlo" w:cs="Menlo"/>
          <w:color w:val="333333"/>
          <w:sz w:val="27"/>
        </w:rPr>
        <w:t xml:space="preserve">        "progress": 0,</w:t>
      </w:r>
    </w:p>
    <w:p w14:paraId="7D5A0602">
      <w:pPr>
        <w:rPr>
          <w:rFonts w:ascii="Menlo" w:hAnsi="Menlo" w:eastAsia="Menlo" w:cs="Menlo"/>
          <w:color w:val="333333"/>
          <w:sz w:val="27"/>
        </w:rPr>
      </w:pPr>
      <w:r>
        <w:rPr>
          <w:rFonts w:ascii="Menlo" w:hAnsi="Menlo" w:eastAsia="Menlo" w:cs="Menlo"/>
          <w:color w:val="333333"/>
          <w:sz w:val="27"/>
        </w:rPr>
        <w:t xml:space="preserve">        "playbackRate": 1,</w:t>
      </w:r>
    </w:p>
    <w:p w14:paraId="01A58426">
      <w:pPr>
        <w:rPr>
          <w:rFonts w:ascii="Menlo" w:hAnsi="Menlo" w:eastAsia="Menlo" w:cs="Menlo"/>
          <w:color w:val="333333"/>
          <w:sz w:val="27"/>
        </w:rPr>
      </w:pPr>
      <w:r>
        <w:rPr>
          <w:rFonts w:ascii="Menlo" w:hAnsi="Menlo" w:eastAsia="Menlo" w:cs="Menlo"/>
          <w:color w:val="333333"/>
          <w:sz w:val="27"/>
        </w:rPr>
        <w:t xml:space="preserve">        "subtitle": null,</w:t>
      </w:r>
    </w:p>
    <w:p w14:paraId="45CB5E60">
      <w:pPr>
        <w:rPr>
          <w:rFonts w:ascii="Menlo" w:hAnsi="Menlo" w:eastAsia="Menlo" w:cs="Menlo"/>
          <w:color w:val="333333"/>
          <w:sz w:val="27"/>
        </w:rPr>
      </w:pPr>
      <w:r>
        <w:rPr>
          <w:rFonts w:ascii="Menlo" w:hAnsi="Menlo" w:eastAsia="Menlo" w:cs="Menlo"/>
          <w:color w:val="333333"/>
          <w:sz w:val="27"/>
        </w:rPr>
        <w:t xml:space="preserve">        "lastUpdateTime": 1736762400000,</w:t>
      </w:r>
    </w:p>
    <w:p w14:paraId="25F06809">
      <w:pPr>
        <w:rPr>
          <w:rFonts w:ascii="Menlo" w:hAnsi="Menlo" w:eastAsia="Menlo" w:cs="Menlo"/>
          <w:color w:val="333333"/>
          <w:sz w:val="27"/>
        </w:rPr>
      </w:pPr>
      <w:r>
        <w:rPr>
          <w:rFonts w:ascii="Menlo" w:hAnsi="Menlo" w:eastAsia="Menlo" w:cs="Menlo"/>
          <w:color w:val="333333"/>
          <w:sz w:val="27"/>
        </w:rPr>
        <w:t xml:space="preserve">        "currentProgress": 0</w:t>
      </w:r>
    </w:p>
    <w:p w14:paraId="12D3FA70">
      <w:pPr>
        <w:rPr>
          <w:rFonts w:ascii="Menlo" w:hAnsi="Menlo" w:eastAsia="Menlo" w:cs="Menlo"/>
          <w:color w:val="333333"/>
          <w:sz w:val="27"/>
        </w:rPr>
      </w:pPr>
      <w:r>
        <w:rPr>
          <w:rFonts w:ascii="Menlo" w:hAnsi="Menlo" w:eastAsia="Menlo" w:cs="Menlo"/>
          <w:color w:val="333333"/>
          <w:sz w:val="27"/>
        </w:rPr>
        <w:t xml:space="preserve">      },</w:t>
      </w:r>
    </w:p>
    <w:p w14:paraId="693B5401">
      <w:pPr>
        <w:rPr>
          <w:rFonts w:ascii="Menlo" w:hAnsi="Menlo" w:eastAsia="Menlo" w:cs="Menlo"/>
          <w:color w:val="333333"/>
          <w:sz w:val="27"/>
        </w:rPr>
      </w:pPr>
      <w:r>
        <w:rPr>
          <w:rFonts w:ascii="Menlo" w:hAnsi="Menlo" w:eastAsia="Menlo" w:cs="Menlo"/>
          <w:color w:val="333333"/>
          <w:sz w:val="27"/>
        </w:rPr>
        <w:t xml:space="preserve">      "participants": [</w:t>
      </w:r>
    </w:p>
    <w:p w14:paraId="2412A8D8">
      <w:pPr>
        <w:rPr>
          <w:rFonts w:ascii="Menlo" w:hAnsi="Menlo" w:eastAsia="Menlo" w:cs="Menlo"/>
          <w:color w:val="333333"/>
          <w:sz w:val="27"/>
        </w:rPr>
      </w:pPr>
      <w:r>
        <w:rPr>
          <w:rFonts w:ascii="Menlo" w:hAnsi="Menlo" w:eastAsia="Menlo" w:cs="Menlo"/>
          <w:color w:val="333333"/>
          <w:sz w:val="27"/>
        </w:rPr>
        <w:t xml:space="preserve">        {</w:t>
      </w:r>
    </w:p>
    <w:p w14:paraId="7AE43152">
      <w:pPr>
        <w:rPr>
          <w:rFonts w:ascii="Menlo" w:hAnsi="Menlo" w:eastAsia="Menlo" w:cs="Menlo"/>
          <w:color w:val="333333"/>
          <w:sz w:val="27"/>
        </w:rPr>
      </w:pPr>
      <w:r>
        <w:rPr>
          <w:rFonts w:ascii="Menlo" w:hAnsi="Menlo" w:eastAsia="Menlo" w:cs="Menlo"/>
          <w:color w:val="333333"/>
          <w:sz w:val="27"/>
        </w:rPr>
        <w:t xml:space="preserve">          "id": "550e8400-e29b-41d4-a716-446655440000",</w:t>
      </w:r>
    </w:p>
    <w:p w14:paraId="1F45023D">
      <w:pPr>
        <w:rPr>
          <w:rFonts w:ascii="Menlo" w:hAnsi="Menlo" w:eastAsia="Menlo" w:cs="Menlo"/>
          <w:color w:val="333333"/>
          <w:sz w:val="27"/>
        </w:rPr>
      </w:pPr>
      <w:r>
        <w:rPr>
          <w:rFonts w:ascii="Menlo" w:hAnsi="Menlo" w:eastAsia="Menlo" w:cs="Menlo"/>
          <w:color w:val="333333"/>
          <w:sz w:val="27"/>
        </w:rPr>
        <w:t xml:space="preserve">          "nickname": "房主小明",</w:t>
      </w:r>
    </w:p>
    <w:p w14:paraId="3573A3EB">
      <w:pPr>
        <w:rPr>
          <w:rFonts w:ascii="Menlo" w:hAnsi="Menlo" w:eastAsia="Menlo" w:cs="Menlo"/>
          <w:color w:val="333333"/>
          <w:sz w:val="27"/>
        </w:rPr>
      </w:pPr>
      <w:r>
        <w:rPr>
          <w:rFonts w:ascii="Menlo" w:hAnsi="Menlo" w:eastAsia="Menlo" w:cs="Menlo"/>
          <w:color w:val="333333"/>
          <w:sz w:val="27"/>
        </w:rPr>
        <w:t xml:space="preserve">          "role": "creator",</w:t>
      </w:r>
    </w:p>
    <w:p w14:paraId="30644C55">
      <w:pPr>
        <w:rPr>
          <w:rFonts w:ascii="Menlo" w:hAnsi="Menlo" w:eastAsia="Menlo" w:cs="Menlo"/>
          <w:color w:val="333333"/>
          <w:sz w:val="27"/>
        </w:rPr>
      </w:pPr>
      <w:r>
        <w:rPr>
          <w:rFonts w:ascii="Menlo" w:hAnsi="Menlo" w:eastAsia="Menlo" w:cs="Menlo"/>
          <w:color w:val="333333"/>
          <w:sz w:val="27"/>
        </w:rPr>
        <w:t xml:space="preserve">          "status": "online",</w:t>
      </w:r>
    </w:p>
    <w:p w14:paraId="12D12A2E">
      <w:pPr>
        <w:rPr>
          <w:rFonts w:ascii="Menlo" w:hAnsi="Menlo" w:eastAsia="Menlo" w:cs="Menlo"/>
          <w:color w:val="333333"/>
          <w:sz w:val="27"/>
        </w:rPr>
      </w:pPr>
      <w:r>
        <w:rPr>
          <w:rFonts w:ascii="Menlo" w:hAnsi="Menlo" w:eastAsia="Menlo" w:cs="Menlo"/>
          <w:color w:val="333333"/>
          <w:sz w:val="27"/>
        </w:rPr>
        <w:t xml:space="preserve">          "joinTime": "2026-01-13T10:00:00.000Z"</w:t>
      </w:r>
    </w:p>
    <w:p w14:paraId="7D4BDD41">
      <w:pPr>
        <w:rPr>
          <w:rFonts w:ascii="Menlo" w:hAnsi="Menlo" w:eastAsia="Menlo" w:cs="Menlo"/>
          <w:color w:val="333333"/>
          <w:sz w:val="27"/>
        </w:rPr>
      </w:pPr>
      <w:r>
        <w:rPr>
          <w:rFonts w:ascii="Menlo" w:hAnsi="Menlo" w:eastAsia="Menlo" w:cs="Menlo"/>
          <w:color w:val="333333"/>
          <w:sz w:val="27"/>
        </w:rPr>
        <w:t xml:space="preserve">        }</w:t>
      </w:r>
    </w:p>
    <w:p w14:paraId="62740FCE">
      <w:pPr>
        <w:rPr>
          <w:rFonts w:ascii="Menlo" w:hAnsi="Menlo" w:eastAsia="Menlo" w:cs="Menlo"/>
          <w:color w:val="333333"/>
          <w:sz w:val="27"/>
        </w:rPr>
      </w:pPr>
      <w:r>
        <w:rPr>
          <w:rFonts w:ascii="Menlo" w:hAnsi="Menlo" w:eastAsia="Menlo" w:cs="Menlo"/>
          <w:color w:val="333333"/>
          <w:sz w:val="27"/>
        </w:rPr>
        <w:t xml:space="preserve">      ],</w:t>
      </w:r>
    </w:p>
    <w:p w14:paraId="198F4228">
      <w:pPr>
        <w:rPr>
          <w:rFonts w:ascii="Menlo" w:hAnsi="Menlo" w:eastAsia="Menlo" w:cs="Menlo"/>
          <w:color w:val="333333"/>
          <w:sz w:val="27"/>
        </w:rPr>
      </w:pPr>
      <w:r>
        <w:rPr>
          <w:rFonts w:ascii="Menlo" w:hAnsi="Menlo" w:eastAsia="Menlo" w:cs="Menlo"/>
          <w:color w:val="333333"/>
          <w:sz w:val="27"/>
        </w:rPr>
        <w:t xml:space="preserve">      "creatorId": "550e8400-e29b-41d4-a716-446655440000",</w:t>
      </w:r>
    </w:p>
    <w:p w14:paraId="27E9B6B9">
      <w:pPr>
        <w:rPr>
          <w:rFonts w:ascii="Menlo" w:hAnsi="Menlo" w:eastAsia="Menlo" w:cs="Menlo"/>
          <w:color w:val="333333"/>
          <w:sz w:val="27"/>
        </w:rPr>
      </w:pPr>
      <w:r>
        <w:rPr>
          <w:rFonts w:ascii="Menlo" w:hAnsi="Menlo" w:eastAsia="Menlo" w:cs="Menlo"/>
          <w:color w:val="333333"/>
          <w:sz w:val="27"/>
        </w:rPr>
        <w:t xml:space="preserve">      "createTime": "2026-01-13T10:00:00.000Z",</w:t>
      </w:r>
    </w:p>
    <w:p w14:paraId="4C13A7E8">
      <w:pPr>
        <w:rPr>
          <w:rFonts w:ascii="Menlo" w:hAnsi="Menlo" w:eastAsia="Menlo" w:cs="Menlo"/>
          <w:color w:val="333333"/>
          <w:sz w:val="27"/>
        </w:rPr>
      </w:pPr>
      <w:r>
        <w:rPr>
          <w:rFonts w:ascii="Menlo" w:hAnsi="Menlo" w:eastAsia="Menlo" w:cs="Menlo"/>
          <w:color w:val="333333"/>
          <w:sz w:val="27"/>
        </w:rPr>
        <w:t xml:space="preserve">      "updateTime": "2026-01-13T10:00:00.000Z"</w:t>
      </w:r>
    </w:p>
    <w:p w14:paraId="291D3AD0">
      <w:pPr>
        <w:rPr>
          <w:rFonts w:ascii="Menlo" w:hAnsi="Menlo" w:eastAsia="Menlo" w:cs="Menlo"/>
          <w:color w:val="333333"/>
          <w:sz w:val="27"/>
        </w:rPr>
      </w:pPr>
      <w:r>
        <w:rPr>
          <w:rFonts w:ascii="Menlo" w:hAnsi="Menlo" w:eastAsia="Menlo" w:cs="Menlo"/>
          <w:color w:val="333333"/>
          <w:sz w:val="27"/>
        </w:rPr>
        <w:t xml:space="preserve">    },</w:t>
      </w:r>
    </w:p>
    <w:p w14:paraId="6165F4A2">
      <w:pPr>
        <w:rPr>
          <w:rFonts w:ascii="Menlo" w:hAnsi="Menlo" w:eastAsia="Menlo" w:cs="Menlo"/>
          <w:color w:val="333333"/>
          <w:sz w:val="27"/>
        </w:rPr>
      </w:pPr>
      <w:r>
        <w:rPr>
          <w:rFonts w:ascii="Menlo" w:hAnsi="Menlo" w:eastAsia="Menlo" w:cs="Menlo"/>
          <w:color w:val="333333"/>
          <w:sz w:val="27"/>
        </w:rPr>
        <w:t xml:space="preserve">    "creator": {</w:t>
      </w:r>
    </w:p>
    <w:p w14:paraId="1F66D819">
      <w:pPr>
        <w:rPr>
          <w:rFonts w:ascii="Menlo" w:hAnsi="Menlo" w:eastAsia="Menlo" w:cs="Menlo"/>
          <w:color w:val="333333"/>
          <w:sz w:val="27"/>
        </w:rPr>
      </w:pPr>
      <w:r>
        <w:rPr>
          <w:rFonts w:ascii="Menlo" w:hAnsi="Menlo" w:eastAsia="Menlo" w:cs="Menlo"/>
          <w:color w:val="333333"/>
          <w:sz w:val="27"/>
        </w:rPr>
        <w:t xml:space="preserve">      "id": "550e8400-e29b-41d4-a716-446655440000",</w:t>
      </w:r>
    </w:p>
    <w:p w14:paraId="477D0A7A">
      <w:pPr>
        <w:rPr>
          <w:rFonts w:ascii="Menlo" w:hAnsi="Menlo" w:eastAsia="Menlo" w:cs="Menlo"/>
          <w:color w:val="333333"/>
          <w:sz w:val="27"/>
        </w:rPr>
      </w:pPr>
      <w:r>
        <w:rPr>
          <w:rFonts w:ascii="Menlo" w:hAnsi="Menlo" w:eastAsia="Menlo" w:cs="Menlo"/>
          <w:color w:val="333333"/>
          <w:sz w:val="27"/>
        </w:rPr>
        <w:t xml:space="preserve">      "nickname": "房主小明",</w:t>
      </w:r>
    </w:p>
    <w:p w14:paraId="2307CA88">
      <w:pPr>
        <w:rPr>
          <w:rFonts w:ascii="Menlo" w:hAnsi="Menlo" w:eastAsia="Menlo" w:cs="Menlo"/>
          <w:color w:val="333333"/>
          <w:sz w:val="27"/>
        </w:rPr>
      </w:pPr>
      <w:r>
        <w:rPr>
          <w:rFonts w:ascii="Menlo" w:hAnsi="Menlo" w:eastAsia="Menlo" w:cs="Menlo"/>
          <w:color w:val="333333"/>
          <w:sz w:val="27"/>
        </w:rPr>
        <w:t xml:space="preserve">      "role": "creator"</w:t>
      </w:r>
    </w:p>
    <w:p w14:paraId="7CF17F92">
      <w:pPr>
        <w:rPr>
          <w:rFonts w:ascii="Menlo" w:hAnsi="Menlo" w:eastAsia="Menlo" w:cs="Menlo"/>
          <w:color w:val="333333"/>
          <w:sz w:val="27"/>
        </w:rPr>
      </w:pPr>
      <w:r>
        <w:rPr>
          <w:rFonts w:ascii="Menlo" w:hAnsi="Menlo" w:eastAsia="Menlo" w:cs="Menlo"/>
          <w:color w:val="333333"/>
          <w:sz w:val="27"/>
        </w:rPr>
        <w:t xml:space="preserve">    }</w:t>
      </w:r>
    </w:p>
    <w:p w14:paraId="57B7FEC5">
      <w:pPr>
        <w:rPr>
          <w:rFonts w:ascii="Menlo" w:hAnsi="Menlo" w:eastAsia="Menlo" w:cs="Menlo"/>
          <w:color w:val="333333"/>
          <w:sz w:val="27"/>
        </w:rPr>
      </w:pPr>
      <w:r>
        <w:rPr>
          <w:rFonts w:ascii="Menlo" w:hAnsi="Menlo" w:eastAsia="Menlo" w:cs="Menlo"/>
          <w:color w:val="333333"/>
          <w:sz w:val="27"/>
        </w:rPr>
        <w:t xml:space="preserve">  },</w:t>
      </w:r>
    </w:p>
    <w:p w14:paraId="48B5B9C9">
      <w:pPr>
        <w:rPr>
          <w:rFonts w:ascii="Menlo" w:hAnsi="Menlo" w:eastAsia="Menlo" w:cs="Menlo"/>
          <w:color w:val="333333"/>
          <w:sz w:val="27"/>
        </w:rPr>
      </w:pPr>
      <w:r>
        <w:rPr>
          <w:rFonts w:ascii="Menlo" w:hAnsi="Menlo" w:eastAsia="Menlo" w:cs="Menlo"/>
          <w:color w:val="333333"/>
          <w:sz w:val="27"/>
        </w:rPr>
        <w:t xml:space="preserve">  "timestamp": "2026-01-13T10:00:00.000Z"</w:t>
      </w:r>
    </w:p>
    <w:p w14:paraId="7EA53546">
      <w:pPr>
        <w:rPr>
          <w:rFonts w:ascii="Menlo" w:hAnsi="Menlo" w:eastAsia="Menlo" w:cs="Menlo"/>
          <w:color w:val="333333"/>
          <w:sz w:val="27"/>
        </w:rPr>
      </w:pPr>
      <w:r>
        <w:rPr>
          <w:rFonts w:ascii="Menlo" w:hAnsi="Menlo" w:eastAsia="Menlo" w:cs="Menlo"/>
          <w:color w:val="333333"/>
          <w:sz w:val="27"/>
        </w:rPr>
        <w:t>}</w:t>
      </w:r>
    </w:p>
    <w:p w14:paraId="22F9B5CB">
      <w:pPr>
        <w:spacing w:after="240"/>
        <w:rPr>
          <w:rFonts w:ascii="Helvetica Neue" w:hAnsi="Helvetica Neue" w:cs="Helvetica Neue"/>
          <w:b/>
          <w:color w:val="000000"/>
          <w:shd w:val="clear" w:color="auto" w:fill="FFFFFF"/>
        </w:rPr>
      </w:pPr>
      <w:r>
        <w:rPr>
          <w:rFonts w:ascii="Helvetica Neue" w:hAnsi="Helvetica Neue" w:cs="Helvetica Neue"/>
          <w:b/>
          <w:color w:val="000000"/>
          <w:shd w:val="clear" w:color="auto" w:fill="FFFFFF"/>
        </w:rPr>
        <w:t>（2）获取房间列表</w:t>
      </w:r>
    </w:p>
    <w:p w14:paraId="60BFEDDB">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获取所有可用房间的列表，支持分页和搜索筛选。</w:t>
      </w:r>
    </w:p>
    <w:p w14:paraId="3E14E4D8">
      <w:pPr>
        <w:rPr>
          <w:color w:val="000000"/>
        </w:rPr>
      </w:pPr>
      <w:r>
        <w:rPr>
          <w:b/>
          <w:color w:val="000000"/>
        </w:rPr>
        <w:t>请求方式</w:t>
      </w:r>
      <w:r>
        <w:rPr>
          <w:color w:val="000000"/>
        </w:rPr>
        <w:t>：GET</w:t>
      </w:r>
    </w:p>
    <w:p w14:paraId="429BF6BB">
      <w:pPr>
        <w:rPr>
          <w:color w:val="000000"/>
        </w:rPr>
      </w:pPr>
      <w:r>
        <w:rPr>
          <w:b/>
          <w:color w:val="000000"/>
        </w:rPr>
        <w:t>请求路径</w:t>
      </w:r>
      <w:r>
        <w:rPr>
          <w:color w:val="000000"/>
        </w:rPr>
        <w:t>：/api/rooms</w:t>
      </w:r>
    </w:p>
    <w:p w14:paraId="7455299D">
      <w:r>
        <w:rPr>
          <w:b/>
          <w:color w:val="000000"/>
        </w:rPr>
        <w:t>查询参数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590"/>
        <w:gridCol w:w="1455"/>
        <w:gridCol w:w="1005"/>
        <w:gridCol w:w="4980"/>
      </w:tblGrid>
      <w:tr w14:paraId="5F82082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2A6965">
            <w:pPr>
              <w:spacing w:line="360" w:lineRule="auto"/>
              <w:ind w:left="480" w:leftChars="200"/>
              <w:jc w:val="center"/>
            </w:pPr>
            <w:r>
              <w:rPr>
                <w:rFonts w:ascii="ui-sans-serif" w:hAnsi="ui-sans-serif" w:eastAsia="ui-sans-serif" w:cs="ui-sans-serif"/>
                <w:b/>
                <w:color w:val="000000"/>
              </w:rPr>
              <w:t>参数</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19F6D3">
            <w:pPr>
              <w:spacing w:line="360" w:lineRule="auto"/>
              <w:ind w:left="480" w:leftChars="200"/>
              <w:jc w:val="center"/>
            </w:pPr>
            <w:r>
              <w:rPr>
                <w:rFonts w:ascii="ui-sans-serif" w:hAnsi="ui-sans-serif" w:eastAsia="ui-sans-serif" w:cs="ui-sans-serif"/>
                <w:b/>
                <w:color w:val="000000"/>
              </w:rPr>
              <w:t>类型</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F1EB9CB">
            <w:pPr>
              <w:spacing w:line="360" w:lineRule="auto"/>
              <w:ind w:left="480" w:leftChars="200"/>
              <w:jc w:val="center"/>
            </w:pPr>
            <w:r>
              <w:rPr>
                <w:rFonts w:ascii="ui-sans-serif" w:hAnsi="ui-sans-serif" w:eastAsia="ui-sans-serif" w:cs="ui-sans-serif"/>
                <w:b/>
                <w:color w:val="000000"/>
              </w:rPr>
              <w:t>必填</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CA99FC">
            <w:pPr>
              <w:spacing w:line="360" w:lineRule="auto"/>
              <w:ind w:left="480" w:leftChars="200"/>
              <w:jc w:val="center"/>
            </w:pPr>
            <w:r>
              <w:rPr>
                <w:rFonts w:ascii="ui-sans-serif" w:hAnsi="ui-sans-serif" w:eastAsia="ui-sans-serif" w:cs="ui-sans-serif"/>
                <w:b/>
                <w:color w:val="000000"/>
              </w:rPr>
              <w:t>说明</w:t>
            </w:r>
          </w:p>
        </w:tc>
      </w:tr>
      <w:tr w14:paraId="46E3E76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7E9A94">
            <w:pPr>
              <w:spacing w:line="360" w:lineRule="auto"/>
              <w:ind w:left="480" w:leftChars="200"/>
            </w:pPr>
            <w:r>
              <w:rPr>
                <w:rFonts w:ascii="ui-sans-serif" w:hAnsi="ui-sans-serif" w:eastAsia="ui-sans-serif" w:cs="ui-sans-serif"/>
                <w:color w:val="000000"/>
              </w:rPr>
              <w:t>keyword</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5FCE946">
            <w:pPr>
              <w:spacing w:line="360" w:lineRule="auto"/>
              <w:ind w:left="480" w:leftChars="200"/>
            </w:pPr>
            <w:r>
              <w:rPr>
                <w:rFonts w:ascii="ui-sans-serif" w:hAnsi="ui-sans-serif" w:eastAsia="ui-sans-serif" w:cs="ui-sans-serif"/>
                <w:color w:val="000000"/>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8DDD2C">
            <w:pPr>
              <w:spacing w:line="360" w:lineRule="auto"/>
              <w:ind w:left="480" w:leftChars="200"/>
            </w:pPr>
            <w:r>
              <w:rPr>
                <w:rFonts w:ascii="ui-sans-serif" w:hAnsi="ui-sans-serif" w:eastAsia="ui-sans-serif" w:cs="ui-sans-serif"/>
                <w:color w:val="000000"/>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76ACA69">
            <w:pPr>
              <w:spacing w:line="360" w:lineRule="auto"/>
              <w:ind w:left="480" w:leftChars="200"/>
            </w:pPr>
            <w:r>
              <w:rPr>
                <w:rFonts w:ascii="ui-sans-serif" w:hAnsi="ui-sans-serif" w:eastAsia="ui-sans-serif" w:cs="ui-sans-serif"/>
                <w:color w:val="000000"/>
              </w:rPr>
              <w:t>搜索关键词，匹配房间名称 / 房间号</w:t>
            </w:r>
          </w:p>
        </w:tc>
      </w:tr>
      <w:tr w14:paraId="7185D6F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320CCD">
            <w:pPr>
              <w:spacing w:line="360" w:lineRule="auto"/>
              <w:ind w:left="480" w:leftChars="200"/>
            </w:pPr>
            <w:r>
              <w:rPr>
                <w:rFonts w:ascii="ui-sans-serif" w:hAnsi="ui-sans-serif" w:eastAsia="ui-sans-serif" w:cs="ui-sans-serif"/>
                <w:color w:val="000000"/>
              </w:rPr>
              <w:t>status</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21E3E6">
            <w:pPr>
              <w:spacing w:line="360" w:lineRule="auto"/>
              <w:ind w:left="480" w:leftChars="200"/>
            </w:pPr>
            <w:r>
              <w:rPr>
                <w:rFonts w:ascii="ui-sans-serif" w:hAnsi="ui-sans-serif" w:eastAsia="ui-sans-serif" w:cs="ui-sans-serif"/>
                <w:color w:val="000000"/>
              </w:rPr>
              <w:t>string</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30B6B6">
            <w:pPr>
              <w:spacing w:line="360" w:lineRule="auto"/>
              <w:ind w:left="480" w:leftChars="200"/>
            </w:pPr>
            <w:r>
              <w:rPr>
                <w:rFonts w:ascii="ui-sans-serif" w:hAnsi="ui-sans-serif" w:eastAsia="ui-sans-serif" w:cs="ui-sans-serif"/>
                <w:color w:val="000000"/>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DDE3AE3">
            <w:pPr>
              <w:spacing w:line="360" w:lineRule="auto"/>
              <w:ind w:left="480" w:leftChars="200"/>
            </w:pPr>
            <w:r>
              <w:rPr>
                <w:rFonts w:ascii="ui-sans-serif" w:hAnsi="ui-sans-serif" w:eastAsia="ui-sans-serif" w:cs="ui-sans-serif"/>
                <w:color w:val="000000"/>
              </w:rPr>
              <w:t>房间状态过滤，可选值：waiting/playing</w:t>
            </w:r>
          </w:p>
        </w:tc>
      </w:tr>
      <w:tr w14:paraId="5ED45ED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6951DB9">
            <w:pPr>
              <w:spacing w:line="360" w:lineRule="auto"/>
              <w:ind w:left="480" w:leftChars="200"/>
            </w:pPr>
            <w:r>
              <w:rPr>
                <w:rFonts w:ascii="ui-sans-serif" w:hAnsi="ui-sans-serif" w:eastAsia="ui-sans-serif" w:cs="ui-sans-serif"/>
                <w:color w:val="000000"/>
              </w:rPr>
              <w:t>page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1A20113">
            <w:pPr>
              <w:spacing w:line="360" w:lineRule="auto"/>
              <w:ind w:left="480" w:leftChars="200"/>
            </w:pPr>
            <w:r>
              <w:rPr>
                <w:rFonts w:ascii="ui-sans-serif" w:hAnsi="ui-sans-serif" w:eastAsia="ui-sans-serif" w:cs="ui-sans-serif"/>
                <w:color w:val="000000"/>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F0FF898">
            <w:pPr>
              <w:spacing w:line="360" w:lineRule="auto"/>
              <w:ind w:left="480" w:leftChars="200"/>
            </w:pPr>
            <w:r>
              <w:rPr>
                <w:rFonts w:ascii="ui-sans-serif" w:hAnsi="ui-sans-serif" w:eastAsia="ui-sans-serif" w:cs="ui-sans-serif"/>
                <w:color w:val="000000"/>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2C085A7">
            <w:pPr>
              <w:spacing w:line="360" w:lineRule="auto"/>
              <w:ind w:left="480" w:leftChars="200"/>
            </w:pPr>
            <w:r>
              <w:rPr>
                <w:rFonts w:ascii="ui-sans-serif" w:hAnsi="ui-sans-serif" w:eastAsia="ui-sans-serif" w:cs="ui-sans-serif"/>
                <w:color w:val="000000"/>
              </w:rPr>
              <w:t>页码，默认值 1</w:t>
            </w:r>
          </w:p>
        </w:tc>
      </w:tr>
      <w:tr w14:paraId="3E3160C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33" w:hRule="atLeast"/>
        </w:trPr>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4472BA9">
            <w:pPr>
              <w:spacing w:line="360" w:lineRule="auto"/>
              <w:ind w:left="480" w:leftChars="200"/>
            </w:pPr>
            <w:r>
              <w:rPr>
                <w:rFonts w:ascii="ui-sans-serif" w:hAnsi="ui-sans-serif" w:eastAsia="ui-sans-serif" w:cs="ui-sans-serif"/>
                <w:color w:val="000000"/>
              </w:rPr>
              <w:t>pageSize</w:t>
            </w:r>
          </w:p>
        </w:tc>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62A5CD">
            <w:pPr>
              <w:spacing w:line="360" w:lineRule="auto"/>
              <w:ind w:left="480" w:leftChars="200"/>
            </w:pPr>
            <w:r>
              <w:rPr>
                <w:rFonts w:ascii="ui-sans-serif" w:hAnsi="ui-sans-serif" w:eastAsia="ui-sans-serif" w:cs="ui-sans-serif"/>
                <w:color w:val="000000"/>
              </w:rPr>
              <w:t>number</w:t>
            </w:r>
          </w:p>
        </w:tc>
        <w:tc>
          <w:tcPr>
            <w:tcW w:w="100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87F4DD1">
            <w:pPr>
              <w:spacing w:line="360" w:lineRule="auto"/>
              <w:ind w:left="480" w:leftChars="200"/>
            </w:pPr>
            <w:r>
              <w:rPr>
                <w:rFonts w:ascii="ui-sans-serif" w:hAnsi="ui-sans-serif" w:eastAsia="ui-sans-serif" w:cs="ui-sans-serif"/>
                <w:color w:val="000000"/>
              </w:rPr>
              <w:t>否</w:t>
            </w:r>
          </w:p>
        </w:tc>
        <w:tc>
          <w:tcPr>
            <w:tcW w:w="49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6D90213">
            <w:pPr>
              <w:spacing w:line="360" w:lineRule="auto"/>
              <w:ind w:left="480" w:leftChars="200"/>
            </w:pPr>
            <w:r>
              <w:rPr>
                <w:rFonts w:ascii="ui-sans-serif" w:hAnsi="ui-sans-serif" w:eastAsia="ui-sans-serif" w:cs="ui-sans-serif"/>
                <w:color w:val="000000"/>
              </w:rPr>
              <w:t>每页数量，默认值 20</w:t>
            </w:r>
          </w:p>
        </w:tc>
      </w:tr>
    </w:tbl>
    <w:p w14:paraId="07599B64">
      <w:pPr>
        <w:spacing w:line="360" w:lineRule="auto"/>
        <w:rPr>
          <w:color w:val="000000"/>
        </w:rPr>
      </w:pPr>
      <w:r>
        <w:rPr>
          <w:b/>
          <w:color w:val="000000"/>
        </w:rPr>
        <w:t>成功响应</w:t>
      </w:r>
      <w:r>
        <w:rPr>
          <w:color w:val="000000"/>
        </w:rPr>
        <w:t>：</w:t>
      </w:r>
    </w:p>
    <w:p w14:paraId="13AB058D">
      <w:r>
        <w:rPr>
          <w:rFonts w:ascii="ui-sans-serif" w:hAnsi="ui-sans-serif" w:eastAsia="ui-sans-serif" w:cs="ui-sans-serif"/>
          <w:color w:val="000000"/>
        </w:rPr>
        <w:t>{</w:t>
      </w:r>
    </w:p>
    <w:p w14:paraId="2300AADF">
      <w:r>
        <w:rPr>
          <w:rFonts w:ascii="ui-sans-serif" w:hAnsi="ui-sans-serif" w:eastAsia="ui-sans-serif" w:cs="ui-sans-serif"/>
          <w:color w:val="000000"/>
        </w:rPr>
        <w:t xml:space="preserve">  "success": true,</w:t>
      </w:r>
    </w:p>
    <w:p w14:paraId="6BA7ECC6">
      <w:r>
        <w:rPr>
          <w:rFonts w:ascii="ui-sans-serif" w:hAnsi="ui-sans-serif" w:eastAsia="ui-sans-serif" w:cs="ui-sans-serif"/>
          <w:color w:val="000000"/>
        </w:rPr>
        <w:t xml:space="preserve">  "code": 200,</w:t>
      </w:r>
    </w:p>
    <w:p w14:paraId="243357E0">
      <w:r>
        <w:rPr>
          <w:rFonts w:ascii="ui-sans-serif" w:hAnsi="ui-sans-serif" w:eastAsia="ui-sans-serif" w:cs="ui-sans-serif"/>
          <w:color w:val="000000"/>
        </w:rPr>
        <w:t xml:space="preserve">  "message": "获取房间列表成功",</w:t>
      </w:r>
    </w:p>
    <w:p w14:paraId="60BEEE3C">
      <w:r>
        <w:rPr>
          <w:rFonts w:ascii="ui-sans-serif" w:hAnsi="ui-sans-serif" w:eastAsia="ui-sans-serif" w:cs="ui-sans-serif"/>
          <w:color w:val="000000"/>
        </w:rPr>
        <w:t xml:space="preserve">  "data": {</w:t>
      </w:r>
    </w:p>
    <w:p w14:paraId="17C6670A">
      <w:r>
        <w:rPr>
          <w:rFonts w:ascii="ui-sans-serif" w:hAnsi="ui-sans-serif" w:eastAsia="ui-sans-serif" w:cs="ui-sans-serif"/>
          <w:color w:val="000000"/>
        </w:rPr>
        <w:t xml:space="preserve">    "list": [</w:t>
      </w:r>
    </w:p>
    <w:p w14:paraId="316BAC0C">
      <w:r>
        <w:rPr>
          <w:rFonts w:ascii="ui-sans-serif" w:hAnsi="ui-sans-serif" w:eastAsia="ui-sans-serif" w:cs="ui-sans-serif"/>
          <w:color w:val="000000"/>
        </w:rPr>
        <w:t xml:space="preserve">      {</w:t>
      </w:r>
    </w:p>
    <w:p w14:paraId="0AB411CB">
      <w:r>
        <w:rPr>
          <w:rFonts w:ascii="ui-sans-serif" w:hAnsi="ui-sans-serif" w:eastAsia="ui-sans-serif" w:cs="ui-sans-serif"/>
          <w:color w:val="000000"/>
        </w:rPr>
        <w:t xml:space="preserve">        "id": "123456",</w:t>
      </w:r>
    </w:p>
    <w:p w14:paraId="391B4C86">
      <w:r>
        <w:rPr>
          <w:rFonts w:ascii="ui-sans-serif" w:hAnsi="ui-sans-serif" w:eastAsia="ui-sans-serif" w:cs="ui-sans-serif"/>
          <w:color w:val="000000"/>
        </w:rPr>
        <w:t xml:space="preserve">        "name": "周末观影派对",</w:t>
      </w:r>
    </w:p>
    <w:p w14:paraId="675377DC">
      <w:r>
        <w:rPr>
          <w:rFonts w:ascii="ui-sans-serif" w:hAnsi="ui-sans-serif" w:eastAsia="ui-sans-serif" w:cs="ui-sans-serif"/>
          <w:color w:val="000000"/>
        </w:rPr>
        <w:t xml:space="preserve">        "capacity": 20,</w:t>
      </w:r>
    </w:p>
    <w:p w14:paraId="082A2232">
      <w:r>
        <w:rPr>
          <w:rFonts w:ascii="ui-sans-serif" w:hAnsi="ui-sans-serif" w:eastAsia="ui-sans-serif" w:cs="ui-sans-serif"/>
          <w:color w:val="000000"/>
        </w:rPr>
        <w:t xml:space="preserve">        "currentCount": 5,</w:t>
      </w:r>
    </w:p>
    <w:p w14:paraId="536E8186">
      <w:r>
        <w:rPr>
          <w:rFonts w:ascii="ui-sans-serif" w:hAnsi="ui-sans-serif" w:eastAsia="ui-sans-serif" w:cs="ui-sans-serif"/>
          <w:color w:val="000000"/>
        </w:rPr>
        <w:t xml:space="preserve">        "hasPassword": true,</w:t>
      </w:r>
    </w:p>
    <w:p w14:paraId="516BD5B5">
      <w:r>
        <w:rPr>
          <w:rFonts w:ascii="ui-sans-serif" w:hAnsi="ui-sans-serif" w:eastAsia="ui-sans-serif" w:cs="ui-sans-serif"/>
          <w:color w:val="000000"/>
        </w:rPr>
        <w:t xml:space="preserve">        "status": "waiting",</w:t>
      </w:r>
    </w:p>
    <w:p w14:paraId="30F26D67">
      <w:r>
        <w:rPr>
          <w:rFonts w:ascii="ui-sans-serif" w:hAnsi="ui-sans-serif" w:eastAsia="ui-sans-serif" w:cs="ui-sans-serif"/>
          <w:color w:val="000000"/>
        </w:rPr>
        <w:t xml:space="preserve">        "creatorNickname": "房主小明",</w:t>
      </w:r>
    </w:p>
    <w:p w14:paraId="5F5BCA6E">
      <w:r>
        <w:rPr>
          <w:rFonts w:ascii="ui-sans-serif" w:hAnsi="ui-sans-serif" w:eastAsia="ui-sans-serif" w:cs="ui-sans-serif"/>
          <w:color w:val="000000"/>
        </w:rPr>
        <w:t xml:space="preserve">        "createTime": "2026-01-13T10:00:00.000Z"</w:t>
      </w:r>
    </w:p>
    <w:p w14:paraId="5F71B8C6">
      <w:r>
        <w:rPr>
          <w:rFonts w:ascii="ui-sans-serif" w:hAnsi="ui-sans-serif" w:eastAsia="ui-sans-serif" w:cs="ui-sans-serif"/>
          <w:color w:val="000000"/>
        </w:rPr>
        <w:t xml:space="preserve">      }</w:t>
      </w:r>
    </w:p>
    <w:p w14:paraId="28CA6377">
      <w:r>
        <w:rPr>
          <w:rFonts w:ascii="ui-sans-serif" w:hAnsi="ui-sans-serif" w:eastAsia="ui-sans-serif" w:cs="ui-sans-serif"/>
          <w:color w:val="000000"/>
        </w:rPr>
        <w:t xml:space="preserve">    ],</w:t>
      </w:r>
    </w:p>
    <w:p w14:paraId="77569668">
      <w:r>
        <w:rPr>
          <w:rFonts w:ascii="ui-sans-serif" w:hAnsi="ui-sans-serif" w:eastAsia="ui-sans-serif" w:cs="ui-sans-serif"/>
          <w:color w:val="000000"/>
        </w:rPr>
        <w:t xml:space="preserve">    "pagination": {</w:t>
      </w:r>
    </w:p>
    <w:p w14:paraId="4FD50D3D">
      <w:r>
        <w:rPr>
          <w:rFonts w:ascii="ui-sans-serif" w:hAnsi="ui-sans-serif" w:eastAsia="ui-sans-serif" w:cs="ui-sans-serif"/>
          <w:color w:val="000000"/>
        </w:rPr>
        <w:t xml:space="preserve">      "page": 1,</w:t>
      </w:r>
    </w:p>
    <w:p w14:paraId="3B69C7EF">
      <w:r>
        <w:rPr>
          <w:rFonts w:ascii="ui-sans-serif" w:hAnsi="ui-sans-serif" w:eastAsia="ui-sans-serif" w:cs="ui-sans-serif"/>
          <w:color w:val="000000"/>
        </w:rPr>
        <w:t xml:space="preserve">      "pageSize": 10,</w:t>
      </w:r>
    </w:p>
    <w:p w14:paraId="6427EF71">
      <w:r>
        <w:rPr>
          <w:rFonts w:ascii="ui-sans-serif" w:hAnsi="ui-sans-serif" w:eastAsia="ui-sans-serif" w:cs="ui-sans-serif"/>
          <w:color w:val="000000"/>
        </w:rPr>
        <w:t xml:space="preserve">      "total": 2,</w:t>
      </w:r>
    </w:p>
    <w:p w14:paraId="6B19B729">
      <w:r>
        <w:rPr>
          <w:rFonts w:ascii="ui-sans-serif" w:hAnsi="ui-sans-serif" w:eastAsia="ui-sans-serif" w:cs="ui-sans-serif"/>
          <w:color w:val="000000"/>
        </w:rPr>
        <w:t xml:space="preserve">      "totalPages": 1</w:t>
      </w:r>
    </w:p>
    <w:p w14:paraId="54949C6D">
      <w:r>
        <w:rPr>
          <w:rFonts w:ascii="ui-sans-serif" w:hAnsi="ui-sans-serif" w:eastAsia="ui-sans-serif" w:cs="ui-sans-serif"/>
          <w:color w:val="000000"/>
        </w:rPr>
        <w:t xml:space="preserve">    }</w:t>
      </w:r>
    </w:p>
    <w:p w14:paraId="6441D73D">
      <w:r>
        <w:rPr>
          <w:rFonts w:ascii="ui-sans-serif" w:hAnsi="ui-sans-serif" w:eastAsia="ui-sans-serif" w:cs="ui-sans-serif"/>
          <w:color w:val="000000"/>
        </w:rPr>
        <w:t xml:space="preserve">  },</w:t>
      </w:r>
    </w:p>
    <w:p w14:paraId="4CEB309A">
      <w:r>
        <w:rPr>
          <w:rFonts w:ascii="ui-sans-serif" w:hAnsi="ui-sans-serif" w:eastAsia="ui-sans-serif" w:cs="ui-sans-serif"/>
          <w:color w:val="000000"/>
        </w:rPr>
        <w:t xml:space="preserve">  "timestamp": "2026-01-13T10:30:00.000Z"</w:t>
      </w:r>
    </w:p>
    <w:p w14:paraId="75B45DEE">
      <w:r>
        <w:rPr>
          <w:rFonts w:ascii="ui-sans-serif" w:hAnsi="ui-sans-serif" w:eastAsia="ui-sans-serif" w:cs="ui-sans-serif"/>
          <w:color w:val="000000"/>
        </w:rPr>
        <w:t>}</w:t>
      </w:r>
    </w:p>
    <w:p w14:paraId="2384796F">
      <w:pPr>
        <w:spacing w:after="240"/>
        <w:rPr>
          <w:b/>
          <w:color w:val="000000"/>
        </w:rPr>
      </w:pPr>
      <w:r>
        <w:rPr>
          <w:rFonts w:hint="eastAsia" w:ascii="Helvetica Neue" w:hAnsi="Helvetica Neue" w:cs="Helvetica Neue"/>
          <w:b/>
          <w:color w:val="000000"/>
          <w:shd w:val="clear" w:color="auto" w:fill="FFFFFF"/>
        </w:rPr>
        <w:t>（3）</w:t>
      </w:r>
      <w:r>
        <w:rPr>
          <w:b/>
          <w:color w:val="000000"/>
        </w:rPr>
        <w:t>获取房间详情</w:t>
      </w:r>
    </w:p>
    <w:p w14:paraId="2C336879">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获取指定房间的完整信息。</w:t>
      </w:r>
    </w:p>
    <w:p w14:paraId="4B3BB8EE">
      <w:pPr>
        <w:rPr>
          <w:color w:val="000000"/>
        </w:rPr>
      </w:pPr>
      <w:r>
        <w:rPr>
          <w:b/>
          <w:color w:val="000000"/>
        </w:rPr>
        <w:t>请求方式</w:t>
      </w:r>
      <w:r>
        <w:rPr>
          <w:color w:val="000000"/>
        </w:rPr>
        <w:t>：GET</w:t>
      </w:r>
    </w:p>
    <w:p w14:paraId="4D326D88">
      <w:pPr>
        <w:rPr>
          <w:color w:val="000000"/>
        </w:rPr>
      </w:pPr>
      <w:r>
        <w:rPr>
          <w:b/>
          <w:color w:val="000000"/>
        </w:rPr>
        <w:t>请求路径</w:t>
      </w:r>
      <w:r>
        <w:rPr>
          <w:color w:val="000000"/>
        </w:rPr>
        <w:t>：/api/rooms/:roomId</w:t>
      </w:r>
    </w:p>
    <w:p w14:paraId="22A0E9E7">
      <w:r>
        <w:rPr>
          <w:b/>
          <w:color w:val="000000"/>
        </w:rPr>
        <w:t>路径参数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40"/>
        <w:gridCol w:w="1665"/>
        <w:gridCol w:w="1260"/>
        <w:gridCol w:w="3630"/>
      </w:tblGrid>
      <w:tr w14:paraId="05623F4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3A0130">
            <w:pPr>
              <w:spacing w:line="360" w:lineRule="auto"/>
              <w:ind w:left="480" w:leftChars="200"/>
              <w:jc w:val="center"/>
            </w:pPr>
            <w:r>
              <w:rPr>
                <w:rFonts w:ascii="ui-sans-serif" w:hAnsi="ui-sans-serif" w:eastAsia="ui-sans-serif" w:cs="ui-sans-serif"/>
                <w:b/>
                <w:color w:val="000000"/>
              </w:rPr>
              <w:t>参数</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64C3FBD">
            <w:pPr>
              <w:spacing w:line="360" w:lineRule="auto"/>
              <w:ind w:left="480" w:leftChars="200"/>
              <w:jc w:val="center"/>
            </w:pPr>
            <w:r>
              <w:rPr>
                <w:rFonts w:ascii="ui-sans-serif" w:hAnsi="ui-sans-serif" w:eastAsia="ui-sans-serif" w:cs="ui-sans-serif"/>
                <w:b/>
                <w:color w:val="000000"/>
              </w:rPr>
              <w:t>类型</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636236E">
            <w:pPr>
              <w:spacing w:line="360" w:lineRule="auto"/>
              <w:ind w:left="480" w:leftChars="200"/>
              <w:jc w:val="center"/>
            </w:pPr>
            <w:r>
              <w:rPr>
                <w:rFonts w:ascii="ui-sans-serif" w:hAnsi="ui-sans-serif" w:eastAsia="ui-sans-serif" w:cs="ui-sans-serif"/>
                <w:b/>
                <w:color w:val="000000"/>
              </w:rPr>
              <w:t>必填</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FA10C6">
            <w:pPr>
              <w:spacing w:line="360" w:lineRule="auto"/>
              <w:ind w:left="480" w:leftChars="200"/>
              <w:jc w:val="center"/>
            </w:pPr>
            <w:r>
              <w:rPr>
                <w:rFonts w:ascii="ui-sans-serif" w:hAnsi="ui-sans-serif" w:eastAsia="ui-sans-serif" w:cs="ui-sans-serif"/>
                <w:b/>
                <w:color w:val="000000"/>
              </w:rPr>
              <w:t>说明</w:t>
            </w:r>
          </w:p>
        </w:tc>
      </w:tr>
      <w:tr w14:paraId="0971A07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22DF0A">
            <w:pPr>
              <w:spacing w:line="360" w:lineRule="auto"/>
              <w:ind w:left="480" w:leftChars="200"/>
            </w:pPr>
            <w:r>
              <w:rPr>
                <w:rFonts w:ascii="ui-sans-serif" w:hAnsi="ui-sans-serif" w:eastAsia="ui-sans-serif" w:cs="ui-sans-serif"/>
                <w:color w:val="000000"/>
              </w:rPr>
              <w:t>roomId</w:t>
            </w:r>
          </w:p>
        </w:tc>
        <w:tc>
          <w:tcPr>
            <w:tcW w:w="16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D33E5A">
            <w:pPr>
              <w:spacing w:line="360" w:lineRule="auto"/>
              <w:ind w:left="480" w:leftChars="200"/>
            </w:pPr>
            <w:r>
              <w:rPr>
                <w:rFonts w:ascii="ui-sans-serif" w:hAnsi="ui-sans-serif" w:eastAsia="ui-sans-serif" w:cs="ui-sans-serif"/>
                <w:color w:val="000000"/>
              </w:rPr>
              <w:t>string</w:t>
            </w:r>
          </w:p>
        </w:tc>
        <w:tc>
          <w:tcPr>
            <w:tcW w:w="12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40BD39E">
            <w:pPr>
              <w:spacing w:line="360" w:lineRule="auto"/>
              <w:ind w:left="480" w:leftChars="200"/>
            </w:pPr>
            <w:r>
              <w:rPr>
                <w:rFonts w:ascii="ui-sans-serif" w:hAnsi="ui-sans-serif" w:eastAsia="ui-sans-serif" w:cs="ui-sans-serif"/>
                <w:color w:val="000000"/>
              </w:rPr>
              <w:t>是</w:t>
            </w:r>
          </w:p>
        </w:tc>
        <w:tc>
          <w:tcPr>
            <w:tcW w:w="36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4C234D4">
            <w:pPr>
              <w:spacing w:line="360" w:lineRule="auto"/>
              <w:ind w:left="480" w:leftChars="200"/>
            </w:pPr>
            <w:r>
              <w:rPr>
                <w:rFonts w:ascii="ui-sans-serif" w:hAnsi="ui-sans-serif" w:eastAsia="ui-sans-serif" w:cs="ui-sans-serif"/>
                <w:color w:val="000000"/>
              </w:rPr>
              <w:t>6 位数字格式的房间 ID</w:t>
            </w:r>
          </w:p>
        </w:tc>
      </w:tr>
    </w:tbl>
    <w:p w14:paraId="67254A25">
      <w:r>
        <w:rPr>
          <w:rFonts w:ascii="ui-sans-serif" w:hAnsi="ui-sans-serif" w:eastAsia="ui-sans-serif" w:cs="ui-sans-serif"/>
          <w:color w:val="000000"/>
        </w:rPr>
        <w:t>{</w:t>
      </w:r>
    </w:p>
    <w:p w14:paraId="1C9A5CA3">
      <w:r>
        <w:rPr>
          <w:rFonts w:ascii="ui-sans-serif" w:hAnsi="ui-sans-serif" w:eastAsia="ui-sans-serif" w:cs="ui-sans-serif"/>
          <w:color w:val="000000"/>
        </w:rPr>
        <w:t xml:space="preserve">  "success": true,</w:t>
      </w:r>
    </w:p>
    <w:p w14:paraId="68E0A1F8">
      <w:r>
        <w:rPr>
          <w:rFonts w:ascii="ui-sans-serif" w:hAnsi="ui-sans-serif" w:eastAsia="ui-sans-serif" w:cs="ui-sans-serif"/>
          <w:color w:val="000000"/>
        </w:rPr>
        <w:t xml:space="preserve">  "code": 200,</w:t>
      </w:r>
    </w:p>
    <w:p w14:paraId="0CB28F3F">
      <w:r>
        <w:rPr>
          <w:rFonts w:ascii="ui-sans-serif" w:hAnsi="ui-sans-serif" w:eastAsia="ui-sans-serif" w:cs="ui-sans-serif"/>
          <w:color w:val="000000"/>
        </w:rPr>
        <w:t xml:space="preserve">  "message": "获取房间详情成功",</w:t>
      </w:r>
    </w:p>
    <w:p w14:paraId="392E29CC">
      <w:r>
        <w:rPr>
          <w:rFonts w:ascii="ui-sans-serif" w:hAnsi="ui-sans-serif" w:eastAsia="ui-sans-serif" w:cs="ui-sans-serif"/>
          <w:color w:val="000000"/>
        </w:rPr>
        <w:t xml:space="preserve">  "data": {</w:t>
      </w:r>
    </w:p>
    <w:p w14:paraId="3B063CA5">
      <w:r>
        <w:rPr>
          <w:rFonts w:ascii="ui-sans-serif" w:hAnsi="ui-sans-serif" w:eastAsia="ui-sans-serif" w:cs="ui-sans-serif"/>
          <w:color w:val="000000"/>
        </w:rPr>
        <w:t xml:space="preserve">    "id": "123456",</w:t>
      </w:r>
    </w:p>
    <w:p w14:paraId="79514EFE">
      <w:r>
        <w:rPr>
          <w:rFonts w:ascii="ui-sans-serif" w:hAnsi="ui-sans-serif" w:eastAsia="ui-sans-serif" w:cs="ui-sans-serif"/>
          <w:color w:val="000000"/>
        </w:rPr>
        <w:t xml:space="preserve">    "name": "周末观影派对",</w:t>
      </w:r>
    </w:p>
    <w:p w14:paraId="3F506A4C">
      <w:r>
        <w:rPr>
          <w:rFonts w:ascii="ui-sans-serif" w:hAnsi="ui-sans-serif" w:eastAsia="ui-sans-serif" w:cs="ui-sans-serif"/>
          <w:color w:val="000000"/>
        </w:rPr>
        <w:t xml:space="preserve">    "capacity": 20,</w:t>
      </w:r>
    </w:p>
    <w:p w14:paraId="0B0AC18D">
      <w:r>
        <w:rPr>
          <w:rFonts w:ascii="ui-sans-serif" w:hAnsi="ui-sans-serif" w:eastAsia="ui-sans-serif" w:cs="ui-sans-serif"/>
          <w:color w:val="000000"/>
        </w:rPr>
        <w:t xml:space="preserve">    "currentCount": 5,</w:t>
      </w:r>
    </w:p>
    <w:p w14:paraId="36AFECD4">
      <w:r>
        <w:rPr>
          <w:rFonts w:ascii="ui-sans-serif" w:hAnsi="ui-sans-serif" w:eastAsia="ui-sans-serif" w:cs="ui-sans-serif"/>
          <w:color w:val="000000"/>
        </w:rPr>
        <w:t xml:space="preserve">    "hasPassword": true,</w:t>
      </w:r>
    </w:p>
    <w:p w14:paraId="161D5A1C">
      <w:r>
        <w:rPr>
          <w:rFonts w:ascii="ui-sans-serif" w:hAnsi="ui-sans-serif" w:eastAsia="ui-sans-serif" w:cs="ui-sans-serif"/>
          <w:color w:val="000000"/>
        </w:rPr>
        <w:t xml:space="preserve">    "announcement": "欢迎来到我的观影室！",</w:t>
      </w:r>
    </w:p>
    <w:p w14:paraId="7F169685">
      <w:r>
        <w:rPr>
          <w:rFonts w:ascii="ui-sans-serif" w:hAnsi="ui-sans-serif" w:eastAsia="ui-sans-serif" w:cs="ui-sans-serif"/>
          <w:color w:val="000000"/>
        </w:rPr>
        <w:t xml:space="preserve">    "status": "waiting",</w:t>
      </w:r>
    </w:p>
    <w:p w14:paraId="20996EEB">
      <w:r>
        <w:rPr>
          <w:rFonts w:ascii="ui-sans-serif" w:hAnsi="ui-sans-serif" w:eastAsia="ui-sans-serif" w:cs="ui-sans-serif"/>
          <w:color w:val="000000"/>
        </w:rPr>
        <w:t xml:space="preserve">    "videoState": {</w:t>
      </w:r>
    </w:p>
    <w:p w14:paraId="3940F7ED">
      <w:r>
        <w:rPr>
          <w:rFonts w:ascii="ui-sans-serif" w:hAnsi="ui-sans-serif" w:eastAsia="ui-sans-serif" w:cs="ui-sans-serif"/>
          <w:color w:val="000000"/>
        </w:rPr>
        <w:t xml:space="preserve">      "source": null,</w:t>
      </w:r>
    </w:p>
    <w:p w14:paraId="0C740EAD">
      <w:r>
        <w:rPr>
          <w:rFonts w:ascii="ui-sans-serif" w:hAnsi="ui-sans-serif" w:eastAsia="ui-sans-serif" w:cs="ui-sans-serif"/>
          <w:color w:val="000000"/>
        </w:rPr>
        <w:t xml:space="preserve">      "status": "paused",</w:t>
      </w:r>
    </w:p>
    <w:p w14:paraId="5B63B293">
      <w:r>
        <w:rPr>
          <w:rFonts w:ascii="ui-sans-serif" w:hAnsi="ui-sans-serif" w:eastAsia="ui-sans-serif" w:cs="ui-sans-serif"/>
          <w:color w:val="000000"/>
        </w:rPr>
        <w:t xml:space="preserve">      "progress": 0,</w:t>
      </w:r>
    </w:p>
    <w:p w14:paraId="1AC6A64B">
      <w:r>
        <w:rPr>
          <w:rFonts w:ascii="ui-sans-serif" w:hAnsi="ui-sans-serif" w:eastAsia="ui-sans-serif" w:cs="ui-sans-serif"/>
          <w:color w:val="000000"/>
        </w:rPr>
        <w:t xml:space="preserve">      "playbackRate": 1,</w:t>
      </w:r>
    </w:p>
    <w:p w14:paraId="51E64C82">
      <w:r>
        <w:rPr>
          <w:rFonts w:ascii="ui-sans-serif" w:hAnsi="ui-sans-serif" w:eastAsia="ui-sans-serif" w:cs="ui-sans-serif"/>
          <w:color w:val="000000"/>
        </w:rPr>
        <w:t xml:space="preserve">      "subtitle": null,</w:t>
      </w:r>
    </w:p>
    <w:p w14:paraId="0B11F916">
      <w:r>
        <w:rPr>
          <w:rFonts w:ascii="ui-sans-serif" w:hAnsi="ui-sans-serif" w:eastAsia="ui-sans-serif" w:cs="ui-sans-serif"/>
          <w:color w:val="000000"/>
        </w:rPr>
        <w:t xml:space="preserve">      "lastUpdateTime": 1736762400000,</w:t>
      </w:r>
    </w:p>
    <w:p w14:paraId="4B8D7D02">
      <w:r>
        <w:rPr>
          <w:rFonts w:ascii="ui-sans-serif" w:hAnsi="ui-sans-serif" w:eastAsia="ui-sans-serif" w:cs="ui-sans-serif"/>
          <w:color w:val="000000"/>
        </w:rPr>
        <w:t xml:space="preserve">      "currentProgress": 0</w:t>
      </w:r>
    </w:p>
    <w:p w14:paraId="0E01A287">
      <w:r>
        <w:rPr>
          <w:rFonts w:ascii="ui-sans-serif" w:hAnsi="ui-sans-serif" w:eastAsia="ui-sans-serif" w:cs="ui-sans-serif"/>
          <w:color w:val="000000"/>
        </w:rPr>
        <w:t xml:space="preserve">    },</w:t>
      </w:r>
    </w:p>
    <w:p w14:paraId="6FC4BEA0">
      <w:r>
        <w:rPr>
          <w:rFonts w:ascii="ui-sans-serif" w:hAnsi="ui-sans-serif" w:eastAsia="ui-sans-serif" w:cs="ui-sans-serif"/>
          <w:color w:val="000000"/>
        </w:rPr>
        <w:t xml:space="preserve">    "participants": [</w:t>
      </w:r>
    </w:p>
    <w:p w14:paraId="69D1F90F">
      <w:r>
        <w:rPr>
          <w:rFonts w:ascii="ui-sans-serif" w:hAnsi="ui-sans-serif" w:eastAsia="ui-sans-serif" w:cs="ui-sans-serif"/>
          <w:color w:val="000000"/>
        </w:rPr>
        <w:t xml:space="preserve">      {</w:t>
      </w:r>
    </w:p>
    <w:p w14:paraId="374C94E2">
      <w:r>
        <w:rPr>
          <w:rFonts w:ascii="ui-sans-serif" w:hAnsi="ui-sans-serif" w:eastAsia="ui-sans-serif" w:cs="ui-sans-serif"/>
          <w:color w:val="000000"/>
        </w:rPr>
        <w:t xml:space="preserve">        "id": "550e8400-e29b-41d4-a716-446655440000",</w:t>
      </w:r>
    </w:p>
    <w:p w14:paraId="0FF8732D">
      <w:r>
        <w:rPr>
          <w:rFonts w:ascii="ui-sans-serif" w:hAnsi="ui-sans-serif" w:eastAsia="ui-sans-serif" w:cs="ui-sans-serif"/>
          <w:color w:val="000000"/>
        </w:rPr>
        <w:t xml:space="preserve">        "nickname": "房主小明",</w:t>
      </w:r>
    </w:p>
    <w:p w14:paraId="49674D5A">
      <w:r>
        <w:rPr>
          <w:rFonts w:ascii="ui-sans-serif" w:hAnsi="ui-sans-serif" w:eastAsia="ui-sans-serif" w:cs="ui-sans-serif"/>
          <w:color w:val="000000"/>
        </w:rPr>
        <w:t xml:space="preserve">        "role": "creator",</w:t>
      </w:r>
    </w:p>
    <w:p w14:paraId="1B0F64E4">
      <w:r>
        <w:rPr>
          <w:rFonts w:ascii="ui-sans-serif" w:hAnsi="ui-sans-serif" w:eastAsia="ui-sans-serif" w:cs="ui-sans-serif"/>
          <w:color w:val="000000"/>
        </w:rPr>
        <w:t xml:space="preserve">        "status": "online",</w:t>
      </w:r>
    </w:p>
    <w:p w14:paraId="389E4796">
      <w:r>
        <w:rPr>
          <w:rFonts w:ascii="ui-sans-serif" w:hAnsi="ui-sans-serif" w:eastAsia="ui-sans-serif" w:cs="ui-sans-serif"/>
          <w:color w:val="000000"/>
        </w:rPr>
        <w:t xml:space="preserve">        "joinTime": "2026-01-13T10:00:00.000Z"</w:t>
      </w:r>
    </w:p>
    <w:p w14:paraId="2B2D0748">
      <w:r>
        <w:rPr>
          <w:rFonts w:ascii="ui-sans-serif" w:hAnsi="ui-sans-serif" w:eastAsia="ui-sans-serif" w:cs="ui-sans-serif"/>
          <w:color w:val="000000"/>
        </w:rPr>
        <w:t xml:space="preserve">      }</w:t>
      </w:r>
    </w:p>
    <w:p w14:paraId="797D1B10">
      <w:r>
        <w:rPr>
          <w:rFonts w:ascii="ui-sans-serif" w:hAnsi="ui-sans-serif" w:eastAsia="ui-sans-serif" w:cs="ui-sans-serif"/>
          <w:color w:val="000000"/>
        </w:rPr>
        <w:t xml:space="preserve">    ],</w:t>
      </w:r>
    </w:p>
    <w:p w14:paraId="4F8420B5">
      <w:r>
        <w:rPr>
          <w:rFonts w:ascii="ui-sans-serif" w:hAnsi="ui-sans-serif" w:eastAsia="ui-sans-serif" w:cs="ui-sans-serif"/>
          <w:color w:val="000000"/>
        </w:rPr>
        <w:t xml:space="preserve">    "creatorId": "550e8400-e29b-41d4-a716-446655440000",</w:t>
      </w:r>
    </w:p>
    <w:p w14:paraId="1AE7AF2D">
      <w:r>
        <w:rPr>
          <w:rFonts w:ascii="ui-sans-serif" w:hAnsi="ui-sans-serif" w:eastAsia="ui-sans-serif" w:cs="ui-sans-serif"/>
          <w:color w:val="000000"/>
        </w:rPr>
        <w:t xml:space="preserve">    "createTime": "2026-01-13T10:00:00.000Z",</w:t>
      </w:r>
    </w:p>
    <w:p w14:paraId="453808A5">
      <w:r>
        <w:rPr>
          <w:rFonts w:ascii="ui-sans-serif" w:hAnsi="ui-sans-serif" w:eastAsia="ui-sans-serif" w:cs="ui-sans-serif"/>
          <w:color w:val="000000"/>
        </w:rPr>
        <w:t xml:space="preserve">    "updateTime": "2026-01-13T10:00:00.000Z"</w:t>
      </w:r>
    </w:p>
    <w:p w14:paraId="11B07DBB">
      <w:r>
        <w:rPr>
          <w:rFonts w:ascii="ui-sans-serif" w:hAnsi="ui-sans-serif" w:eastAsia="ui-sans-serif" w:cs="ui-sans-serif"/>
          <w:color w:val="000000"/>
        </w:rPr>
        <w:t xml:space="preserve">  },</w:t>
      </w:r>
    </w:p>
    <w:p w14:paraId="3AD435F7">
      <w:r>
        <w:rPr>
          <w:rFonts w:ascii="ui-sans-serif" w:hAnsi="ui-sans-serif" w:eastAsia="ui-sans-serif" w:cs="ui-sans-serif"/>
          <w:color w:val="000000"/>
        </w:rPr>
        <w:t xml:space="preserve">  "timestamp": "2026-01-13T10:30:00.000Z"</w:t>
      </w:r>
    </w:p>
    <w:p w14:paraId="7A27260F">
      <w:pPr>
        <w:rPr>
          <w:rFonts w:ascii="ui-sans-serif" w:hAnsi="ui-sans-serif" w:eastAsia="ui-sans-serif" w:cs="ui-sans-serif"/>
          <w:color w:val="000000"/>
        </w:rPr>
      </w:pPr>
      <w:r>
        <w:rPr>
          <w:rFonts w:ascii="ui-sans-serif" w:hAnsi="ui-sans-serif" w:eastAsia="ui-sans-serif" w:cs="ui-sans-serif"/>
          <w:color w:val="000000"/>
        </w:rPr>
        <w:t>}</w:t>
      </w:r>
    </w:p>
    <w:p w14:paraId="4AEC0BC7">
      <w:pPr>
        <w:rPr>
          <w:rFonts w:ascii="ui-sans-serif" w:hAnsi="ui-sans-serif" w:eastAsia="ui-sans-serif" w:cs="ui-sans-serif"/>
          <w:color w:val="000000"/>
        </w:rPr>
      </w:pPr>
    </w:p>
    <w:p w14:paraId="5C8CB4B9">
      <w:pPr>
        <w:spacing w:after="240"/>
        <w:rPr>
          <w:b/>
        </w:rPr>
      </w:pPr>
      <w:r>
        <w:rPr>
          <w:rFonts w:hint="eastAsia" w:ascii="Helvetica Neue" w:hAnsi="Helvetica Neue" w:cs="Helvetica Neue"/>
          <w:b/>
          <w:color w:val="000000"/>
          <w:shd w:val="clear" w:color="auto" w:fill="FFFFFF"/>
        </w:rPr>
        <w:t>（4）</w:t>
      </w:r>
      <w:r>
        <w:rPr>
          <w:b/>
          <w:color w:val="000000"/>
        </w:rPr>
        <w:t>验证房间密码</w:t>
      </w:r>
    </w:p>
    <w:p w14:paraId="1CFDF879">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验证房间密码有效性（加入有密码房间前的预检查）。</w:t>
      </w:r>
    </w:p>
    <w:p w14:paraId="5631F693">
      <w:pPr>
        <w:numPr>
          <w:ilvl w:val="0"/>
          <w:numId w:val="201"/>
        </w:numPr>
        <w:spacing w:line="360" w:lineRule="auto"/>
      </w:pPr>
      <w:r>
        <w:rPr>
          <w:b/>
          <w:color w:val="000000"/>
        </w:rPr>
        <w:t>请求方式</w:t>
      </w:r>
      <w:r>
        <w:rPr>
          <w:color w:val="000000"/>
        </w:rPr>
        <w:t>：POST</w:t>
      </w:r>
    </w:p>
    <w:p w14:paraId="55CD3D38">
      <w:pPr>
        <w:numPr>
          <w:ilvl w:val="0"/>
          <w:numId w:val="201"/>
        </w:numPr>
        <w:spacing w:line="360" w:lineRule="auto"/>
      </w:pPr>
      <w:r>
        <w:rPr>
          <w:b/>
          <w:color w:val="000000"/>
        </w:rPr>
        <w:t>请求路径</w:t>
      </w:r>
      <w:r>
        <w:rPr>
          <w:color w:val="000000"/>
        </w:rPr>
        <w:t>：/api/rooms/:roomId/verify-password</w:t>
      </w:r>
    </w:p>
    <w:p w14:paraId="3DB262B0">
      <w:r>
        <w:rPr>
          <w:b/>
          <w:color w:val="000000"/>
        </w:rPr>
        <w:t>路径参数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620"/>
        <w:gridCol w:w="1275"/>
        <w:gridCol w:w="1410"/>
        <w:gridCol w:w="4110"/>
      </w:tblGrid>
      <w:tr w14:paraId="068CBB0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F80CF81">
            <w:pPr>
              <w:spacing w:line="360" w:lineRule="auto"/>
              <w:ind w:left="960" w:leftChars="400"/>
              <w:jc w:val="center"/>
            </w:pPr>
            <w:r>
              <w:rPr>
                <w:rFonts w:ascii="ui-sans-serif" w:hAnsi="ui-sans-serif" w:eastAsia="ui-sans-serif" w:cs="ui-sans-serif"/>
                <w:b/>
                <w:color w:val="000000"/>
              </w:rPr>
              <w:t>参数</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BA57257">
            <w:pPr>
              <w:spacing w:line="360" w:lineRule="auto"/>
              <w:ind w:left="480" w:leftChars="200"/>
              <w:jc w:val="center"/>
            </w:pPr>
            <w:r>
              <w:rPr>
                <w:rFonts w:ascii="ui-sans-serif" w:hAnsi="ui-sans-serif" w:eastAsia="ui-sans-serif" w:cs="ui-sans-serif"/>
                <w:b/>
                <w:color w:val="000000"/>
              </w:rPr>
              <w:t>类型</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5202B6D">
            <w:pPr>
              <w:spacing w:line="360" w:lineRule="auto"/>
              <w:ind w:left="480" w:leftChars="200"/>
              <w:jc w:val="center"/>
            </w:pPr>
            <w:r>
              <w:rPr>
                <w:rFonts w:ascii="ui-sans-serif" w:hAnsi="ui-sans-serif" w:eastAsia="ui-sans-serif" w:cs="ui-sans-serif"/>
                <w:b/>
                <w:color w:val="000000"/>
              </w:rPr>
              <w:t>必填</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E2EDACD">
            <w:pPr>
              <w:spacing w:line="360" w:lineRule="auto"/>
              <w:ind w:left="480" w:leftChars="200"/>
              <w:jc w:val="center"/>
            </w:pPr>
            <w:r>
              <w:rPr>
                <w:rFonts w:ascii="ui-sans-serif" w:hAnsi="ui-sans-serif" w:eastAsia="ui-sans-serif" w:cs="ui-sans-serif"/>
                <w:b/>
                <w:color w:val="000000"/>
              </w:rPr>
              <w:t>说明</w:t>
            </w:r>
          </w:p>
        </w:tc>
      </w:tr>
      <w:tr w14:paraId="7AB00AA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6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FEF92C5">
            <w:pPr>
              <w:spacing w:line="360" w:lineRule="auto"/>
              <w:ind w:left="480" w:leftChars="200"/>
            </w:pPr>
            <w:r>
              <w:rPr>
                <w:rFonts w:ascii="ui-sans-serif" w:hAnsi="ui-sans-serif" w:eastAsia="ui-sans-serif" w:cs="ui-sans-serif"/>
                <w:color w:val="000000"/>
              </w:rPr>
              <w:t>roomId</w:t>
            </w:r>
          </w:p>
        </w:tc>
        <w:tc>
          <w:tcPr>
            <w:tcW w:w="12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4DE753F">
            <w:pPr>
              <w:spacing w:line="360" w:lineRule="auto"/>
              <w:ind w:left="480" w:leftChars="200"/>
            </w:pPr>
            <w:r>
              <w:rPr>
                <w:rFonts w:ascii="ui-sans-serif" w:hAnsi="ui-sans-serif" w:eastAsia="ui-sans-serif" w:cs="ui-sans-serif"/>
                <w:color w:val="000000"/>
              </w:rPr>
              <w:t>string</w:t>
            </w:r>
          </w:p>
        </w:tc>
        <w:tc>
          <w:tcPr>
            <w:tcW w:w="14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544B805">
            <w:pPr>
              <w:spacing w:line="360" w:lineRule="auto"/>
              <w:ind w:left="480" w:leftChars="200"/>
            </w:pPr>
            <w:r>
              <w:rPr>
                <w:rFonts w:ascii="ui-sans-serif" w:hAnsi="ui-sans-serif" w:eastAsia="ui-sans-serif" w:cs="ui-sans-serif"/>
                <w:color w:val="000000"/>
              </w:rPr>
              <w:t>是</w:t>
            </w:r>
          </w:p>
        </w:tc>
        <w:tc>
          <w:tcPr>
            <w:tcW w:w="411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8547242">
            <w:pPr>
              <w:spacing w:line="360" w:lineRule="auto"/>
              <w:ind w:left="480" w:leftChars="200"/>
            </w:pPr>
            <w:r>
              <w:rPr>
                <w:rFonts w:ascii="ui-sans-serif" w:hAnsi="ui-sans-serif" w:eastAsia="ui-sans-serif" w:cs="ui-sans-serif"/>
                <w:color w:val="000000"/>
              </w:rPr>
              <w:t>6 位数字格式的房间 ID</w:t>
            </w:r>
          </w:p>
        </w:tc>
      </w:tr>
    </w:tbl>
    <w:p w14:paraId="4E9620E8">
      <w:pPr>
        <w:ind w:left="480" w:leftChars="200"/>
      </w:pPr>
      <w:r>
        <w:rPr>
          <w:b/>
          <w:color w:val="000000"/>
        </w:rPr>
        <w:t>请求体参数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50"/>
        <w:gridCol w:w="1440"/>
        <w:gridCol w:w="975"/>
        <w:gridCol w:w="3975"/>
      </w:tblGrid>
      <w:tr w14:paraId="031176D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0793593">
            <w:pPr>
              <w:spacing w:line="360" w:lineRule="auto"/>
              <w:ind w:left="960" w:leftChars="400"/>
              <w:jc w:val="center"/>
            </w:pPr>
            <w:r>
              <w:rPr>
                <w:rFonts w:ascii="ui-sans-serif" w:hAnsi="ui-sans-serif" w:eastAsia="ui-sans-serif" w:cs="ui-sans-serif"/>
                <w:b/>
                <w:color w:val="000000"/>
              </w:rPr>
              <w:t>参数</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5094BAC">
            <w:pPr>
              <w:spacing w:line="360" w:lineRule="auto"/>
              <w:ind w:left="480" w:leftChars="200"/>
              <w:jc w:val="center"/>
            </w:pPr>
            <w:r>
              <w:rPr>
                <w:rFonts w:ascii="ui-sans-serif" w:hAnsi="ui-sans-serif" w:eastAsia="ui-sans-serif" w:cs="ui-sans-serif"/>
                <w:b/>
                <w:color w:val="000000"/>
              </w:rPr>
              <w:t>类型</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0A90EAF">
            <w:pPr>
              <w:spacing w:line="360" w:lineRule="auto"/>
              <w:ind w:left="480" w:leftChars="200"/>
              <w:jc w:val="center"/>
            </w:pPr>
            <w:r>
              <w:rPr>
                <w:rFonts w:ascii="ui-sans-serif" w:hAnsi="ui-sans-serif" w:eastAsia="ui-sans-serif" w:cs="ui-sans-serif"/>
                <w:b/>
                <w:color w:val="000000"/>
              </w:rPr>
              <w:t>必填</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0A4F32A">
            <w:pPr>
              <w:spacing w:line="360" w:lineRule="auto"/>
              <w:ind w:left="480" w:leftChars="200"/>
              <w:jc w:val="center"/>
            </w:pPr>
            <w:r>
              <w:rPr>
                <w:rFonts w:ascii="ui-sans-serif" w:hAnsi="ui-sans-serif" w:eastAsia="ui-sans-serif" w:cs="ui-sans-serif"/>
                <w:b/>
                <w:color w:val="000000"/>
              </w:rPr>
              <w:t>说明</w:t>
            </w:r>
          </w:p>
        </w:tc>
      </w:tr>
      <w:tr w14:paraId="7E2F4F1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07E5CC">
            <w:pPr>
              <w:spacing w:line="360" w:lineRule="auto"/>
              <w:ind w:left="480" w:leftChars="200"/>
            </w:pPr>
            <w:r>
              <w:rPr>
                <w:rFonts w:ascii="ui-sans-serif" w:hAnsi="ui-sans-serif" w:eastAsia="ui-sans-serif" w:cs="ui-sans-serif"/>
                <w:color w:val="000000"/>
              </w:rPr>
              <w:t>password</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A07B3F4">
            <w:pPr>
              <w:spacing w:line="360" w:lineRule="auto"/>
              <w:ind w:left="480" w:leftChars="200"/>
            </w:pPr>
            <w:r>
              <w:rPr>
                <w:rFonts w:ascii="ui-sans-serif" w:hAnsi="ui-sans-serif" w:eastAsia="ui-sans-serif" w:cs="ui-sans-serif"/>
                <w:color w:val="000000"/>
              </w:rPr>
              <w:t>string</w:t>
            </w:r>
          </w:p>
        </w:tc>
        <w:tc>
          <w:tcPr>
            <w:tcW w:w="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48F773F">
            <w:pPr>
              <w:spacing w:line="360" w:lineRule="auto"/>
              <w:ind w:left="480" w:leftChars="200"/>
            </w:pPr>
            <w:r>
              <w:rPr>
                <w:rFonts w:ascii="ui-sans-serif" w:hAnsi="ui-sans-serif" w:eastAsia="ui-sans-serif" w:cs="ui-sans-serif"/>
                <w:color w:val="000000"/>
              </w:rPr>
              <w:t>是</w:t>
            </w:r>
          </w:p>
        </w:tc>
        <w:tc>
          <w:tcPr>
            <w:tcW w:w="397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EDEA366">
            <w:pPr>
              <w:spacing w:line="360" w:lineRule="auto"/>
              <w:ind w:left="480" w:leftChars="200"/>
            </w:pPr>
            <w:r>
              <w:rPr>
                <w:rFonts w:ascii="ui-sans-serif" w:hAnsi="ui-sans-serif" w:eastAsia="ui-sans-serif" w:cs="ui-sans-serif"/>
                <w:color w:val="000000"/>
              </w:rPr>
              <w:t>待验证的房间密码</w:t>
            </w:r>
          </w:p>
        </w:tc>
      </w:tr>
    </w:tbl>
    <w:p w14:paraId="77FA8A7C">
      <w:pPr>
        <w:numPr>
          <w:ilvl w:val="0"/>
          <w:numId w:val="201"/>
        </w:numPr>
        <w:spacing w:line="360" w:lineRule="auto"/>
      </w:pPr>
      <w:r>
        <w:rPr>
          <w:b/>
          <w:color w:val="000000"/>
        </w:rPr>
        <w:t>成功响应（密码正确）</w:t>
      </w:r>
      <w:r>
        <w:rPr>
          <w:color w:val="000000"/>
        </w:rPr>
        <w:t>：</w:t>
      </w:r>
    </w:p>
    <w:p w14:paraId="619FA291">
      <w:r>
        <w:rPr>
          <w:rFonts w:ascii="ui-sans-serif" w:hAnsi="ui-sans-serif" w:eastAsia="ui-sans-serif" w:cs="ui-sans-serif"/>
          <w:color w:val="000000"/>
        </w:rPr>
        <w:t>{</w:t>
      </w:r>
    </w:p>
    <w:p w14:paraId="442C87B1">
      <w:r>
        <w:rPr>
          <w:rFonts w:ascii="ui-sans-serif" w:hAnsi="ui-sans-serif" w:eastAsia="ui-sans-serif" w:cs="ui-sans-serif"/>
          <w:color w:val="000000"/>
        </w:rPr>
        <w:t xml:space="preserve">  "success": true,</w:t>
      </w:r>
    </w:p>
    <w:p w14:paraId="7B5E642B">
      <w:r>
        <w:rPr>
          <w:rFonts w:ascii="ui-sans-serif" w:hAnsi="ui-sans-serif" w:eastAsia="ui-sans-serif" w:cs="ui-sans-serif"/>
          <w:color w:val="000000"/>
        </w:rPr>
        <w:t xml:space="preserve">  "code": 200,</w:t>
      </w:r>
    </w:p>
    <w:p w14:paraId="6F35C1C6">
      <w:r>
        <w:rPr>
          <w:rFonts w:ascii="ui-sans-serif" w:hAnsi="ui-sans-serif" w:eastAsia="ui-sans-serif" w:cs="ui-sans-serif"/>
          <w:color w:val="000000"/>
        </w:rPr>
        <w:t xml:space="preserve">  "message": "密码验证成功",</w:t>
      </w:r>
    </w:p>
    <w:p w14:paraId="7C57C861">
      <w:r>
        <w:rPr>
          <w:rFonts w:ascii="ui-sans-serif" w:hAnsi="ui-sans-serif" w:eastAsia="ui-sans-serif" w:cs="ui-sans-serif"/>
          <w:color w:val="000000"/>
        </w:rPr>
        <w:t xml:space="preserve">  "data": { "valid": true },</w:t>
      </w:r>
    </w:p>
    <w:p w14:paraId="4EAF3064">
      <w:r>
        <w:rPr>
          <w:rFonts w:ascii="ui-sans-serif" w:hAnsi="ui-sans-serif" w:eastAsia="ui-sans-serif" w:cs="ui-sans-serif"/>
          <w:color w:val="000000"/>
        </w:rPr>
        <w:t xml:space="preserve">  "timestamp": "2026-01-13T10:30:00.000Z"</w:t>
      </w:r>
    </w:p>
    <w:p w14:paraId="31E04F9C">
      <w:pPr>
        <w:rPr>
          <w:rFonts w:ascii="ui-sans-serif" w:hAnsi="ui-sans-serif" w:eastAsia="ui-sans-serif" w:cs="ui-sans-serif"/>
          <w:color w:val="000000"/>
        </w:rPr>
      </w:pPr>
      <w:r>
        <w:rPr>
          <w:rFonts w:ascii="ui-sans-serif" w:hAnsi="ui-sans-serif" w:eastAsia="ui-sans-serif" w:cs="ui-sans-serif"/>
          <w:color w:val="000000"/>
        </w:rPr>
        <w:t>}</w:t>
      </w:r>
    </w:p>
    <w:p w14:paraId="055AE100">
      <w:pPr>
        <w:rPr>
          <w:rFonts w:ascii="ui-sans-serif" w:hAnsi="ui-sans-serif" w:eastAsia="ui-sans-serif" w:cs="ui-sans-serif"/>
          <w:color w:val="000000"/>
        </w:rPr>
      </w:pPr>
    </w:p>
    <w:p w14:paraId="0A7681DD">
      <w:pPr>
        <w:spacing w:after="240"/>
        <w:rPr>
          <w:color w:val="000000"/>
        </w:rPr>
      </w:pPr>
      <w:r>
        <w:rPr>
          <w:rFonts w:hint="eastAsia" w:ascii="Helvetica Neue" w:hAnsi="Helvetica Neue" w:cs="Helvetica Neue"/>
          <w:b/>
          <w:color w:val="000000"/>
          <w:shd w:val="clear" w:color="auto" w:fill="FFFFFF"/>
        </w:rPr>
        <w:t>（5）</w:t>
      </w:r>
      <w:r>
        <w:rPr>
          <w:color w:val="000000"/>
        </w:rPr>
        <w:t>加入房间</w:t>
      </w:r>
    </w:p>
    <w:p w14:paraId="7F60ABFC">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加入指定的线上观影室。</w:t>
      </w:r>
    </w:p>
    <w:p w14:paraId="3AB2E54C">
      <w:pPr>
        <w:numPr>
          <w:ilvl w:val="0"/>
          <w:numId w:val="202"/>
        </w:numPr>
        <w:spacing w:line="360" w:lineRule="auto"/>
      </w:pPr>
      <w:r>
        <w:rPr>
          <w:b/>
          <w:color w:val="000000"/>
        </w:rPr>
        <w:t>请求方式</w:t>
      </w:r>
      <w:r>
        <w:rPr>
          <w:color w:val="000000"/>
        </w:rPr>
        <w:t>：POST</w:t>
      </w:r>
    </w:p>
    <w:p w14:paraId="7C136D19">
      <w:pPr>
        <w:numPr>
          <w:ilvl w:val="0"/>
          <w:numId w:val="202"/>
        </w:numPr>
        <w:spacing w:line="360" w:lineRule="auto"/>
      </w:pPr>
      <w:r>
        <w:rPr>
          <w:b/>
          <w:color w:val="000000"/>
        </w:rPr>
        <w:t>请求路径</w:t>
      </w:r>
      <w:r>
        <w:rPr>
          <w:color w:val="000000"/>
        </w:rPr>
        <w:t>：/api/rooms/:roomId/join</w:t>
      </w:r>
    </w:p>
    <w:p w14:paraId="104D45C8">
      <w:r>
        <w:rPr>
          <w:b/>
          <w:color w:val="000000"/>
        </w:rPr>
        <w:t>路径参数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230"/>
        <w:gridCol w:w="1125"/>
        <w:gridCol w:w="1440"/>
        <w:gridCol w:w="6015"/>
      </w:tblGrid>
      <w:tr w14:paraId="4E4C927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F7ABA22">
            <w:pPr>
              <w:spacing w:line="360" w:lineRule="auto"/>
              <w:jc w:val="center"/>
            </w:pPr>
            <w:r>
              <w:rPr>
                <w:rFonts w:ascii="ui-sans-serif" w:hAnsi="ui-sans-serif" w:eastAsia="ui-sans-serif" w:cs="ui-sans-serif"/>
                <w:b/>
                <w:color w:val="000000"/>
              </w:rPr>
              <w:t>参数</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439833">
            <w:pPr>
              <w:spacing w:line="360" w:lineRule="auto"/>
              <w:jc w:val="center"/>
            </w:pPr>
            <w:r>
              <w:rPr>
                <w:rFonts w:ascii="ui-sans-serif" w:hAnsi="ui-sans-serif" w:eastAsia="ui-sans-serif" w:cs="ui-sans-serif"/>
                <w:b/>
                <w:color w:val="000000"/>
              </w:rPr>
              <w:t>类型</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6329B18">
            <w:pPr>
              <w:spacing w:line="360" w:lineRule="auto"/>
              <w:jc w:val="center"/>
            </w:pPr>
            <w:r>
              <w:rPr>
                <w:rFonts w:ascii="ui-sans-serif" w:hAnsi="ui-sans-serif" w:eastAsia="ui-sans-serif" w:cs="ui-sans-serif"/>
                <w:b/>
                <w:color w:val="000000"/>
              </w:rPr>
              <w:t>必填</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E74B4E5">
            <w:pPr>
              <w:spacing w:line="360" w:lineRule="auto"/>
              <w:jc w:val="center"/>
            </w:pPr>
            <w:r>
              <w:rPr>
                <w:rFonts w:ascii="ui-sans-serif" w:hAnsi="ui-sans-serif" w:eastAsia="ui-sans-serif" w:cs="ui-sans-serif"/>
                <w:b/>
                <w:color w:val="000000"/>
              </w:rPr>
              <w:t>说明</w:t>
            </w:r>
          </w:p>
        </w:tc>
      </w:tr>
      <w:tr w14:paraId="5516451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23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A9C31A0">
            <w:pPr>
              <w:spacing w:line="360" w:lineRule="auto"/>
            </w:pPr>
            <w:r>
              <w:rPr>
                <w:rFonts w:ascii="ui-sans-serif" w:hAnsi="ui-sans-serif" w:eastAsia="ui-sans-serif" w:cs="ui-sans-serif"/>
                <w:color w:val="000000"/>
              </w:rPr>
              <w:t>roomId</w:t>
            </w:r>
          </w:p>
        </w:tc>
        <w:tc>
          <w:tcPr>
            <w:tcW w:w="112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528C921">
            <w:pPr>
              <w:spacing w:line="360" w:lineRule="auto"/>
            </w:pPr>
            <w:r>
              <w:rPr>
                <w:rFonts w:ascii="ui-sans-serif" w:hAnsi="ui-sans-serif" w:eastAsia="ui-sans-serif" w:cs="ui-sans-serif"/>
                <w:color w:val="000000"/>
              </w:rPr>
              <w:t>string</w:t>
            </w:r>
          </w:p>
        </w:tc>
        <w:tc>
          <w:tcPr>
            <w:tcW w:w="14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8B8B016">
            <w:pPr>
              <w:spacing w:line="360" w:lineRule="auto"/>
            </w:pPr>
            <w:r>
              <w:rPr>
                <w:rFonts w:ascii="ui-sans-serif" w:hAnsi="ui-sans-serif" w:eastAsia="ui-sans-serif" w:cs="ui-sans-serif"/>
                <w:color w:val="000000"/>
              </w:rPr>
              <w:t>是</w:t>
            </w:r>
          </w:p>
        </w:tc>
        <w:tc>
          <w:tcPr>
            <w:tcW w:w="60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47FF34">
            <w:pPr>
              <w:spacing w:line="360" w:lineRule="auto"/>
            </w:pPr>
            <w:r>
              <w:rPr>
                <w:rFonts w:ascii="ui-sans-serif" w:hAnsi="ui-sans-serif" w:eastAsia="ui-sans-serif" w:cs="ui-sans-serif"/>
                <w:color w:val="000000"/>
              </w:rPr>
              <w:t>6 位数字格式的房间 ID</w:t>
            </w:r>
          </w:p>
        </w:tc>
      </w:tr>
    </w:tbl>
    <w:p w14:paraId="52660722">
      <w:r>
        <w:rPr>
          <w:b/>
          <w:color w:val="000000"/>
        </w:rPr>
        <w:t>请求体参数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85"/>
        <w:gridCol w:w="1590"/>
        <w:gridCol w:w="1395"/>
        <w:gridCol w:w="5040"/>
      </w:tblGrid>
      <w:tr w14:paraId="0998B41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2C7387">
            <w:pPr>
              <w:spacing w:line="360" w:lineRule="auto"/>
              <w:jc w:val="center"/>
            </w:pPr>
            <w:r>
              <w:rPr>
                <w:rFonts w:ascii="ui-sans-serif" w:hAnsi="ui-sans-serif" w:eastAsia="ui-sans-serif" w:cs="ui-sans-serif"/>
                <w:b/>
                <w:color w:val="000000"/>
              </w:rPr>
              <w:t>参数</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758C328">
            <w:pPr>
              <w:spacing w:line="360" w:lineRule="auto"/>
              <w:jc w:val="center"/>
            </w:pPr>
            <w:r>
              <w:rPr>
                <w:rFonts w:ascii="ui-sans-serif" w:hAnsi="ui-sans-serif" w:eastAsia="ui-sans-serif" w:cs="ui-sans-serif"/>
                <w:b/>
                <w:color w:val="000000"/>
              </w:rPr>
              <w:t>类型</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343A974">
            <w:pPr>
              <w:spacing w:line="360" w:lineRule="auto"/>
              <w:jc w:val="center"/>
            </w:pPr>
            <w:r>
              <w:rPr>
                <w:rFonts w:ascii="ui-sans-serif" w:hAnsi="ui-sans-serif" w:eastAsia="ui-sans-serif" w:cs="ui-sans-serif"/>
                <w:b/>
                <w:color w:val="000000"/>
              </w:rPr>
              <w:t>必填</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5C88B66">
            <w:pPr>
              <w:spacing w:line="360" w:lineRule="auto"/>
              <w:jc w:val="center"/>
            </w:pPr>
            <w:r>
              <w:rPr>
                <w:rFonts w:ascii="ui-sans-serif" w:hAnsi="ui-sans-serif" w:eastAsia="ui-sans-serif" w:cs="ui-sans-serif"/>
                <w:b/>
                <w:color w:val="000000"/>
              </w:rPr>
              <w:t>说明</w:t>
            </w:r>
          </w:p>
        </w:tc>
      </w:tr>
      <w:tr w14:paraId="3127D60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2423771">
            <w:pPr>
              <w:spacing w:line="360" w:lineRule="auto"/>
            </w:pPr>
            <w:r>
              <w:rPr>
                <w:rFonts w:ascii="ui-sans-serif" w:hAnsi="ui-sans-serif" w:eastAsia="ui-sans-serif" w:cs="ui-sans-serif"/>
                <w:color w:val="000000"/>
              </w:rPr>
              <w:t>nickname</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155B668">
            <w:pPr>
              <w:spacing w:line="360" w:lineRule="auto"/>
            </w:pPr>
            <w:r>
              <w:rPr>
                <w:rFonts w:ascii="ui-sans-serif" w:hAnsi="ui-sans-serif" w:eastAsia="ui-sans-serif" w:cs="ui-sans-serif"/>
                <w:color w:val="000000"/>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436AC7">
            <w:pPr>
              <w:spacing w:line="360" w:lineRule="auto"/>
            </w:pPr>
            <w:r>
              <w:rPr>
                <w:rFonts w:ascii="ui-sans-serif" w:hAnsi="ui-sans-serif" w:eastAsia="ui-sans-serif" w:cs="ui-sans-serif"/>
                <w:color w:val="000000"/>
              </w:rPr>
              <w:t>是</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5643A92">
            <w:pPr>
              <w:spacing w:line="360" w:lineRule="auto"/>
            </w:pPr>
            <w:r>
              <w:rPr>
                <w:rFonts w:ascii="ui-sans-serif" w:hAnsi="ui-sans-serif" w:eastAsia="ui-sans-serif" w:cs="ui-sans-serif"/>
                <w:color w:val="000000"/>
              </w:rPr>
              <w:t>加入房间的用户昵称</w:t>
            </w:r>
          </w:p>
        </w:tc>
      </w:tr>
      <w:tr w14:paraId="7C53BFE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04A55A1">
            <w:pPr>
              <w:spacing w:line="360" w:lineRule="auto"/>
            </w:pPr>
            <w:r>
              <w:rPr>
                <w:rFonts w:ascii="ui-sans-serif" w:hAnsi="ui-sans-serif" w:eastAsia="ui-sans-serif" w:cs="ui-sans-serif"/>
                <w:color w:val="000000"/>
              </w:rPr>
              <w:t>password</w:t>
            </w:r>
          </w:p>
        </w:tc>
        <w:tc>
          <w:tcPr>
            <w:tcW w:w="159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EC3FD32">
            <w:pPr>
              <w:spacing w:line="360" w:lineRule="auto"/>
            </w:pPr>
            <w:r>
              <w:rPr>
                <w:rFonts w:ascii="ui-sans-serif" w:hAnsi="ui-sans-serif" w:eastAsia="ui-sans-serif" w:cs="ui-sans-serif"/>
                <w:color w:val="000000"/>
              </w:rPr>
              <w:t>string</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FD53CBB">
            <w:pPr>
              <w:spacing w:line="360" w:lineRule="auto"/>
            </w:pPr>
            <w:r>
              <w:rPr>
                <w:rFonts w:ascii="ui-sans-serif" w:hAnsi="ui-sans-serif" w:eastAsia="ui-sans-serif" w:cs="ui-sans-serif"/>
                <w:color w:val="000000"/>
              </w:rPr>
              <w:t>否</w:t>
            </w:r>
          </w:p>
        </w:tc>
        <w:tc>
          <w:tcPr>
            <w:tcW w:w="504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287BC69">
            <w:pPr>
              <w:spacing w:line="360" w:lineRule="auto"/>
            </w:pPr>
            <w:r>
              <w:rPr>
                <w:rFonts w:ascii="ui-sans-serif" w:hAnsi="ui-sans-serif" w:eastAsia="ui-sans-serif" w:cs="ui-sans-serif"/>
                <w:color w:val="000000"/>
              </w:rPr>
              <w:t>房间密码（仅房间有密码时需传）</w:t>
            </w:r>
          </w:p>
        </w:tc>
      </w:tr>
    </w:tbl>
    <w:p w14:paraId="33F56D10">
      <w:pPr>
        <w:numPr>
          <w:ilvl w:val="0"/>
          <w:numId w:val="202"/>
        </w:numPr>
        <w:spacing w:line="360" w:lineRule="auto"/>
      </w:pPr>
      <w:r>
        <w:rPr>
          <w:b/>
          <w:color w:val="000000"/>
        </w:rPr>
        <w:t>成功响应</w:t>
      </w:r>
      <w:r>
        <w:rPr>
          <w:color w:val="000000"/>
        </w:rPr>
        <w:t>：</w:t>
      </w:r>
    </w:p>
    <w:p w14:paraId="6965D38E">
      <w:r>
        <w:rPr>
          <w:rFonts w:ascii="ui-sans-serif" w:hAnsi="ui-sans-serif" w:eastAsia="ui-sans-serif" w:cs="ui-sans-serif"/>
          <w:color w:val="000000"/>
        </w:rPr>
        <w:t>{</w:t>
      </w:r>
    </w:p>
    <w:p w14:paraId="0271D923">
      <w:r>
        <w:rPr>
          <w:rFonts w:ascii="ui-sans-serif" w:hAnsi="ui-sans-serif" w:eastAsia="ui-sans-serif" w:cs="ui-sans-serif"/>
          <w:color w:val="000000"/>
        </w:rPr>
        <w:t xml:space="preserve">  "success": true,</w:t>
      </w:r>
    </w:p>
    <w:p w14:paraId="64A3D26E">
      <w:r>
        <w:rPr>
          <w:rFonts w:ascii="ui-sans-serif" w:hAnsi="ui-sans-serif" w:eastAsia="ui-sans-serif" w:cs="ui-sans-serif"/>
          <w:color w:val="000000"/>
        </w:rPr>
        <w:t xml:space="preserve">  "code": 200,</w:t>
      </w:r>
    </w:p>
    <w:p w14:paraId="7BCCA113">
      <w:r>
        <w:rPr>
          <w:rFonts w:ascii="ui-sans-serif" w:hAnsi="ui-sans-serif" w:eastAsia="ui-sans-serif" w:cs="ui-sans-serif"/>
          <w:color w:val="000000"/>
        </w:rPr>
        <w:t xml:space="preserve">  "message": "加入房间成功",</w:t>
      </w:r>
    </w:p>
    <w:p w14:paraId="744C41F2">
      <w:r>
        <w:rPr>
          <w:rFonts w:ascii="ui-sans-serif" w:hAnsi="ui-sans-serif" w:eastAsia="ui-sans-serif" w:cs="ui-sans-serif"/>
          <w:color w:val="000000"/>
        </w:rPr>
        <w:t xml:space="preserve">  "data": {</w:t>
      </w:r>
    </w:p>
    <w:p w14:paraId="2C8ADE6C">
      <w:r>
        <w:rPr>
          <w:rFonts w:ascii="ui-sans-serif" w:hAnsi="ui-sans-serif" w:eastAsia="ui-sans-serif" w:cs="ui-sans-serif"/>
          <w:color w:val="000000"/>
        </w:rPr>
        <w:t xml:space="preserve">    "room": {</w:t>
      </w:r>
    </w:p>
    <w:p w14:paraId="6683924D">
      <w:r>
        <w:rPr>
          <w:rFonts w:ascii="ui-sans-serif" w:hAnsi="ui-sans-serif" w:eastAsia="ui-sans-serif" w:cs="ui-sans-serif"/>
          <w:color w:val="000000"/>
        </w:rPr>
        <w:t xml:space="preserve">      "id": "123456",</w:t>
      </w:r>
    </w:p>
    <w:p w14:paraId="60906F3C">
      <w:r>
        <w:rPr>
          <w:rFonts w:ascii="ui-sans-serif" w:hAnsi="ui-sans-serif" w:eastAsia="ui-sans-serif" w:cs="ui-sans-serif"/>
          <w:color w:val="000000"/>
        </w:rPr>
        <w:t xml:space="preserve">      "name": "周末观影派对",</w:t>
      </w:r>
    </w:p>
    <w:p w14:paraId="200833C8">
      <w:r>
        <w:rPr>
          <w:rFonts w:ascii="ui-sans-serif" w:hAnsi="ui-sans-serif" w:eastAsia="ui-sans-serif" w:cs="ui-sans-serif"/>
          <w:color w:val="000000"/>
        </w:rPr>
        <w:t xml:space="preserve">      "capacity": 20,</w:t>
      </w:r>
    </w:p>
    <w:p w14:paraId="75B7311B">
      <w:r>
        <w:rPr>
          <w:rFonts w:ascii="ui-sans-serif" w:hAnsi="ui-sans-serif" w:eastAsia="ui-sans-serif" w:cs="ui-sans-serif"/>
          <w:color w:val="000000"/>
        </w:rPr>
        <w:t xml:space="preserve">      "currentCount": 6,</w:t>
      </w:r>
    </w:p>
    <w:p w14:paraId="0FE3D485">
      <w:r>
        <w:rPr>
          <w:rFonts w:ascii="ui-sans-serif" w:hAnsi="ui-sans-serif" w:eastAsia="ui-sans-serif" w:cs="ui-sans-serif"/>
          <w:color w:val="000000"/>
        </w:rPr>
        <w:t xml:space="preserve">      "hasPassword": true,</w:t>
      </w:r>
    </w:p>
    <w:p w14:paraId="325CA199">
      <w:r>
        <w:rPr>
          <w:rFonts w:ascii="ui-sans-serif" w:hAnsi="ui-sans-serif" w:eastAsia="ui-sans-serif" w:cs="ui-sans-serif"/>
          <w:color w:val="000000"/>
        </w:rPr>
        <w:t xml:space="preserve">      "announcement": "欢迎来到我的观影室！",</w:t>
      </w:r>
    </w:p>
    <w:p w14:paraId="26B035A9">
      <w:r>
        <w:rPr>
          <w:rFonts w:ascii="ui-sans-serif" w:hAnsi="ui-sans-serif" w:eastAsia="ui-sans-serif" w:cs="ui-sans-serif"/>
          <w:color w:val="000000"/>
        </w:rPr>
        <w:t xml:space="preserve">      "status": "waiting",</w:t>
      </w:r>
    </w:p>
    <w:p w14:paraId="51076E62">
      <w:r>
        <w:rPr>
          <w:rFonts w:ascii="ui-sans-serif" w:hAnsi="ui-sans-serif" w:eastAsia="ui-sans-serif" w:cs="ui-sans-serif"/>
          <w:color w:val="000000"/>
        </w:rPr>
        <w:t xml:space="preserve">      "videoState": {},</w:t>
      </w:r>
    </w:p>
    <w:p w14:paraId="25228536">
      <w:r>
        <w:rPr>
          <w:rFonts w:ascii="ui-sans-serif" w:hAnsi="ui-sans-serif" w:eastAsia="ui-sans-serif" w:cs="ui-sans-serif"/>
          <w:color w:val="000000"/>
        </w:rPr>
        <w:t xml:space="preserve">      "creatorId": "550e8400-e29b-41d4-a716-446655440000",</w:t>
      </w:r>
    </w:p>
    <w:p w14:paraId="385D39C4">
      <w:r>
        <w:rPr>
          <w:rFonts w:ascii="ui-sans-serif" w:hAnsi="ui-sans-serif" w:eastAsia="ui-sans-serif" w:cs="ui-sans-serif"/>
          <w:color w:val="000000"/>
        </w:rPr>
        <w:t xml:space="preserve">      "createTime": "2026-01-13T10:00:00.000Z",</w:t>
      </w:r>
    </w:p>
    <w:p w14:paraId="6B7DE32D">
      <w:r>
        <w:rPr>
          <w:rFonts w:ascii="ui-sans-serif" w:hAnsi="ui-sans-serif" w:eastAsia="ui-sans-serif" w:cs="ui-sans-serif"/>
          <w:color w:val="000000"/>
        </w:rPr>
        <w:t xml:space="preserve">      "updateTime": "2026-01-13T10:30:00.000Z"</w:t>
      </w:r>
    </w:p>
    <w:p w14:paraId="5781206B">
      <w:r>
        <w:rPr>
          <w:rFonts w:ascii="ui-sans-serif" w:hAnsi="ui-sans-serif" w:eastAsia="ui-sans-serif" w:cs="ui-sans-serif"/>
          <w:color w:val="000000"/>
        </w:rPr>
        <w:t xml:space="preserve">    },</w:t>
      </w:r>
    </w:p>
    <w:p w14:paraId="0FC59871">
      <w:r>
        <w:rPr>
          <w:rFonts w:ascii="ui-sans-serif" w:hAnsi="ui-sans-serif" w:eastAsia="ui-sans-serif" w:cs="ui-sans-serif"/>
          <w:color w:val="000000"/>
        </w:rPr>
        <w:t xml:space="preserve">    "participant": {</w:t>
      </w:r>
    </w:p>
    <w:p w14:paraId="2A75EC49">
      <w:r>
        <w:rPr>
          <w:rFonts w:ascii="ui-sans-serif" w:hAnsi="ui-sans-serif" w:eastAsia="ui-sans-serif" w:cs="ui-sans-serif"/>
          <w:color w:val="000000"/>
        </w:rPr>
        <w:t xml:space="preserve">      "id": "660e8400-e29b-41d4-a716-446655440001",</w:t>
      </w:r>
    </w:p>
    <w:p w14:paraId="08F68011">
      <w:r>
        <w:rPr>
          <w:rFonts w:ascii="ui-sans-serif" w:hAnsi="ui-sans-serif" w:eastAsia="ui-sans-serif" w:cs="ui-sans-serif"/>
          <w:color w:val="000000"/>
        </w:rPr>
        <w:t xml:space="preserve">      "nickname": "观影小王",</w:t>
      </w:r>
    </w:p>
    <w:p w14:paraId="739BD3F4">
      <w:r>
        <w:rPr>
          <w:rFonts w:ascii="ui-sans-serif" w:hAnsi="ui-sans-serif" w:eastAsia="ui-sans-serif" w:cs="ui-sans-serif"/>
          <w:color w:val="000000"/>
        </w:rPr>
        <w:t xml:space="preserve">      "role": "viewer",</w:t>
      </w:r>
    </w:p>
    <w:p w14:paraId="3C1F384B">
      <w:r>
        <w:rPr>
          <w:rFonts w:ascii="ui-sans-serif" w:hAnsi="ui-sans-serif" w:eastAsia="ui-sans-serif" w:cs="ui-sans-serif"/>
          <w:color w:val="000000"/>
        </w:rPr>
        <w:t xml:space="preserve">      "status": "online",</w:t>
      </w:r>
    </w:p>
    <w:p w14:paraId="14BF6A71">
      <w:r>
        <w:rPr>
          <w:rFonts w:ascii="ui-sans-serif" w:hAnsi="ui-sans-serif" w:eastAsia="ui-sans-serif" w:cs="ui-sans-serif"/>
          <w:color w:val="000000"/>
        </w:rPr>
        <w:t xml:space="preserve">      "joinTime": "2026-01-13T10:30:00.000Z"</w:t>
      </w:r>
    </w:p>
    <w:p w14:paraId="0E6338B0">
      <w:r>
        <w:rPr>
          <w:rFonts w:ascii="ui-sans-serif" w:hAnsi="ui-sans-serif" w:eastAsia="ui-sans-serif" w:cs="ui-sans-serif"/>
          <w:color w:val="000000"/>
        </w:rPr>
        <w:t xml:space="preserve">    }</w:t>
      </w:r>
    </w:p>
    <w:p w14:paraId="0F825DEE">
      <w:r>
        <w:rPr>
          <w:rFonts w:ascii="ui-sans-serif" w:hAnsi="ui-sans-serif" w:eastAsia="ui-sans-serif" w:cs="ui-sans-serif"/>
          <w:color w:val="000000"/>
        </w:rPr>
        <w:t xml:space="preserve">  },</w:t>
      </w:r>
    </w:p>
    <w:p w14:paraId="175A2A76">
      <w:r>
        <w:rPr>
          <w:rFonts w:ascii="ui-sans-serif" w:hAnsi="ui-sans-serif" w:eastAsia="ui-sans-serif" w:cs="ui-sans-serif"/>
          <w:color w:val="000000"/>
        </w:rPr>
        <w:t xml:space="preserve">  "timestamp": "2026-01-13T10:30:00.000Z"</w:t>
      </w:r>
    </w:p>
    <w:p w14:paraId="791BB0C7">
      <w:r>
        <w:rPr>
          <w:rFonts w:ascii="ui-sans-serif" w:hAnsi="ui-sans-serif" w:eastAsia="ui-sans-serif" w:cs="ui-sans-serif"/>
          <w:color w:val="000000"/>
        </w:rPr>
        <w:t>}</w:t>
      </w:r>
    </w:p>
    <w:p w14:paraId="3659C02C">
      <w:pPr>
        <w:spacing w:after="240"/>
        <w:rPr>
          <w:rFonts w:ascii="Helvetica Neue" w:hAnsi="Helvetica Neue" w:cs="Helvetica Neue"/>
          <w:b/>
          <w:color w:val="000000"/>
          <w:shd w:val="clear" w:color="auto" w:fill="FFFFFF"/>
        </w:rPr>
      </w:pPr>
    </w:p>
    <w:p w14:paraId="2C2E37D2">
      <w:pPr>
        <w:spacing w:after="240"/>
        <w:rPr>
          <w:rFonts w:ascii="Helvetica Neue" w:hAnsi="Helvetica Neue" w:cs="Helvetica Neue"/>
          <w:b/>
          <w:color w:val="000000"/>
          <w:shd w:val="clear" w:color="auto" w:fill="FFFFFF"/>
        </w:rPr>
      </w:pPr>
      <w:r>
        <w:rPr>
          <w:rFonts w:hint="eastAsia" w:ascii="Helvetica Neue" w:hAnsi="Helvetica Neue" w:cs="Helvetica Neue"/>
          <w:b/>
          <w:color w:val="000000"/>
          <w:shd w:val="clear" w:color="auto" w:fill="FFFFFF"/>
        </w:rPr>
        <w:t>（6）退出房间</w:t>
      </w:r>
    </w:p>
    <w:p w14:paraId="042032FB">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退出当前所在的观影房间。</w:t>
      </w:r>
    </w:p>
    <w:p w14:paraId="625089CB">
      <w:pPr>
        <w:numPr>
          <w:ilvl w:val="0"/>
          <w:numId w:val="203"/>
        </w:numPr>
        <w:spacing w:line="360" w:lineRule="auto"/>
      </w:pPr>
      <w:r>
        <w:rPr>
          <w:b/>
          <w:color w:val="000000"/>
        </w:rPr>
        <w:t>请求方式</w:t>
      </w:r>
      <w:r>
        <w:rPr>
          <w:color w:val="000000"/>
        </w:rPr>
        <w:t>：POST</w:t>
      </w:r>
    </w:p>
    <w:p w14:paraId="46C31CF1">
      <w:pPr>
        <w:numPr>
          <w:ilvl w:val="0"/>
          <w:numId w:val="203"/>
        </w:numPr>
        <w:spacing w:line="360" w:lineRule="auto"/>
      </w:pPr>
      <w:r>
        <w:rPr>
          <w:b/>
          <w:color w:val="000000"/>
        </w:rPr>
        <w:t>请求路径</w:t>
      </w:r>
      <w:r>
        <w:rPr>
          <w:color w:val="000000"/>
        </w:rPr>
        <w:t>：/api/rooms/:roomId/leave</w:t>
      </w:r>
    </w:p>
    <w:p w14:paraId="463A2E7B">
      <w:r>
        <w:rPr>
          <w:b/>
          <w:color w:val="000000"/>
        </w:rPr>
        <w:t>路径参数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935"/>
        <w:gridCol w:w="1395"/>
        <w:gridCol w:w="1860"/>
        <w:gridCol w:w="3120"/>
      </w:tblGrid>
      <w:tr w14:paraId="6042EDB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115F1DC">
            <w:pPr>
              <w:spacing w:line="360" w:lineRule="auto"/>
              <w:ind w:left="960" w:leftChars="400"/>
              <w:jc w:val="center"/>
            </w:pPr>
            <w:r>
              <w:rPr>
                <w:rFonts w:ascii="ui-sans-serif" w:hAnsi="ui-sans-serif" w:eastAsia="ui-sans-serif" w:cs="ui-sans-serif"/>
                <w:b/>
                <w:color w:val="000000"/>
              </w:rPr>
              <w:t>参数</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1EC6236">
            <w:pPr>
              <w:spacing w:line="360" w:lineRule="auto"/>
              <w:ind w:left="480" w:leftChars="200"/>
              <w:jc w:val="center"/>
            </w:pPr>
            <w:r>
              <w:rPr>
                <w:rFonts w:ascii="ui-sans-serif" w:hAnsi="ui-sans-serif" w:eastAsia="ui-sans-serif" w:cs="ui-sans-serif"/>
                <w:b/>
                <w:color w:val="000000"/>
              </w:rPr>
              <w:t>类型</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4806A90">
            <w:pPr>
              <w:spacing w:line="360" w:lineRule="auto"/>
              <w:ind w:left="480" w:leftChars="200"/>
              <w:jc w:val="center"/>
            </w:pPr>
            <w:r>
              <w:rPr>
                <w:rFonts w:ascii="ui-sans-serif" w:hAnsi="ui-sans-serif" w:eastAsia="ui-sans-serif" w:cs="ui-sans-serif"/>
                <w:b/>
                <w:color w:val="000000"/>
              </w:rPr>
              <w:t>必填</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84F1F4">
            <w:pPr>
              <w:spacing w:line="360" w:lineRule="auto"/>
              <w:ind w:left="480" w:leftChars="200"/>
              <w:jc w:val="center"/>
            </w:pPr>
            <w:r>
              <w:rPr>
                <w:rFonts w:ascii="ui-sans-serif" w:hAnsi="ui-sans-serif" w:eastAsia="ui-sans-serif" w:cs="ui-sans-serif"/>
                <w:b/>
                <w:color w:val="000000"/>
              </w:rPr>
              <w:t>说明</w:t>
            </w:r>
          </w:p>
        </w:tc>
      </w:tr>
      <w:tr w14:paraId="5937E45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93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2A74C2C">
            <w:pPr>
              <w:spacing w:line="360" w:lineRule="auto"/>
              <w:ind w:left="480" w:leftChars="200"/>
            </w:pPr>
            <w:r>
              <w:rPr>
                <w:rFonts w:ascii="ui-sans-serif" w:hAnsi="ui-sans-serif" w:eastAsia="ui-sans-serif" w:cs="ui-sans-serif"/>
                <w:color w:val="000000"/>
              </w:rPr>
              <w:t>roomId</w:t>
            </w:r>
          </w:p>
        </w:tc>
        <w:tc>
          <w:tcPr>
            <w:tcW w:w="139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721E5A9">
            <w:pPr>
              <w:spacing w:line="360" w:lineRule="auto"/>
              <w:ind w:left="480" w:leftChars="200"/>
            </w:pPr>
            <w:r>
              <w:rPr>
                <w:rFonts w:ascii="ui-sans-serif" w:hAnsi="ui-sans-serif" w:eastAsia="ui-sans-serif" w:cs="ui-sans-serif"/>
                <w:color w:val="000000"/>
              </w:rPr>
              <w:t>string</w:t>
            </w:r>
          </w:p>
        </w:tc>
        <w:tc>
          <w:tcPr>
            <w:tcW w:w="186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A746EA6">
            <w:pPr>
              <w:spacing w:line="360" w:lineRule="auto"/>
              <w:ind w:left="480" w:leftChars="200"/>
            </w:pPr>
            <w:r>
              <w:rPr>
                <w:rFonts w:ascii="ui-sans-serif" w:hAnsi="ui-sans-serif" w:eastAsia="ui-sans-serif" w:cs="ui-sans-serif"/>
                <w:color w:val="000000"/>
              </w:rPr>
              <w:t>是</w:t>
            </w:r>
          </w:p>
        </w:tc>
        <w:tc>
          <w:tcPr>
            <w:tcW w:w="312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FC59025">
            <w:pPr>
              <w:spacing w:line="360" w:lineRule="auto"/>
              <w:ind w:left="480" w:leftChars="200"/>
            </w:pPr>
            <w:r>
              <w:rPr>
                <w:rFonts w:ascii="ui-sans-serif" w:hAnsi="ui-sans-serif" w:eastAsia="ui-sans-serif" w:cs="ui-sans-serif"/>
                <w:color w:val="000000"/>
              </w:rPr>
              <w:t>6 位数字格式的房间 ID</w:t>
            </w:r>
          </w:p>
        </w:tc>
      </w:tr>
    </w:tbl>
    <w:p w14:paraId="503F8BB0">
      <w:pPr>
        <w:ind w:left="480" w:leftChars="200"/>
      </w:pPr>
      <w:r>
        <w:rPr>
          <w:b/>
          <w:color w:val="000000"/>
        </w:rPr>
        <w:t>请求体参数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755"/>
        <w:gridCol w:w="1650"/>
        <w:gridCol w:w="1185"/>
        <w:gridCol w:w="3915"/>
      </w:tblGrid>
      <w:tr w14:paraId="6B43E02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0DEAD9D">
            <w:pPr>
              <w:spacing w:line="360" w:lineRule="auto"/>
              <w:ind w:left="960" w:leftChars="400"/>
              <w:jc w:val="center"/>
            </w:pPr>
            <w:r>
              <w:rPr>
                <w:rFonts w:ascii="ui-sans-serif" w:hAnsi="ui-sans-serif" w:eastAsia="ui-sans-serif" w:cs="ui-sans-serif"/>
                <w:b/>
                <w:color w:val="000000"/>
              </w:rPr>
              <w:t>参数</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9B72F3B">
            <w:pPr>
              <w:spacing w:line="360" w:lineRule="auto"/>
              <w:ind w:left="480" w:leftChars="200"/>
              <w:jc w:val="center"/>
            </w:pPr>
            <w:r>
              <w:rPr>
                <w:rFonts w:ascii="ui-sans-serif" w:hAnsi="ui-sans-serif" w:eastAsia="ui-sans-serif" w:cs="ui-sans-serif"/>
                <w:b/>
                <w:color w:val="000000"/>
              </w:rPr>
              <w:t>类型</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39BEA6A">
            <w:pPr>
              <w:spacing w:line="360" w:lineRule="auto"/>
              <w:ind w:left="480" w:leftChars="200"/>
              <w:jc w:val="center"/>
            </w:pPr>
            <w:r>
              <w:rPr>
                <w:rFonts w:ascii="ui-sans-serif" w:hAnsi="ui-sans-serif" w:eastAsia="ui-sans-serif" w:cs="ui-sans-serif"/>
                <w:b/>
                <w:color w:val="000000"/>
              </w:rPr>
              <w:t>必填</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F7CA145">
            <w:pPr>
              <w:spacing w:line="360" w:lineRule="auto"/>
              <w:ind w:left="480" w:leftChars="200"/>
              <w:jc w:val="center"/>
            </w:pPr>
            <w:r>
              <w:rPr>
                <w:rFonts w:ascii="ui-sans-serif" w:hAnsi="ui-sans-serif" w:eastAsia="ui-sans-serif" w:cs="ui-sans-serif"/>
                <w:b/>
                <w:color w:val="000000"/>
              </w:rPr>
              <w:t>说明</w:t>
            </w:r>
          </w:p>
        </w:tc>
      </w:tr>
      <w:tr w14:paraId="4F01B1F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7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5FC3854">
            <w:pPr>
              <w:spacing w:line="360" w:lineRule="auto"/>
              <w:ind w:left="480" w:leftChars="200"/>
            </w:pPr>
            <w:r>
              <w:rPr>
                <w:rFonts w:ascii="ui-sans-serif" w:hAnsi="ui-sans-serif" w:eastAsia="ui-sans-serif" w:cs="ui-sans-serif"/>
                <w:color w:val="000000"/>
              </w:rPr>
              <w:t>participantId</w:t>
            </w:r>
          </w:p>
        </w:tc>
        <w:tc>
          <w:tcPr>
            <w:tcW w:w="16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809AC7B">
            <w:pPr>
              <w:spacing w:line="360" w:lineRule="auto"/>
              <w:ind w:left="480" w:leftChars="200"/>
            </w:pPr>
            <w:r>
              <w:rPr>
                <w:rFonts w:ascii="ui-sans-serif" w:hAnsi="ui-sans-serif" w:eastAsia="ui-sans-serif" w:cs="ui-sans-serif"/>
                <w:color w:val="000000"/>
              </w:rPr>
              <w:t>string</w:t>
            </w:r>
          </w:p>
        </w:tc>
        <w:tc>
          <w:tcPr>
            <w:tcW w:w="118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62ACCD8">
            <w:pPr>
              <w:spacing w:line="360" w:lineRule="auto"/>
              <w:ind w:left="480" w:leftChars="200"/>
            </w:pPr>
            <w:r>
              <w:rPr>
                <w:rFonts w:ascii="ui-sans-serif" w:hAnsi="ui-sans-serif" w:eastAsia="ui-sans-serif" w:cs="ui-sans-serif"/>
                <w:color w:val="000000"/>
              </w:rPr>
              <w:t>是</w:t>
            </w:r>
          </w:p>
        </w:tc>
        <w:tc>
          <w:tcPr>
            <w:tcW w:w="39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3012BFF">
            <w:pPr>
              <w:spacing w:line="360" w:lineRule="auto"/>
              <w:ind w:left="480" w:leftChars="200"/>
            </w:pPr>
            <w:r>
              <w:rPr>
                <w:rFonts w:ascii="ui-sans-serif" w:hAnsi="ui-sans-serif" w:eastAsia="ui-sans-serif" w:cs="ui-sans-serif"/>
                <w:color w:val="000000"/>
              </w:rPr>
              <w:t>加入房间时返回的参与者 ID</w:t>
            </w:r>
          </w:p>
        </w:tc>
      </w:tr>
    </w:tbl>
    <w:p w14:paraId="0F1488BA">
      <w:pPr>
        <w:numPr>
          <w:ilvl w:val="0"/>
          <w:numId w:val="203"/>
        </w:numPr>
        <w:spacing w:line="360" w:lineRule="auto"/>
      </w:pPr>
      <w:r>
        <w:rPr>
          <w:b/>
          <w:color w:val="000000"/>
        </w:rPr>
        <w:t>成功响应</w:t>
      </w:r>
      <w:r>
        <w:rPr>
          <w:color w:val="000000"/>
        </w:rPr>
        <w:t>：</w:t>
      </w:r>
    </w:p>
    <w:p w14:paraId="21CE0C0F">
      <w:r>
        <w:rPr>
          <w:rFonts w:ascii="ui-sans-serif" w:hAnsi="ui-sans-serif" w:eastAsia="ui-sans-serif" w:cs="ui-sans-serif"/>
          <w:color w:val="000000"/>
        </w:rPr>
        <w:t>{</w:t>
      </w:r>
    </w:p>
    <w:p w14:paraId="78B14FAC">
      <w:r>
        <w:rPr>
          <w:rFonts w:ascii="ui-sans-serif" w:hAnsi="ui-sans-serif" w:eastAsia="ui-sans-serif" w:cs="ui-sans-serif"/>
          <w:color w:val="000000"/>
        </w:rPr>
        <w:t xml:space="preserve">  "success": true,</w:t>
      </w:r>
    </w:p>
    <w:p w14:paraId="454A6A7A">
      <w:r>
        <w:rPr>
          <w:rFonts w:ascii="ui-sans-serif" w:hAnsi="ui-sans-serif" w:eastAsia="ui-sans-serif" w:cs="ui-sans-serif"/>
          <w:color w:val="000000"/>
        </w:rPr>
        <w:t xml:space="preserve">  "code": 200,</w:t>
      </w:r>
    </w:p>
    <w:p w14:paraId="52E3A0DD">
      <w:r>
        <w:rPr>
          <w:rFonts w:ascii="ui-sans-serif" w:hAnsi="ui-sans-serif" w:eastAsia="ui-sans-serif" w:cs="ui-sans-serif"/>
          <w:color w:val="000000"/>
        </w:rPr>
        <w:t xml:space="preserve">  "message": "退出房间成功",</w:t>
      </w:r>
    </w:p>
    <w:p w14:paraId="019F1043">
      <w:r>
        <w:rPr>
          <w:rFonts w:ascii="ui-sans-serif" w:hAnsi="ui-sans-serif" w:eastAsia="ui-sans-serif" w:cs="ui-sans-serif"/>
          <w:color w:val="000000"/>
        </w:rPr>
        <w:t xml:space="preserve">  "data": null,</w:t>
      </w:r>
    </w:p>
    <w:p w14:paraId="4E3F82E0">
      <w:r>
        <w:rPr>
          <w:rFonts w:ascii="ui-sans-serif" w:hAnsi="ui-sans-serif" w:eastAsia="ui-sans-serif" w:cs="ui-sans-serif"/>
          <w:color w:val="000000"/>
        </w:rPr>
        <w:t xml:space="preserve">  "timestamp": "2026-01-13T11:00:00.000Z"</w:t>
      </w:r>
    </w:p>
    <w:p w14:paraId="758CAF7A">
      <w:r>
        <w:rPr>
          <w:rFonts w:ascii="ui-sans-serif" w:hAnsi="ui-sans-serif" w:eastAsia="ui-sans-serif" w:cs="ui-sans-serif"/>
          <w:color w:val="000000"/>
        </w:rPr>
        <w:t>}</w:t>
      </w:r>
    </w:p>
    <w:p w14:paraId="3134DA66">
      <w:pPr>
        <w:spacing w:after="240"/>
        <w:rPr>
          <w:rFonts w:ascii="Helvetica Neue" w:hAnsi="Helvetica Neue" w:cs="Helvetica Neue"/>
          <w:b/>
          <w:color w:val="000000"/>
          <w:shd w:val="clear" w:color="auto" w:fill="FFFFFF"/>
        </w:rPr>
      </w:pPr>
    </w:p>
    <w:p w14:paraId="53AB574A">
      <w:pPr>
        <w:spacing w:after="240"/>
        <w:rPr>
          <w:rFonts w:ascii="Helvetica Neue" w:hAnsi="Helvetica Neue" w:cs="Helvetica Neue"/>
          <w:b/>
          <w:color w:val="000000"/>
          <w:shd w:val="clear" w:color="auto" w:fill="FFFFFF"/>
        </w:rPr>
      </w:pPr>
      <w:r>
        <w:rPr>
          <w:rFonts w:hint="eastAsia" w:ascii="Helvetica Neue" w:hAnsi="Helvetica Neue" w:cs="Helvetica Neue"/>
          <w:b/>
          <w:color w:val="000000"/>
          <w:shd w:val="clear" w:color="auto" w:fill="FFFFFF"/>
        </w:rPr>
        <w:t>（7）解散房间</w:t>
      </w:r>
    </w:p>
    <w:p w14:paraId="6F40A2B9">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解散指定的观影房间（仅房间创建者可操作）。</w:t>
      </w:r>
    </w:p>
    <w:p w14:paraId="1DAF822E">
      <w:pPr>
        <w:numPr>
          <w:ilvl w:val="0"/>
          <w:numId w:val="204"/>
        </w:numPr>
        <w:spacing w:line="360" w:lineRule="auto"/>
      </w:pPr>
      <w:r>
        <w:rPr>
          <w:b/>
          <w:color w:val="000000"/>
        </w:rPr>
        <w:t>请求方式</w:t>
      </w:r>
      <w:r>
        <w:rPr>
          <w:color w:val="000000"/>
        </w:rPr>
        <w:t>：DELETE</w:t>
      </w:r>
    </w:p>
    <w:p w14:paraId="7121D2A2">
      <w:pPr>
        <w:numPr>
          <w:ilvl w:val="0"/>
          <w:numId w:val="204"/>
        </w:numPr>
        <w:spacing w:line="360" w:lineRule="auto"/>
      </w:pPr>
      <w:r>
        <w:rPr>
          <w:b/>
          <w:color w:val="000000"/>
        </w:rPr>
        <w:t>请求路径</w:t>
      </w:r>
      <w:r>
        <w:rPr>
          <w:color w:val="000000"/>
        </w:rPr>
        <w:t>：/api/rooms/:roomId</w:t>
      </w:r>
    </w:p>
    <w:p w14:paraId="399A8C56">
      <w:r>
        <w:rPr>
          <w:b/>
          <w:color w:val="000000"/>
        </w:rPr>
        <w:t>路径参数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455"/>
        <w:gridCol w:w="1545"/>
        <w:gridCol w:w="1080"/>
        <w:gridCol w:w="5250"/>
      </w:tblGrid>
      <w:tr w14:paraId="64E0E3A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9067FE7">
            <w:pPr>
              <w:spacing w:line="360" w:lineRule="auto"/>
              <w:ind w:left="960" w:leftChars="400"/>
              <w:jc w:val="center"/>
            </w:pPr>
            <w:r>
              <w:rPr>
                <w:rFonts w:ascii="ui-sans-serif" w:hAnsi="ui-sans-serif" w:eastAsia="ui-sans-serif" w:cs="ui-sans-serif"/>
                <w:b/>
                <w:color w:val="000000"/>
              </w:rPr>
              <w:t>参数</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965B7C2">
            <w:pPr>
              <w:spacing w:line="360" w:lineRule="auto"/>
              <w:ind w:left="480" w:leftChars="200"/>
              <w:jc w:val="center"/>
            </w:pPr>
            <w:r>
              <w:rPr>
                <w:rFonts w:ascii="ui-sans-serif" w:hAnsi="ui-sans-serif" w:eastAsia="ui-sans-serif" w:cs="ui-sans-serif"/>
                <w:b/>
                <w:color w:val="000000"/>
              </w:rPr>
              <w:t>类型</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E474440">
            <w:pPr>
              <w:spacing w:line="360" w:lineRule="auto"/>
              <w:ind w:left="480" w:leftChars="200"/>
              <w:jc w:val="center"/>
            </w:pPr>
            <w:r>
              <w:rPr>
                <w:rFonts w:ascii="ui-sans-serif" w:hAnsi="ui-sans-serif" w:eastAsia="ui-sans-serif" w:cs="ui-sans-serif"/>
                <w:b/>
                <w:color w:val="000000"/>
              </w:rPr>
              <w:t>必填</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F121CA0">
            <w:pPr>
              <w:spacing w:line="360" w:lineRule="auto"/>
              <w:ind w:left="480" w:leftChars="200"/>
              <w:jc w:val="center"/>
            </w:pPr>
            <w:r>
              <w:rPr>
                <w:rFonts w:ascii="ui-sans-serif" w:hAnsi="ui-sans-serif" w:eastAsia="ui-sans-serif" w:cs="ui-sans-serif"/>
                <w:b/>
                <w:color w:val="000000"/>
              </w:rPr>
              <w:t>说明</w:t>
            </w:r>
          </w:p>
        </w:tc>
      </w:tr>
      <w:tr w14:paraId="4785860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45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289E94A">
            <w:pPr>
              <w:spacing w:line="360" w:lineRule="auto"/>
              <w:ind w:left="480" w:leftChars="200"/>
            </w:pPr>
            <w:r>
              <w:rPr>
                <w:rFonts w:ascii="ui-sans-serif" w:hAnsi="ui-sans-serif" w:eastAsia="ui-sans-serif" w:cs="ui-sans-serif"/>
                <w:color w:val="000000"/>
              </w:rPr>
              <w:t>roomId</w:t>
            </w:r>
          </w:p>
        </w:tc>
        <w:tc>
          <w:tcPr>
            <w:tcW w:w="15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FC78624">
            <w:pPr>
              <w:spacing w:line="360" w:lineRule="auto"/>
              <w:ind w:left="480" w:leftChars="200"/>
            </w:pPr>
            <w:r>
              <w:rPr>
                <w:rFonts w:ascii="ui-sans-serif" w:hAnsi="ui-sans-serif" w:eastAsia="ui-sans-serif" w:cs="ui-sans-serif"/>
                <w:color w:val="000000"/>
              </w:rPr>
              <w:t>string</w:t>
            </w:r>
          </w:p>
        </w:tc>
        <w:tc>
          <w:tcPr>
            <w:tcW w:w="108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471C6C7">
            <w:pPr>
              <w:spacing w:line="360" w:lineRule="auto"/>
              <w:ind w:left="480" w:leftChars="200"/>
            </w:pPr>
            <w:r>
              <w:rPr>
                <w:rFonts w:ascii="ui-sans-serif" w:hAnsi="ui-sans-serif" w:eastAsia="ui-sans-serif" w:cs="ui-sans-serif"/>
                <w:color w:val="000000"/>
              </w:rPr>
              <w:t>是</w:t>
            </w:r>
          </w:p>
        </w:tc>
        <w:tc>
          <w:tcPr>
            <w:tcW w:w="52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BE3A6DE">
            <w:pPr>
              <w:spacing w:line="360" w:lineRule="auto"/>
              <w:ind w:left="480" w:leftChars="200"/>
            </w:pPr>
            <w:r>
              <w:rPr>
                <w:color w:val="000000"/>
              </w:rPr>
              <w:t>6 位数字格式的房间 ID</w:t>
            </w:r>
          </w:p>
        </w:tc>
      </w:tr>
    </w:tbl>
    <w:p w14:paraId="6873FCFB">
      <w:pPr>
        <w:ind w:left="480" w:leftChars="200"/>
      </w:pPr>
      <w:r>
        <w:rPr>
          <w:b/>
          <w:color w:val="000000"/>
        </w:rPr>
        <w:t>请求体参数</w:t>
      </w:r>
      <w:r>
        <w:rPr>
          <w:color w:val="000000"/>
        </w:rPr>
        <w:t>：</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845"/>
        <w:gridCol w:w="1200"/>
        <w:gridCol w:w="1965"/>
        <w:gridCol w:w="4350"/>
      </w:tblGrid>
      <w:tr w14:paraId="7B95251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4BD10BC">
            <w:pPr>
              <w:spacing w:line="360" w:lineRule="auto"/>
              <w:ind w:left="960" w:leftChars="400"/>
              <w:jc w:val="center"/>
            </w:pPr>
            <w:r>
              <w:rPr>
                <w:rFonts w:ascii="ui-sans-serif" w:hAnsi="ui-sans-serif" w:eastAsia="ui-sans-serif" w:cs="ui-sans-serif"/>
                <w:b/>
                <w:color w:val="000000"/>
              </w:rPr>
              <w:t>参数</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437D730">
            <w:pPr>
              <w:spacing w:line="360" w:lineRule="auto"/>
              <w:ind w:left="480" w:leftChars="200"/>
              <w:jc w:val="center"/>
            </w:pPr>
            <w:r>
              <w:rPr>
                <w:rFonts w:ascii="ui-sans-serif" w:hAnsi="ui-sans-serif" w:eastAsia="ui-sans-serif" w:cs="ui-sans-serif"/>
                <w:b/>
                <w:color w:val="000000"/>
              </w:rPr>
              <w:t>类型</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0D470C94">
            <w:pPr>
              <w:spacing w:line="360" w:lineRule="auto"/>
              <w:ind w:left="480" w:leftChars="200"/>
              <w:jc w:val="center"/>
            </w:pPr>
            <w:r>
              <w:rPr>
                <w:rFonts w:ascii="ui-sans-serif" w:hAnsi="ui-sans-serif" w:eastAsia="ui-sans-serif" w:cs="ui-sans-serif"/>
                <w:b/>
                <w:color w:val="000000"/>
              </w:rPr>
              <w:t>必填</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9BA4FD2">
            <w:pPr>
              <w:spacing w:line="360" w:lineRule="auto"/>
              <w:ind w:left="480" w:leftChars="200"/>
              <w:jc w:val="center"/>
            </w:pPr>
            <w:r>
              <w:rPr>
                <w:rFonts w:ascii="ui-sans-serif" w:hAnsi="ui-sans-serif" w:eastAsia="ui-sans-serif" w:cs="ui-sans-serif"/>
                <w:b/>
                <w:color w:val="000000"/>
              </w:rPr>
              <w:t>说明</w:t>
            </w:r>
          </w:p>
        </w:tc>
      </w:tr>
      <w:tr w14:paraId="66A3888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8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3BDFD97">
            <w:pPr>
              <w:spacing w:line="360" w:lineRule="auto"/>
              <w:ind w:left="480" w:leftChars="200"/>
            </w:pPr>
            <w:r>
              <w:rPr>
                <w:rFonts w:ascii="ui-sans-serif" w:hAnsi="ui-sans-serif" w:eastAsia="ui-sans-serif" w:cs="ui-sans-serif"/>
                <w:color w:val="000000"/>
              </w:rPr>
              <w:t>operatorId</w:t>
            </w:r>
          </w:p>
        </w:tc>
        <w:tc>
          <w:tcPr>
            <w:tcW w:w="120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AB64FEA">
            <w:pPr>
              <w:spacing w:line="360" w:lineRule="auto"/>
              <w:ind w:left="480" w:leftChars="200"/>
            </w:pPr>
            <w:r>
              <w:rPr>
                <w:rFonts w:ascii="ui-sans-serif" w:hAnsi="ui-sans-serif" w:eastAsia="ui-sans-serif" w:cs="ui-sans-serif"/>
                <w:color w:val="000000"/>
              </w:rPr>
              <w:t>string</w:t>
            </w:r>
          </w:p>
        </w:tc>
        <w:tc>
          <w:tcPr>
            <w:tcW w:w="196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F24977A">
            <w:pPr>
              <w:spacing w:line="360" w:lineRule="auto"/>
              <w:ind w:left="480" w:leftChars="200"/>
            </w:pPr>
            <w:r>
              <w:rPr>
                <w:rFonts w:ascii="ui-sans-serif" w:hAnsi="ui-sans-serif" w:eastAsia="ui-sans-serif" w:cs="ui-sans-serif"/>
                <w:color w:val="000000"/>
              </w:rPr>
              <w:t>是</w:t>
            </w:r>
          </w:p>
        </w:tc>
        <w:tc>
          <w:tcPr>
            <w:tcW w:w="435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9D40A7F">
            <w:pPr>
              <w:spacing w:line="360" w:lineRule="auto"/>
              <w:ind w:left="480" w:leftChars="200"/>
            </w:pPr>
            <w:r>
              <w:rPr>
                <w:rFonts w:ascii="ui-sans-serif" w:hAnsi="ui-sans-serif" w:eastAsia="ui-sans-serif" w:cs="ui-sans-serif"/>
                <w:color w:val="000000"/>
              </w:rPr>
              <w:t>操作者 ID（必须为房间创建者 ID）</w:t>
            </w:r>
          </w:p>
        </w:tc>
      </w:tr>
    </w:tbl>
    <w:p w14:paraId="2ABA379B">
      <w:pPr>
        <w:numPr>
          <w:ilvl w:val="0"/>
          <w:numId w:val="204"/>
        </w:numPr>
        <w:spacing w:line="360" w:lineRule="auto"/>
      </w:pPr>
      <w:r>
        <w:rPr>
          <w:b/>
          <w:color w:val="000000"/>
        </w:rPr>
        <w:t>成功响应</w:t>
      </w:r>
      <w:r>
        <w:rPr>
          <w:color w:val="000000"/>
        </w:rPr>
        <w:t>：</w:t>
      </w:r>
    </w:p>
    <w:p w14:paraId="44F3F97E">
      <w:r>
        <w:rPr>
          <w:rFonts w:ascii="ui-sans-serif" w:hAnsi="ui-sans-serif" w:eastAsia="ui-sans-serif" w:cs="ui-sans-serif"/>
          <w:color w:val="000000"/>
        </w:rPr>
        <w:t>{</w:t>
      </w:r>
    </w:p>
    <w:p w14:paraId="5EB73BDA">
      <w:r>
        <w:rPr>
          <w:rFonts w:ascii="ui-sans-serif" w:hAnsi="ui-sans-serif" w:eastAsia="ui-sans-serif" w:cs="ui-sans-serif"/>
          <w:color w:val="000000"/>
        </w:rPr>
        <w:t xml:space="preserve">  "success": true,</w:t>
      </w:r>
    </w:p>
    <w:p w14:paraId="367FF54F">
      <w:r>
        <w:rPr>
          <w:rFonts w:ascii="ui-sans-serif" w:hAnsi="ui-sans-serif" w:eastAsia="ui-sans-serif" w:cs="ui-sans-serif"/>
          <w:color w:val="000000"/>
        </w:rPr>
        <w:t xml:space="preserve">  "code": 200,</w:t>
      </w:r>
    </w:p>
    <w:p w14:paraId="65F2ACBE">
      <w:r>
        <w:rPr>
          <w:rFonts w:ascii="ui-sans-serif" w:hAnsi="ui-sans-serif" w:eastAsia="ui-sans-serif" w:cs="ui-sans-serif"/>
          <w:color w:val="000000"/>
        </w:rPr>
        <w:t xml:space="preserve">  "message": "房间已解散",</w:t>
      </w:r>
    </w:p>
    <w:p w14:paraId="29D9D515">
      <w:r>
        <w:rPr>
          <w:rFonts w:ascii="ui-sans-serif" w:hAnsi="ui-sans-serif" w:eastAsia="ui-sans-serif" w:cs="ui-sans-serif"/>
          <w:color w:val="000000"/>
        </w:rPr>
        <w:t xml:space="preserve">  "data": null,</w:t>
      </w:r>
    </w:p>
    <w:p w14:paraId="24D05B3A">
      <w:r>
        <w:rPr>
          <w:rFonts w:ascii="ui-sans-serif" w:hAnsi="ui-sans-serif" w:eastAsia="ui-sans-serif" w:cs="ui-sans-serif"/>
          <w:color w:val="000000"/>
        </w:rPr>
        <w:t xml:space="preserve">  "timestamp": "2026-01-13T12:00:00.000Z"</w:t>
      </w:r>
    </w:p>
    <w:p w14:paraId="68487651">
      <w:r>
        <w:rPr>
          <w:rFonts w:ascii="ui-sans-serif" w:hAnsi="ui-sans-serif" w:eastAsia="ui-sans-serif" w:cs="ui-sans-serif"/>
          <w:color w:val="000000"/>
        </w:rPr>
        <w:t>}</w:t>
      </w:r>
    </w:p>
    <w:p w14:paraId="3EEFEEBF">
      <w:pPr>
        <w:spacing w:after="240"/>
        <w:rPr>
          <w:rFonts w:ascii="Helvetica Neue" w:hAnsi="Helvetica Neue" w:cs="Helvetica Neue"/>
          <w:b/>
          <w:color w:val="000000"/>
          <w:shd w:val="clear" w:color="auto" w:fill="FFFFFF"/>
        </w:rPr>
      </w:pPr>
    </w:p>
    <w:p w14:paraId="15A6EFC1">
      <w:pPr>
        <w:spacing w:after="240"/>
        <w:rPr>
          <w:b/>
          <w:color w:val="000000"/>
        </w:rPr>
      </w:pPr>
      <w:r>
        <w:rPr>
          <w:rFonts w:hint="eastAsia" w:ascii="Helvetica Neue" w:hAnsi="Helvetica Neue" w:cs="Helvetica Neue"/>
          <w:b/>
          <w:color w:val="000000"/>
          <w:shd w:val="clear" w:color="auto" w:fill="FFFFFF"/>
        </w:rPr>
        <w:t>（8）</w:t>
      </w:r>
      <w:r>
        <w:rPr>
          <w:color w:val="000000"/>
        </w:rPr>
        <w:t xml:space="preserve"> </w:t>
      </w:r>
      <w:r>
        <w:rPr>
          <w:b/>
          <w:color w:val="000000"/>
        </w:rPr>
        <w:t>获取房间统计信息</w:t>
      </w:r>
    </w:p>
    <w:p w14:paraId="404874D6">
      <w:pPr>
        <w:spacing w:after="240"/>
        <w:rPr>
          <w:rFonts w:ascii="方正仿宋_GBK" w:hAnsi="方正仿宋_GBK" w:eastAsia="方正仿宋_GBK" w:cs="方正仿宋_GBK"/>
          <w:color w:val="333333"/>
          <w:shd w:val="clear" w:color="auto" w:fill="FFFFFF"/>
        </w:rPr>
      </w:pPr>
      <w:r>
        <w:rPr>
          <w:rFonts w:ascii="方正仿宋_GBK" w:hAnsi="方正仿宋_GBK" w:eastAsia="方正仿宋_GBK" w:cs="方正仿宋_GBK"/>
          <w:color w:val="333333"/>
          <w:shd w:val="clear" w:color="auto" w:fill="FFFFFF"/>
        </w:rPr>
        <w:t>获取系统内房间的全局统计数据。</w:t>
      </w:r>
    </w:p>
    <w:p w14:paraId="36B718A6">
      <w:pPr>
        <w:numPr>
          <w:ilvl w:val="0"/>
          <w:numId w:val="205"/>
        </w:numPr>
        <w:spacing w:line="360" w:lineRule="auto"/>
      </w:pPr>
      <w:r>
        <w:rPr>
          <w:b/>
          <w:color w:val="000000"/>
        </w:rPr>
        <w:t>请求方式</w:t>
      </w:r>
      <w:r>
        <w:rPr>
          <w:color w:val="000000"/>
        </w:rPr>
        <w:t>：GET</w:t>
      </w:r>
    </w:p>
    <w:p w14:paraId="29396927">
      <w:pPr>
        <w:numPr>
          <w:ilvl w:val="0"/>
          <w:numId w:val="205"/>
        </w:numPr>
        <w:spacing w:line="360" w:lineRule="auto"/>
      </w:pPr>
      <w:r>
        <w:rPr>
          <w:b/>
          <w:color w:val="000000"/>
        </w:rPr>
        <w:t>请求路径</w:t>
      </w:r>
      <w:r>
        <w:rPr>
          <w:color w:val="000000"/>
        </w:rPr>
        <w:t>：/api/rooms/stats</w:t>
      </w:r>
    </w:p>
    <w:p w14:paraId="1A83D6A3">
      <w:pPr>
        <w:numPr>
          <w:ilvl w:val="0"/>
          <w:numId w:val="205"/>
        </w:numPr>
        <w:spacing w:line="360" w:lineRule="auto"/>
      </w:pPr>
      <w:r>
        <w:rPr>
          <w:b/>
          <w:color w:val="000000"/>
        </w:rPr>
        <w:t>成功响应</w:t>
      </w:r>
      <w:r>
        <w:rPr>
          <w:color w:val="000000"/>
        </w:rPr>
        <w:t>：</w:t>
      </w:r>
    </w:p>
    <w:p w14:paraId="4ECDDA0B">
      <w:r>
        <w:rPr>
          <w:rFonts w:ascii="ui-sans-serif" w:hAnsi="ui-sans-serif" w:eastAsia="ui-sans-serif" w:cs="ui-sans-serif"/>
          <w:color w:val="000000"/>
        </w:rPr>
        <w:t>{</w:t>
      </w:r>
    </w:p>
    <w:p w14:paraId="4A32C5FE">
      <w:r>
        <w:rPr>
          <w:rFonts w:ascii="ui-sans-serif" w:hAnsi="ui-sans-serif" w:eastAsia="ui-sans-serif" w:cs="ui-sans-serif"/>
          <w:color w:val="000000"/>
        </w:rPr>
        <w:t xml:space="preserve">  "success": true,</w:t>
      </w:r>
    </w:p>
    <w:p w14:paraId="18E26DA1">
      <w:r>
        <w:rPr>
          <w:rFonts w:ascii="ui-sans-serif" w:hAnsi="ui-sans-serif" w:eastAsia="ui-sans-serif" w:cs="ui-sans-serif"/>
          <w:color w:val="000000"/>
        </w:rPr>
        <w:t xml:space="preserve">  "code": 200,</w:t>
      </w:r>
    </w:p>
    <w:p w14:paraId="4194707C">
      <w:r>
        <w:rPr>
          <w:rFonts w:ascii="ui-sans-serif" w:hAnsi="ui-sans-serif" w:eastAsia="ui-sans-serif" w:cs="ui-sans-serif"/>
          <w:color w:val="000000"/>
        </w:rPr>
        <w:t xml:space="preserve">  "message": "获取统计信息成功",</w:t>
      </w:r>
    </w:p>
    <w:p w14:paraId="76AC2B52">
      <w:r>
        <w:rPr>
          <w:rFonts w:ascii="ui-sans-serif" w:hAnsi="ui-sans-serif" w:eastAsia="ui-sans-serif" w:cs="ui-sans-serif"/>
          <w:color w:val="000000"/>
        </w:rPr>
        <w:t xml:space="preserve">  "data": {</w:t>
      </w:r>
    </w:p>
    <w:p w14:paraId="4606E6AB">
      <w:r>
        <w:rPr>
          <w:rFonts w:ascii="ui-sans-serif" w:hAnsi="ui-sans-serif" w:eastAsia="ui-sans-serif" w:cs="ui-sans-serif"/>
          <w:color w:val="000000"/>
        </w:rPr>
        <w:t xml:space="preserve">    "totalRooms": 10,</w:t>
      </w:r>
    </w:p>
    <w:p w14:paraId="11CC0DF5">
      <w:r>
        <w:rPr>
          <w:rFonts w:ascii="ui-sans-serif" w:hAnsi="ui-sans-serif" w:eastAsia="ui-sans-serif" w:cs="ui-sans-serif"/>
          <w:color w:val="000000"/>
        </w:rPr>
        <w:t xml:space="preserve">    "totalParticipants": 45,</w:t>
      </w:r>
    </w:p>
    <w:p w14:paraId="5C402FB1">
      <w:r>
        <w:rPr>
          <w:rFonts w:ascii="ui-sans-serif" w:hAnsi="ui-sans-serif" w:eastAsia="ui-sans-serif" w:cs="ui-sans-serif"/>
          <w:color w:val="000000"/>
        </w:rPr>
        <w:t xml:space="preserve">    "waitingRooms": 6,</w:t>
      </w:r>
    </w:p>
    <w:p w14:paraId="25728247">
      <w:r>
        <w:rPr>
          <w:rFonts w:ascii="ui-sans-serif" w:hAnsi="ui-sans-serif" w:eastAsia="ui-sans-serif" w:cs="ui-sans-serif"/>
          <w:color w:val="000000"/>
        </w:rPr>
        <w:t xml:space="preserve">    "playingRooms": 4</w:t>
      </w:r>
    </w:p>
    <w:p w14:paraId="34FCA3A1">
      <w:r>
        <w:rPr>
          <w:rFonts w:ascii="ui-sans-serif" w:hAnsi="ui-sans-serif" w:eastAsia="ui-sans-serif" w:cs="ui-sans-serif"/>
          <w:color w:val="000000"/>
        </w:rPr>
        <w:t xml:space="preserve">  },</w:t>
      </w:r>
    </w:p>
    <w:p w14:paraId="5B1E160D">
      <w:r>
        <w:rPr>
          <w:rFonts w:ascii="ui-sans-serif" w:hAnsi="ui-sans-serif" w:eastAsia="ui-sans-serif" w:cs="ui-sans-serif"/>
          <w:color w:val="000000"/>
        </w:rPr>
        <w:t xml:space="preserve">  "timestamp": "2026-01-13T10:30:00.000Z"</w:t>
      </w:r>
    </w:p>
    <w:p w14:paraId="2C40E443">
      <w:pPr>
        <w:rPr>
          <w:rFonts w:ascii="ui-sans-serif" w:hAnsi="ui-sans-serif" w:eastAsia="ui-sans-serif" w:cs="ui-sans-serif"/>
          <w:b/>
          <w:color w:val="000000"/>
          <w:shd w:val="clear" w:color="auto" w:fill="FFFFFF"/>
        </w:rPr>
      </w:pPr>
      <w:r>
        <w:rPr>
          <w:rFonts w:ascii="ui-sans-serif" w:hAnsi="ui-sans-serif" w:eastAsia="ui-sans-serif" w:cs="ui-sans-serif"/>
          <w:color w:val="000000"/>
        </w:rPr>
        <w:t>}</w:t>
      </w:r>
    </w:p>
    <w:p w14:paraId="5081BBA0">
      <w:pPr>
        <w:rPr>
          <w:rFonts w:ascii="ui-sans-serif" w:hAnsi="ui-sans-serif" w:eastAsia="ui-sans-serif" w:cs="ui-sans-serif"/>
          <w:b/>
          <w:color w:val="000000"/>
          <w:shd w:val="clear" w:color="auto" w:fill="FFFFFF"/>
        </w:rPr>
      </w:pPr>
    </w:p>
    <w:p w14:paraId="1C07C870">
      <w:pPr>
        <w:pStyle w:val="7"/>
      </w:pPr>
      <w:bookmarkStart w:id="135" w:name="_Toc2055"/>
      <w:r>
        <w:t>Socket Events：同步控制模块（建议契约）</w:t>
      </w:r>
      <w:bookmarkEnd w:id="135"/>
    </w:p>
    <w:p w14:paraId="71A125F5">
      <w:r>
        <w:rPr>
          <w:rFonts w:ascii="Helvetica Neue" w:hAnsi="Helvetica Neue" w:cs="Helvetica Neue"/>
          <w:color w:val="5C5C5C"/>
        </w:rPr>
        <w:t>namespace 建议：</w:t>
      </w:r>
      <w:r>
        <w:rPr>
          <w:rFonts w:ascii="Menlo" w:hAnsi="Menlo" w:eastAsia="Menlo" w:cs="Menlo"/>
          <w:color w:val="000000"/>
          <w:sz w:val="27"/>
          <w:shd w:val="clear" w:color="auto" w:fill="F0F0F0"/>
        </w:rPr>
        <w:t>/sync</w:t>
      </w:r>
      <w:r>
        <w:rPr>
          <w:rFonts w:ascii="Helvetica Neue" w:hAnsi="Helvetica Neue" w:cs="Helvetica Neue"/>
          <w:color w:val="5C5C5C"/>
        </w:rPr>
        <w:t>（也可以与聊天共享一个 namespace，但建议分离）。</w:t>
      </w:r>
    </w:p>
    <w:p w14:paraId="4E3A2DD3">
      <w:pPr>
        <w:spacing w:after="240"/>
      </w:pPr>
      <w:r>
        <w:rPr>
          <w:rFonts w:ascii="Helvetica Neue" w:hAnsi="Helvetica Neue" w:cs="Helvetica Neue"/>
          <w:b/>
          <w:color w:val="000000"/>
          <w:shd w:val="clear" w:color="auto" w:fill="FFFFFF"/>
        </w:rPr>
        <w:t>事件：加入同步频道</w:t>
      </w:r>
    </w:p>
    <w:p w14:paraId="28FCE161">
      <w:pPr>
        <w:numPr>
          <w:ilvl w:val="0"/>
          <w:numId w:val="206"/>
        </w:numPr>
      </w:pPr>
      <w:r>
        <w:rPr>
          <w:rFonts w:ascii="Helvetica Neue" w:hAnsi="Helvetica Neue" w:cs="Helvetica Neue"/>
          <w:color w:val="333333"/>
          <w:shd w:val="clear" w:color="auto" w:fill="FFFFFF"/>
        </w:rPr>
        <w:t>Client → Server：</w:t>
      </w:r>
      <w:r>
        <w:rPr>
          <w:rFonts w:ascii="Menlo" w:hAnsi="Menlo" w:eastAsia="Menlo" w:cs="Menlo"/>
          <w:color w:val="000000"/>
          <w:sz w:val="27"/>
          <w:shd w:val="clear" w:color="auto" w:fill="F0F0F0"/>
        </w:rPr>
        <w:t>sync:join</w:t>
      </w:r>
    </w:p>
    <w:p w14:paraId="085F0508">
      <w:pPr>
        <w:numPr>
          <w:ilvl w:val="0"/>
          <w:numId w:val="206"/>
        </w:numPr>
      </w:pPr>
      <w:r>
        <w:rPr>
          <w:rFonts w:ascii="Helvetica Neue" w:hAnsi="Helvetica Neue" w:cs="Helvetica Neue"/>
          <w:color w:val="333333"/>
          <w:shd w:val="clear" w:color="auto" w:fill="FFFFFF"/>
        </w:rPr>
        <w:t>Payload：</w:t>
      </w:r>
      <w:r>
        <w:rPr>
          <w:rFonts w:ascii="Menlo" w:hAnsi="Menlo" w:eastAsia="Menlo" w:cs="Menlo"/>
          <w:color w:val="000000"/>
          <w:sz w:val="27"/>
          <w:shd w:val="clear" w:color="auto" w:fill="F0F0F0"/>
        </w:rPr>
        <w:t>{ roomId, participantId }</w:t>
      </w:r>
    </w:p>
    <w:p w14:paraId="4050BFA0">
      <w:pPr>
        <w:numPr>
          <w:ilvl w:val="0"/>
          <w:numId w:val="206"/>
        </w:numPr>
      </w:pPr>
      <w:r>
        <w:rPr>
          <w:rFonts w:ascii="Helvetica Neue" w:hAnsi="Helvetica Neue" w:cs="Helvetica Neue"/>
          <w:color w:val="333333"/>
          <w:shd w:val="clear" w:color="auto" w:fill="FFFFFF"/>
        </w:rPr>
        <w:t>Ack：</w:t>
      </w:r>
      <w:r>
        <w:rPr>
          <w:rFonts w:ascii="Menlo" w:hAnsi="Menlo" w:eastAsia="Menlo" w:cs="Menlo"/>
          <w:color w:val="000000"/>
          <w:sz w:val="27"/>
          <w:shd w:val="clear" w:color="auto" w:fill="F0F0F0"/>
        </w:rPr>
        <w:t>{ ok, data: { channel, videoState, serverTime } }</w:t>
      </w:r>
    </w:p>
    <w:p w14:paraId="74D42E0B">
      <w:pPr>
        <w:spacing w:after="240"/>
      </w:pPr>
      <w:r>
        <w:rPr>
          <w:rFonts w:ascii="Helvetica Neue" w:hAnsi="Helvetica Neue" w:cs="Helvetica Neue"/>
          <w:b/>
          <w:color w:val="000000"/>
          <w:shd w:val="clear" w:color="auto" w:fill="FFFFFF"/>
        </w:rPr>
        <w:t>事件：统一同步事件广播</w:t>
      </w:r>
    </w:p>
    <w:p w14:paraId="0AF762CC">
      <w:pPr>
        <w:numPr>
          <w:ilvl w:val="0"/>
          <w:numId w:val="207"/>
        </w:numPr>
      </w:pPr>
      <w:r>
        <w:rPr>
          <w:rFonts w:ascii="Helvetica Neue" w:hAnsi="Helvetica Neue" w:cs="Helvetica Neue"/>
          <w:color w:val="333333"/>
          <w:shd w:val="clear" w:color="auto" w:fill="FFFFFF"/>
        </w:rPr>
        <w:t>Server → Client：</w:t>
      </w:r>
      <w:r>
        <w:rPr>
          <w:rFonts w:ascii="Menlo" w:hAnsi="Menlo" w:eastAsia="Menlo" w:cs="Menlo"/>
          <w:color w:val="000000"/>
          <w:sz w:val="27"/>
          <w:shd w:val="clear" w:color="auto" w:fill="F0F0F0"/>
        </w:rPr>
        <w:t>sync:event</w:t>
      </w:r>
    </w:p>
    <w:p w14:paraId="4F95D6E5">
      <w:pPr>
        <w:numPr>
          <w:ilvl w:val="0"/>
          <w:numId w:val="207"/>
        </w:numPr>
      </w:pPr>
      <w:r>
        <w:rPr>
          <w:rFonts w:ascii="Helvetica Neue" w:hAnsi="Helvetica Neue" w:cs="Helvetica Neue"/>
          <w:color w:val="333333"/>
          <w:shd w:val="clear" w:color="auto" w:fill="FFFFFF"/>
        </w:rPr>
        <w:t>Payload：</w:t>
      </w:r>
    </w:p>
    <w:p w14:paraId="4261DE2A">
      <w:r>
        <w:rPr>
          <w:rFonts w:ascii="Menlo" w:hAnsi="Menlo" w:eastAsia="Menlo" w:cs="Menlo"/>
          <w:color w:val="333333"/>
          <w:sz w:val="27"/>
        </w:rPr>
        <w:t>{</w:t>
      </w:r>
    </w:p>
    <w:p w14:paraId="3F94DC55">
      <w:r>
        <w:rPr>
          <w:rFonts w:ascii="Menlo" w:hAnsi="Menlo" w:eastAsia="Menlo" w:cs="Menlo"/>
          <w:color w:val="000000"/>
          <w:sz w:val="27"/>
        </w:rPr>
        <w:t xml:space="preserve">  </w:t>
      </w:r>
      <w:r>
        <w:rPr>
          <w:rFonts w:ascii="Menlo" w:hAnsi="Menlo" w:eastAsia="Menlo" w:cs="Menlo"/>
          <w:sz w:val="27"/>
        </w:rPr>
        <w:t>"type": "PAUSE",</w:t>
      </w:r>
    </w:p>
    <w:p w14:paraId="4CD57202">
      <w:r>
        <w:rPr>
          <w:rFonts w:ascii="Menlo" w:hAnsi="Menlo" w:eastAsia="Menlo" w:cs="Menlo"/>
          <w:sz w:val="27"/>
        </w:rPr>
        <w:t xml:space="preserve">  "roomId": "123456",</w:t>
      </w:r>
    </w:p>
    <w:p w14:paraId="33839B5B">
      <w:r>
        <w:rPr>
          <w:rFonts w:ascii="Menlo" w:hAnsi="Menlo" w:eastAsia="Menlo" w:cs="Menlo"/>
          <w:sz w:val="27"/>
        </w:rPr>
        <w:t xml:space="preserve">  "operatorId": "uuid",</w:t>
      </w:r>
    </w:p>
    <w:p w14:paraId="5AEBC9B9">
      <w:r>
        <w:rPr>
          <w:rFonts w:ascii="Menlo" w:hAnsi="Menlo" w:eastAsia="Menlo" w:cs="Menlo"/>
          <w:sz w:val="27"/>
        </w:rPr>
        <w:t xml:space="preserve">  "serverTime": 1730000000000,</w:t>
      </w:r>
    </w:p>
    <w:p w14:paraId="22A6ABFB">
      <w:r>
        <w:rPr>
          <w:rFonts w:ascii="Menlo" w:hAnsi="Menlo" w:eastAsia="Menlo" w:cs="Menlo"/>
          <w:sz w:val="27"/>
        </w:rPr>
        <w:t xml:space="preserve">  "payload": {</w:t>
      </w:r>
    </w:p>
    <w:p w14:paraId="6F2073A1">
      <w:r>
        <w:rPr>
          <w:rFonts w:ascii="Menlo" w:hAnsi="Menlo" w:eastAsia="Menlo" w:cs="Menlo"/>
          <w:sz w:val="27"/>
        </w:rPr>
        <w:t xml:space="preserve">    "progress": 120.5,</w:t>
      </w:r>
    </w:p>
    <w:p w14:paraId="4B00D136">
      <w:r>
        <w:rPr>
          <w:rFonts w:ascii="Menlo" w:hAnsi="Menlo" w:eastAsia="Menlo" w:cs="Menlo"/>
          <w:sz w:val="27"/>
        </w:rPr>
        <w:t xml:space="preserve">    "playbackRate": 1.0,</w:t>
      </w:r>
    </w:p>
    <w:p w14:paraId="7966E9D8">
      <w:r>
        <w:rPr>
          <w:rFonts w:ascii="Menlo" w:hAnsi="Menlo" w:eastAsia="Menlo" w:cs="Menlo"/>
          <w:sz w:val="27"/>
        </w:rPr>
        <w:t xml:space="preserve">    "subtitle": null,</w:t>
      </w:r>
    </w:p>
    <w:p w14:paraId="7C25EC84">
      <w:r>
        <w:rPr>
          <w:rFonts w:ascii="Menlo" w:hAnsi="Menlo" w:eastAsia="Menlo" w:cs="Menlo"/>
          <w:sz w:val="27"/>
        </w:rPr>
        <w:t xml:space="preserve">    "source": "http://..."</w:t>
      </w:r>
    </w:p>
    <w:p w14:paraId="55EF7744">
      <w:r>
        <w:rPr>
          <w:rFonts w:ascii="Menlo" w:hAnsi="Menlo" w:eastAsia="Menlo" w:cs="Menlo"/>
          <w:color w:val="000000"/>
          <w:sz w:val="27"/>
        </w:rPr>
        <w:t xml:space="preserve">  </w:t>
      </w:r>
      <w:r>
        <w:rPr>
          <w:rFonts w:ascii="Menlo" w:hAnsi="Menlo" w:eastAsia="Menlo" w:cs="Menlo"/>
          <w:color w:val="333333"/>
          <w:sz w:val="27"/>
        </w:rPr>
        <w:t>}</w:t>
      </w:r>
    </w:p>
    <w:p w14:paraId="5EBF5A85">
      <w:pPr>
        <w:rPr>
          <w:rFonts w:ascii="Menlo" w:hAnsi="Menlo" w:eastAsia="Menlo" w:cs="Menlo"/>
          <w:color w:val="333333"/>
          <w:sz w:val="27"/>
        </w:rPr>
      </w:pPr>
      <w:r>
        <w:rPr>
          <w:rFonts w:ascii="Menlo" w:hAnsi="Menlo" w:eastAsia="Menlo" w:cs="Menlo"/>
          <w:color w:val="333333"/>
          <w:sz w:val="27"/>
        </w:rPr>
        <w:t>}</w:t>
      </w:r>
    </w:p>
    <w:p w14:paraId="6E0092F4">
      <w:pPr>
        <w:rPr>
          <w:rFonts w:ascii="Menlo" w:hAnsi="Menlo" w:eastAsia="Menlo" w:cs="Menlo"/>
          <w:color w:val="333333"/>
          <w:sz w:val="27"/>
        </w:rPr>
      </w:pPr>
    </w:p>
    <w:p w14:paraId="27129766">
      <w:pPr>
        <w:spacing w:after="240"/>
      </w:pPr>
      <w:r>
        <w:rPr>
          <w:rFonts w:ascii="Helvetica Neue" w:hAnsi="Helvetica Neue" w:cs="Helvetica Neue"/>
          <w:b/>
          <w:color w:val="000000"/>
          <w:shd w:val="clear" w:color="auto" w:fill="FFFFFF"/>
        </w:rPr>
        <w:t>控制事件（Client → Server）</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535"/>
        <w:gridCol w:w="885"/>
        <w:gridCol w:w="3870"/>
        <w:gridCol w:w="1350"/>
      </w:tblGrid>
      <w:tr w14:paraId="4E5CC0A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F46E82B">
            <w:pPr>
              <w:jc w:val="center"/>
            </w:pPr>
            <w:r>
              <w:rPr>
                <w:rFonts w:ascii="Helvetica Neue" w:hAnsi="Helvetica Neue" w:cs="Helvetica Neue"/>
                <w:b/>
                <w:color w:val="000000"/>
              </w:rPr>
              <w:t>事件名</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E45715F">
            <w:pPr>
              <w:jc w:val="center"/>
            </w:pPr>
            <w:r>
              <w:rPr>
                <w:rFonts w:ascii="Helvetica Neue" w:hAnsi="Helvetica Neue" w:cs="Helvetica Neue"/>
                <w:b/>
                <w:color w:val="000000"/>
              </w:rPr>
              <w:t>说明</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91B0262">
            <w:pPr>
              <w:jc w:val="center"/>
            </w:pPr>
            <w:r>
              <w:rPr>
                <w:rFonts w:ascii="Helvetica Neue" w:hAnsi="Helvetica Neue" w:cs="Helvetica Neue"/>
                <w:b/>
                <w:color w:val="000000"/>
              </w:rPr>
              <w:t>Payload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C373E45">
            <w:pPr>
              <w:jc w:val="center"/>
            </w:pPr>
            <w:r>
              <w:rPr>
                <w:rFonts w:ascii="Helvetica Neue" w:hAnsi="Helvetica Neue" w:cs="Helvetica Neue"/>
                <w:b/>
                <w:color w:val="000000"/>
              </w:rPr>
              <w:t>权限</w:t>
            </w:r>
          </w:p>
        </w:tc>
      </w:tr>
      <w:tr w14:paraId="7D21A39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7576324">
            <w:r>
              <w:rPr>
                <w:rFonts w:ascii="Menlo" w:hAnsi="Menlo" w:eastAsia="Menlo" w:cs="Menlo"/>
                <w:color w:val="000000"/>
                <w:sz w:val="27"/>
                <w:shd w:val="clear" w:color="auto" w:fill="F0F0F0"/>
              </w:rPr>
              <w:t>sync:play</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E8336D1">
            <w:r>
              <w:rPr>
                <w:rFonts w:ascii="Helvetica Neue" w:hAnsi="Helvetica Neue" w:cs="Helvetica Neue"/>
                <w:color w:val="333333"/>
              </w:rPr>
              <w:t>播放</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ADAC87E">
            <w:r>
              <w:rPr>
                <w:rFonts w:ascii="Menlo" w:hAnsi="Menlo" w:eastAsia="Menlo" w:cs="Menlo"/>
                <w:color w:val="000000"/>
                <w:sz w:val="27"/>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64A5813">
            <w:r>
              <w:rPr>
                <w:rFonts w:ascii="Helvetica Neue" w:hAnsi="Helvetica Neue" w:cs="Helvetica Neue"/>
                <w:color w:val="333333"/>
              </w:rPr>
              <w:t>creator</w:t>
            </w:r>
          </w:p>
        </w:tc>
      </w:tr>
      <w:tr w14:paraId="5F680B1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E8EF8FC">
            <w:r>
              <w:rPr>
                <w:rFonts w:ascii="Menlo" w:hAnsi="Menlo" w:eastAsia="Menlo" w:cs="Menlo"/>
                <w:color w:val="000000"/>
                <w:sz w:val="27"/>
                <w:shd w:val="clear" w:color="auto" w:fill="F0F0F0"/>
              </w:rPr>
              <w:t>sync:pause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DF29685">
            <w:r>
              <w:rPr>
                <w:rFonts w:ascii="Helvetica Neue" w:hAnsi="Helvetica Neue" w:cs="Helvetica Neue"/>
                <w:color w:val="333333"/>
              </w:rPr>
              <w:t>暂停</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E851DEA">
            <w:r>
              <w:rPr>
                <w:rFonts w:ascii="Menlo" w:hAnsi="Menlo" w:eastAsia="Menlo" w:cs="Menlo"/>
                <w:color w:val="000000"/>
                <w:sz w:val="27"/>
                <w:shd w:val="clear" w:color="auto" w:fill="F0F0F0"/>
              </w:rPr>
              <w:t>{roomId, operatorId}</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3D9A3A6">
            <w:r>
              <w:rPr>
                <w:rFonts w:ascii="Helvetica Neue" w:hAnsi="Helvetica Neue" w:cs="Helvetica Neue"/>
                <w:color w:val="333333"/>
              </w:rPr>
              <w:t>creator</w:t>
            </w:r>
          </w:p>
        </w:tc>
      </w:tr>
      <w:tr w14:paraId="2C09CDE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57D7D5E">
            <w:r>
              <w:rPr>
                <w:rFonts w:ascii="Menlo" w:hAnsi="Menlo" w:eastAsia="Menlo" w:cs="Menlo"/>
                <w:color w:val="000000"/>
                <w:sz w:val="27"/>
                <w:shd w:val="clear" w:color="auto" w:fill="F0F0F0"/>
              </w:rPr>
              <w:t>sync:seek</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A3F5219">
            <w:r>
              <w:rPr>
                <w:rFonts w:ascii="Helvetica Neue" w:hAnsi="Helvetica Neue" w:cs="Helvetica Neue"/>
                <w:color w:val="333333"/>
              </w:rPr>
              <w:t>跳转</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A3D3F7B">
            <w:r>
              <w:rPr>
                <w:rFonts w:ascii="Menlo" w:hAnsi="Menlo" w:eastAsia="Menlo" w:cs="Menlo"/>
                <w:color w:val="000000"/>
                <w:sz w:val="27"/>
                <w:shd w:val="clear" w:color="auto" w:fill="F0F0F0"/>
              </w:rPr>
              <w:t>{roomId, operatorId, progress}</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AB92693">
            <w:r>
              <w:rPr>
                <w:rFonts w:ascii="Helvetica Neue" w:hAnsi="Helvetica Neue" w:cs="Helvetica Neue"/>
                <w:color w:val="333333"/>
              </w:rPr>
              <w:t>creator</w:t>
            </w:r>
          </w:p>
        </w:tc>
      </w:tr>
      <w:tr w14:paraId="44899E2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F2C5A4E">
            <w:r>
              <w:rPr>
                <w:rFonts w:ascii="Menlo" w:hAnsi="Menlo" w:eastAsia="Menlo" w:cs="Menlo"/>
                <w:color w:val="000000"/>
                <w:sz w:val="27"/>
                <w:shd w:val="clear" w:color="auto" w:fill="F0F0F0"/>
              </w:rPr>
              <w:t>sync:changeRate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39117D6">
            <w:r>
              <w:rPr>
                <w:rFonts w:ascii="Helvetica Neue" w:hAnsi="Helvetica Neue" w:cs="Helvetica Neue"/>
                <w:color w:val="333333"/>
              </w:rPr>
              <w:t>倍速</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04C3ABE">
            <w:r>
              <w:rPr>
                <w:rFonts w:ascii="Menlo" w:hAnsi="Menlo" w:eastAsia="Menlo" w:cs="Menlo"/>
                <w:color w:val="000000"/>
                <w:sz w:val="27"/>
                <w:shd w:val="clear" w:color="auto" w:fill="F0F0F0"/>
              </w:rPr>
              <w:t>{roomId, operatorId, rate}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776683B">
            <w:r>
              <w:rPr>
                <w:rFonts w:ascii="Helvetica Neue" w:hAnsi="Helvetica Neue" w:cs="Helvetica Neue"/>
                <w:color w:val="333333"/>
              </w:rPr>
              <w:t>creator</w:t>
            </w:r>
          </w:p>
        </w:tc>
      </w:tr>
      <w:tr w14:paraId="0C16828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E848478">
            <w:r>
              <w:rPr>
                <w:rFonts w:ascii="Menlo" w:hAnsi="Menlo" w:eastAsia="Menlo" w:cs="Menlo"/>
                <w:color w:val="000000"/>
                <w:sz w:val="27"/>
                <w:shd w:val="clear" w:color="auto" w:fill="F0F0F0"/>
              </w:rPr>
              <w:t>sync:changeSubtitle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CDAF50A">
            <w:r>
              <w:rPr>
                <w:rFonts w:ascii="Helvetica Neue" w:hAnsi="Helvetica Neue" w:cs="Helvetica Neue"/>
                <w:color w:val="333333"/>
              </w:rPr>
              <w:t>字幕</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6F76DCE">
            <w:r>
              <w:rPr>
                <w:rFonts w:ascii="Menlo" w:hAnsi="Menlo" w:eastAsia="Menlo" w:cs="Menlo"/>
                <w:color w:val="000000"/>
                <w:sz w:val="27"/>
                <w:shd w:val="clear" w:color="auto" w:fill="F0F0F0"/>
              </w:rPr>
              <w:t>{roomId, operatorId, subtitle}</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D3C4456">
            <w:r>
              <w:rPr>
                <w:rFonts w:ascii="Helvetica Neue" w:hAnsi="Helvetica Neue" w:cs="Helvetica Neue"/>
                <w:color w:val="333333"/>
              </w:rPr>
              <w:t>creator</w:t>
            </w:r>
          </w:p>
        </w:tc>
      </w:tr>
      <w:tr w14:paraId="1F86F6A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53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569AC62B">
            <w:r>
              <w:rPr>
                <w:rFonts w:ascii="Menlo" w:hAnsi="Menlo" w:eastAsia="Menlo" w:cs="Menlo"/>
                <w:color w:val="000000"/>
                <w:sz w:val="27"/>
                <w:shd w:val="clear" w:color="auto" w:fill="F0F0F0"/>
              </w:rPr>
              <w:t>sync:changeSource</w:t>
            </w:r>
          </w:p>
        </w:tc>
        <w:tc>
          <w:tcPr>
            <w:tcW w:w="88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AB137E4">
            <w:r>
              <w:rPr>
                <w:rFonts w:ascii="Helvetica Neue" w:hAnsi="Helvetica Neue" w:cs="Helvetica Neue"/>
                <w:color w:val="333333"/>
              </w:rPr>
              <w:t>片源</w:t>
            </w:r>
          </w:p>
        </w:tc>
        <w:tc>
          <w:tcPr>
            <w:tcW w:w="387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BB9D841">
            <w:r>
              <w:rPr>
                <w:rFonts w:ascii="Menlo" w:hAnsi="Menlo" w:eastAsia="Menlo" w:cs="Menlo"/>
                <w:color w:val="000000"/>
                <w:sz w:val="27"/>
                <w:shd w:val="clear" w:color="auto" w:fill="F0F0F0"/>
              </w:rPr>
              <w:t>{roomId, operatorId, sourceUrl}</w:t>
            </w:r>
          </w:p>
        </w:tc>
        <w:tc>
          <w:tcPr>
            <w:tcW w:w="1350"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3AA18D2">
            <w:r>
              <w:rPr>
                <w:rFonts w:ascii="Helvetica Neue" w:hAnsi="Helvetica Neue" w:cs="Helvetica Neue"/>
                <w:color w:val="333333"/>
              </w:rPr>
              <w:t>creator</w:t>
            </w:r>
          </w:p>
        </w:tc>
      </w:tr>
    </w:tbl>
    <w:p w14:paraId="17B1074A">
      <w:pPr>
        <w:rPr>
          <w:rFonts w:ascii="Helvetica Neue" w:hAnsi="Helvetica Neue" w:cs="Helvetica Neue"/>
          <w:color w:val="5C5C5C"/>
        </w:rPr>
      </w:pPr>
      <w:r>
        <w:rPr>
          <w:rFonts w:ascii="Helvetica Neue" w:hAnsi="Helvetica Neue" w:cs="Helvetica Neue"/>
          <w:color w:val="5C5C5C"/>
        </w:rPr>
        <w:t>备注：第一次迭代默认“房主=控制者”。</w:t>
      </w:r>
    </w:p>
    <w:p w14:paraId="7D715235">
      <w:pPr>
        <w:rPr>
          <w:rFonts w:ascii="Helvetica Neue" w:hAnsi="Helvetica Neue" w:cs="Helvetica Neue"/>
          <w:color w:val="5C5C5C"/>
        </w:rPr>
      </w:pPr>
    </w:p>
    <w:p w14:paraId="7F6BC186">
      <w:pPr>
        <w:pStyle w:val="7"/>
      </w:pPr>
      <w:bookmarkStart w:id="136" w:name="_Toc1962"/>
      <w:r>
        <w:t>Socket Events：聊天互动模块（已定义契约摘要）</w:t>
      </w:r>
      <w:bookmarkEnd w:id="136"/>
    </w:p>
    <w:p w14:paraId="63EC1EB3">
      <w:r>
        <w:rPr>
          <w:rFonts w:ascii="Helvetica Neue" w:hAnsi="Helvetica Neue" w:cs="Helvetica Neue"/>
          <w:color w:val="5C5C5C"/>
        </w:rPr>
        <w:t xml:space="preserve">详细契约见 </w:t>
      </w:r>
      <w:r>
        <w:rPr>
          <w:rFonts w:ascii="Menlo" w:hAnsi="Menlo" w:eastAsia="Menlo" w:cs="Menlo"/>
          <w:color w:val="000000"/>
          <w:sz w:val="27"/>
          <w:shd w:val="clear" w:color="auto" w:fill="F0F0F0"/>
        </w:rPr>
        <w:t>docs/API文档.md</w:t>
      </w:r>
      <w:r>
        <w:rPr>
          <w:rFonts w:ascii="Helvetica Neue" w:hAnsi="Helvetica Neue" w:cs="Helvetica Neue"/>
          <w:color w:val="5C5C5C"/>
        </w:rPr>
        <w:t xml:space="preserve"> 的“</w:t>
      </w:r>
      <w:r>
        <w:fldChar w:fldCharType="begin"/>
      </w:r>
      <w:r>
        <w:instrText xml:space="preserve"> HYPERLINK "http://socket.io/" \t "dtf" </w:instrText>
      </w:r>
      <w:r>
        <w:fldChar w:fldCharType="separate"/>
      </w:r>
      <w:r>
        <w:rPr>
          <w:rStyle w:val="43"/>
          <w:color w:val="auto"/>
        </w:rPr>
        <w:t>Socket.IO</w:t>
      </w:r>
      <w:r>
        <w:rPr>
          <w:rStyle w:val="43"/>
          <w:color w:val="auto"/>
        </w:rPr>
        <w:fldChar w:fldCharType="end"/>
      </w:r>
      <w:r>
        <w:rPr>
          <w:rFonts w:ascii="Helvetica Neue" w:hAnsi="Helvetica Neue" w:cs="Helvetica Neue"/>
          <w:color w:val="5C5C5C"/>
        </w:rPr>
        <w:t xml:space="preserve"> 实时接口（聊天子系统）”。本节摘录关键字段。</w:t>
      </w:r>
    </w:p>
    <w:p w14:paraId="74629DF4">
      <w:pPr>
        <w:numPr>
          <w:ilvl w:val="0"/>
          <w:numId w:val="208"/>
        </w:numPr>
      </w:pPr>
      <w:r>
        <w:rPr>
          <w:b/>
          <w:color w:val="000000"/>
        </w:rPr>
        <w:t>Namespace</w:t>
      </w:r>
      <w:r>
        <w:rPr>
          <w:color w:val="000000"/>
        </w:rPr>
        <w:t>：/chat（与同步模块分离，职责清晰）</w:t>
      </w:r>
    </w:p>
    <w:p w14:paraId="06528D2F">
      <w:pPr>
        <w:numPr>
          <w:ilvl w:val="0"/>
          <w:numId w:val="208"/>
        </w:numPr>
      </w:pPr>
      <w:r>
        <w:rPr>
          <w:b/>
          <w:color w:val="000000"/>
        </w:rPr>
        <w:t>Room Channel</w:t>
      </w:r>
      <w:r>
        <w:rPr>
          <w:color w:val="000000"/>
        </w:rPr>
        <w:t>：room:{roomId}（与同步模块一致，绑定房间维度）</w:t>
      </w:r>
    </w:p>
    <w:p w14:paraId="27FEFB26">
      <w:pPr>
        <w:numPr>
          <w:ilvl w:val="0"/>
          <w:numId w:val="208"/>
        </w:numPr>
      </w:pPr>
      <w:r>
        <w:rPr>
          <w:b/>
          <w:color w:val="000000"/>
        </w:rPr>
        <w:t>前置条件</w:t>
      </w:r>
      <w:r>
        <w:rPr>
          <w:color w:val="000000"/>
        </w:rPr>
        <w:t>：加入聊天频道前，必须先通过 HTTP API POST /api/rooms/:roomId/join 获取 participantId，非房间成员无法操作</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1365"/>
        <w:gridCol w:w="2955"/>
        <w:gridCol w:w="4215"/>
      </w:tblGrid>
      <w:tr w14:paraId="0B61656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619" w:hRule="atLeast"/>
        </w:trPr>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BF5A7AF">
            <w:pPr>
              <w:jc w:val="center"/>
            </w:pPr>
            <w:r>
              <w:rPr>
                <w:rFonts w:ascii="Helvetica Neue" w:hAnsi="Helvetica Neue" w:cs="Helvetica Neue"/>
                <w:b/>
                <w:color w:val="000000"/>
              </w:rPr>
              <w:t>事件方向</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A2EDE56">
            <w:pPr>
              <w:jc w:val="center"/>
            </w:pPr>
            <w:r>
              <w:rPr>
                <w:rFonts w:ascii="Helvetica Neue" w:hAnsi="Helvetica Neue" w:cs="Helvetica Neue"/>
                <w:b/>
                <w:color w:val="000000"/>
              </w:rPr>
              <w:t>事件名</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314432A">
            <w:pPr>
              <w:jc w:val="center"/>
            </w:pPr>
            <w:r>
              <w:rPr>
                <w:rFonts w:ascii="Helvetica Neue" w:hAnsi="Helvetica Neue" w:cs="Helvetica Neue"/>
                <w:b/>
                <w:color w:val="000000"/>
              </w:rPr>
              <w:t>说明</w:t>
            </w:r>
          </w:p>
        </w:tc>
      </w:tr>
      <w:tr w14:paraId="3319C54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27BA3F1">
            <w:r>
              <w:rPr>
                <w:rFonts w:ascii="Helvetica Neue" w:hAnsi="Helvetica Neue" w:cs="Helvetica Neue"/>
                <w:color w:val="333333"/>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C4D1CA2">
            <w:r>
              <w:rPr>
                <w:rFonts w:ascii="Menlo" w:hAnsi="Menlo" w:eastAsia="Menlo" w:cs="Menlo"/>
                <w:color w:val="000000"/>
                <w:sz w:val="27"/>
                <w:shd w:val="clear" w:color="auto" w:fill="F0F0F0"/>
              </w:rPr>
              <w:t>room:join</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455042A6">
            <w:r>
              <w:rPr>
                <w:rFonts w:ascii="Helvetica Neue" w:hAnsi="Helvetica Neue" w:cs="Helvetica Neue"/>
                <w:color w:val="333333"/>
              </w:rPr>
              <w:t>加入聊天频道（必须是房间成员）</w:t>
            </w:r>
          </w:p>
        </w:tc>
      </w:tr>
      <w:tr w14:paraId="2CD1AB2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7EB3037E">
            <w:r>
              <w:rPr>
                <w:rFonts w:ascii="Helvetica Neue" w:hAnsi="Helvetica Neue" w:cs="Helvetica Neue"/>
                <w:color w:val="333333"/>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49A07E3">
            <w:r>
              <w:rPr>
                <w:rFonts w:ascii="Menlo" w:hAnsi="Menlo" w:eastAsia="Menlo" w:cs="Menlo"/>
                <w:color w:val="000000"/>
                <w:sz w:val="27"/>
                <w:shd w:val="clear" w:color="auto" w:fill="F0F0F0"/>
              </w:rPr>
              <w:t>room:leave</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142D66E9">
            <w:r>
              <w:rPr>
                <w:rFonts w:ascii="Helvetica Neue" w:hAnsi="Helvetica Neue" w:cs="Helvetica Neue"/>
                <w:color w:val="333333"/>
              </w:rPr>
              <w:t>离开聊天频道</w:t>
            </w:r>
          </w:p>
        </w:tc>
      </w:tr>
      <w:tr w14:paraId="38F7743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29F949E">
            <w:r>
              <w:rPr>
                <w:rFonts w:ascii="Helvetica Neue" w:hAnsi="Helvetica Neue" w:cs="Helvetica Neue"/>
                <w:color w:val="333333"/>
              </w:rPr>
              <w:t>C→S</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3F1533A3">
            <w:r>
              <w:rPr>
                <w:rFonts w:ascii="Menlo" w:hAnsi="Menlo" w:eastAsia="Menlo" w:cs="Menlo"/>
                <w:color w:val="000000"/>
                <w:sz w:val="27"/>
                <w:shd w:val="clear" w:color="auto" w:fill="F0F0F0"/>
              </w:rPr>
              <w:t>message:send</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2B6ABD93">
            <w:r>
              <w:rPr>
                <w:rFonts w:ascii="Helvetica Neue" w:hAnsi="Helvetica Neue" w:cs="Helvetica Neue"/>
                <w:color w:val="333333"/>
              </w:rPr>
              <w:t>发送群聊消息（无历史）</w:t>
            </w:r>
          </w:p>
        </w:tc>
      </w:tr>
      <w:tr w14:paraId="5513C6D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136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8322439">
            <w:r>
              <w:rPr>
                <w:rFonts w:ascii="Helvetica Neue" w:hAnsi="Helvetica Neue" w:cs="Helvetica Neue"/>
                <w:color w:val="333333"/>
              </w:rPr>
              <w:t>S→C</w:t>
            </w:r>
          </w:p>
        </w:tc>
        <w:tc>
          <w:tcPr>
            <w:tcW w:w="295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06A441B4">
            <w:r>
              <w:rPr>
                <w:rFonts w:ascii="Menlo" w:hAnsi="Menlo" w:eastAsia="Menlo" w:cs="Menlo"/>
                <w:color w:val="000000"/>
                <w:sz w:val="27"/>
                <w:shd w:val="clear" w:color="auto" w:fill="F0F0F0"/>
              </w:rPr>
              <w:t>message:new</w:t>
            </w:r>
          </w:p>
        </w:tc>
        <w:tc>
          <w:tcPr>
            <w:tcW w:w="4215" w:type="dxa"/>
            <w:tcBorders>
              <w:top w:val="single" w:color="D6D6D6" w:sz="4" w:space="0"/>
              <w:left w:val="single" w:color="D6D6D6" w:sz="4" w:space="0"/>
              <w:bottom w:val="single" w:color="D6D6D6" w:sz="4" w:space="0"/>
              <w:right w:val="single" w:color="D6D6D6" w:sz="4" w:space="0"/>
            </w:tcBorders>
            <w:shd w:val="clear" w:color="auto" w:fill="FFFFFF"/>
            <w:tcMar>
              <w:top w:w="90" w:type="dxa"/>
              <w:left w:w="195" w:type="dxa"/>
              <w:bottom w:w="90" w:type="dxa"/>
              <w:right w:w="195" w:type="dxa"/>
            </w:tcMar>
            <w:vAlign w:val="center"/>
          </w:tcPr>
          <w:p w14:paraId="66794332">
            <w:r>
              <w:rPr>
                <w:rFonts w:ascii="Helvetica Neue" w:hAnsi="Helvetica Neue" w:cs="Helvetica Neue"/>
                <w:color w:val="333333"/>
              </w:rPr>
              <w:t>广播新消息</w:t>
            </w:r>
          </w:p>
        </w:tc>
      </w:tr>
    </w:tbl>
    <w:p w14:paraId="72BFA1E8">
      <w:pPr>
        <w:pStyle w:val="4"/>
        <w:ind w:firstLine="0"/>
      </w:pPr>
    </w:p>
    <w:p w14:paraId="3CB33AE4">
      <w:pPr>
        <w:pStyle w:val="5"/>
      </w:pPr>
    </w:p>
    <w:p w14:paraId="42E70F2D">
      <w:pPr>
        <w:pStyle w:val="3"/>
        <w:ind w:left="576" w:hanging="576"/>
        <w:rPr>
          <w:color w:val="000000"/>
        </w:rPr>
      </w:pPr>
      <w:bookmarkStart w:id="137" w:name="_Toc27065"/>
      <w:r>
        <w:rPr>
          <w:color w:val="000000"/>
        </w:rPr>
        <w:t>数据管理策略</w:t>
      </w:r>
      <w:bookmarkEnd w:id="137"/>
    </w:p>
    <w:p w14:paraId="353DFCBA">
      <w:pPr>
        <w:pStyle w:val="6"/>
      </w:pPr>
      <w:bookmarkStart w:id="138" w:name="_Toc18200"/>
      <w:r>
        <w:t>当前实现（</w:t>
      </w:r>
      <w:r>
        <w:rPr>
          <w:rFonts w:hint="eastAsia"/>
        </w:rPr>
        <w:t>第一次迭代</w:t>
      </w:r>
      <w:r>
        <w:t>）</w:t>
      </w:r>
      <w:bookmarkEnd w:id="138"/>
    </w:p>
    <w:p w14:paraId="26153B12">
      <w:pPr>
        <w:pStyle w:val="4"/>
        <w:rPr>
          <w:rFonts w:ascii="方正仿宋_GBK" w:hAnsi="方正仿宋_GBK" w:cs="方正仿宋_GBK"/>
        </w:rPr>
      </w:pPr>
      <w:r>
        <w:t>存储方式：</w:t>
      </w:r>
      <w:r>
        <w:rPr>
          <w:rFonts w:ascii="方正仿宋_GBK" w:hAnsi="方正仿宋_GBK" w:cs="方正仿宋_GBK"/>
        </w:rPr>
        <w:t>使用JavaScript的Map对象在内存中存储数据</w:t>
      </w:r>
    </w:p>
    <w:p w14:paraId="1787F0AB">
      <w:pPr>
        <w:pStyle w:val="4"/>
        <w:rPr>
          <w:rFonts w:ascii="方正仿宋_GBK" w:hAnsi="方正仿宋_GBK" w:cs="方正仿宋_GBK"/>
        </w:rPr>
      </w:pPr>
      <w:r>
        <w:t>存储位置：</w:t>
      </w:r>
      <w:r>
        <w:rPr>
          <w:rFonts w:ascii="方正仿宋_GBK" w:hAnsi="方正仿宋_GBK" w:cs="方正仿宋_GBK"/>
        </w:rPr>
        <w:t>backend-online-movie-house/src/repositories/RoomRepository.js</w:t>
      </w:r>
    </w:p>
    <w:p w14:paraId="55287C67">
      <w:pPr>
        <w:pStyle w:val="4"/>
        <w:rPr>
          <w:rFonts w:ascii="方正仿宋_GBK" w:hAnsi="方正仿宋_GBK" w:cs="方正仿宋_GBK"/>
        </w:rPr>
      </w:pPr>
      <w:r>
        <w:t>数据结构：</w:t>
      </w:r>
      <w:r>
        <w:rPr>
          <w:rFonts w:ascii="方正仿宋_GBK" w:hAnsi="方正仿宋_GBK" w:cs="方正仿宋_GBK"/>
        </w:rPr>
        <w:t>this.rooms = new Map() - 房间ID到Room实例的映射</w:t>
      </w:r>
    </w:p>
    <w:p w14:paraId="0D3962AC">
      <w:pPr>
        <w:pStyle w:val="4"/>
        <w:rPr>
          <w:rFonts w:ascii="方正仿宋_GBK" w:hAnsi="方正仿宋_GBK" w:cs="方正仿宋_GBK"/>
        </w:rPr>
      </w:pPr>
      <w:r>
        <w:rPr>
          <w:rFonts w:ascii="方正仿宋_GBK" w:hAnsi="方正仿宋_GBK" w:cs="方正仿宋_GBK"/>
        </w:rPr>
        <w:t>每个Room实例包含参与者Map：this.participants = new Map()</w:t>
      </w:r>
    </w:p>
    <w:p w14:paraId="6D8B1F7F">
      <w:pPr>
        <w:pStyle w:val="6"/>
      </w:pPr>
      <w:bookmarkStart w:id="139" w:name="_Toc28936"/>
      <w:r>
        <w:t>数据模型</w:t>
      </w:r>
      <w:bookmarkEnd w:id="139"/>
    </w:p>
    <w:p w14:paraId="0D444220">
      <w:pPr>
        <w:pStyle w:val="4"/>
        <w:rPr>
          <w:rFonts w:ascii="方正仿宋_GBK" w:hAnsi="方正仿宋_GBK" w:cs="方正仿宋_GBK"/>
        </w:rPr>
      </w:pPr>
      <w:r>
        <w:rPr>
          <w:rFonts w:ascii="方正仿宋_GBK" w:hAnsi="方正仿宋_GBK" w:cs="方正仿宋_GBK"/>
        </w:rPr>
        <w:t>Room（房间）：聚合根，管理房间配置、视频状态和参与者</w:t>
      </w:r>
    </w:p>
    <w:p w14:paraId="0EA98A30">
      <w:pPr>
        <w:pStyle w:val="4"/>
        <w:rPr>
          <w:rFonts w:ascii="方正仿宋_GBK" w:hAnsi="方正仿宋_GBK" w:cs="方正仿宋_GBK"/>
        </w:rPr>
      </w:pPr>
      <w:r>
        <w:rPr>
          <w:rFonts w:ascii="方正仿宋_GBK" w:hAnsi="方正仿宋_GBK" w:cs="方正仿宋_GBK"/>
        </w:rPr>
        <w:t>Participant（参与者）：房间内的用户，包含ID、昵称、角色、状态等</w:t>
      </w:r>
    </w:p>
    <w:p w14:paraId="19270EA2">
      <w:pPr>
        <w:pStyle w:val="4"/>
        <w:rPr>
          <w:rFonts w:ascii="方正仿宋_GBK" w:hAnsi="方正仿宋_GBK" w:cs="方正仿宋_GBK"/>
        </w:rPr>
      </w:pPr>
      <w:r>
        <w:rPr>
          <w:rFonts w:ascii="方正仿宋_GBK" w:hAnsi="方正仿宋_GBK" w:cs="方正仿宋_GBK"/>
        </w:rPr>
        <w:t>VideoState（视频状态）：视频播放状态，包含播放进度、播放状态等</w:t>
      </w:r>
    </w:p>
    <w:p w14:paraId="0A69235D">
      <w:pPr>
        <w:pStyle w:val="6"/>
      </w:pPr>
      <w:bookmarkStart w:id="140" w:name="_Toc1791"/>
      <w:r>
        <w:t>设计考虑</w:t>
      </w:r>
      <w:bookmarkEnd w:id="140"/>
    </w:p>
    <w:p w14:paraId="7E7E5756">
      <w:pPr>
        <w:pStyle w:val="4"/>
      </w:pPr>
      <w:r>
        <w:t>第一迭代：快速原型，使用内存存储简化开发</w:t>
      </w:r>
    </w:p>
    <w:p w14:paraId="4FE9730E">
      <w:pPr>
        <w:pStyle w:val="4"/>
      </w:pPr>
      <w:r>
        <w:t>可扩展性：</w:t>
      </w:r>
      <w:r>
        <w:rPr>
          <w:rFonts w:ascii="方正仿宋_GBK" w:hAnsi="方正仿宋_GBK" w:cs="方正仿宋_GBK"/>
        </w:rPr>
        <w:t>Repository模式为未来迁移到持久化存储（如Redis、MongoDB）</w:t>
      </w:r>
      <w:r>
        <w:t>提供兼容接口</w:t>
      </w:r>
    </w:p>
    <w:p w14:paraId="49EFC0D1">
      <w:pPr>
        <w:pStyle w:val="4"/>
      </w:pPr>
      <w:r>
        <w:t>数据一致性：通过聚合根模式确保业务规则</w:t>
      </w:r>
    </w:p>
    <w:p w14:paraId="0DC4FEE0">
      <w:pPr>
        <w:pStyle w:val="6"/>
      </w:pPr>
      <w:bookmarkStart w:id="141" w:name="_Toc15349"/>
      <w:r>
        <w:rPr>
          <w:rFonts w:hint="eastAsia"/>
        </w:rPr>
        <w:t>后续迭代</w:t>
      </w:r>
      <w:r>
        <w:t>计划</w:t>
      </w:r>
      <w:bookmarkEnd w:id="141"/>
    </w:p>
    <w:p w14:paraId="59728EE5">
      <w:pPr>
        <w:pStyle w:val="4"/>
        <w:rPr>
          <w:rFonts w:ascii="方正仿宋_GBK" w:hAnsi="方正仿宋_GBK" w:cs="方正仿宋_GBK"/>
        </w:rPr>
      </w:pPr>
      <w:r>
        <w:rPr>
          <w:rFonts w:ascii="方正仿宋_GBK" w:hAnsi="方正仿宋_GBK" w:cs="方正仿宋_GBK"/>
        </w:rPr>
        <w:t>添加数据持久化（Redis</w:t>
      </w:r>
      <w:r>
        <w:rPr>
          <w:rFonts w:hint="eastAsia" w:ascii="方正仿宋_GBK" w:hAnsi="方正仿宋_GBK" w:cs="方正仿宋_GBK"/>
        </w:rPr>
        <w:t>、</w:t>
      </w:r>
      <w:r>
        <w:rPr>
          <w:rFonts w:ascii="方正仿宋_GBK" w:hAnsi="方正仿宋_GBK" w:cs="方正仿宋_GBK"/>
        </w:rPr>
        <w:t>MongoDB</w:t>
      </w:r>
      <w:r>
        <w:rPr>
          <w:rFonts w:hint="eastAsia" w:ascii="方正仿宋_GBK" w:hAnsi="方正仿宋_GBK" w:cs="方正仿宋_GBK"/>
        </w:rPr>
        <w:t>等</w:t>
      </w:r>
      <w:r>
        <w:rPr>
          <w:rFonts w:ascii="方正仿宋_GBK" w:hAnsi="方正仿宋_GBK" w:cs="方正仿宋_GBK"/>
        </w:rPr>
        <w:t>）</w:t>
      </w:r>
      <w:r>
        <w:rPr>
          <w:rFonts w:hint="eastAsia" w:ascii="方正仿宋_GBK" w:hAnsi="方正仿宋_GBK" w:cs="方正仿宋_GBK"/>
        </w:rPr>
        <w:t>。</w:t>
      </w:r>
    </w:p>
    <w:p w14:paraId="1AE0D7E3"/>
    <w:p w14:paraId="3EC6DA22"/>
    <w:p w14:paraId="6DAB2CCE">
      <w:pPr>
        <w:pStyle w:val="3"/>
        <w:ind w:left="576" w:hanging="576"/>
        <w:rPr>
          <w:color w:val="000000"/>
        </w:rPr>
      </w:pPr>
      <w:bookmarkStart w:id="142" w:name="_Toc25074"/>
      <w:r>
        <w:rPr>
          <w:rFonts w:hint="eastAsia"/>
          <w:color w:val="000000"/>
        </w:rPr>
        <w:t>软件实现</w:t>
      </w:r>
      <w:r>
        <w:rPr>
          <w:color w:val="000000"/>
        </w:rPr>
        <w:t>标准</w:t>
      </w:r>
      <w:bookmarkEnd w:id="142"/>
    </w:p>
    <w:p w14:paraId="5AE2CE99">
      <w:pPr>
        <w:pStyle w:val="6"/>
      </w:pPr>
      <w:bookmarkStart w:id="143" w:name="_Toc25875"/>
      <w:r>
        <w:t>代码命名规范</w:t>
      </w:r>
      <w:bookmarkEnd w:id="143"/>
    </w:p>
    <w:p w14:paraId="4A1CB5D9">
      <w:pPr>
        <w:pStyle w:val="7"/>
      </w:pPr>
      <w:bookmarkStart w:id="144" w:name="_Toc29014"/>
      <w:r>
        <w:t>JavaScript/TypeScript 类与文件</w:t>
      </w:r>
      <w:bookmarkEnd w:id="144"/>
    </w:p>
    <w:p w14:paraId="4A791FBF">
      <w:pPr>
        <w:pStyle w:val="4"/>
        <w:rPr>
          <w:rFonts w:ascii="方正仿宋_GBK" w:hAnsi="方正仿宋_GBK" w:cs="方正仿宋_GBK"/>
        </w:rPr>
      </w:pPr>
      <w:r>
        <w:rPr>
          <w:rFonts w:ascii="方正仿宋_GBK" w:hAnsi="方正仿宋_GBK" w:cs="方正仿宋_GBK"/>
        </w:rPr>
        <w:t>类名：采用帕斯卡命名法（PascalCase），例如 RoomService、UserAuthController</w:t>
      </w:r>
    </w:p>
    <w:p w14:paraId="23C3BB07">
      <w:pPr>
        <w:pStyle w:val="4"/>
        <w:rPr>
          <w:rFonts w:ascii="方正仿宋_GBK" w:hAnsi="方正仿宋_GBK" w:cs="方正仿宋_GBK"/>
        </w:rPr>
      </w:pPr>
      <w:r>
        <w:rPr>
          <w:rFonts w:ascii="方正仿宋_GBK" w:hAnsi="方正仿宋_GBK" w:cs="方正仿宋_GBK"/>
        </w:rPr>
        <w:t>源文件：采用全小写字母，单词间用连字符分隔，例如 room-service.ts、user-auth-controller.js</w:t>
      </w:r>
    </w:p>
    <w:p w14:paraId="26EAD0D0">
      <w:pPr>
        <w:pStyle w:val="4"/>
        <w:rPr>
          <w:rFonts w:ascii="方正仿宋_GBK" w:hAnsi="方正仿宋_GBK" w:cs="方正仿宋_GBK"/>
        </w:rPr>
      </w:pPr>
      <w:r>
        <w:rPr>
          <w:rFonts w:ascii="方正仿宋_GBK" w:hAnsi="方正仿宋_GBK" w:cs="方正仿宋_GBK"/>
        </w:rPr>
        <w:t>接口/抽象类：以 I 为前缀，例如 IRepository、IValidator</w:t>
      </w:r>
    </w:p>
    <w:p w14:paraId="19598A2A">
      <w:pPr>
        <w:pStyle w:val="4"/>
        <w:rPr>
          <w:rFonts w:ascii="方正仿宋_GBK" w:hAnsi="方正仿宋_GBK" w:cs="方正仿宋_GBK"/>
        </w:rPr>
      </w:pPr>
      <w:r>
        <w:rPr>
          <w:rFonts w:ascii="方正仿宋_GBK" w:hAnsi="方正仿宋_GBK" w:cs="方正仿宋_GBK"/>
        </w:rPr>
        <w:t>类型定义文件：以 .d.ts 结尾，例如 room-types.d.ts</w:t>
      </w:r>
    </w:p>
    <w:p w14:paraId="1B16357E">
      <w:pPr>
        <w:pStyle w:val="7"/>
      </w:pPr>
      <w:bookmarkStart w:id="145" w:name="_Toc27850"/>
      <w:r>
        <w:t>成员变量与局部变量</w:t>
      </w:r>
      <w:bookmarkEnd w:id="145"/>
    </w:p>
    <w:p w14:paraId="3E0EDA25">
      <w:pPr>
        <w:pStyle w:val="4"/>
        <w:rPr>
          <w:rFonts w:ascii="方正仿宋_GBK" w:hAnsi="方正仿宋_GBK" w:cs="方正仿宋_GBK"/>
        </w:rPr>
      </w:pPr>
      <w:r>
        <w:rPr>
          <w:rFonts w:ascii="方正仿宋_GBK" w:hAnsi="方正仿宋_GBK" w:cs="方正仿宋_GBK"/>
        </w:rPr>
        <w:t>私有成员变量：采用 _ 前缀加驼峰命名法（camelCase），例如 _roomList、_currentUserId</w:t>
      </w:r>
    </w:p>
    <w:p w14:paraId="5AD3A032">
      <w:pPr>
        <w:pStyle w:val="4"/>
        <w:rPr>
          <w:rFonts w:ascii="方正仿宋_GBK" w:hAnsi="方正仿宋_GBK" w:cs="方正仿宋_GBK"/>
        </w:rPr>
      </w:pPr>
      <w:r>
        <w:rPr>
          <w:rFonts w:ascii="方正仿宋_GBK" w:hAnsi="方正仿宋_GBK" w:cs="方正仿宋_GBK"/>
        </w:rPr>
        <w:t>保护成员变量：采用 _ 前缀，仅在需要子类访问时使用</w:t>
      </w:r>
    </w:p>
    <w:p w14:paraId="03B58771">
      <w:pPr>
        <w:pStyle w:val="4"/>
        <w:rPr>
          <w:rFonts w:ascii="方正仿宋_GBK" w:hAnsi="方正仿宋_GBK" w:cs="方正仿宋_GBK"/>
        </w:rPr>
      </w:pPr>
      <w:r>
        <w:rPr>
          <w:rFonts w:ascii="方正仿宋_GBK" w:hAnsi="方正仿宋_GBK" w:cs="方正仿宋_GBK"/>
        </w:rPr>
        <w:t>公共成员变量：采用驼峰命名法，尽量避免直接暴露</w:t>
      </w:r>
    </w:p>
    <w:p w14:paraId="6619B564">
      <w:pPr>
        <w:pStyle w:val="4"/>
        <w:rPr>
          <w:rFonts w:ascii="方正仿宋_GBK" w:hAnsi="方正仿宋_GBK" w:cs="方正仿宋_GBK"/>
        </w:rPr>
      </w:pPr>
      <w:r>
        <w:rPr>
          <w:rFonts w:ascii="方正仿宋_GBK" w:hAnsi="方正仿宋_GBK" w:cs="方正仿宋_GBK"/>
        </w:rPr>
        <w:t>局部变量与参数：采用驼峰命名法，例如 targetIndex、videoUrl</w:t>
      </w:r>
    </w:p>
    <w:p w14:paraId="0350B824">
      <w:pPr>
        <w:pStyle w:val="4"/>
        <w:rPr>
          <w:rFonts w:ascii="方正仿宋_GBK" w:hAnsi="方正仿宋_GBK" w:cs="方正仿宋_GBK"/>
        </w:rPr>
      </w:pPr>
      <w:r>
        <w:rPr>
          <w:rFonts w:ascii="方正仿宋_GBK" w:hAnsi="方正仿宋_GBK" w:cs="方正仿宋_GBK"/>
        </w:rPr>
        <w:t>静态成员变量：采用驼峰命名法，例如 instanceCount、defaultConfig</w:t>
      </w:r>
    </w:p>
    <w:p w14:paraId="4AB4E564">
      <w:pPr>
        <w:pStyle w:val="7"/>
      </w:pPr>
      <w:bookmarkStart w:id="146" w:name="_Toc13865"/>
      <w:r>
        <w:t>成员函数（操作）</w:t>
      </w:r>
      <w:bookmarkEnd w:id="146"/>
    </w:p>
    <w:p w14:paraId="18D0FC88">
      <w:pPr>
        <w:pStyle w:val="4"/>
        <w:rPr>
          <w:rFonts w:ascii="方正仿宋_GBK" w:hAnsi="方正仿宋_GBK" w:cs="方正仿宋_GBK"/>
        </w:rPr>
      </w:pPr>
      <w:r>
        <w:rPr>
          <w:rFonts w:ascii="方正仿宋_GBK" w:hAnsi="方正仿宋_GBK" w:cs="方正仿宋_GBK"/>
        </w:rPr>
        <w:t>方法名：采用驼峰命名法，动词或动宾结构，例如 calculateRecommendation、uploadFile</w:t>
      </w:r>
    </w:p>
    <w:p w14:paraId="2474B7AA">
      <w:pPr>
        <w:pStyle w:val="4"/>
        <w:rPr>
          <w:rFonts w:ascii="方正仿宋_GBK" w:hAnsi="方正仿宋_GBK" w:cs="方正仿宋_GBK"/>
        </w:rPr>
      </w:pPr>
      <w:r>
        <w:rPr>
          <w:rFonts w:ascii="方正仿宋_GBK" w:hAnsi="方正仿宋_GBK" w:cs="方正仿宋_GBK"/>
        </w:rPr>
        <w:t>获取器：使用 get 前缀或属性名，例如 getUserName() 或 userName()</w:t>
      </w:r>
    </w:p>
    <w:p w14:paraId="2CB6A876">
      <w:pPr>
        <w:pStyle w:val="4"/>
        <w:rPr>
          <w:rFonts w:ascii="方正仿宋_GBK" w:hAnsi="方正仿宋_GBK" w:cs="方正仿宋_GBK"/>
        </w:rPr>
      </w:pPr>
      <w:r>
        <w:rPr>
          <w:rFonts w:ascii="方正仿宋_GBK" w:hAnsi="方正仿宋_GBK" w:cs="方正仿宋_GBK"/>
        </w:rPr>
        <w:t>设置器：使用 set 前缀，例如 setUserName()</w:t>
      </w:r>
    </w:p>
    <w:p w14:paraId="76697714">
      <w:pPr>
        <w:pStyle w:val="4"/>
        <w:rPr>
          <w:rFonts w:ascii="方正仿宋_GBK" w:hAnsi="方正仿宋_GBK" w:cs="方正仿宋_GBK"/>
        </w:rPr>
      </w:pPr>
      <w:r>
        <w:rPr>
          <w:rFonts w:ascii="方正仿宋_GBK" w:hAnsi="方正仿宋_GBK" w:cs="方正仿宋_GBK"/>
        </w:rPr>
        <w:t>异步方法：明确标识，例如 async fetchRoomData() 或 validateUserAsync()</w:t>
      </w:r>
    </w:p>
    <w:p w14:paraId="470A2DA8">
      <w:pPr>
        <w:pStyle w:val="7"/>
      </w:pPr>
      <w:bookmarkStart w:id="147" w:name="_Toc4491"/>
      <w:r>
        <w:t>Vue.js 组件与属性</w:t>
      </w:r>
      <w:bookmarkEnd w:id="147"/>
    </w:p>
    <w:p w14:paraId="6C865561">
      <w:pPr>
        <w:pStyle w:val="4"/>
        <w:rPr>
          <w:rFonts w:ascii="方正仿宋_GBK" w:hAnsi="方正仿宋_GBK" w:cs="方正仿宋_GBK"/>
        </w:rPr>
      </w:pPr>
      <w:r>
        <w:rPr>
          <w:rFonts w:ascii="方正仿宋_GBK" w:hAnsi="方正仿宋_GBK" w:cs="方正仿宋_GBK"/>
        </w:rPr>
        <w:t>组件文件名：帕斯卡命名法，必须与组件名一致，例如 RoomView.vue、UserProfile.vue</w:t>
      </w:r>
    </w:p>
    <w:p w14:paraId="788651C9">
      <w:pPr>
        <w:pStyle w:val="4"/>
        <w:rPr>
          <w:rFonts w:ascii="方正仿宋_GBK" w:hAnsi="方正仿宋_GBK" w:cs="方正仿宋_GBK"/>
        </w:rPr>
      </w:pPr>
      <w:r>
        <w:rPr>
          <w:rFonts w:ascii="方正仿宋_GBK" w:hAnsi="方正仿宋_GBK" w:cs="方正仿宋_GBK"/>
        </w:rPr>
        <w:t>组件名：帕斯卡命名法，例如 RoomView、UserProfile</w:t>
      </w:r>
    </w:p>
    <w:p w14:paraId="53FC8D6B">
      <w:pPr>
        <w:pStyle w:val="4"/>
        <w:rPr>
          <w:rFonts w:ascii="方正仿宋_GBK" w:hAnsi="方正仿宋_GBK" w:cs="方正仿宋_GBK"/>
        </w:rPr>
      </w:pPr>
      <w:r>
        <w:rPr>
          <w:rFonts w:ascii="方正仿宋_GBK" w:hAnsi="方正仿宋_GBK" w:cs="方正仿宋_GBK"/>
        </w:rPr>
        <w:t>组件属性：驼峰命名法，例如 props: { roomId: String, userName: String }</w:t>
      </w:r>
    </w:p>
    <w:p w14:paraId="1ACA3663">
      <w:pPr>
        <w:pStyle w:val="4"/>
        <w:rPr>
          <w:rFonts w:ascii="方正仿宋_GBK" w:hAnsi="方正仿宋_GBK" w:cs="方正仿宋_GBK"/>
        </w:rPr>
      </w:pPr>
      <w:r>
        <w:rPr>
          <w:rFonts w:ascii="方正仿宋_GBK" w:hAnsi="方正仿宋_GBK" w:cs="方正仿宋_GBK"/>
        </w:rPr>
        <w:t>自定义事件：采用 kebab-case，例如 @user-joined、@video-paused</w:t>
      </w:r>
    </w:p>
    <w:p w14:paraId="5A9538BF">
      <w:pPr>
        <w:pStyle w:val="7"/>
      </w:pPr>
      <w:bookmarkStart w:id="148" w:name="_Toc22743"/>
      <w:r>
        <w:t>数据库对象（</w:t>
      </w:r>
      <w:r>
        <w:rPr>
          <w:rFonts w:hint="eastAsia"/>
        </w:rPr>
        <w:t>后续迭代</w:t>
      </w:r>
      <w:r>
        <w:t>）</w:t>
      </w:r>
      <w:bookmarkEnd w:id="148"/>
    </w:p>
    <w:p w14:paraId="29AEEDDA">
      <w:pPr>
        <w:pStyle w:val="4"/>
        <w:rPr>
          <w:rFonts w:ascii="方正仿宋_GBK" w:hAnsi="方正仿宋_GBK" w:cs="方正仿宋_GBK"/>
        </w:rPr>
      </w:pPr>
      <w:r>
        <w:rPr>
          <w:rFonts w:ascii="方正仿宋_GBK" w:hAnsi="方正仿宋_GBK" w:cs="方正仿宋_GBK"/>
        </w:rPr>
        <w:t>表名：全小写，复数形式，下划线分隔，例如 users、video_sessions</w:t>
      </w:r>
    </w:p>
    <w:p w14:paraId="36E77E57">
      <w:pPr>
        <w:pStyle w:val="4"/>
        <w:rPr>
          <w:rFonts w:ascii="方正仿宋_GBK" w:hAnsi="方正仿宋_GBK" w:cs="方正仿宋_GBK"/>
        </w:rPr>
      </w:pPr>
      <w:r>
        <w:rPr>
          <w:rFonts w:ascii="方正仿宋_GBK" w:hAnsi="方正仿宋_GBK" w:cs="方正仿宋_GBK"/>
        </w:rPr>
        <w:t>字段名：全小写，下划线分隔，例如 created_at、video_duration</w:t>
      </w:r>
    </w:p>
    <w:p w14:paraId="69E6A7A5">
      <w:pPr>
        <w:pStyle w:val="4"/>
        <w:rPr>
          <w:rFonts w:ascii="方正仿宋_GBK" w:hAnsi="方正仿宋_GBK" w:cs="方正仿宋_GBK"/>
        </w:rPr>
      </w:pPr>
      <w:r>
        <w:rPr>
          <w:rFonts w:ascii="方正仿宋_GBK" w:hAnsi="方正仿宋_GBK" w:cs="方正仿宋_GBK"/>
        </w:rPr>
        <w:t>索引名：idx_表名_字段名，例如 idx_users_email</w:t>
      </w:r>
    </w:p>
    <w:p w14:paraId="50BA4F30">
      <w:pPr>
        <w:pStyle w:val="5"/>
      </w:pPr>
    </w:p>
    <w:p w14:paraId="167CD402">
      <w:pPr>
        <w:pStyle w:val="6"/>
      </w:pPr>
      <w:bookmarkStart w:id="149" w:name="_Toc14029"/>
      <w:r>
        <w:t>可见性与封装标准</w:t>
      </w:r>
      <w:bookmarkEnd w:id="149"/>
    </w:p>
    <w:p w14:paraId="4DDE15F6">
      <w:pPr>
        <w:pStyle w:val="7"/>
      </w:pPr>
      <w:bookmarkStart w:id="150" w:name="_Toc206"/>
      <w:r>
        <w:t>JavaScript/TypeScript 访问控制</w:t>
      </w:r>
      <w:bookmarkEnd w:id="150"/>
    </w:p>
    <w:p w14:paraId="5BFD51E9">
      <w:pPr>
        <w:pStyle w:val="4"/>
        <w:rPr>
          <w:rFonts w:ascii="方正仿宋_GBK" w:hAnsi="方正仿宋_GBK" w:cs="方正仿宋_GBK"/>
        </w:rPr>
      </w:pPr>
      <w:r>
        <w:rPr>
          <w:rFonts w:ascii="方正仿宋_GBK" w:hAnsi="方正仿宋_GBK" w:cs="方正仿宋_GBK"/>
        </w:rPr>
        <w:t>Private：所有非静态成员变量必须设为私有。外部对数据的访问必须通过公共接口进行</w:t>
      </w:r>
    </w:p>
    <w:p w14:paraId="203C45CB">
      <w:pPr>
        <w:pStyle w:val="4"/>
        <w:rPr>
          <w:rFonts w:ascii="方正仿宋_GBK" w:hAnsi="方正仿宋_GBK" w:cs="方正仿宋_GBK"/>
        </w:rPr>
      </w:pPr>
      <w:r>
        <w:rPr>
          <w:rFonts w:ascii="方正仿宋_GBK" w:hAnsi="方正仿宋_GBK" w:cs="方正仿宋_GBK"/>
        </w:rPr>
        <w:t>Protected：仅在设计模板方法模式或确需子类访问父类内部状态时使用</w:t>
      </w:r>
    </w:p>
    <w:p w14:paraId="434E30AC">
      <w:pPr>
        <w:pStyle w:val="4"/>
        <w:rPr>
          <w:rFonts w:ascii="方正仿宋_GBK" w:hAnsi="方正仿宋_GBK" w:cs="方正仿宋_GBK"/>
        </w:rPr>
      </w:pPr>
      <w:r>
        <w:rPr>
          <w:rFonts w:ascii="方正仿宋_GBK" w:hAnsi="方正仿宋_GBK" w:cs="方正仿宋_GBK"/>
        </w:rPr>
        <w:t>Public：仅暴露对外的业务操作接口。</w:t>
      </w:r>
    </w:p>
    <w:p w14:paraId="29AE0B9B">
      <w:pPr>
        <w:pStyle w:val="7"/>
      </w:pPr>
      <w:bookmarkStart w:id="151" w:name="_Toc14540"/>
      <w:r>
        <w:t>Props：用于将父组件数据传递给子组件</w:t>
      </w:r>
      <w:bookmarkEnd w:id="151"/>
    </w:p>
    <w:p w14:paraId="14FFF9FA">
      <w:pPr>
        <w:pStyle w:val="4"/>
        <w:rPr>
          <w:rFonts w:ascii="方正仿宋_GBK" w:hAnsi="方正仿宋_GBK" w:cs="方正仿宋_GBK"/>
        </w:rPr>
      </w:pPr>
      <w:r>
        <w:rPr>
          <w:rFonts w:ascii="方正仿宋_GBK" w:hAnsi="方正仿宋_GBK" w:cs="方正仿宋_GBK"/>
        </w:rPr>
        <w:t>项目中使用TypeScript接口定义props，提供更好的类型安全。</w:t>
      </w:r>
    </w:p>
    <w:p w14:paraId="3B2595EE">
      <w:pPr>
        <w:pStyle w:val="4"/>
        <w:rPr>
          <w:rFonts w:ascii="方正仿宋_GBK" w:hAnsi="方正仿宋_GBK" w:cs="方正仿宋_GBK"/>
        </w:rPr>
      </w:pPr>
      <w:r>
        <w:rPr>
          <w:rFonts w:ascii="方正仿宋_GBK" w:hAnsi="方正仿宋_GBK" w:cs="方正仿宋_GBK"/>
        </w:rPr>
        <w:t>父组件使用示例 (RoomView.vue):</w:t>
      </w:r>
    </w:p>
    <w:p w14:paraId="2BF5A873">
      <w:pPr>
        <w:pStyle w:val="4"/>
        <w:rPr>
          <w:rFonts w:ascii="方正仿宋_GBK" w:hAnsi="方正仿宋_GBK" w:cs="方正仿宋_GBK"/>
        </w:rPr>
      </w:pPr>
      <w:r>
        <w:rPr>
          <w:rFonts w:hint="eastAsia" w:ascii="方正仿宋_GBK" w:hAnsi="方正仿宋_GBK" w:cs="方正仿宋_GBK"/>
        </w:rPr>
        <w:t>(</w:t>
      </w:r>
      <w:r>
        <w:rPr>
          <w:rFonts w:ascii="方正仿宋_GBK" w:hAnsi="方正仿宋_GBK" w:cs="方正仿宋_GBK"/>
        </w:rPr>
        <w:t>传递视频源和其他配置给ArtPlayer组件</w:t>
      </w:r>
      <w:r>
        <w:rPr>
          <w:rFonts w:hint="eastAsia" w:ascii="方正仿宋_GBK" w:hAnsi="方正仿宋_GBK" w:cs="方正仿宋_GBK"/>
        </w:rPr>
        <w:t>)</w:t>
      </w:r>
    </w:p>
    <w:p w14:paraId="0A4C0737">
      <w:pPr>
        <w:pStyle w:val="4"/>
        <w:rPr>
          <w:rFonts w:ascii="方正仿宋_GBK" w:hAnsi="方正仿宋_GBK" w:cs="方正仿宋_GBK"/>
        </w:rPr>
      </w:pPr>
      <w:r>
        <w:rPr>
          <w:rFonts w:ascii="方正仿宋_GBK" w:hAnsi="方正仿宋_GBK" w:cs="方正仿宋_GBK"/>
        </w:rPr>
        <w:t>&lt;ArtPlayer</w:t>
      </w:r>
    </w:p>
    <w:p w14:paraId="21BD8EBE">
      <w:pPr>
        <w:pStyle w:val="4"/>
        <w:rPr>
          <w:rFonts w:ascii="方正仿宋_GBK" w:hAnsi="方正仿宋_GBK" w:cs="方正仿宋_GBK"/>
        </w:rPr>
      </w:pPr>
      <w:r>
        <w:rPr>
          <w:rFonts w:ascii="方正仿宋_GBK" w:hAnsi="方正仿宋_GBK" w:cs="方正仿宋_GBK"/>
        </w:rPr>
        <w:t xml:space="preserve">  :src="roomInfo.videoUrl"</w:t>
      </w:r>
    </w:p>
    <w:p w14:paraId="0019C6A0">
      <w:pPr>
        <w:pStyle w:val="4"/>
        <w:rPr>
          <w:rFonts w:ascii="方正仿宋_GBK" w:hAnsi="方正仿宋_GBK" w:cs="方正仿宋_GBK"/>
        </w:rPr>
      </w:pPr>
      <w:r>
        <w:rPr>
          <w:rFonts w:ascii="方正仿宋_GBK" w:hAnsi="方正仿宋_GBK" w:cs="方正仿宋_GBK"/>
        </w:rPr>
        <w:t xml:space="preserve">  class="video-player"</w:t>
      </w:r>
    </w:p>
    <w:p w14:paraId="77E5930E">
      <w:pPr>
        <w:pStyle w:val="4"/>
        <w:rPr>
          <w:rFonts w:ascii="方正仿宋_GBK" w:hAnsi="方正仿宋_GBK" w:cs="方正仿宋_GBK"/>
        </w:rPr>
      </w:pPr>
      <w:r>
        <w:rPr>
          <w:rFonts w:ascii="方正仿宋_GBK" w:hAnsi="方正仿宋_GBK" w:cs="方正仿宋_GBK"/>
        </w:rPr>
        <w:t xml:space="preserve">  airplay</w:t>
      </w:r>
    </w:p>
    <w:p w14:paraId="3D47835D">
      <w:pPr>
        <w:pStyle w:val="4"/>
        <w:rPr>
          <w:rFonts w:ascii="方正仿宋_GBK" w:hAnsi="方正仿宋_GBK" w:cs="方正仿宋_GBK"/>
        </w:rPr>
      </w:pPr>
      <w:r>
        <w:rPr>
          <w:rFonts w:ascii="方正仿宋_GBK" w:hAnsi="方正仿宋_GBK" w:cs="方正仿宋_GBK"/>
        </w:rPr>
        <w:t xml:space="preserve">  aspect-ratio</w:t>
      </w:r>
    </w:p>
    <w:p w14:paraId="7B875109">
      <w:pPr>
        <w:pStyle w:val="4"/>
        <w:rPr>
          <w:rFonts w:ascii="方正仿宋_GBK" w:hAnsi="方正仿宋_GBK" w:cs="方正仿宋_GBK"/>
        </w:rPr>
      </w:pPr>
      <w:r>
        <w:rPr>
          <w:rFonts w:ascii="方正仿宋_GBK" w:hAnsi="方正仿宋_GBK" w:cs="方正仿宋_GBK"/>
        </w:rPr>
        <w:t xml:space="preserve">  auto-size</w:t>
      </w:r>
    </w:p>
    <w:p w14:paraId="113CC6B3">
      <w:pPr>
        <w:pStyle w:val="4"/>
        <w:rPr>
          <w:rFonts w:ascii="方正仿宋_GBK" w:hAnsi="方正仿宋_GBK" w:cs="方正仿宋_GBK"/>
        </w:rPr>
      </w:pPr>
      <w:r>
        <w:rPr>
          <w:rFonts w:ascii="方正仿宋_GBK" w:hAnsi="方正仿宋_GBK" w:cs="方正仿宋_GBK"/>
        </w:rPr>
        <w:t xml:space="preserve">  auto-orientation</w:t>
      </w:r>
    </w:p>
    <w:p w14:paraId="639F8164">
      <w:pPr>
        <w:pStyle w:val="4"/>
        <w:rPr>
          <w:rFonts w:ascii="方正仿宋_GBK" w:hAnsi="方正仿宋_GBK" w:cs="方正仿宋_GBK"/>
        </w:rPr>
      </w:pPr>
      <w:r>
        <w:rPr>
          <w:rFonts w:ascii="方正仿宋_GBK" w:hAnsi="方正仿宋_GBK" w:cs="方正仿宋_GBK"/>
        </w:rPr>
        <w:t xml:space="preserve"> （多个布尔类型props使用kebab-case）</w:t>
      </w:r>
    </w:p>
    <w:p w14:paraId="7933B44A">
      <w:pPr>
        <w:pStyle w:val="4"/>
        <w:rPr>
          <w:rFonts w:ascii="方正仿宋_GBK" w:hAnsi="方正仿宋_GBK" w:cs="方正仿宋_GBK"/>
        </w:rPr>
      </w:pPr>
      <w:r>
        <w:rPr>
          <w:rFonts w:ascii="方正仿宋_GBK" w:hAnsi="方正仿宋_GBK" w:cs="方正仿宋_GBK"/>
        </w:rPr>
        <w:t>...</w:t>
      </w:r>
    </w:p>
    <w:p w14:paraId="4F98685A">
      <w:pPr>
        <w:pStyle w:val="4"/>
        <w:rPr>
          <w:rFonts w:ascii="方正仿宋_GBK" w:hAnsi="方正仿宋_GBK" w:cs="方正仿宋_GBK"/>
        </w:rPr>
      </w:pPr>
      <w:r>
        <w:rPr>
          <w:rFonts w:ascii="方正仿宋_GBK" w:hAnsi="方正仿宋_GBK" w:cs="方正仿宋_GBK"/>
        </w:rPr>
        <w:t>/&gt;</w:t>
      </w:r>
    </w:p>
    <w:p w14:paraId="24E82D13"/>
    <w:p w14:paraId="7A15E659">
      <w:pPr>
        <w:pStyle w:val="4"/>
        <w:rPr>
          <w:rFonts w:ascii="方正仿宋_GBK" w:hAnsi="方正仿宋_GBK" w:cs="方正仿宋_GBK"/>
        </w:rPr>
      </w:pPr>
      <w:r>
        <w:rPr>
          <w:rFonts w:ascii="方正仿宋_GBK" w:hAnsi="方正仿宋_GBK" w:cs="方正仿宋_GBK"/>
        </w:rPr>
        <w:t>子组件定义示例 (ArtPlayer.vue):</w:t>
      </w:r>
    </w:p>
    <w:p w14:paraId="3532EA3B">
      <w:pPr>
        <w:pStyle w:val="4"/>
        <w:rPr>
          <w:rFonts w:ascii="方正仿宋_GBK" w:hAnsi="方正仿宋_GBK" w:cs="方正仿宋_GBK"/>
        </w:rPr>
      </w:pPr>
      <w:r>
        <w:rPr>
          <w:rFonts w:hint="eastAsia" w:ascii="方正仿宋_GBK" w:hAnsi="方正仿宋_GBK" w:cs="方正仿宋_GBK"/>
        </w:rPr>
        <w:t>(</w:t>
      </w:r>
      <w:r>
        <w:rPr>
          <w:rFonts w:ascii="方正仿宋_GBK" w:hAnsi="方正仿宋_GBK" w:cs="方正仿宋_GBK"/>
        </w:rPr>
        <w:t>使用TypeScript接口定义props，提供完整类型支持</w:t>
      </w:r>
      <w:r>
        <w:rPr>
          <w:rFonts w:hint="eastAsia" w:ascii="方正仿宋_GBK" w:hAnsi="方正仿宋_GBK" w:cs="方正仿宋_GBK"/>
        </w:rPr>
        <w:t>)</w:t>
      </w:r>
    </w:p>
    <w:p w14:paraId="7D50A3AF">
      <w:pPr>
        <w:pStyle w:val="4"/>
        <w:rPr>
          <w:rFonts w:ascii="方正仿宋_GBK" w:hAnsi="方正仿宋_GBK" w:cs="方正仿宋_GBK"/>
        </w:rPr>
      </w:pPr>
      <w:r>
        <w:rPr>
          <w:rFonts w:ascii="方正仿宋_GBK" w:hAnsi="方正仿宋_GBK" w:cs="方正仿宋_GBK"/>
        </w:rPr>
        <w:t>&lt;script setup lang="ts"&gt;</w:t>
      </w:r>
    </w:p>
    <w:p w14:paraId="19A47101">
      <w:pPr>
        <w:pStyle w:val="4"/>
        <w:rPr>
          <w:rFonts w:ascii="方正仿宋_GBK" w:hAnsi="方正仿宋_GBK" w:cs="方正仿宋_GBK"/>
        </w:rPr>
      </w:pPr>
      <w:r>
        <w:rPr>
          <w:rFonts w:ascii="方正仿宋_GBK" w:hAnsi="方正仿宋_GBK" w:cs="方正仿宋_GBK"/>
        </w:rPr>
        <w:t>const props = defineProps&lt;{</w:t>
      </w:r>
    </w:p>
    <w:p w14:paraId="548FF3BA">
      <w:pPr>
        <w:pStyle w:val="4"/>
        <w:rPr>
          <w:rFonts w:ascii="方正仿宋_GBK" w:hAnsi="方正仿宋_GBK" w:cs="方正仿宋_GBK"/>
        </w:rPr>
      </w:pPr>
      <w:r>
        <w:rPr>
          <w:rFonts w:ascii="方正仿宋_GBK" w:hAnsi="方正仿宋_GBK" w:cs="方正仿宋_GBK"/>
        </w:rPr>
        <w:t xml:space="preserve">  src: string;                    // 必需属性，视频源URL</w:t>
      </w:r>
    </w:p>
    <w:p w14:paraId="31860189">
      <w:pPr>
        <w:pStyle w:val="4"/>
        <w:rPr>
          <w:rFonts w:ascii="方正仿宋_GBK" w:hAnsi="方正仿宋_GBK" w:cs="方正仿宋_GBK"/>
        </w:rPr>
      </w:pPr>
      <w:r>
        <w:rPr>
          <w:rFonts w:ascii="方正仿宋_GBK" w:hAnsi="方正仿宋_GBK" w:cs="方正仿宋_GBK"/>
        </w:rPr>
        <w:t xml:space="preserve">  airplay?: boolean;              // 可选属性，AirPlay支持</w:t>
      </w:r>
    </w:p>
    <w:p w14:paraId="7CF5ABE0">
      <w:pPr>
        <w:pStyle w:val="4"/>
        <w:rPr>
          <w:rFonts w:ascii="方正仿宋_GBK" w:hAnsi="方正仿宋_GBK" w:cs="方正仿宋_GBK"/>
        </w:rPr>
      </w:pPr>
      <w:r>
        <w:rPr>
          <w:rFonts w:ascii="方正仿宋_GBK" w:hAnsi="方正仿宋_GBK" w:cs="方正仿宋_GBK"/>
        </w:rPr>
        <w:t xml:space="preserve">  aspectRatio?: boolean;          // 可选属性，宽高比保持</w:t>
      </w:r>
    </w:p>
    <w:p w14:paraId="77CF98AC">
      <w:pPr>
        <w:pStyle w:val="4"/>
        <w:rPr>
          <w:rFonts w:ascii="方正仿宋_GBK" w:hAnsi="方正仿宋_GBK" w:cs="方正仿宋_GBK"/>
        </w:rPr>
      </w:pPr>
      <w:r>
        <w:rPr>
          <w:rFonts w:ascii="方正仿宋_GBK" w:hAnsi="方正仿宋_GBK" w:cs="方正仿宋_GBK"/>
        </w:rPr>
        <w:t xml:space="preserve">  autoSize?: boolean;             // 可选属性，自动尺寸调整</w:t>
      </w:r>
    </w:p>
    <w:p w14:paraId="7220F8B1">
      <w:pPr>
        <w:pStyle w:val="4"/>
        <w:rPr>
          <w:rFonts w:ascii="方正仿宋_GBK" w:hAnsi="方正仿宋_GBK" w:cs="方正仿宋_GBK"/>
        </w:rPr>
      </w:pPr>
      <w:r>
        <w:rPr>
          <w:rFonts w:ascii="方正仿宋_GBK" w:hAnsi="方正仿宋_GBK" w:cs="方正仿宋_GBK"/>
        </w:rPr>
        <w:t xml:space="preserve">  autoOrientation?: boolean;      // 可选属性，自动方向调整</w:t>
      </w:r>
    </w:p>
    <w:p w14:paraId="75F18207">
      <w:pPr>
        <w:pStyle w:val="4"/>
        <w:rPr>
          <w:rFonts w:ascii="方正仿宋_GBK" w:hAnsi="方正仿宋_GBK" w:cs="方正仿宋_GBK"/>
        </w:rPr>
      </w:pPr>
      <w:r>
        <w:rPr>
          <w:rFonts w:ascii="方正仿宋_GBK" w:hAnsi="方正仿宋_GBK" w:cs="方正仿宋_GBK"/>
        </w:rPr>
        <w:t xml:space="preserve">  autoPlayback?: boolean;         // 可选属性，自动播放</w:t>
      </w:r>
    </w:p>
    <w:p w14:paraId="4D163DC1">
      <w:pPr>
        <w:pStyle w:val="4"/>
        <w:rPr>
          <w:rFonts w:ascii="方正仿宋_GBK" w:hAnsi="方正仿宋_GBK" w:cs="方正仿宋_GBK"/>
        </w:rPr>
      </w:pPr>
      <w:r>
        <w:rPr>
          <w:rFonts w:ascii="方正仿宋_GBK" w:hAnsi="方正仿宋_GBK" w:cs="方正仿宋_GBK"/>
        </w:rPr>
        <w:t xml:space="preserve">  fastForward?: boolean;          // 可选属性，快进支持</w:t>
      </w:r>
    </w:p>
    <w:p w14:paraId="694BEEA7">
      <w:pPr>
        <w:pStyle w:val="4"/>
        <w:rPr>
          <w:rFonts w:ascii="方正仿宋_GBK" w:hAnsi="方正仿宋_GBK" w:cs="方正仿宋_GBK"/>
        </w:rPr>
      </w:pPr>
      <w:r>
        <w:rPr>
          <w:rFonts w:ascii="方正仿宋_GBK" w:hAnsi="方正仿宋_GBK" w:cs="方正仿宋_GBK"/>
        </w:rPr>
        <w:t xml:space="preserve">  flip?: boolean;                 // 可选属性，画面翻转</w:t>
      </w:r>
    </w:p>
    <w:p w14:paraId="210F58D5">
      <w:pPr>
        <w:pStyle w:val="4"/>
        <w:rPr>
          <w:rFonts w:ascii="方正仿宋_GBK" w:hAnsi="方正仿宋_GBK" w:cs="方正仿宋_GBK"/>
        </w:rPr>
      </w:pPr>
      <w:r>
        <w:rPr>
          <w:rFonts w:ascii="方正仿宋_GBK" w:hAnsi="方正仿宋_GBK" w:cs="方正仿宋_GBK"/>
        </w:rPr>
        <w:t xml:space="preserve">  fullscreenWeb?: boolean;        // 可选属性，网页全屏</w:t>
      </w:r>
    </w:p>
    <w:p w14:paraId="64CFA6E3">
      <w:pPr>
        <w:pStyle w:val="4"/>
        <w:rPr>
          <w:rFonts w:ascii="方正仿宋_GBK" w:hAnsi="方正仿宋_GBK" w:cs="方正仿宋_GBK"/>
        </w:rPr>
      </w:pPr>
      <w:r>
        <w:rPr>
          <w:rFonts w:ascii="方正仿宋_GBK" w:hAnsi="方正仿宋_GBK" w:cs="方正仿宋_GBK"/>
        </w:rPr>
        <w:t xml:space="preserve">  lock?: boolean;                 // 可选属性，锁定控制</w:t>
      </w:r>
    </w:p>
    <w:p w14:paraId="0D42458F">
      <w:pPr>
        <w:pStyle w:val="4"/>
        <w:rPr>
          <w:rFonts w:ascii="方正仿宋_GBK" w:hAnsi="方正仿宋_GBK" w:cs="方正仿宋_GBK"/>
        </w:rPr>
      </w:pPr>
      <w:r>
        <w:rPr>
          <w:rFonts w:ascii="方正仿宋_GBK" w:hAnsi="方正仿宋_GBK" w:cs="方正仿宋_GBK"/>
        </w:rPr>
        <w:t xml:space="preserve">  loop?: boolean;                 // 可选属性，循环播放</w:t>
      </w:r>
    </w:p>
    <w:p w14:paraId="4273326D">
      <w:pPr>
        <w:pStyle w:val="4"/>
        <w:rPr>
          <w:rFonts w:ascii="方正仿宋_GBK" w:hAnsi="方正仿宋_GBK" w:cs="方正仿宋_GBK"/>
        </w:rPr>
      </w:pPr>
      <w:r>
        <w:rPr>
          <w:rFonts w:ascii="方正仿宋_GBK" w:hAnsi="方正仿宋_GBK" w:cs="方正仿宋_GBK"/>
        </w:rPr>
        <w:t xml:space="preserve">  isLive?: boolean;               // 可选属性，直播模式</w:t>
      </w:r>
    </w:p>
    <w:p w14:paraId="58625145">
      <w:pPr>
        <w:pStyle w:val="4"/>
        <w:rPr>
          <w:rFonts w:ascii="方正仿宋_GBK" w:hAnsi="方正仿宋_GBK" w:cs="方正仿宋_GBK"/>
        </w:rPr>
      </w:pPr>
      <w:r>
        <w:rPr>
          <w:rFonts w:ascii="方正仿宋_GBK" w:hAnsi="方正仿宋_GBK" w:cs="方正仿宋_GBK"/>
        </w:rPr>
        <w:t xml:space="preserve">  muted?: boolean;                // 可选属性，静音</w:t>
      </w:r>
    </w:p>
    <w:p w14:paraId="4ED49D75">
      <w:pPr>
        <w:pStyle w:val="4"/>
        <w:rPr>
          <w:rFonts w:ascii="方正仿宋_GBK" w:hAnsi="方正仿宋_GBK" w:cs="方正仿宋_GBK"/>
        </w:rPr>
      </w:pPr>
      <w:r>
        <w:rPr>
          <w:rFonts w:ascii="方正仿宋_GBK" w:hAnsi="方正仿宋_GBK" w:cs="方正仿宋_GBK"/>
        </w:rPr>
        <w:t xml:space="preserve">  miniProgressBar?: boolean;      // 可选属性，迷你进度条</w:t>
      </w:r>
    </w:p>
    <w:p w14:paraId="4DA95FBB">
      <w:pPr>
        <w:pStyle w:val="4"/>
        <w:rPr>
          <w:rFonts w:ascii="方正仿宋_GBK" w:hAnsi="方正仿宋_GBK" w:cs="方正仿宋_GBK"/>
        </w:rPr>
      </w:pPr>
      <w:r>
        <w:rPr>
          <w:rFonts w:ascii="方正仿宋_GBK" w:hAnsi="方正仿宋_GBK" w:cs="方正仿宋_GBK"/>
        </w:rPr>
        <w:t xml:space="preserve">  pip?: boolean;                  // 可选属性，画中画</w:t>
      </w:r>
    </w:p>
    <w:p w14:paraId="75CA54AF">
      <w:pPr>
        <w:pStyle w:val="4"/>
        <w:rPr>
          <w:rFonts w:ascii="方正仿宋_GBK" w:hAnsi="方正仿宋_GBK" w:cs="方正仿宋_GBK"/>
        </w:rPr>
      </w:pPr>
      <w:r>
        <w:rPr>
          <w:rFonts w:ascii="方正仿宋_GBK" w:hAnsi="方正仿宋_GBK" w:cs="方正仿宋_GBK"/>
        </w:rPr>
        <w:t xml:space="preserve">  screenshot?: boolean;           // 可选属性，截图</w:t>
      </w:r>
    </w:p>
    <w:p w14:paraId="6E1FAFEA">
      <w:pPr>
        <w:pStyle w:val="4"/>
        <w:rPr>
          <w:rFonts w:ascii="方正仿宋_GBK" w:hAnsi="方正仿宋_GBK" w:cs="方正仿宋_GBK"/>
        </w:rPr>
      </w:pPr>
      <w:r>
        <w:rPr>
          <w:rFonts w:ascii="方正仿宋_GBK" w:hAnsi="方正仿宋_GBK" w:cs="方正仿宋_GBK"/>
        </w:rPr>
        <w:t xml:space="preserve">  subtitleOffset?: boolean;       // 可选属性，字幕偏移</w:t>
      </w:r>
    </w:p>
    <w:p w14:paraId="50AC850A">
      <w:pPr>
        <w:pStyle w:val="4"/>
        <w:rPr>
          <w:rFonts w:ascii="方正仿宋_GBK" w:hAnsi="方正仿宋_GBK" w:cs="方正仿宋_GBK"/>
        </w:rPr>
      </w:pPr>
      <w:r>
        <w:rPr>
          <w:rFonts w:ascii="方正仿宋_GBK" w:hAnsi="方正仿宋_GBK" w:cs="方正仿宋_GBK"/>
        </w:rPr>
        <w:t>}&gt;();</w:t>
      </w:r>
    </w:p>
    <w:p w14:paraId="0578B32B">
      <w:pPr>
        <w:pStyle w:val="4"/>
        <w:rPr>
          <w:rFonts w:ascii="方正仿宋_GBK" w:hAnsi="方正仿宋_GBK" w:cs="方正仿宋_GBK"/>
        </w:rPr>
      </w:pPr>
      <w:r>
        <w:rPr>
          <w:rFonts w:ascii="方正仿宋_GBK" w:hAnsi="方正仿宋_GBK" w:cs="方正仿宋_GBK"/>
        </w:rPr>
        <w:t>&lt;/script&gt;</w:t>
      </w:r>
    </w:p>
    <w:p w14:paraId="027E26A2">
      <w:pPr>
        <w:pStyle w:val="7"/>
      </w:pPr>
      <w:bookmarkStart w:id="152" w:name="_Toc18876"/>
      <w:r>
        <w:t>项目特点</w:t>
      </w:r>
      <w:bookmarkEnd w:id="152"/>
    </w:p>
    <w:p w14:paraId="3C9CB632">
      <w:pPr>
        <w:pStyle w:val="4"/>
        <w:rPr>
          <w:rFonts w:ascii="方正仿宋_GBK" w:hAnsi="方正仿宋_GBK" w:cs="方正仿宋_GBK"/>
        </w:rPr>
      </w:pPr>
      <w:r>
        <w:rPr>
          <w:rFonts w:ascii="方正仿宋_GBK" w:hAnsi="方正仿宋_GBK" w:cs="方正仿宋_GBK"/>
        </w:rPr>
        <w:t>TypeScript优先: 所有props使用TypeScript接口定义</w:t>
      </w:r>
    </w:p>
    <w:p w14:paraId="63066F7C">
      <w:pPr>
        <w:pStyle w:val="4"/>
        <w:rPr>
          <w:rFonts w:ascii="方正仿宋_GBK" w:hAnsi="方正仿宋_GBK" w:cs="方正仿宋_GBK"/>
        </w:rPr>
      </w:pPr>
      <w:r>
        <w:rPr>
          <w:rFonts w:ascii="方正仿宋_GBK" w:hAnsi="方正仿宋_GBK" w:cs="方正仿宋_GBK"/>
        </w:rPr>
        <w:t>明确的类型: 每个属性都有明确的类型标注</w:t>
      </w:r>
    </w:p>
    <w:p w14:paraId="08EFD84B">
      <w:pPr>
        <w:pStyle w:val="4"/>
        <w:rPr>
          <w:rFonts w:ascii="方正仿宋_GBK" w:hAnsi="方正仿宋_GBK" w:cs="方正仿宋_GBK"/>
        </w:rPr>
      </w:pPr>
      <w:r>
        <w:rPr>
          <w:rFonts w:ascii="方正仿宋_GBK" w:hAnsi="方正仿宋_GBK" w:cs="方正仿宋_GBK"/>
        </w:rPr>
        <w:t>可选参数: 大多数配置属性都是可选的，有合理的默认值</w:t>
      </w:r>
    </w:p>
    <w:p w14:paraId="74496C77">
      <w:pPr>
        <w:pStyle w:val="4"/>
        <w:rPr>
          <w:rFonts w:ascii="方正仿宋_GBK" w:hAnsi="方正仿宋_GBK" w:cs="方正仿宋_GBK"/>
        </w:rPr>
      </w:pPr>
      <w:r>
        <w:rPr>
          <w:rFonts w:ascii="方正仿宋_GBK" w:hAnsi="方正仿宋_GBK" w:cs="方正仿宋_GBK"/>
        </w:rPr>
        <w:t>命名约定: 组件属性使用camelCase定义，模板中使用kebab-case</w:t>
      </w:r>
    </w:p>
    <w:p w14:paraId="3FD30C6A">
      <w:pPr>
        <w:pStyle w:val="7"/>
      </w:pPr>
      <w:bookmarkStart w:id="153" w:name="_Toc15200"/>
      <w:r>
        <w:t>与通用规范的差异</w:t>
      </w:r>
      <w:bookmarkEnd w:id="153"/>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195"/>
      </w:tblGrid>
      <w:tr w14:paraId="38F0D59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1E9009AA">
            <w:pPr>
              <w:pStyle w:val="69"/>
            </w:pPr>
            <w:r>
              <w:t>通用规范</w:t>
            </w:r>
          </w:p>
        </w:tc>
        <w:tc>
          <w:tcPr>
            <w:tcW w:w="3195" w:type="dxa"/>
            <w:vAlign w:val="center"/>
          </w:tcPr>
          <w:p w14:paraId="16CF795B">
            <w:pPr>
              <w:pStyle w:val="69"/>
            </w:pPr>
            <w:r>
              <w:t>项目实际实践</w:t>
            </w:r>
          </w:p>
        </w:tc>
        <w:tc>
          <w:tcPr>
            <w:tcW w:w="3195" w:type="dxa"/>
            <w:vAlign w:val="center"/>
          </w:tcPr>
          <w:p w14:paraId="306F4D2F">
            <w:pPr>
              <w:pStyle w:val="69"/>
            </w:pPr>
            <w:r>
              <w:t>说明</w:t>
            </w:r>
          </w:p>
        </w:tc>
      </w:tr>
      <w:tr w14:paraId="48C53EC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A3F1A0A">
            <w:pPr>
              <w:pStyle w:val="46"/>
              <w:rPr>
                <w:rFonts w:ascii="方正仿宋_GBK" w:hAnsi="方正仿宋_GBK" w:cs="方正仿宋_GBK"/>
                <w:sz w:val="21"/>
              </w:rPr>
            </w:pPr>
            <w:r>
              <w:rPr>
                <w:rFonts w:ascii="方正仿宋_GBK" w:hAnsi="方正仿宋_GBK" w:cs="方正仿宋_GBK"/>
                <w:sz w:val="21"/>
              </w:rPr>
              <w:t>选项式定义</w:t>
            </w:r>
          </w:p>
        </w:tc>
        <w:tc>
          <w:tcPr>
            <w:tcW w:w="3195" w:type="dxa"/>
            <w:vAlign w:val="center"/>
          </w:tcPr>
          <w:p w14:paraId="31D6A1BD">
            <w:pPr>
              <w:pStyle w:val="46"/>
              <w:rPr>
                <w:rFonts w:ascii="方正仿宋_GBK" w:hAnsi="方正仿宋_GBK" w:cs="方正仿宋_GBK"/>
                <w:sz w:val="21"/>
              </w:rPr>
            </w:pPr>
            <w:r>
              <w:rPr>
                <w:rFonts w:ascii="方正仿宋_GBK" w:hAnsi="方正仿宋_GBK" w:cs="方正仿宋_GBK"/>
                <w:sz w:val="21"/>
              </w:rPr>
              <w:t>TypeScript接口定义</w:t>
            </w:r>
          </w:p>
        </w:tc>
        <w:tc>
          <w:tcPr>
            <w:tcW w:w="3195" w:type="dxa"/>
            <w:vAlign w:val="center"/>
          </w:tcPr>
          <w:p w14:paraId="12079AAB">
            <w:pPr>
              <w:pStyle w:val="46"/>
              <w:rPr>
                <w:rFonts w:ascii="方正仿宋_GBK" w:hAnsi="方正仿宋_GBK" w:cs="方正仿宋_GBK"/>
                <w:sz w:val="21"/>
              </w:rPr>
            </w:pPr>
            <w:r>
              <w:rPr>
                <w:rFonts w:ascii="方正仿宋_GBK" w:hAnsi="方正仿宋_GBK" w:cs="方正仿宋_GBK"/>
                <w:sz w:val="21"/>
              </w:rPr>
              <w:t>项目使用更先进的组合式API + TypeScript</w:t>
            </w:r>
          </w:p>
        </w:tc>
      </w:tr>
      <w:tr w14:paraId="64D6210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52063C06">
            <w:pPr>
              <w:pStyle w:val="46"/>
              <w:rPr>
                <w:rFonts w:ascii="方正仿宋_GBK" w:hAnsi="方正仿宋_GBK" w:cs="方正仿宋_GBK"/>
                <w:sz w:val="21"/>
              </w:rPr>
            </w:pPr>
            <w:r>
              <w:rPr>
                <w:rFonts w:ascii="方正仿宋_GBK" w:hAnsi="方正仿宋_GBK" w:cs="方正仿宋_GBK"/>
                <w:sz w:val="21"/>
              </w:rPr>
              <w:t>混合类型</w:t>
            </w:r>
          </w:p>
        </w:tc>
        <w:tc>
          <w:tcPr>
            <w:tcW w:w="3195" w:type="dxa"/>
            <w:vAlign w:val="center"/>
          </w:tcPr>
          <w:p w14:paraId="543982F4">
            <w:pPr>
              <w:pStyle w:val="46"/>
              <w:rPr>
                <w:rFonts w:ascii="方正仿宋_GBK" w:hAnsi="方正仿宋_GBK" w:cs="方正仿宋_GBK"/>
                <w:sz w:val="21"/>
              </w:rPr>
            </w:pPr>
            <w:r>
              <w:rPr>
                <w:rFonts w:ascii="方正仿宋_GBK" w:hAnsi="方正仿宋_GBK" w:cs="方正仿宋_GBK"/>
                <w:sz w:val="21"/>
              </w:rPr>
              <w:t>明确类型标注</w:t>
            </w:r>
          </w:p>
        </w:tc>
        <w:tc>
          <w:tcPr>
            <w:tcW w:w="3195" w:type="dxa"/>
            <w:vAlign w:val="center"/>
          </w:tcPr>
          <w:p w14:paraId="3D619D23">
            <w:pPr>
              <w:pStyle w:val="46"/>
              <w:rPr>
                <w:rFonts w:ascii="方正仿宋_GBK" w:hAnsi="方正仿宋_GBK" w:cs="方正仿宋_GBK"/>
                <w:sz w:val="21"/>
              </w:rPr>
            </w:pPr>
            <w:r>
              <w:rPr>
                <w:rFonts w:ascii="方正仿宋_GBK" w:hAnsi="方正仿宋_GBK" w:cs="方正仿宋_GBK"/>
                <w:sz w:val="21"/>
              </w:rPr>
              <w:t>每个属性都有明确的string、boolean等类型</w:t>
            </w:r>
          </w:p>
        </w:tc>
      </w:tr>
      <w:tr w14:paraId="34FFF20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5BDF72B">
            <w:pPr>
              <w:pStyle w:val="46"/>
              <w:rPr>
                <w:rFonts w:ascii="方正仿宋_GBK" w:hAnsi="方正仿宋_GBK" w:cs="方正仿宋_GBK"/>
                <w:sz w:val="21"/>
              </w:rPr>
            </w:pPr>
            <w:r>
              <w:rPr>
                <w:rFonts w:ascii="方正仿宋_GBK" w:hAnsi="方正仿宋_GBK" w:cs="方正仿宋_GBK"/>
                <w:sz w:val="21"/>
              </w:rPr>
              <w:t>默认值在选项中</w:t>
            </w:r>
          </w:p>
        </w:tc>
        <w:tc>
          <w:tcPr>
            <w:tcW w:w="3195" w:type="dxa"/>
            <w:vAlign w:val="center"/>
          </w:tcPr>
          <w:p w14:paraId="63BFD621">
            <w:pPr>
              <w:pStyle w:val="46"/>
              <w:rPr>
                <w:rFonts w:ascii="方正仿宋_GBK" w:hAnsi="方正仿宋_GBK" w:cs="方正仿宋_GBK"/>
                <w:sz w:val="21"/>
              </w:rPr>
            </w:pPr>
            <w:r>
              <w:rPr>
                <w:rFonts w:ascii="方正仿宋_GBK" w:hAnsi="方正仿宋_GBK" w:cs="方正仿宋_GBK"/>
                <w:sz w:val="21"/>
              </w:rPr>
              <w:t>默认值在逻辑中处理</w:t>
            </w:r>
          </w:p>
        </w:tc>
        <w:tc>
          <w:tcPr>
            <w:tcW w:w="3195" w:type="dxa"/>
            <w:vAlign w:val="center"/>
          </w:tcPr>
          <w:p w14:paraId="5186A1F4">
            <w:pPr>
              <w:pStyle w:val="46"/>
              <w:rPr>
                <w:rFonts w:ascii="方正仿宋_GBK" w:hAnsi="方正仿宋_GBK" w:cs="方正仿宋_GBK"/>
                <w:sz w:val="21"/>
              </w:rPr>
            </w:pPr>
            <w:r>
              <w:rPr>
                <w:rFonts w:ascii="方正仿宋_GBK" w:hAnsi="方正仿宋_GBK" w:cs="方正仿宋_GBK"/>
                <w:sz w:val="21"/>
              </w:rPr>
              <w:t>可选属性通过?标识，默认值在业务逻辑中设置</w:t>
            </w:r>
          </w:p>
        </w:tc>
      </w:tr>
    </w:tbl>
    <w:p w14:paraId="59F5791F">
      <w:pPr>
        <w:pStyle w:val="9"/>
      </w:pPr>
    </w:p>
    <w:p w14:paraId="39346E08">
      <w:pPr>
        <w:pStyle w:val="5"/>
      </w:pPr>
      <w:r>
        <w:rPr>
          <w:rFonts w:hint="eastAsia"/>
        </w:rPr>
        <w:tab/>
      </w:r>
      <w:r>
        <w:rPr>
          <w:rFonts w:hint="eastAsia"/>
        </w:rPr>
        <w:tab/>
      </w:r>
    </w:p>
    <w:p w14:paraId="2B6E0598">
      <w:pPr>
        <w:pStyle w:val="5"/>
      </w:pPr>
    </w:p>
    <w:p w14:paraId="36D96625">
      <w:pPr>
        <w:pStyle w:val="7"/>
      </w:pPr>
      <w:bookmarkStart w:id="154" w:name="_Toc19343"/>
      <w:r>
        <w:t>模块导出规范</w:t>
      </w:r>
      <w:bookmarkEnd w:id="154"/>
    </w:p>
    <w:p w14:paraId="4D306FAF">
      <w:pPr>
        <w:pStyle w:val="5"/>
        <w:rPr>
          <w:rFonts w:ascii="方正仿宋_GBK" w:hAnsi="方正仿宋_GBK" w:eastAsia="方正仿宋_GBK" w:cs="方正仿宋_GBK"/>
        </w:rPr>
      </w:pPr>
      <w:r>
        <w:rPr>
          <w:rFonts w:hint="eastAsia" w:ascii="方正仿宋_GBK" w:hAnsi="方正仿宋_GBK" w:eastAsia="方正仿宋_GBK" w:cs="方正仿宋_GBK"/>
        </w:rPr>
        <w:t>项目严格遵循模块导出规范，混合使用默认导出和命名导出。</w:t>
      </w:r>
    </w:p>
    <w:p w14:paraId="56396909">
      <w:pPr>
        <w:pStyle w:val="5"/>
      </w:pPr>
      <w:r>
        <w:rPr>
          <w:rFonts w:hint="eastAsia"/>
        </w:rPr>
        <w:t>默认导出（主要类或组件）</w:t>
      </w:r>
    </w:p>
    <w:p w14:paraId="737F5DA7">
      <w:pPr>
        <w:pStyle w:val="5"/>
      </w:pPr>
      <w:r>
        <w:rPr>
          <w:rFonts w:hint="eastAsia"/>
        </w:rPr>
        <w:t>后端示例 (RoomService.js):</w:t>
      </w:r>
    </w:p>
    <w:p w14:paraId="7838B245">
      <w:pPr>
        <w:pStyle w:val="4"/>
        <w:rPr>
          <w:rFonts w:ascii="方正仿宋_GBK" w:hAnsi="方正仿宋_GBK" w:cs="方正仿宋_GBK"/>
        </w:rPr>
      </w:pPr>
      <w:r>
        <w:rPr>
          <w:rFonts w:ascii="方正仿宋_GBK" w:hAnsi="方正仿宋_GBK" w:cs="方正仿宋_GBK"/>
        </w:rPr>
        <w:t>/**</w:t>
      </w:r>
    </w:p>
    <w:p w14:paraId="321C02C5">
      <w:pPr>
        <w:pStyle w:val="4"/>
        <w:rPr>
          <w:rFonts w:ascii="方正仿宋_GBK" w:hAnsi="方正仿宋_GBK" w:cs="方正仿宋_GBK"/>
        </w:rPr>
      </w:pPr>
      <w:r>
        <w:rPr>
          <w:rFonts w:ascii="方正仿宋_GBK" w:hAnsi="方正仿宋_GBK" w:cs="方正仿宋_GBK"/>
        </w:rPr>
        <w:t xml:space="preserve"> * 房间服务类</w:t>
      </w:r>
    </w:p>
    <w:p w14:paraId="77A30339">
      <w:pPr>
        <w:pStyle w:val="4"/>
        <w:rPr>
          <w:rFonts w:ascii="方正仿宋_GBK" w:hAnsi="方正仿宋_GBK" w:cs="方正仿宋_GBK"/>
        </w:rPr>
      </w:pPr>
      <w:r>
        <w:rPr>
          <w:rFonts w:ascii="方正仿宋_GBK" w:hAnsi="方正仿宋_GBK" w:cs="方正仿宋_GBK"/>
        </w:rPr>
        <w:t xml:space="preserve"> * @class RoomService</w:t>
      </w:r>
    </w:p>
    <w:p w14:paraId="43BFA2BC">
      <w:pPr>
        <w:pStyle w:val="4"/>
        <w:rPr>
          <w:rFonts w:ascii="方正仿宋_GBK" w:hAnsi="方正仿宋_GBK" w:cs="方正仿宋_GBK"/>
        </w:rPr>
      </w:pPr>
      <w:r>
        <w:rPr>
          <w:rFonts w:ascii="方正仿宋_GBK" w:hAnsi="方正仿宋_GBK" w:cs="方正仿宋_GBK"/>
        </w:rPr>
        <w:t xml:space="preserve"> * @singleton</w:t>
      </w:r>
    </w:p>
    <w:p w14:paraId="29D2D80C">
      <w:pPr>
        <w:pStyle w:val="4"/>
        <w:rPr>
          <w:rFonts w:ascii="方正仿宋_GBK" w:hAnsi="方正仿宋_GBK" w:cs="方正仿宋_GBK"/>
        </w:rPr>
      </w:pPr>
      <w:r>
        <w:rPr>
          <w:rFonts w:ascii="方正仿宋_GBK" w:hAnsi="方正仿宋_GBK" w:cs="方正仿宋_GBK"/>
        </w:rPr>
        <w:t xml:space="preserve"> */</w:t>
      </w:r>
    </w:p>
    <w:p w14:paraId="18B6FE5B">
      <w:pPr>
        <w:pStyle w:val="4"/>
        <w:rPr>
          <w:rFonts w:ascii="方正仿宋_GBK" w:hAnsi="方正仿宋_GBK" w:cs="方正仿宋_GBK"/>
        </w:rPr>
      </w:pPr>
      <w:r>
        <w:rPr>
          <w:rFonts w:ascii="方正仿宋_GBK" w:hAnsi="方正仿宋_GBK" w:cs="方正仿宋_GBK"/>
        </w:rPr>
        <w:t>class RoomService {</w:t>
      </w:r>
    </w:p>
    <w:p w14:paraId="3F48B32A">
      <w:pPr>
        <w:pStyle w:val="4"/>
        <w:rPr>
          <w:rFonts w:ascii="方正仿宋_GBK" w:hAnsi="方正仿宋_GBK" w:cs="方正仿宋_GBK"/>
        </w:rPr>
      </w:pPr>
      <w:r>
        <w:rPr>
          <w:rFonts w:ascii="方正仿宋_GBK" w:hAnsi="方正仿宋_GBK" w:cs="方正仿宋_GBK"/>
        </w:rPr>
        <w:t xml:space="preserve">  // 类实现</w:t>
      </w:r>
    </w:p>
    <w:p w14:paraId="630E1E62">
      <w:pPr>
        <w:pStyle w:val="4"/>
        <w:rPr>
          <w:rFonts w:ascii="方正仿宋_GBK" w:hAnsi="方正仿宋_GBK" w:cs="方正仿宋_GBK"/>
        </w:rPr>
      </w:pPr>
      <w:r>
        <w:rPr>
          <w:rFonts w:ascii="方正仿宋_GBK" w:hAnsi="方正仿宋_GBK" w:cs="方正仿宋_GBK"/>
        </w:rPr>
        <w:t>}</w:t>
      </w:r>
    </w:p>
    <w:p w14:paraId="2FB0846C">
      <w:pPr>
        <w:pStyle w:val="4"/>
        <w:rPr>
          <w:rFonts w:ascii="方正仿宋_GBK" w:hAnsi="方正仿宋_GBK" w:cs="方正仿宋_GBK"/>
        </w:rPr>
      </w:pPr>
      <w:r>
        <w:rPr>
          <w:rFonts w:ascii="方正仿宋_GBK" w:hAnsi="方正仿宋_GBK" w:cs="方正仿宋_GBK"/>
        </w:rPr>
        <w:t>module.exports = RoomService; // CommonJS默认导出</w:t>
      </w:r>
    </w:p>
    <w:p w14:paraId="21D4EF83">
      <w:pPr>
        <w:pStyle w:val="5"/>
      </w:pPr>
      <w:r>
        <w:rPr>
          <w:rFonts w:hint="eastAsia"/>
        </w:rPr>
        <w:t>前端示例 (roomApi.ts):</w:t>
      </w:r>
    </w:p>
    <w:p w14:paraId="00F54AFD">
      <w:pPr>
        <w:pStyle w:val="4"/>
        <w:rPr>
          <w:rFonts w:ascii="方正仿宋_GBK" w:hAnsi="方正仿宋_GBK" w:cs="方正仿宋_GBK"/>
        </w:rPr>
      </w:pPr>
      <w:r>
        <w:rPr>
          <w:rFonts w:ascii="方正仿宋_GBK" w:hAnsi="方正仿宋_GBK" w:cs="方正仿宋_GBK"/>
        </w:rPr>
        <w:t>// API服务对象</w:t>
      </w:r>
    </w:p>
    <w:p w14:paraId="5D4A6995">
      <w:pPr>
        <w:pStyle w:val="4"/>
        <w:rPr>
          <w:rFonts w:ascii="方正仿宋_GBK" w:hAnsi="方正仿宋_GBK" w:cs="方正仿宋_GBK"/>
        </w:rPr>
      </w:pPr>
      <w:r>
        <w:rPr>
          <w:rFonts w:ascii="方正仿宋_GBK" w:hAnsi="方正仿宋_GBK" w:cs="方正仿宋_GBK"/>
        </w:rPr>
        <w:t>export const roomApi = {</w:t>
      </w:r>
    </w:p>
    <w:p w14:paraId="0AC15046">
      <w:pPr>
        <w:pStyle w:val="4"/>
        <w:rPr>
          <w:rFonts w:ascii="方正仿宋_GBK" w:hAnsi="方正仿宋_GBK" w:cs="方正仿宋_GBK"/>
        </w:rPr>
      </w:pPr>
      <w:r>
        <w:rPr>
          <w:rFonts w:ascii="方正仿宋_GBK" w:hAnsi="方正仿宋_GBK" w:cs="方正仿宋_GBK"/>
        </w:rPr>
        <w:t xml:space="preserve">  getList: async (params) =&gt; { /* 实现 */ },</w:t>
      </w:r>
    </w:p>
    <w:p w14:paraId="353155E3">
      <w:pPr>
        <w:pStyle w:val="4"/>
        <w:rPr>
          <w:rFonts w:ascii="方正仿宋_GBK" w:hAnsi="方正仿宋_GBK" w:cs="方正仿宋_GBK"/>
        </w:rPr>
      </w:pPr>
      <w:r>
        <w:rPr>
          <w:rFonts w:ascii="方正仿宋_GBK" w:hAnsi="方正仿宋_GBK" w:cs="方正仿宋_GBK"/>
        </w:rPr>
        <w:t xml:space="preserve">  getDetail: async (roomId) =&gt; { /* 实现 */ },</w:t>
      </w:r>
    </w:p>
    <w:p w14:paraId="40B8B1BE">
      <w:pPr>
        <w:pStyle w:val="4"/>
        <w:rPr>
          <w:rFonts w:ascii="方正仿宋_GBK" w:hAnsi="方正仿宋_GBK" w:cs="方正仿宋_GBK"/>
        </w:rPr>
      </w:pPr>
      <w:r>
        <w:rPr>
          <w:rFonts w:ascii="方正仿宋_GBK" w:hAnsi="方正仿宋_GBK" w:cs="方正仿宋_GBK"/>
        </w:rPr>
        <w:t xml:space="preserve">  create: async (data) =&gt; { /* 实现 */ },</w:t>
      </w:r>
    </w:p>
    <w:p w14:paraId="08879C6B">
      <w:pPr>
        <w:pStyle w:val="4"/>
        <w:rPr>
          <w:rFonts w:ascii="方正仿宋_GBK" w:hAnsi="方正仿宋_GBK" w:cs="方正仿宋_GBK"/>
        </w:rPr>
      </w:pPr>
      <w:r>
        <w:rPr>
          <w:rFonts w:ascii="方正仿宋_GBK" w:hAnsi="方正仿宋_GBK" w:cs="方正仿宋_GBK"/>
        </w:rPr>
        <w:t xml:space="preserve">  // ... 其他方法</w:t>
      </w:r>
    </w:p>
    <w:p w14:paraId="558878E8">
      <w:pPr>
        <w:pStyle w:val="4"/>
        <w:rPr>
          <w:rFonts w:ascii="方正仿宋_GBK" w:hAnsi="方正仿宋_GBK" w:cs="方正仿宋_GBK"/>
        </w:rPr>
      </w:pPr>
      <w:r>
        <w:rPr>
          <w:rFonts w:ascii="方正仿宋_GBK" w:hAnsi="方正仿宋_GBK" w:cs="方正仿宋_GBK"/>
        </w:rPr>
        <w:t>}</w:t>
      </w:r>
    </w:p>
    <w:p w14:paraId="6F93336C">
      <w:pPr>
        <w:pStyle w:val="4"/>
        <w:rPr>
          <w:rFonts w:ascii="方正仿宋_GBK" w:hAnsi="方正仿宋_GBK" w:cs="方正仿宋_GBK"/>
        </w:rPr>
      </w:pPr>
      <w:r>
        <w:rPr>
          <w:rFonts w:ascii="方正仿宋_GBK" w:hAnsi="方正仿宋_GBK" w:cs="方正仿宋_GBK"/>
        </w:rPr>
        <w:t>export default roomApi; // ES模块默认导出</w:t>
      </w:r>
    </w:p>
    <w:p w14:paraId="7D289996">
      <w:pPr>
        <w:pStyle w:val="4"/>
        <w:rPr>
          <w:rFonts w:ascii="方正仿宋_GBK" w:hAnsi="方正仿宋_GBK" w:cs="方正仿宋_GBK"/>
        </w:rPr>
      </w:pPr>
      <w:r>
        <w:rPr>
          <w:rFonts w:ascii="方正仿宋_GBK" w:hAnsi="方正仿宋_GBK" w:cs="方正仿宋_GBK"/>
        </w:rPr>
        <w:t>导入方式:</w:t>
      </w:r>
    </w:p>
    <w:p w14:paraId="19990A4D">
      <w:pPr>
        <w:pStyle w:val="4"/>
        <w:rPr>
          <w:rFonts w:ascii="方正仿宋_GBK" w:hAnsi="方正仿宋_GBK" w:cs="方正仿宋_GBK"/>
        </w:rPr>
      </w:pPr>
      <w:r>
        <w:rPr>
          <w:rFonts w:ascii="方正仿宋_GBK" w:hAnsi="方正仿宋_GBK" w:cs="方正仿宋_GBK"/>
        </w:rPr>
        <w:t>import roomApi from '@/api/roomApi' // 默认导入</w:t>
      </w:r>
    </w:p>
    <w:p w14:paraId="1F2CFABA">
      <w:pPr>
        <w:pStyle w:val="4"/>
        <w:rPr>
          <w:rFonts w:ascii="方正仿宋_GBK" w:hAnsi="方正仿宋_GBK" w:cs="方正仿宋_GBK"/>
        </w:rPr>
      </w:pPr>
      <w:r>
        <w:rPr>
          <w:rFonts w:ascii="方正仿宋_GBK" w:hAnsi="方正仿宋_GBK" w:cs="方正仿宋_GBK"/>
        </w:rPr>
        <w:t>import RoomService from './room-service' // 假设的导入</w:t>
      </w:r>
    </w:p>
    <w:p w14:paraId="1B9B6161">
      <w:pPr>
        <w:pStyle w:val="5"/>
      </w:pPr>
      <w:r>
        <w:rPr>
          <w:rFonts w:hint="eastAsia"/>
        </w:rPr>
        <w:t>命名导出（工具函数、常量、类型）</w:t>
      </w:r>
    </w:p>
    <w:p w14:paraId="32F3755F">
      <w:pPr>
        <w:pStyle w:val="5"/>
      </w:pPr>
      <w:r>
        <w:rPr>
          <w:rFonts w:hint="eastAsia"/>
        </w:rPr>
        <w:t>后端示例 (utils/IdGenerator.js):</w:t>
      </w:r>
    </w:p>
    <w:p w14:paraId="40EA7AA7">
      <w:pPr>
        <w:pStyle w:val="4"/>
        <w:rPr>
          <w:rFonts w:ascii="方正仿宋_GBK" w:hAnsi="方正仿宋_GBK" w:cs="方正仿宋_GBK"/>
        </w:rPr>
      </w:pPr>
      <w:r>
        <w:rPr>
          <w:rFonts w:ascii="方正仿宋_GBK" w:hAnsi="方正仿宋_GBK" w:cs="方正仿宋_GBK"/>
        </w:rPr>
        <w:t>/**</w:t>
      </w:r>
    </w:p>
    <w:p w14:paraId="7E703AE5">
      <w:pPr>
        <w:pStyle w:val="4"/>
        <w:rPr>
          <w:rFonts w:ascii="方正仿宋_GBK" w:hAnsi="方正仿宋_GBK" w:cs="方正仿宋_GBK"/>
        </w:rPr>
      </w:pPr>
      <w:r>
        <w:rPr>
          <w:rFonts w:ascii="方正仿宋_GBK" w:hAnsi="方正仿宋_GBK" w:cs="方正仿宋_GBK"/>
        </w:rPr>
        <w:t xml:space="preserve"> * ID生成工具类</w:t>
      </w:r>
    </w:p>
    <w:p w14:paraId="3290686A">
      <w:pPr>
        <w:pStyle w:val="4"/>
        <w:rPr>
          <w:rFonts w:ascii="方正仿宋_GBK" w:hAnsi="方正仿宋_GBK" w:cs="方正仿宋_GBK"/>
        </w:rPr>
      </w:pPr>
      <w:r>
        <w:rPr>
          <w:rFonts w:ascii="方正仿宋_GBK" w:hAnsi="方正仿宋_GBK" w:cs="方正仿宋_GBK"/>
        </w:rPr>
        <w:t xml:space="preserve"> * @class IdGenerator</w:t>
      </w:r>
    </w:p>
    <w:p w14:paraId="690282D9">
      <w:pPr>
        <w:pStyle w:val="4"/>
        <w:rPr>
          <w:rFonts w:ascii="方正仿宋_GBK" w:hAnsi="方正仿宋_GBK" w:cs="方正仿宋_GBK"/>
        </w:rPr>
      </w:pPr>
      <w:r>
        <w:rPr>
          <w:rFonts w:ascii="方正仿宋_GBK" w:hAnsi="方正仿宋_GBK" w:cs="方正仿宋_GBK"/>
        </w:rPr>
        <w:t xml:space="preserve"> */</w:t>
      </w:r>
    </w:p>
    <w:p w14:paraId="20629E98">
      <w:pPr>
        <w:pStyle w:val="4"/>
        <w:rPr>
          <w:rFonts w:ascii="方正仿宋_GBK" w:hAnsi="方正仿宋_GBK" w:cs="方正仿宋_GBK"/>
        </w:rPr>
      </w:pPr>
      <w:r>
        <w:rPr>
          <w:rFonts w:ascii="方正仿宋_GBK" w:hAnsi="方正仿宋_GBK" w:cs="方正仿宋_GBK"/>
        </w:rPr>
        <w:t>class IdGenerator {</w:t>
      </w:r>
    </w:p>
    <w:p w14:paraId="026AE5F2">
      <w:pPr>
        <w:pStyle w:val="4"/>
        <w:rPr>
          <w:rFonts w:ascii="方正仿宋_GBK" w:hAnsi="方正仿宋_GBK" w:cs="方正仿宋_GBK"/>
        </w:rPr>
      </w:pPr>
      <w:r>
        <w:rPr>
          <w:rFonts w:ascii="方正仿宋_GBK" w:hAnsi="方正仿宋_GBK" w:cs="方正仿宋_GBK"/>
        </w:rPr>
        <w:t xml:space="preserve">  /**</w:t>
      </w:r>
    </w:p>
    <w:p w14:paraId="5A041548">
      <w:pPr>
        <w:pStyle w:val="4"/>
        <w:rPr>
          <w:rFonts w:ascii="方正仿宋_GBK" w:hAnsi="方正仿宋_GBK" w:cs="方正仿宋_GBK"/>
        </w:rPr>
      </w:pPr>
      <w:r>
        <w:rPr>
          <w:rFonts w:ascii="方正仿宋_GBK" w:hAnsi="方正仿宋_GBK" w:cs="方正仿宋_GBK"/>
        </w:rPr>
        <w:t xml:space="preserve">   * 生成房间ID</w:t>
      </w:r>
    </w:p>
    <w:p w14:paraId="69B156FA">
      <w:pPr>
        <w:pStyle w:val="4"/>
        <w:rPr>
          <w:rFonts w:ascii="方正仿宋_GBK" w:hAnsi="方正仿宋_GBK" w:cs="方正仿宋_GBK"/>
        </w:rPr>
      </w:pPr>
      <w:r>
        <w:rPr>
          <w:rFonts w:ascii="方正仿宋_GBK" w:hAnsi="方正仿宋_GBK" w:cs="方正仿宋_GBK"/>
        </w:rPr>
        <w:t xml:space="preserve">   * @static</w:t>
      </w:r>
    </w:p>
    <w:p w14:paraId="5362B446">
      <w:pPr>
        <w:pStyle w:val="4"/>
        <w:rPr>
          <w:rFonts w:ascii="方正仿宋_GBK" w:hAnsi="方正仿宋_GBK" w:cs="方正仿宋_GBK"/>
        </w:rPr>
      </w:pPr>
      <w:r>
        <w:rPr>
          <w:rFonts w:ascii="方正仿宋_GBK" w:hAnsi="方正仿宋_GBK" w:cs="方正仿宋_GBK"/>
        </w:rPr>
        <w:t xml:space="preserve">   * @returns {string} 房间ID</w:t>
      </w:r>
    </w:p>
    <w:p w14:paraId="0CAABA26">
      <w:pPr>
        <w:pStyle w:val="4"/>
        <w:rPr>
          <w:rFonts w:ascii="方正仿宋_GBK" w:hAnsi="方正仿宋_GBK" w:cs="方正仿宋_GBK"/>
        </w:rPr>
      </w:pPr>
      <w:r>
        <w:rPr>
          <w:rFonts w:ascii="方正仿宋_GBK" w:hAnsi="方正仿宋_GBK" w:cs="方正仿宋_GBK"/>
        </w:rPr>
        <w:t xml:space="preserve">   */</w:t>
      </w:r>
    </w:p>
    <w:p w14:paraId="0CB3F9AE">
      <w:pPr>
        <w:pStyle w:val="4"/>
        <w:rPr>
          <w:rFonts w:ascii="方正仿宋_GBK" w:hAnsi="方正仿宋_GBK" w:cs="方正仿宋_GBK"/>
        </w:rPr>
      </w:pPr>
      <w:r>
        <w:rPr>
          <w:rFonts w:ascii="方正仿宋_GBK" w:hAnsi="方正仿宋_GBK" w:cs="方正仿宋_GBK"/>
        </w:rPr>
        <w:t xml:space="preserve">  static generateRoomId() {</w:t>
      </w:r>
    </w:p>
    <w:p w14:paraId="6F7E52B0">
      <w:pPr>
        <w:pStyle w:val="4"/>
        <w:rPr>
          <w:rFonts w:ascii="方正仿宋_GBK" w:hAnsi="方正仿宋_GBK" w:cs="方正仿宋_GBK"/>
        </w:rPr>
      </w:pPr>
      <w:r>
        <w:rPr>
          <w:rFonts w:ascii="方正仿宋_GBK" w:hAnsi="方正仿宋_GBK" w:cs="方正仿宋_GBK"/>
        </w:rPr>
        <w:t xml:space="preserve">    // 实现</w:t>
      </w:r>
    </w:p>
    <w:p w14:paraId="5C3718E8">
      <w:pPr>
        <w:pStyle w:val="4"/>
        <w:rPr>
          <w:rFonts w:ascii="方正仿宋_GBK" w:hAnsi="方正仿宋_GBK" w:cs="方正仿宋_GBK"/>
        </w:rPr>
      </w:pPr>
      <w:r>
        <w:rPr>
          <w:rFonts w:ascii="方正仿宋_GBK" w:hAnsi="方正仿宋_GBK" w:cs="方正仿宋_GBK"/>
        </w:rPr>
        <w:t xml:space="preserve">  }</w:t>
      </w:r>
    </w:p>
    <w:p w14:paraId="48C35692">
      <w:pPr>
        <w:pStyle w:val="4"/>
        <w:rPr>
          <w:rFonts w:ascii="方正仿宋_GBK" w:hAnsi="方正仿宋_GBK" w:cs="方正仿宋_GBK"/>
        </w:rPr>
      </w:pPr>
      <w:r>
        <w:rPr>
          <w:rFonts w:ascii="方正仿宋_GBK" w:hAnsi="方正仿宋_GBK" w:cs="方正仿宋_GBK"/>
        </w:rPr>
        <w:t xml:space="preserve">  /**</w:t>
      </w:r>
    </w:p>
    <w:p w14:paraId="08DCF429">
      <w:pPr>
        <w:pStyle w:val="4"/>
        <w:rPr>
          <w:rFonts w:ascii="方正仿宋_GBK" w:hAnsi="方正仿宋_GBK" w:cs="方正仿宋_GBK"/>
        </w:rPr>
      </w:pPr>
      <w:r>
        <w:rPr>
          <w:rFonts w:ascii="方正仿宋_GBK" w:hAnsi="方正仿宋_GBK" w:cs="方正仿宋_GBK"/>
        </w:rPr>
        <w:t xml:space="preserve">   * 生成UUID</w:t>
      </w:r>
    </w:p>
    <w:p w14:paraId="1F8F898F">
      <w:pPr>
        <w:pStyle w:val="4"/>
        <w:rPr>
          <w:rFonts w:ascii="方正仿宋_GBK" w:hAnsi="方正仿宋_GBK" w:cs="方正仿宋_GBK"/>
        </w:rPr>
      </w:pPr>
      <w:r>
        <w:rPr>
          <w:rFonts w:ascii="方正仿宋_GBK" w:hAnsi="方正仿宋_GBK" w:cs="方正仿宋_GBK"/>
        </w:rPr>
        <w:t xml:space="preserve">   * @static</w:t>
      </w:r>
    </w:p>
    <w:p w14:paraId="609D036C">
      <w:pPr>
        <w:pStyle w:val="4"/>
        <w:rPr>
          <w:rFonts w:ascii="方正仿宋_GBK" w:hAnsi="方正仿宋_GBK" w:cs="方正仿宋_GBK"/>
        </w:rPr>
      </w:pPr>
      <w:r>
        <w:rPr>
          <w:rFonts w:ascii="方正仿宋_GBK" w:hAnsi="方正仿宋_GBK" w:cs="方正仿宋_GBK"/>
        </w:rPr>
        <w:t xml:space="preserve">   * @returns {string} UUID</w:t>
      </w:r>
    </w:p>
    <w:p w14:paraId="02992339">
      <w:pPr>
        <w:pStyle w:val="4"/>
        <w:rPr>
          <w:rFonts w:ascii="方正仿宋_GBK" w:hAnsi="方正仿宋_GBK" w:cs="方正仿宋_GBK"/>
        </w:rPr>
      </w:pPr>
      <w:r>
        <w:rPr>
          <w:rFonts w:ascii="方正仿宋_GBK" w:hAnsi="方正仿宋_GBK" w:cs="方正仿宋_GBK"/>
        </w:rPr>
        <w:t xml:space="preserve">   */</w:t>
      </w:r>
    </w:p>
    <w:p w14:paraId="47E90524">
      <w:pPr>
        <w:pStyle w:val="4"/>
        <w:rPr>
          <w:rFonts w:ascii="方正仿宋_GBK" w:hAnsi="方正仿宋_GBK" w:cs="方正仿宋_GBK"/>
        </w:rPr>
      </w:pPr>
      <w:r>
        <w:rPr>
          <w:rFonts w:ascii="方正仿宋_GBK" w:hAnsi="方正仿宋_GBK" w:cs="方正仿宋_GBK"/>
        </w:rPr>
        <w:t xml:space="preserve">  static generateUUID() {</w:t>
      </w:r>
    </w:p>
    <w:p w14:paraId="51772234">
      <w:pPr>
        <w:pStyle w:val="4"/>
        <w:rPr>
          <w:rFonts w:ascii="方正仿宋_GBK" w:hAnsi="方正仿宋_GBK" w:cs="方正仿宋_GBK"/>
        </w:rPr>
      </w:pPr>
      <w:r>
        <w:rPr>
          <w:rFonts w:ascii="方正仿宋_GBK" w:hAnsi="方正仿宋_GBK" w:cs="方正仿宋_GBK"/>
        </w:rPr>
        <w:t xml:space="preserve">    // 实现</w:t>
      </w:r>
    </w:p>
    <w:p w14:paraId="6267F37D">
      <w:pPr>
        <w:pStyle w:val="4"/>
        <w:rPr>
          <w:rFonts w:ascii="方正仿宋_GBK" w:hAnsi="方正仿宋_GBK" w:cs="方正仿宋_GBK"/>
        </w:rPr>
      </w:pPr>
      <w:r>
        <w:rPr>
          <w:rFonts w:ascii="方正仿宋_GBK" w:hAnsi="方正仿宋_GBK" w:cs="方正仿宋_GBK"/>
        </w:rPr>
        <w:t xml:space="preserve">  }</w:t>
      </w:r>
    </w:p>
    <w:p w14:paraId="48F4F101">
      <w:pPr>
        <w:pStyle w:val="4"/>
        <w:rPr>
          <w:rFonts w:ascii="方正仿宋_GBK" w:hAnsi="方正仿宋_GBK" w:cs="方正仿宋_GBK"/>
        </w:rPr>
      </w:pPr>
      <w:r>
        <w:rPr>
          <w:rFonts w:ascii="方正仿宋_GBK" w:hAnsi="方正仿宋_GBK" w:cs="方正仿宋_GBK"/>
        </w:rPr>
        <w:t>}</w:t>
      </w:r>
    </w:p>
    <w:p w14:paraId="77CE9118">
      <w:pPr>
        <w:pStyle w:val="4"/>
        <w:rPr>
          <w:rFonts w:ascii="方正仿宋_GBK" w:hAnsi="方正仿宋_GBK" w:cs="方正仿宋_GBK"/>
        </w:rPr>
      </w:pPr>
      <w:r>
        <w:rPr>
          <w:rFonts w:ascii="方正仿宋_GBK" w:hAnsi="方正仿宋_GBK" w:cs="方正仿宋_GBK"/>
        </w:rPr>
        <w:t>module.exports = IdGenerator; // CommonJS导出</w:t>
      </w:r>
    </w:p>
    <w:p w14:paraId="4AA14ED6">
      <w:pPr>
        <w:pStyle w:val="5"/>
      </w:pPr>
      <w:r>
        <w:rPr>
          <w:rFonts w:hint="eastAsia"/>
        </w:rPr>
        <w:t>前端示例 (roomApi.ts中的接口定义):</w:t>
      </w:r>
    </w:p>
    <w:p w14:paraId="295A512B">
      <w:pPr>
        <w:pStyle w:val="4"/>
        <w:rPr>
          <w:rFonts w:ascii="方正仿宋_GBK" w:hAnsi="方正仿宋_GBK" w:cs="方正仿宋_GBK"/>
        </w:rPr>
      </w:pPr>
      <w:r>
        <w:rPr>
          <w:rFonts w:ascii="方正仿宋_GBK" w:hAnsi="方正仿宋_GBK" w:cs="方正仿宋_GBK"/>
        </w:rPr>
        <w:t>// 命名导出接口</w:t>
      </w:r>
    </w:p>
    <w:p w14:paraId="08E8A7E8">
      <w:pPr>
        <w:pStyle w:val="4"/>
        <w:rPr>
          <w:rFonts w:ascii="方正仿宋_GBK" w:hAnsi="方正仿宋_GBK" w:cs="方正仿宋_GBK"/>
        </w:rPr>
      </w:pPr>
      <w:r>
        <w:rPr>
          <w:rFonts w:ascii="方正仿宋_GBK" w:hAnsi="方正仿宋_GBK" w:cs="方正仿宋_GBK"/>
        </w:rPr>
        <w:t>export interface Room {</w:t>
      </w:r>
    </w:p>
    <w:p w14:paraId="607E151E">
      <w:pPr>
        <w:pStyle w:val="4"/>
        <w:rPr>
          <w:rFonts w:ascii="方正仿宋_GBK" w:hAnsi="方正仿宋_GBK" w:cs="方正仿宋_GBK"/>
        </w:rPr>
      </w:pPr>
      <w:r>
        <w:rPr>
          <w:rFonts w:ascii="方正仿宋_GBK" w:hAnsi="方正仿宋_GBK" w:cs="方正仿宋_GBK"/>
        </w:rPr>
        <w:t xml:space="preserve">  id: string</w:t>
      </w:r>
    </w:p>
    <w:p w14:paraId="5FFD15AF">
      <w:pPr>
        <w:pStyle w:val="4"/>
        <w:rPr>
          <w:rFonts w:ascii="方正仿宋_GBK" w:hAnsi="方正仿宋_GBK" w:cs="方正仿宋_GBK"/>
        </w:rPr>
      </w:pPr>
      <w:r>
        <w:rPr>
          <w:rFonts w:ascii="方正仿宋_GBK" w:hAnsi="方正仿宋_GBK" w:cs="方正仿宋_GBK"/>
        </w:rPr>
        <w:t xml:space="preserve">  name: string</w:t>
      </w:r>
    </w:p>
    <w:p w14:paraId="0B35C919">
      <w:pPr>
        <w:pStyle w:val="4"/>
        <w:rPr>
          <w:rFonts w:ascii="方正仿宋_GBK" w:hAnsi="方正仿宋_GBK" w:cs="方正仿宋_GBK"/>
        </w:rPr>
      </w:pPr>
      <w:r>
        <w:rPr>
          <w:rFonts w:ascii="方正仿宋_GBK" w:hAnsi="方正仿宋_GBK" w:cs="方正仿宋_GBK"/>
        </w:rPr>
        <w:t xml:space="preserve">  creatorId: string</w:t>
      </w:r>
    </w:p>
    <w:p w14:paraId="2970747D">
      <w:pPr>
        <w:pStyle w:val="4"/>
        <w:rPr>
          <w:rFonts w:ascii="方正仿宋_GBK" w:hAnsi="方正仿宋_GBK" w:cs="方正仿宋_GBK"/>
        </w:rPr>
      </w:pPr>
      <w:r>
        <w:rPr>
          <w:rFonts w:ascii="方正仿宋_GBK" w:hAnsi="方正仿宋_GBK" w:cs="方正仿宋_GBK"/>
        </w:rPr>
        <w:t xml:space="preserve">  createdAt: string</w:t>
      </w:r>
    </w:p>
    <w:p w14:paraId="5A319FEC">
      <w:pPr>
        <w:pStyle w:val="4"/>
        <w:rPr>
          <w:rFonts w:ascii="方正仿宋_GBK" w:hAnsi="方正仿宋_GBK" w:cs="方正仿宋_GBK"/>
        </w:rPr>
      </w:pPr>
      <w:r>
        <w:rPr>
          <w:rFonts w:ascii="方正仿宋_GBK" w:hAnsi="方正仿宋_GBK" w:cs="方正仿宋_GBK"/>
        </w:rPr>
        <w:t xml:space="preserve">  participantCount: number</w:t>
      </w:r>
    </w:p>
    <w:p w14:paraId="3CD109A2">
      <w:pPr>
        <w:pStyle w:val="4"/>
        <w:rPr>
          <w:rFonts w:ascii="方正仿宋_GBK" w:hAnsi="方正仿宋_GBK" w:cs="方正仿宋_GBK"/>
        </w:rPr>
      </w:pPr>
      <w:r>
        <w:rPr>
          <w:rFonts w:ascii="方正仿宋_GBK" w:hAnsi="方正仿宋_GBK" w:cs="方正仿宋_GBK"/>
        </w:rPr>
        <w:t xml:space="preserve">  status: string</w:t>
      </w:r>
    </w:p>
    <w:p w14:paraId="3A6B7115">
      <w:pPr>
        <w:pStyle w:val="4"/>
        <w:rPr>
          <w:rFonts w:ascii="方正仿宋_GBK" w:hAnsi="方正仿宋_GBK" w:cs="方正仿宋_GBK"/>
        </w:rPr>
      </w:pPr>
      <w:r>
        <w:rPr>
          <w:rFonts w:ascii="方正仿宋_GBK" w:hAnsi="方正仿宋_GBK" w:cs="方正仿宋_GBK"/>
        </w:rPr>
        <w:t>}</w:t>
      </w:r>
    </w:p>
    <w:p w14:paraId="46DDF551">
      <w:pPr>
        <w:pStyle w:val="4"/>
        <w:rPr>
          <w:rFonts w:ascii="方正仿宋_GBK" w:hAnsi="方正仿宋_GBK" w:cs="方正仿宋_GBK"/>
        </w:rPr>
      </w:pPr>
    </w:p>
    <w:p w14:paraId="4C18F13A">
      <w:pPr>
        <w:pStyle w:val="4"/>
        <w:rPr>
          <w:rFonts w:ascii="方正仿宋_GBK" w:hAnsi="方正仿宋_GBK" w:cs="方正仿宋_GBK"/>
        </w:rPr>
      </w:pPr>
      <w:r>
        <w:rPr>
          <w:rFonts w:ascii="方正仿宋_GBK" w:hAnsi="方正仿宋_GBK" w:cs="方正仿宋_GBK"/>
        </w:rPr>
        <w:t>export interface JoinRoomRequest {</w:t>
      </w:r>
    </w:p>
    <w:p w14:paraId="73EB1EE0">
      <w:pPr>
        <w:pStyle w:val="4"/>
        <w:rPr>
          <w:rFonts w:ascii="方正仿宋_GBK" w:hAnsi="方正仿宋_GBK" w:cs="方正仿宋_GBK"/>
        </w:rPr>
      </w:pPr>
      <w:r>
        <w:rPr>
          <w:rFonts w:ascii="方正仿宋_GBK" w:hAnsi="方正仿宋_GBK" w:cs="方正仿宋_GBK"/>
        </w:rPr>
        <w:t xml:space="preserve">  roomId: string</w:t>
      </w:r>
    </w:p>
    <w:p w14:paraId="1E0C6B4B">
      <w:pPr>
        <w:pStyle w:val="4"/>
        <w:rPr>
          <w:rFonts w:ascii="方正仿宋_GBK" w:hAnsi="方正仿宋_GBK" w:cs="方正仿宋_GBK"/>
        </w:rPr>
      </w:pPr>
      <w:r>
        <w:rPr>
          <w:rFonts w:ascii="方正仿宋_GBK" w:hAnsi="方正仿宋_GBK" w:cs="方正仿宋_GBK"/>
        </w:rPr>
        <w:t xml:space="preserve">  nickname: string</w:t>
      </w:r>
    </w:p>
    <w:p w14:paraId="5D7CCFB8">
      <w:pPr>
        <w:pStyle w:val="4"/>
        <w:rPr>
          <w:rFonts w:ascii="方正仿宋_GBK" w:hAnsi="方正仿宋_GBK" w:cs="方正仿宋_GBK"/>
        </w:rPr>
      </w:pPr>
      <w:r>
        <w:rPr>
          <w:rFonts w:ascii="方正仿宋_GBK" w:hAnsi="方正仿宋_GBK" w:cs="方正仿宋_GBK"/>
        </w:rPr>
        <w:t xml:space="preserve">  password?: string</w:t>
      </w:r>
    </w:p>
    <w:p w14:paraId="1839BDE2">
      <w:pPr>
        <w:pStyle w:val="4"/>
        <w:rPr>
          <w:rFonts w:ascii="方正仿宋_GBK" w:hAnsi="方正仿宋_GBK" w:cs="方正仿宋_GBK"/>
        </w:rPr>
      </w:pPr>
      <w:r>
        <w:rPr>
          <w:rFonts w:ascii="方正仿宋_GBK" w:hAnsi="方正仿宋_GBK" w:cs="方正仿宋_GBK"/>
        </w:rPr>
        <w:t>}</w:t>
      </w:r>
    </w:p>
    <w:p w14:paraId="7A363A20">
      <w:pPr>
        <w:pStyle w:val="4"/>
        <w:rPr>
          <w:rFonts w:ascii="方正仿宋_GBK" w:hAnsi="方正仿宋_GBK" w:cs="方正仿宋_GBK"/>
        </w:rPr>
      </w:pPr>
    </w:p>
    <w:p w14:paraId="0D60D238">
      <w:pPr>
        <w:pStyle w:val="4"/>
        <w:rPr>
          <w:rFonts w:ascii="方正仿宋_GBK" w:hAnsi="方正仿宋_GBK" w:cs="方正仿宋_GBK"/>
        </w:rPr>
      </w:pPr>
      <w:r>
        <w:rPr>
          <w:rFonts w:ascii="方正仿宋_GBK" w:hAnsi="方正仿宋_GBK" w:cs="方正仿宋_GBK"/>
        </w:rPr>
        <w:t>export interface RoomCreatePayload {</w:t>
      </w:r>
    </w:p>
    <w:p w14:paraId="566D53BB">
      <w:pPr>
        <w:pStyle w:val="4"/>
        <w:rPr>
          <w:rFonts w:ascii="方正仿宋_GBK" w:hAnsi="方正仿宋_GBK" w:cs="方正仿宋_GBK"/>
        </w:rPr>
      </w:pPr>
      <w:r>
        <w:rPr>
          <w:rFonts w:ascii="方正仿宋_GBK" w:hAnsi="方正仿宋_GBK" w:cs="方正仿宋_GBK"/>
        </w:rPr>
        <w:t xml:space="preserve">  name: string</w:t>
      </w:r>
    </w:p>
    <w:p w14:paraId="3B321F46">
      <w:pPr>
        <w:pStyle w:val="4"/>
        <w:rPr>
          <w:rFonts w:ascii="方正仿宋_GBK" w:hAnsi="方正仿宋_GBK" w:cs="方正仿宋_GBK"/>
        </w:rPr>
      </w:pPr>
      <w:r>
        <w:rPr>
          <w:rFonts w:ascii="方正仿宋_GBK" w:hAnsi="方正仿宋_GBK" w:cs="方正仿宋_GBK"/>
        </w:rPr>
        <w:t xml:space="preserve">  capacity?: number</w:t>
      </w:r>
    </w:p>
    <w:p w14:paraId="0CE6A151">
      <w:pPr>
        <w:pStyle w:val="4"/>
        <w:rPr>
          <w:rFonts w:ascii="方正仿宋_GBK" w:hAnsi="方正仿宋_GBK" w:cs="方正仿宋_GBK"/>
        </w:rPr>
      </w:pPr>
      <w:r>
        <w:rPr>
          <w:rFonts w:ascii="方正仿宋_GBK" w:hAnsi="方正仿宋_GBK" w:cs="方正仿宋_GBK"/>
        </w:rPr>
        <w:t xml:space="preserve">  password?: string</w:t>
      </w:r>
    </w:p>
    <w:p w14:paraId="06C74E96">
      <w:pPr>
        <w:pStyle w:val="4"/>
        <w:rPr>
          <w:rFonts w:ascii="方正仿宋_GBK" w:hAnsi="方正仿宋_GBK" w:cs="方正仿宋_GBK"/>
        </w:rPr>
      </w:pPr>
      <w:r>
        <w:rPr>
          <w:rFonts w:ascii="方正仿宋_GBK" w:hAnsi="方正仿宋_GBK" w:cs="方正仿宋_GBK"/>
        </w:rPr>
        <w:t xml:space="preserve">  announcement?: string</w:t>
      </w:r>
    </w:p>
    <w:p w14:paraId="271E7FC6">
      <w:pPr>
        <w:pStyle w:val="4"/>
        <w:rPr>
          <w:rFonts w:ascii="方正仿宋_GBK" w:hAnsi="方正仿宋_GBK" w:cs="方正仿宋_GBK"/>
        </w:rPr>
      </w:pPr>
      <w:r>
        <w:rPr>
          <w:rFonts w:ascii="方正仿宋_GBK" w:hAnsi="方正仿宋_GBK" w:cs="方正仿宋_GBK"/>
        </w:rPr>
        <w:t xml:space="preserve">  creatorNickname: string</w:t>
      </w:r>
    </w:p>
    <w:p w14:paraId="58189A02">
      <w:pPr>
        <w:pStyle w:val="4"/>
        <w:rPr>
          <w:rFonts w:ascii="方正仿宋_GBK" w:hAnsi="方正仿宋_GBK" w:cs="方正仿宋_GBK"/>
        </w:rPr>
      </w:pPr>
      <w:r>
        <w:rPr>
          <w:rFonts w:ascii="方正仿宋_GBK" w:hAnsi="方正仿宋_GBK" w:cs="方正仿宋_GBK"/>
        </w:rPr>
        <w:t>}</w:t>
      </w:r>
    </w:p>
    <w:p w14:paraId="42D918B7">
      <w:pPr>
        <w:pStyle w:val="4"/>
        <w:rPr>
          <w:rFonts w:ascii="方正仿宋_GBK" w:hAnsi="方正仿宋_GBK" w:cs="方正仿宋_GBK"/>
        </w:rPr>
      </w:pPr>
    </w:p>
    <w:p w14:paraId="1D960417">
      <w:pPr>
        <w:pStyle w:val="4"/>
        <w:rPr>
          <w:rFonts w:ascii="方正仿宋_GBK" w:hAnsi="方正仿宋_GBK" w:cs="方正仿宋_GBK"/>
        </w:rPr>
      </w:pPr>
      <w:r>
        <w:rPr>
          <w:rFonts w:ascii="方正仿宋_GBK" w:hAnsi="方正仿宋_GBK" w:cs="方正仿宋_GBK"/>
        </w:rPr>
        <w:t>// 命名导出函数</w:t>
      </w:r>
    </w:p>
    <w:p w14:paraId="1F27B781">
      <w:pPr>
        <w:pStyle w:val="4"/>
        <w:rPr>
          <w:rFonts w:ascii="方正仿宋_GBK" w:hAnsi="方正仿宋_GBK" w:cs="方正仿宋_GBK"/>
        </w:rPr>
      </w:pPr>
      <w:r>
        <w:rPr>
          <w:rFonts w:ascii="方正仿宋_GBK" w:hAnsi="方正仿宋_GBK" w:cs="方正仿宋_GBK"/>
        </w:rPr>
        <w:t>export const reinitializeApiClient = (): void =&gt; {</w:t>
      </w:r>
    </w:p>
    <w:p w14:paraId="51B79ED6">
      <w:pPr>
        <w:pStyle w:val="4"/>
        <w:rPr>
          <w:rFonts w:ascii="方正仿宋_GBK" w:hAnsi="方正仿宋_GBK" w:cs="方正仿宋_GBK"/>
        </w:rPr>
      </w:pPr>
      <w:r>
        <w:rPr>
          <w:rFonts w:ascii="方正仿宋_GBK" w:hAnsi="方正仿宋_GBK" w:cs="方正仿宋_GBK"/>
        </w:rPr>
        <w:t xml:space="preserve">  apiClient = null</w:t>
      </w:r>
    </w:p>
    <w:p w14:paraId="0C5562D1">
      <w:pPr>
        <w:pStyle w:val="4"/>
        <w:rPr>
          <w:rFonts w:ascii="方正仿宋_GBK" w:hAnsi="方正仿宋_GBK" w:cs="方正仿宋_GBK"/>
        </w:rPr>
      </w:pPr>
      <w:r>
        <w:rPr>
          <w:rFonts w:ascii="方正仿宋_GBK" w:hAnsi="方正仿宋_GBK" w:cs="方正仿宋_GBK"/>
        </w:rPr>
        <w:t>}</w:t>
      </w:r>
    </w:p>
    <w:p w14:paraId="42BCB50E">
      <w:pPr>
        <w:pStyle w:val="4"/>
        <w:rPr>
          <w:rFonts w:ascii="方正仿宋_GBK" w:hAnsi="方正仿宋_GBK" w:cs="方正仿宋_GBK"/>
        </w:rPr>
      </w:pPr>
      <w:r>
        <w:rPr>
          <w:rFonts w:ascii="方正仿宋_GBK" w:hAnsi="方正仿宋_GBK" w:cs="方正仿宋_GBK"/>
        </w:rPr>
        <w:t>导入方式:</w:t>
      </w:r>
    </w:p>
    <w:p w14:paraId="5C7ABEB7">
      <w:pPr>
        <w:pStyle w:val="4"/>
        <w:rPr>
          <w:rFonts w:ascii="方正仿宋_GBK" w:hAnsi="方正仿宋_GBK" w:cs="方正仿宋_GBK"/>
        </w:rPr>
      </w:pPr>
      <w:r>
        <w:rPr>
          <w:rFonts w:ascii="方正仿宋_GBK" w:hAnsi="方正仿宋_GBK" w:cs="方正仿宋_GBK"/>
        </w:rPr>
        <w:t>// 导入类型</w:t>
      </w:r>
    </w:p>
    <w:p w14:paraId="6BF34A25">
      <w:pPr>
        <w:pStyle w:val="4"/>
        <w:rPr>
          <w:rFonts w:ascii="方正仿宋_GBK" w:hAnsi="方正仿宋_GBK" w:cs="方正仿宋_GBK"/>
        </w:rPr>
      </w:pPr>
      <w:r>
        <w:rPr>
          <w:rFonts w:ascii="方正仿宋_GBK" w:hAnsi="方正仿宋_GBK" w:cs="方正仿宋_GBK"/>
        </w:rPr>
        <w:t>import type { Room, JoinRoomRequest } from '@/api/roomApi'</w:t>
      </w:r>
    </w:p>
    <w:p w14:paraId="6F705B35">
      <w:pPr>
        <w:pStyle w:val="4"/>
        <w:rPr>
          <w:rFonts w:ascii="方正仿宋_GBK" w:hAnsi="方正仿宋_GBK" w:cs="方正仿宋_GBK"/>
        </w:rPr>
      </w:pPr>
    </w:p>
    <w:p w14:paraId="44680481">
      <w:pPr>
        <w:pStyle w:val="4"/>
        <w:rPr>
          <w:rFonts w:ascii="方正仿宋_GBK" w:hAnsi="方正仿宋_GBK" w:cs="方正仿宋_GBK"/>
        </w:rPr>
      </w:pPr>
      <w:r>
        <w:rPr>
          <w:rFonts w:ascii="方正仿宋_GBK" w:hAnsi="方正仿宋_GBK" w:cs="方正仿宋_GBK"/>
        </w:rPr>
        <w:t>// 导入函数和常量</w:t>
      </w:r>
    </w:p>
    <w:p w14:paraId="65819344">
      <w:pPr>
        <w:pStyle w:val="4"/>
        <w:rPr>
          <w:rFonts w:ascii="方正仿宋_GBK" w:hAnsi="方正仿宋_GBK" w:cs="方正仿宋_GBK"/>
        </w:rPr>
      </w:pPr>
      <w:r>
        <w:rPr>
          <w:rFonts w:ascii="方正仿宋_GBK" w:hAnsi="方正仿宋_GBK" w:cs="方正仿宋_GBK"/>
        </w:rPr>
        <w:t>import { reinitializeApiClient } from '@/api/roomApi'</w:t>
      </w:r>
    </w:p>
    <w:p w14:paraId="36FB7FB4">
      <w:pPr>
        <w:pStyle w:val="4"/>
        <w:rPr>
          <w:rFonts w:ascii="方正仿宋_GBK" w:hAnsi="方正仿宋_GBK" w:cs="方正仿宋_GBK"/>
        </w:rPr>
      </w:pPr>
    </w:p>
    <w:p w14:paraId="695EFAB9">
      <w:pPr>
        <w:pStyle w:val="4"/>
        <w:rPr>
          <w:rFonts w:ascii="方正仿宋_GBK" w:hAnsi="方正仿宋_GBK" w:cs="方正仿宋_GBK"/>
        </w:rPr>
      </w:pPr>
      <w:r>
        <w:rPr>
          <w:rFonts w:ascii="方正仿宋_GBK" w:hAnsi="方正仿宋_GBK" w:cs="方正仿宋_GBK"/>
        </w:rPr>
        <w:t>// 混合导入</w:t>
      </w:r>
    </w:p>
    <w:p w14:paraId="7BC57F58">
      <w:pPr>
        <w:pStyle w:val="4"/>
        <w:rPr>
          <w:rFonts w:ascii="方正仿宋_GBK" w:hAnsi="方正仿宋_GBK" w:cs="方正仿宋_GBK"/>
        </w:rPr>
      </w:pPr>
      <w:r>
        <w:rPr>
          <w:rFonts w:ascii="方正仿宋_GBK" w:hAnsi="方正仿宋_GBK" w:cs="方正仿宋_GBK"/>
        </w:rPr>
        <w:t>import roomApi, { type Room, reinitializeApiClient } from '@/api/roomApi'</w:t>
      </w:r>
    </w:p>
    <w:p w14:paraId="62B341A3">
      <w:pPr>
        <w:pStyle w:val="7"/>
      </w:pPr>
      <w:bookmarkStart w:id="155" w:name="_Toc13410"/>
      <w:r>
        <w:t>项目导出规范总结</w:t>
      </w:r>
      <w:bookmarkEnd w:id="155"/>
    </w:p>
    <w:p w14:paraId="11E9EEFF">
      <w:pPr>
        <w:pStyle w:val="4"/>
        <w:rPr>
          <w:rFonts w:ascii="方正仿宋_GBK" w:hAnsi="方正仿宋_GBK" w:cs="方正仿宋_GBK"/>
        </w:rPr>
      </w:pPr>
      <w:r>
        <w:rPr>
          <w:rFonts w:ascii="方正仿宋_GBK" w:hAnsi="方正仿宋_GBK" w:cs="方正仿宋_GBK"/>
        </w:rPr>
        <w:t>单一职责: 每个文件只导出一个主要功能</w:t>
      </w:r>
    </w:p>
    <w:p w14:paraId="56826BE0">
      <w:pPr>
        <w:pStyle w:val="4"/>
        <w:rPr>
          <w:rFonts w:ascii="方正仿宋_GBK" w:hAnsi="方正仿宋_GBK" w:cs="方正仿宋_GBK"/>
        </w:rPr>
      </w:pPr>
      <w:r>
        <w:rPr>
          <w:rFonts w:ascii="方正仿宋_GBK" w:hAnsi="方正仿宋_GBK" w:cs="方正仿宋_GBK"/>
        </w:rPr>
        <w:t>类型分离: 类型定义与实现分离，便于维护</w:t>
      </w:r>
    </w:p>
    <w:p w14:paraId="647155E7">
      <w:pPr>
        <w:pStyle w:val="4"/>
        <w:rPr>
          <w:rFonts w:ascii="方正仿宋_GBK" w:hAnsi="方正仿宋_GBK" w:cs="方正仿宋_GBK"/>
        </w:rPr>
      </w:pPr>
      <w:r>
        <w:rPr>
          <w:rFonts w:ascii="方正仿宋_GBK" w:hAnsi="方正仿宋_GBK" w:cs="方正仿宋_GBK"/>
        </w:rPr>
        <w:t>明确导入: 导入时明确指定需要的内容</w:t>
      </w:r>
    </w:p>
    <w:p w14:paraId="6AF95D7A">
      <w:pPr>
        <w:pStyle w:val="4"/>
        <w:rPr>
          <w:rFonts w:ascii="方正仿宋_GBK" w:hAnsi="方正仿宋_GBK" w:cs="方正仿宋_GBK"/>
        </w:rPr>
      </w:pPr>
      <w:r>
        <w:rPr>
          <w:rFonts w:ascii="方正仿宋_GBK" w:hAnsi="方正仿宋_GBK" w:cs="方正仿宋_GBK"/>
        </w:rPr>
        <w:t>向后兼容: 保持导出接口的稳定性</w:t>
      </w:r>
    </w:p>
    <w:p w14:paraId="7B83F3FF">
      <w:r>
        <w:rPr>
          <w:rFonts w:hint="eastAsia"/>
        </w:rPr>
        <w:tab/>
      </w:r>
    </w:p>
    <w:p w14:paraId="10348662">
      <w:bookmarkStart w:id="156" w:name="_Toc5045"/>
    </w:p>
    <w:p w14:paraId="4A14241C">
      <w:r>
        <w:br w:type="page"/>
      </w:r>
    </w:p>
    <w:p w14:paraId="01BA1D18">
      <w:pPr>
        <w:pStyle w:val="2"/>
        <w:numPr>
          <w:ilvl w:val="0"/>
          <w:numId w:val="0"/>
        </w:numPr>
      </w:pPr>
      <w:r>
        <w:t>参考文献</w:t>
      </w:r>
      <w:bookmarkEnd w:id="156"/>
    </w:p>
    <w:p w14:paraId="5BFAC9CE">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 xml:space="preserve">[1] Vue.js 团队. Vue.js 官方文档[EB/OL].  </w:t>
      </w:r>
      <w:r>
        <w:fldChar w:fldCharType="begin"/>
      </w:r>
      <w:r>
        <w:instrText xml:space="preserve"> HYPERLINK "https://cn.vuejs.org/guide/introduction.html" \t "dlt" </w:instrText>
      </w:r>
      <w:r>
        <w:fldChar w:fldCharType="separate"/>
      </w:r>
      <w:r>
        <w:rPr>
          <w:rStyle w:val="43"/>
          <w:color w:val="auto"/>
          <w:lang w:val="en-US"/>
        </w:rPr>
        <w:t>https://cn.vuejs.org/guide/introduction.html</w:t>
      </w:r>
      <w:r>
        <w:rPr>
          <w:rStyle w:val="43"/>
          <w:color w:val="auto"/>
          <w:lang w:val="en-US"/>
        </w:rPr>
        <w:fldChar w:fldCharType="end"/>
      </w:r>
    </w:p>
    <w:p w14:paraId="3F1CC47F">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2</w:t>
      </w:r>
      <w:r>
        <w:rPr>
          <w:rFonts w:ascii="Color Emoji" w:hAnsi="Color Emoji" w:eastAsia="Color Emoji" w:cs="Color Emoji"/>
          <w:color w:val="000000"/>
          <w:sz w:val="21"/>
          <w:shd w:val="clear" w:color="auto" w:fill="FFFFFF"/>
        </w:rPr>
        <w:t xml:space="preserve">] Socket.IO 团队. Socket.IO 官方文档[EB/OL].  </w:t>
      </w:r>
      <w:r>
        <w:fldChar w:fldCharType="begin"/>
      </w:r>
      <w:r>
        <w:instrText xml:space="preserve"> HYPERLINK "https://socket.io/docs/v4/." \t "dlt" </w:instrText>
      </w:r>
      <w:r>
        <w:fldChar w:fldCharType="separate"/>
      </w:r>
      <w:r>
        <w:rPr>
          <w:rStyle w:val="43"/>
          <w:color w:val="auto"/>
        </w:rPr>
        <w:t>https://socket.io/docs/v4/.</w:t>
      </w:r>
      <w:r>
        <w:rPr>
          <w:rStyle w:val="43"/>
          <w:color w:val="auto"/>
        </w:rPr>
        <w:fldChar w:fldCharType="end"/>
      </w:r>
    </w:p>
    <w:p w14:paraId="4DAB12C1">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3</w:t>
      </w:r>
      <w:r>
        <w:rPr>
          <w:rFonts w:ascii="Color Emoji" w:hAnsi="Color Emoji" w:eastAsia="Color Emoji" w:cs="Color Emoji"/>
          <w:color w:val="000000"/>
          <w:sz w:val="21"/>
          <w:shd w:val="clear" w:color="auto" w:fill="FFFFFF"/>
        </w:rPr>
        <w:t xml:space="preserve">] ArtPlayer 团队. ArtPlayer.js 官方文档[EB/OL].  </w:t>
      </w:r>
      <w:r>
        <w:fldChar w:fldCharType="begin"/>
      </w:r>
      <w:r>
        <w:instrText xml:space="preserve"> HYPERLINK "https://artplayer.org/document." \t "dlt" </w:instrText>
      </w:r>
      <w:r>
        <w:fldChar w:fldCharType="separate"/>
      </w:r>
      <w:r>
        <w:rPr>
          <w:rStyle w:val="43"/>
          <w:color w:val="auto"/>
        </w:rPr>
        <w:t>https://artplayer.org/document.</w:t>
      </w:r>
      <w:r>
        <w:rPr>
          <w:rStyle w:val="43"/>
          <w:color w:val="auto"/>
        </w:rPr>
        <w:fldChar w:fldCharType="end"/>
      </w:r>
    </w:p>
    <w:p w14:paraId="36FB4F0E">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4</w:t>
      </w:r>
      <w:r>
        <w:rPr>
          <w:rFonts w:ascii="Color Emoji" w:hAnsi="Color Emoji" w:eastAsia="Color Emoji" w:cs="Color Emoji"/>
          <w:color w:val="000000"/>
          <w:sz w:val="21"/>
          <w:shd w:val="clear" w:color="auto" w:fill="FFFFFF"/>
        </w:rPr>
        <w:t xml:space="preserve">] Express 团队. Express.js 官方文档[EB/OL]. </w:t>
      </w:r>
      <w:r>
        <w:fldChar w:fldCharType="begin"/>
      </w:r>
      <w:r>
        <w:instrText xml:space="preserve"> HYPERLINK "https://expressjs.com/zh-cn/guide/routing.html" \t "dlt" </w:instrText>
      </w:r>
      <w:r>
        <w:fldChar w:fldCharType="separate"/>
      </w:r>
      <w:r>
        <w:rPr>
          <w:rStyle w:val="43"/>
          <w:color w:val="auto"/>
        </w:rPr>
        <w:t>https://expressjs.com/zh-cn/guide/routing.html</w:t>
      </w:r>
      <w:r>
        <w:rPr>
          <w:rStyle w:val="43"/>
          <w:color w:val="auto"/>
        </w:rPr>
        <w:fldChar w:fldCharType="end"/>
      </w:r>
    </w:p>
    <w:p w14:paraId="621496DD">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5</w:t>
      </w:r>
      <w:r>
        <w:rPr>
          <w:rFonts w:ascii="Color Emoji" w:hAnsi="Color Emoji" w:eastAsia="Color Emoji" w:cs="Color Emoji"/>
          <w:color w:val="000000"/>
          <w:sz w:val="21"/>
          <w:shd w:val="clear" w:color="auto" w:fill="FFFFFF"/>
        </w:rPr>
        <w:t xml:space="preserve">] </w:t>
      </w:r>
      <w:r>
        <w:rPr>
          <w:rFonts w:ascii="微软雅黑" w:hAnsi="微软雅黑" w:eastAsia="微软雅黑" w:cs="微软雅黑"/>
          <w:sz w:val="21"/>
          <w:shd w:val="clear" w:color="auto" w:fill="FFFFFF"/>
        </w:rPr>
        <w:t xml:space="preserve">UML 2.2面向对象分析与设计(第4版) </w:t>
      </w:r>
    </w:p>
    <w:p w14:paraId="4AEC80C3">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6</w:t>
      </w:r>
      <w:r>
        <w:rPr>
          <w:rFonts w:ascii="Color Emoji" w:hAnsi="Color Emoji" w:eastAsia="Color Emoji" w:cs="Color Emoji"/>
          <w:color w:val="000000"/>
          <w:sz w:val="21"/>
          <w:shd w:val="clear" w:color="auto" w:fill="FFFFFF"/>
        </w:rPr>
        <w:t xml:space="preserve">] </w:t>
      </w:r>
      <w:r>
        <w:rPr>
          <w:rFonts w:ascii="微软雅黑" w:hAnsi="微软雅黑" w:eastAsia="微软雅黑" w:cs="微软雅黑"/>
          <w:sz w:val="21"/>
          <w:shd w:val="clear" w:color="auto" w:fill="FFFFFF"/>
        </w:rPr>
        <w:t>UML面向对象建模与设计 (（美）布莱哈，（美）朗博著, Michael Blaha, 巴拉赫 etc.) (Z-Library)</w:t>
      </w:r>
    </w:p>
    <w:p w14:paraId="6E14A8EE">
      <w:pPr>
        <w:pStyle w:val="5"/>
        <w:rPr>
          <w:rFonts w:ascii="Color Emoji" w:hAnsi="Color Emoji" w:eastAsia="Color Emoji" w:cs="Color Emoji"/>
          <w:color w:val="000000"/>
          <w:sz w:val="21"/>
          <w:shd w:val="clear" w:color="auto" w:fill="FFFFFF"/>
        </w:rPr>
      </w:pPr>
      <w:r>
        <w:rPr>
          <w:rFonts w:ascii="Color Emoji" w:hAnsi="Color Emoji" w:eastAsia="Color Emoji" w:cs="Color Emoji"/>
          <w:color w:val="000000"/>
          <w:sz w:val="21"/>
          <w:shd w:val="clear" w:color="auto" w:fill="FFFFFF"/>
        </w:rPr>
        <w:t>[</w:t>
      </w:r>
      <w:r>
        <w:rPr>
          <w:rFonts w:hint="eastAsia" w:ascii="Color Emoji" w:hAnsi="Color Emoji" w:eastAsia="Color Emoji" w:cs="Color Emoji"/>
          <w:color w:val="000000"/>
          <w:sz w:val="21"/>
          <w:shd w:val="clear" w:color="auto" w:fill="FFFFFF"/>
        </w:rPr>
        <w:t>7</w:t>
      </w:r>
      <w:r>
        <w:rPr>
          <w:rFonts w:ascii="Color Emoji" w:hAnsi="Color Emoji" w:eastAsia="Color Emoji" w:cs="Color Emoji"/>
          <w:color w:val="000000"/>
          <w:sz w:val="21"/>
          <w:shd w:val="clear" w:color="auto" w:fill="FFFFFF"/>
        </w:rPr>
        <w:t xml:space="preserve">] </w:t>
      </w:r>
      <w:r>
        <w:rPr>
          <w:rFonts w:ascii="微软雅黑" w:hAnsi="微软雅黑" w:eastAsia="微软雅黑" w:cs="微软雅黑"/>
          <w:sz w:val="21"/>
          <w:shd w:val="clear" w:color="auto" w:fill="FFFFFF"/>
        </w:rPr>
        <w:t>用例建模 (（美）Kurt Bittner，（美）Ian Spence著；姜昊，许青松译 etc.) (Z-Library)</w:t>
      </w:r>
    </w:p>
    <w:p w14:paraId="29A1A87A">
      <w:pPr>
        <w:pStyle w:val="5"/>
        <w:rPr>
          <w:rFonts w:ascii="Color Emoji" w:hAnsi="Color Emoji" w:eastAsia="Color Emoji" w:cs="Color Emoji"/>
          <w:color w:val="000000"/>
          <w:sz w:val="21"/>
          <w:shd w:val="clear" w:color="auto" w:fill="FFFFFF"/>
        </w:rPr>
      </w:pPr>
    </w:p>
    <w:sectPr>
      <w:headerReference r:id="rId3" w:type="default"/>
      <w:pgSz w:w="11906" w:h="16838"/>
      <w:pgMar w:top="1750" w:right="1134" w:bottom="1134" w:left="1134" w:header="1134" w:footer="0" w:gutter="0"/>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宋体"/>
    <w:panose1 w:val="00000000000000000000"/>
    <w:charset w:val="86"/>
    <w:family w:val="swiss"/>
    <w:pitch w:val="default"/>
    <w:sig w:usb0="00000000" w:usb1="00000000" w:usb2="00000000" w:usb3="00000000" w:csb0="00000000"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华文宋体">
    <w:altName w:val="宋体"/>
    <w:panose1 w:val="02010600040101010101"/>
    <w:charset w:val="86"/>
    <w:family w:val="auto"/>
    <w:pitch w:val="default"/>
    <w:sig w:usb0="00000000" w:usb1="00000000" w:usb2="00000010" w:usb3="00000000" w:csb0="0004009F" w:csb1="00000000"/>
  </w:font>
  <w:font w:name="华文仿宋">
    <w:altName w:val="仿宋"/>
    <w:panose1 w:val="02010600040101010101"/>
    <w:charset w:val="86"/>
    <w:family w:val="auto"/>
    <w:pitch w:val="default"/>
    <w:sig w:usb0="00000000" w:usb1="00000000" w:usb2="00000010" w:usb3="00000000" w:csb0="0004009F" w:csb1="00000000"/>
  </w:font>
  <w:font w:name="仿宋">
    <w:panose1 w:val="02010609060101010101"/>
    <w:charset w:val="86"/>
    <w:family w:val="auto"/>
    <w:pitch w:val="default"/>
    <w:sig w:usb0="800002BF" w:usb1="38CF7CFA" w:usb2="00000016" w:usb3="00000000" w:csb0="00040001" w:csb1="00000000"/>
  </w:font>
  <w:font w:name="OpenSymbol">
    <w:panose1 w:val="05010000000000000000"/>
    <w:charset w:val="86"/>
    <w:family w:val="auto"/>
    <w:pitch w:val="default"/>
    <w:sig w:usb0="800000AF" w:usb1="1001ECEA" w:usb2="00000000" w:usb3="00000000" w:csb0="80000001" w:csb1="00000000"/>
  </w:font>
  <w:font w:name="Mangal">
    <w:altName w:val="Liberation Mono"/>
    <w:panose1 w:val="00000400000000000000"/>
    <w:charset w:val="00"/>
    <w:family w:val="roman"/>
    <w:pitch w:val="default"/>
    <w:sig w:usb0="00000000" w:usb1="00000000" w:usb2="00000000" w:usb3="00000000" w:csb0="00000001" w:csb1="00000000"/>
  </w:font>
  <w:font w:name="华文新魏">
    <w:altName w:val="Liberation Mono"/>
    <w:panose1 w:val="02010800040101010101"/>
    <w:charset w:val="86"/>
    <w:family w:val="auto"/>
    <w:pitch w:val="default"/>
    <w:sig w:usb0="00000000" w:usb1="00000000" w:usb2="00000010" w:usb3="00000000" w:csb0="00040000"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modern"/>
    <w:pitch w:val="default"/>
    <w:sig w:usb0="00000203" w:usb1="288F0000" w:usb2="00000006" w:usb3="00000000" w:csb0="00040001" w:csb1="00000000"/>
  </w:font>
  <w:font w:name="Courier New">
    <w:panose1 w:val="02070309020205020404"/>
    <w:charset w:val="00"/>
    <w:family w:val="modern"/>
    <w:pitch w:val="default"/>
    <w:sig w:usb0="E0002EFF" w:usb1="C0007843" w:usb2="00000009" w:usb3="00000000" w:csb0="400001FF" w:csb1="FFFF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Calibri"/>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swiss"/>
    <w:pitch w:val="default"/>
    <w:sig w:usb0="00000000" w:usb1="00000000" w:usb2="00000028" w:usb3="00000000" w:csb0="0000019F" w:csb1="00000000"/>
  </w:font>
  <w:font w:name="Inter">
    <w:altName w:val="Calibri"/>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modern"/>
    <w:pitch w:val="default"/>
    <w:sig w:usb0="00000000" w:usb1="00000000" w:usb2="00000000" w:usb3="00000000" w:csb0="00000093"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Menlo">
    <w:altName w:val="Calibri"/>
    <w:panose1 w:val="00000000000000000000"/>
    <w:charset w:val="00"/>
    <w:family w:val="auto"/>
    <w:pitch w:val="default"/>
    <w:sig w:usb0="00000000" w:usb1="00000000" w:usb2="00000000" w:usb3="00000000" w:csb0="00000000" w:csb1="00000000"/>
  </w:font>
  <w:font w:name="ui-sans-serif">
    <w:altName w:val="Calibri"/>
    <w:panose1 w:val="00000000000000000000"/>
    <w:charset w:val="00"/>
    <w:family w:val="auto"/>
    <w:pitch w:val="default"/>
    <w:sig w:usb0="00000000" w:usb1="00000000" w:usb2="00000000" w:usb3="00000000" w:csb0="00000000" w:csb1="00000000"/>
  </w:font>
  <w:font w:name="Color Emoji">
    <w:altName w:val="Calibri"/>
    <w:panose1 w:val="00000000000000000000"/>
    <w:charset w:val="00"/>
    <w:family w:val="auto"/>
    <w:pitch w:val="default"/>
    <w:sig w:usb0="00000000" w:usb1="00000000" w:usb2="00000000" w:usb3="00000000" w:csb0="00000000" w:csb1="00000000"/>
  </w:font>
  <w:font w:name="KSOF0B7949D1">
    <w:panose1 w:val="02010609060101010101"/>
    <w:charset w:val="86"/>
    <w:family w:val="auto"/>
    <w:pitch w:val="default"/>
    <w:sig w:usb0="00000001" w:usb1="00000000" w:usb2="00000000" w:usb3="00000000" w:csb0="00040001" w:csb1="00000000"/>
  </w:font>
  <w:font w:name="KSOFD8A28030">
    <w:panose1 w:val="020B0503020204020204"/>
    <w:charset w:val="86"/>
    <w:family w:val="auto"/>
    <w:pitch w:val="default"/>
    <w:sig w:usb0="00000001" w:usb1="00000000" w:usb2="00000000" w:usb3="00000000" w:csb0="00040001" w:csb1="00000000"/>
  </w:font>
  <w:font w:name="Liberation Mono">
    <w:panose1 w:val="02070409020205020404"/>
    <w:charset w:val="00"/>
    <w:family w:val="auto"/>
    <w:pitch w:val="default"/>
    <w:sig w:usb0="E0000AFF" w:usb1="400078FF" w:usb2="00000001" w:usb3="00000000" w:csb0="600001BF" w:csb1="DFF70000"/>
  </w:font>
  <w:font w:name="Tahoma">
    <w:panose1 w:val="020B0604030504040204"/>
    <w:charset w:val="00"/>
    <w:family w:val="auto"/>
    <w:pitch w:val="default"/>
    <w:sig w:usb0="E1002EFF" w:usb1="C000605B" w:usb2="00000029" w:usb3="00000000" w:csb0="200101FF" w:csb1="20280000"/>
  </w:font>
  <w:font w:name="KSOFDA5758CF">
    <w:panose1 w:val="020B0703020204020201"/>
    <w:charset w:val="86"/>
    <w:family w:val="auto"/>
    <w:pitch w:val="default"/>
    <w:sig w:usb0="00000001" w:usb1="00000000" w:usb2="00000000" w:usb3="00000000" w:csb0="00040001" w:csb1="00000000"/>
  </w:font>
  <w:font w:name="KSOFF5562F02">
    <w:panose1 w:val="02020603050405020304"/>
    <w:charset w:val="00"/>
    <w:family w:val="auto"/>
    <w:pitch w:val="default"/>
    <w:sig w:usb0="00000001" w:usb1="00000000" w:usb2="00000000" w:usb3="00000000" w:csb0="00000001" w:csb1="00000000"/>
  </w:font>
  <w:font w:name="KSOFE816CA0F">
    <w:panose1 w:val="02020603050405020304"/>
    <w:charset w:val="00"/>
    <w:family w:val="auto"/>
    <w:pitch w:val="default"/>
    <w:sig w:usb0="00000001" w:usb1="00000000" w:usb2="00000000" w:usb3="00000000" w:csb0="00000001" w:csb1="00000000"/>
  </w:font>
  <w:font w:name="KSOF38C0A810">
    <w:panose1 w:val="02020803070505020304"/>
    <w:charset w:val="00"/>
    <w:family w:val="auto"/>
    <w:pitch w:val="default"/>
    <w:sig w:usb0="00000001" w:usb1="00000000" w:usb2="00000000" w:usb3="00000000" w:csb0="00000001" w:csb1="00000000"/>
  </w:font>
  <w:font w:name="华文黑体 - Kelvin">
    <w:altName w:val="黑体"/>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2E8E6">
    <w:pPr>
      <w:pStyle w:val="22"/>
      <w:tabs>
        <w:tab w:val="left" w:pos="2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211F1"/>
    <w:multiLevelType w:val="multilevel"/>
    <w:tmpl w:val="80E211F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
    <w:nsid w:val="8420B6C3"/>
    <w:multiLevelType w:val="multilevel"/>
    <w:tmpl w:val="8420B6C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
    <w:nsid w:val="88DC5AEA"/>
    <w:multiLevelType w:val="multilevel"/>
    <w:tmpl w:val="88DC5AE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
    <w:nsid w:val="89FE9EE8"/>
    <w:multiLevelType w:val="multilevel"/>
    <w:tmpl w:val="89FE9EE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
    <w:nsid w:val="8A3E0782"/>
    <w:multiLevelType w:val="multilevel"/>
    <w:tmpl w:val="8A3E0782"/>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
    <w:nsid w:val="8B8560FE"/>
    <w:multiLevelType w:val="multilevel"/>
    <w:tmpl w:val="8B8560FE"/>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
    <w:nsid w:val="8C3F5C7D"/>
    <w:multiLevelType w:val="multilevel"/>
    <w:tmpl w:val="8C3F5C7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
    <w:nsid w:val="8CDC74EB"/>
    <w:multiLevelType w:val="multilevel"/>
    <w:tmpl w:val="8CDC74EB"/>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8">
    <w:nsid w:val="8D6D8E03"/>
    <w:multiLevelType w:val="multilevel"/>
    <w:tmpl w:val="8D6D8E0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
    <w:nsid w:val="8DB9F126"/>
    <w:multiLevelType w:val="multilevel"/>
    <w:tmpl w:val="8DB9F126"/>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10">
    <w:nsid w:val="8DE245AD"/>
    <w:multiLevelType w:val="multilevel"/>
    <w:tmpl w:val="8DE245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1">
    <w:nsid w:val="912722C7"/>
    <w:multiLevelType w:val="multilevel"/>
    <w:tmpl w:val="912722C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
    <w:nsid w:val="91AC8AC7"/>
    <w:multiLevelType w:val="multilevel"/>
    <w:tmpl w:val="91AC8AC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
    <w:nsid w:val="9837376B"/>
    <w:multiLevelType w:val="multilevel"/>
    <w:tmpl w:val="9837376B"/>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4">
    <w:nsid w:val="9A7725EC"/>
    <w:multiLevelType w:val="multilevel"/>
    <w:tmpl w:val="9A7725E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
    <w:nsid w:val="9CF36ED5"/>
    <w:multiLevelType w:val="multilevel"/>
    <w:tmpl w:val="9CF36ED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6">
    <w:nsid w:val="9CFE4A8D"/>
    <w:multiLevelType w:val="multilevel"/>
    <w:tmpl w:val="9CFE4A8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
    <w:nsid w:val="9DB35686"/>
    <w:multiLevelType w:val="multilevel"/>
    <w:tmpl w:val="9DB35686"/>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8">
    <w:nsid w:val="9EAD36DB"/>
    <w:multiLevelType w:val="multilevel"/>
    <w:tmpl w:val="9EAD36DB"/>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
    <w:nsid w:val="9EBAD846"/>
    <w:multiLevelType w:val="multilevel"/>
    <w:tmpl w:val="9EBAD84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
    <w:nsid w:val="9F569D04"/>
    <w:multiLevelType w:val="multilevel"/>
    <w:tmpl w:val="9F569D0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1">
    <w:nsid w:val="A01407FB"/>
    <w:multiLevelType w:val="multilevel"/>
    <w:tmpl w:val="A01407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2">
    <w:nsid w:val="A10D14B7"/>
    <w:multiLevelType w:val="multilevel"/>
    <w:tmpl w:val="A10D14B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3">
    <w:nsid w:val="A214B6E2"/>
    <w:multiLevelType w:val="multilevel"/>
    <w:tmpl w:val="A214B6E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4">
    <w:nsid w:val="A2F8D063"/>
    <w:multiLevelType w:val="multilevel"/>
    <w:tmpl w:val="A2F8D06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5">
    <w:nsid w:val="A3A1C1F0"/>
    <w:multiLevelType w:val="multilevel"/>
    <w:tmpl w:val="A3A1C1F0"/>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6">
    <w:nsid w:val="A50C152F"/>
    <w:multiLevelType w:val="multilevel"/>
    <w:tmpl w:val="A50C152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7">
    <w:nsid w:val="A5A9C9EB"/>
    <w:multiLevelType w:val="multilevel"/>
    <w:tmpl w:val="A5A9C9EB"/>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28">
    <w:nsid w:val="A5DE39A1"/>
    <w:multiLevelType w:val="multilevel"/>
    <w:tmpl w:val="A5DE39A1"/>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9">
    <w:nsid w:val="A6E11FE6"/>
    <w:multiLevelType w:val="multilevel"/>
    <w:tmpl w:val="A6E11FE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0">
    <w:nsid w:val="A96BF5EB"/>
    <w:multiLevelType w:val="multilevel"/>
    <w:tmpl w:val="A96BF5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1">
    <w:nsid w:val="AA98A260"/>
    <w:multiLevelType w:val="multilevel"/>
    <w:tmpl w:val="AA98A260"/>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32">
    <w:nsid w:val="ABF11FA7"/>
    <w:multiLevelType w:val="multilevel"/>
    <w:tmpl w:val="ABF11FA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3">
    <w:nsid w:val="AC3976F2"/>
    <w:multiLevelType w:val="multilevel"/>
    <w:tmpl w:val="AC3976F2"/>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34">
    <w:nsid w:val="AC6A9063"/>
    <w:multiLevelType w:val="multilevel"/>
    <w:tmpl w:val="AC6A9063"/>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5">
    <w:nsid w:val="ACDA07A5"/>
    <w:multiLevelType w:val="multilevel"/>
    <w:tmpl w:val="ACDA07A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6">
    <w:nsid w:val="AD124F58"/>
    <w:multiLevelType w:val="multilevel"/>
    <w:tmpl w:val="AD124F58"/>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37">
    <w:nsid w:val="ADE8BAC5"/>
    <w:multiLevelType w:val="multilevel"/>
    <w:tmpl w:val="ADE8BAC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8">
    <w:nsid w:val="AED307CD"/>
    <w:multiLevelType w:val="multilevel"/>
    <w:tmpl w:val="AED307C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9">
    <w:nsid w:val="AF3354EC"/>
    <w:multiLevelType w:val="multilevel"/>
    <w:tmpl w:val="AF3354E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0">
    <w:nsid w:val="AFD16CE7"/>
    <w:multiLevelType w:val="multilevel"/>
    <w:tmpl w:val="AFD16CE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1">
    <w:nsid w:val="B1228D87"/>
    <w:multiLevelType w:val="multilevel"/>
    <w:tmpl w:val="B1228D8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42">
    <w:nsid w:val="B3CF794D"/>
    <w:multiLevelType w:val="multilevel"/>
    <w:tmpl w:val="B3CF794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3">
    <w:nsid w:val="B4446D5C"/>
    <w:multiLevelType w:val="multilevel"/>
    <w:tmpl w:val="B4446D5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4">
    <w:nsid w:val="B52FF4DA"/>
    <w:multiLevelType w:val="multilevel"/>
    <w:tmpl w:val="B52FF4DA"/>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45">
    <w:nsid w:val="B7FB5636"/>
    <w:multiLevelType w:val="multilevel"/>
    <w:tmpl w:val="B7FB563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6">
    <w:nsid w:val="BA70F8B1"/>
    <w:multiLevelType w:val="multilevel"/>
    <w:tmpl w:val="BA70F8B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7">
    <w:nsid w:val="BBA4B823"/>
    <w:multiLevelType w:val="multilevel"/>
    <w:tmpl w:val="BBA4B823"/>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480" w:leftChars="198" w:hanging="336"/>
      </w:pPr>
      <w:rPr>
        <w:rFonts w:hint="default" w:ascii="Wingdings" w:hAnsi="Wingdings" w:cs="Wingdings"/>
      </w:rPr>
    </w:lvl>
    <w:lvl w:ilvl="2" w:tentative="0">
      <w:start w:val="1"/>
      <w:numFmt w:val="bullet"/>
      <w:lvlText w:val=""/>
      <w:lvlJc w:val="left"/>
      <w:pPr>
        <w:ind w:left="480" w:leftChars="398" w:hanging="336"/>
      </w:pPr>
      <w:rPr>
        <w:rFonts w:hint="default" w:ascii="Wingdings" w:hAnsi="Wingdings" w:cs="Wingdings"/>
      </w:rPr>
    </w:lvl>
    <w:lvl w:ilvl="3" w:tentative="0">
      <w:start w:val="1"/>
      <w:numFmt w:val="bullet"/>
      <w:lvlText w:val=""/>
      <w:lvlJc w:val="left"/>
      <w:pPr>
        <w:ind w:left="480" w:leftChars="598" w:firstLine="0"/>
      </w:pPr>
      <w:rPr>
        <w:rFonts w:hint="default" w:ascii="Wingdings" w:hAnsi="Wingdings" w:cs="Wingdings"/>
      </w:rPr>
    </w:lvl>
    <w:lvl w:ilvl="4" w:tentative="0">
      <w:start w:val="1"/>
      <w:numFmt w:val="bullet"/>
      <w:lvlText w:val="¡"/>
      <w:lvlJc w:val="left"/>
      <w:pPr>
        <w:ind w:left="480" w:leftChars="798" w:hanging="336"/>
      </w:pPr>
      <w:rPr>
        <w:rFonts w:hint="default" w:ascii="Wingdings" w:hAnsi="Wingdings" w:cs="Wingdings"/>
      </w:rPr>
    </w:lvl>
    <w:lvl w:ilvl="5" w:tentative="0">
      <w:start w:val="1"/>
      <w:numFmt w:val="bullet"/>
      <w:lvlText w:val=""/>
      <w:lvlJc w:val="left"/>
      <w:pPr>
        <w:ind w:left="480" w:leftChars="998" w:hanging="336"/>
      </w:pPr>
      <w:rPr>
        <w:rFonts w:hint="default" w:ascii="Wingdings" w:hAnsi="Wingdings" w:cs="Wingdings"/>
      </w:rPr>
    </w:lvl>
    <w:lvl w:ilvl="6" w:tentative="0">
      <w:start w:val="1"/>
      <w:numFmt w:val="bullet"/>
      <w:lvlText w:val=""/>
      <w:lvlJc w:val="left"/>
      <w:pPr>
        <w:ind w:left="480" w:leftChars="1198" w:firstLine="0"/>
      </w:pPr>
      <w:rPr>
        <w:rFonts w:hint="default" w:ascii="Wingdings" w:hAnsi="Wingdings" w:cs="Wingdings"/>
      </w:rPr>
    </w:lvl>
    <w:lvl w:ilvl="7" w:tentative="0">
      <w:start w:val="1"/>
      <w:numFmt w:val="bullet"/>
      <w:lvlText w:val="¡"/>
      <w:lvlJc w:val="left"/>
      <w:pPr>
        <w:ind w:left="480" w:leftChars="1398" w:hanging="336"/>
      </w:pPr>
      <w:rPr>
        <w:rFonts w:hint="default" w:ascii="Wingdings" w:hAnsi="Wingdings" w:cs="Wingdings"/>
      </w:rPr>
    </w:lvl>
    <w:lvl w:ilvl="8" w:tentative="0">
      <w:start w:val="1"/>
      <w:numFmt w:val="bullet"/>
      <w:lvlText w:val=""/>
      <w:lvlJc w:val="left"/>
      <w:pPr>
        <w:ind w:left="480" w:leftChars="1598" w:hanging="336"/>
      </w:pPr>
      <w:rPr>
        <w:rFonts w:hint="default" w:ascii="Wingdings" w:hAnsi="Wingdings" w:cs="Wingdings"/>
      </w:rPr>
    </w:lvl>
  </w:abstractNum>
  <w:abstractNum w:abstractNumId="48">
    <w:nsid w:val="BE9090AB"/>
    <w:multiLevelType w:val="multilevel"/>
    <w:tmpl w:val="BE9090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9">
    <w:nsid w:val="C0D0E01C"/>
    <w:multiLevelType w:val="multilevel"/>
    <w:tmpl w:val="C0D0E01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0">
    <w:nsid w:val="C0DE43A8"/>
    <w:multiLevelType w:val="multilevel"/>
    <w:tmpl w:val="C0DE43A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1">
    <w:nsid w:val="C1B69BB2"/>
    <w:multiLevelType w:val="multilevel"/>
    <w:tmpl w:val="C1B69BB2"/>
    <w:lvl w:ilvl="0" w:tentative="0">
      <w:start w:val="1"/>
      <w:numFmt w:val="decimal"/>
      <w:lvlText w:val="%1."/>
      <w:lvlJc w:val="left"/>
      <w:pPr>
        <w:ind w:left="672" w:hanging="336"/>
      </w:pPr>
    </w:lvl>
    <w:lvl w:ilvl="1" w:tentative="0">
      <w:start w:val="1"/>
      <w:numFmt w:val="decimal"/>
      <w:lvlText w:val="%1.%2."/>
      <w:lvlJc w:val="left"/>
      <w:pPr>
        <w:ind w:left="1320" w:hanging="504"/>
      </w:pPr>
    </w:lvl>
    <w:lvl w:ilvl="2" w:tentative="0">
      <w:start w:val="1"/>
      <w:numFmt w:val="decimal"/>
      <w:lvlText w:val="%1.%2.%3."/>
      <w:lvlJc w:val="left"/>
      <w:pPr>
        <w:ind w:left="1968" w:hanging="672"/>
      </w:pPr>
    </w:lvl>
    <w:lvl w:ilvl="3" w:tentative="0">
      <w:start w:val="1"/>
      <w:numFmt w:val="decimal"/>
      <w:lvlText w:val="%1.%2.%3.%4."/>
      <w:lvlJc w:val="left"/>
      <w:pPr>
        <w:ind w:left="2616" w:hanging="840"/>
      </w:pPr>
    </w:lvl>
    <w:lvl w:ilvl="4" w:tentative="0">
      <w:start w:val="1"/>
      <w:numFmt w:val="decimal"/>
      <w:lvlText w:val="%1.%2.%3.%4.%5."/>
      <w:lvlJc w:val="left"/>
      <w:pPr>
        <w:ind w:left="3264" w:hanging="1008"/>
      </w:pPr>
    </w:lvl>
    <w:lvl w:ilvl="5" w:tentative="0">
      <w:start w:val="1"/>
      <w:numFmt w:val="decimal"/>
      <w:lvlText w:val="%1.%2.%3.%4.%5.%6."/>
      <w:lvlJc w:val="left"/>
      <w:pPr>
        <w:ind w:left="3912" w:hanging="1176"/>
      </w:pPr>
    </w:lvl>
    <w:lvl w:ilvl="6" w:tentative="0">
      <w:start w:val="1"/>
      <w:numFmt w:val="decimal"/>
      <w:lvlText w:val="%1.%2.%3.%4.%5.%6.%7."/>
      <w:lvlJc w:val="left"/>
      <w:pPr>
        <w:ind w:left="4560" w:hanging="1344"/>
      </w:pPr>
    </w:lvl>
    <w:lvl w:ilvl="7" w:tentative="0">
      <w:start w:val="1"/>
      <w:numFmt w:val="decimal"/>
      <w:lvlText w:val="%1.%2.%3.%4.%5.%6.%7.%8."/>
      <w:lvlJc w:val="left"/>
      <w:pPr>
        <w:ind w:left="5208" w:hanging="1512"/>
      </w:pPr>
    </w:lvl>
    <w:lvl w:ilvl="8" w:tentative="0">
      <w:start w:val="1"/>
      <w:numFmt w:val="decimal"/>
      <w:lvlText w:val="%1.%2.%3.%4.%5.%6.%7.%8.%9."/>
      <w:lvlJc w:val="left"/>
      <w:pPr>
        <w:ind w:left="5856" w:hanging="1680"/>
      </w:pPr>
    </w:lvl>
  </w:abstractNum>
  <w:abstractNum w:abstractNumId="52">
    <w:nsid w:val="C1BB3D37"/>
    <w:multiLevelType w:val="multilevel"/>
    <w:tmpl w:val="C1BB3D3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3">
    <w:nsid w:val="C1E3A47A"/>
    <w:multiLevelType w:val="multilevel"/>
    <w:tmpl w:val="C1E3A47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54">
    <w:nsid w:val="C1F2DB7D"/>
    <w:multiLevelType w:val="multilevel"/>
    <w:tmpl w:val="C1F2DB7D"/>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55">
    <w:nsid w:val="C3219105"/>
    <w:multiLevelType w:val="multilevel"/>
    <w:tmpl w:val="C321910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6">
    <w:nsid w:val="C57CFC0F"/>
    <w:multiLevelType w:val="multilevel"/>
    <w:tmpl w:val="C57CFC0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7">
    <w:nsid w:val="C6F41A54"/>
    <w:multiLevelType w:val="multilevel"/>
    <w:tmpl w:val="C6F41A54"/>
    <w:lvl w:ilvl="0" w:tentative="0">
      <w:start w:val="2"/>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58">
    <w:nsid w:val="C7B20607"/>
    <w:multiLevelType w:val="multilevel"/>
    <w:tmpl w:val="C7B2060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59">
    <w:nsid w:val="C8F8A748"/>
    <w:multiLevelType w:val="multilevel"/>
    <w:tmpl w:val="C8F8A74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0">
    <w:nsid w:val="C900505B"/>
    <w:multiLevelType w:val="multilevel"/>
    <w:tmpl w:val="C900505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1">
    <w:nsid w:val="CA7AB856"/>
    <w:multiLevelType w:val="multilevel"/>
    <w:tmpl w:val="CA7AB85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2">
    <w:nsid w:val="CD861CCE"/>
    <w:multiLevelType w:val="multilevel"/>
    <w:tmpl w:val="CD861CC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3">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64">
    <w:nsid w:val="D017C7E7"/>
    <w:multiLevelType w:val="multilevel"/>
    <w:tmpl w:val="D017C7E7"/>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D0A0D367"/>
    <w:multiLevelType w:val="multilevel"/>
    <w:tmpl w:val="D0A0D367"/>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66">
    <w:nsid w:val="D1304C58"/>
    <w:multiLevelType w:val="multilevel"/>
    <w:tmpl w:val="D1304C5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67">
    <w:nsid w:val="D14D722F"/>
    <w:multiLevelType w:val="multilevel"/>
    <w:tmpl w:val="D14D722F"/>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68">
    <w:nsid w:val="D1F9AD91"/>
    <w:multiLevelType w:val="multilevel"/>
    <w:tmpl w:val="D1F9AD9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9">
    <w:nsid w:val="D384E6B1"/>
    <w:multiLevelType w:val="multilevel"/>
    <w:tmpl w:val="D384E6B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0">
    <w:nsid w:val="D385CE98"/>
    <w:multiLevelType w:val="multilevel"/>
    <w:tmpl w:val="D385CE9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71">
    <w:nsid w:val="D4D8CD90"/>
    <w:multiLevelType w:val="multilevel"/>
    <w:tmpl w:val="D4D8CD90"/>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72">
    <w:nsid w:val="D569E97E"/>
    <w:multiLevelType w:val="multilevel"/>
    <w:tmpl w:val="D569E97E"/>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3">
    <w:nsid w:val="D74EFD92"/>
    <w:multiLevelType w:val="multilevel"/>
    <w:tmpl w:val="D74EFD9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4">
    <w:nsid w:val="D7DE752E"/>
    <w:multiLevelType w:val="multilevel"/>
    <w:tmpl w:val="D7DE752E"/>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75">
    <w:nsid w:val="D9B848E5"/>
    <w:multiLevelType w:val="multilevel"/>
    <w:tmpl w:val="D9B848E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6">
    <w:nsid w:val="D9E3A889"/>
    <w:multiLevelType w:val="multilevel"/>
    <w:tmpl w:val="D9E3A88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7">
    <w:nsid w:val="DA5F7832"/>
    <w:multiLevelType w:val="multilevel"/>
    <w:tmpl w:val="DA5F783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8">
    <w:nsid w:val="DAFD0AAE"/>
    <w:multiLevelType w:val="multilevel"/>
    <w:tmpl w:val="DAFD0AAE"/>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79">
    <w:nsid w:val="DB4CA949"/>
    <w:multiLevelType w:val="multilevel"/>
    <w:tmpl w:val="DB4CA94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0">
    <w:nsid w:val="DBAD8211"/>
    <w:multiLevelType w:val="multilevel"/>
    <w:tmpl w:val="DBAD8211"/>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1">
    <w:nsid w:val="DCC3046F"/>
    <w:multiLevelType w:val="multilevel"/>
    <w:tmpl w:val="DCC3046F"/>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82">
    <w:nsid w:val="DDE1E935"/>
    <w:multiLevelType w:val="multilevel"/>
    <w:tmpl w:val="DDE1E935"/>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3">
    <w:nsid w:val="E04E5DCC"/>
    <w:multiLevelType w:val="multilevel"/>
    <w:tmpl w:val="E04E5DCC"/>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84">
    <w:nsid w:val="E1DFC309"/>
    <w:multiLevelType w:val="multilevel"/>
    <w:tmpl w:val="E1DFC30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5">
    <w:nsid w:val="E1EB5EDA"/>
    <w:multiLevelType w:val="multilevel"/>
    <w:tmpl w:val="E1EB5ED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6">
    <w:nsid w:val="E5038CA1"/>
    <w:multiLevelType w:val="multilevel"/>
    <w:tmpl w:val="E5038CA1"/>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7">
    <w:nsid w:val="E542348F"/>
    <w:multiLevelType w:val="multilevel"/>
    <w:tmpl w:val="E542348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8">
    <w:nsid w:val="E6662850"/>
    <w:multiLevelType w:val="multilevel"/>
    <w:tmpl w:val="E666285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9">
    <w:nsid w:val="E6C146F4"/>
    <w:multiLevelType w:val="multilevel"/>
    <w:tmpl w:val="E6C146F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0">
    <w:nsid w:val="E799FC91"/>
    <w:multiLevelType w:val="multilevel"/>
    <w:tmpl w:val="E799FC91"/>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1">
    <w:nsid w:val="E7D8F39F"/>
    <w:multiLevelType w:val="multilevel"/>
    <w:tmpl w:val="E7D8F3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2">
    <w:nsid w:val="E882515A"/>
    <w:multiLevelType w:val="multilevel"/>
    <w:tmpl w:val="E882515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3">
    <w:nsid w:val="E8FF4FD7"/>
    <w:multiLevelType w:val="multilevel"/>
    <w:tmpl w:val="E8FF4FD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4">
    <w:nsid w:val="E91A5470"/>
    <w:multiLevelType w:val="multilevel"/>
    <w:tmpl w:val="E91A5470"/>
    <w:lvl w:ilvl="0" w:tentative="0">
      <w:start w:val="1"/>
      <w:numFmt w:val="decimal"/>
      <w:lvlText w:val="%1."/>
      <w:lvlJc w:val="left"/>
      <w:pPr>
        <w:ind w:left="336" w:hanging="336"/>
      </w:pPr>
    </w:lvl>
    <w:lvl w:ilvl="1" w:tentative="0">
      <w:start w:val="1"/>
      <w:numFmt w:val="decimal"/>
      <w:lvlText w:val="%1.%2."/>
      <w:lvlJc w:val="left"/>
      <w:pPr>
        <w:ind w:left="984" w:hanging="504"/>
      </w:pPr>
    </w:lvl>
    <w:lvl w:ilvl="2" w:tentative="0">
      <w:start w:val="1"/>
      <w:numFmt w:val="decimal"/>
      <w:lvlText w:val="%1.%2.%3."/>
      <w:lvlJc w:val="left"/>
      <w:pPr>
        <w:ind w:left="1632" w:hanging="672"/>
      </w:pPr>
    </w:lvl>
    <w:lvl w:ilvl="3" w:tentative="0">
      <w:start w:val="1"/>
      <w:numFmt w:val="decimal"/>
      <w:lvlText w:val="%1.%2.%3.%4."/>
      <w:lvlJc w:val="left"/>
      <w:pPr>
        <w:ind w:left="2280" w:hanging="840"/>
      </w:pPr>
    </w:lvl>
    <w:lvl w:ilvl="4" w:tentative="0">
      <w:start w:val="1"/>
      <w:numFmt w:val="decimal"/>
      <w:lvlText w:val="%1.%2.%3.%4.%5."/>
      <w:lvlJc w:val="left"/>
      <w:pPr>
        <w:ind w:left="2928" w:hanging="1008"/>
      </w:pPr>
    </w:lvl>
    <w:lvl w:ilvl="5" w:tentative="0">
      <w:start w:val="1"/>
      <w:numFmt w:val="decimal"/>
      <w:lvlText w:val="%1.%2.%3.%4.%5.%6."/>
      <w:lvlJc w:val="left"/>
      <w:pPr>
        <w:ind w:left="3576" w:hanging="1176"/>
      </w:pPr>
    </w:lvl>
    <w:lvl w:ilvl="6" w:tentative="0">
      <w:start w:val="1"/>
      <w:numFmt w:val="decimal"/>
      <w:lvlText w:val="%1.%2.%3.%4.%5.%6.%7."/>
      <w:lvlJc w:val="left"/>
      <w:pPr>
        <w:ind w:left="4224" w:hanging="1344"/>
      </w:pPr>
    </w:lvl>
    <w:lvl w:ilvl="7" w:tentative="0">
      <w:start w:val="1"/>
      <w:numFmt w:val="decimal"/>
      <w:lvlText w:val="%1.%2.%3.%4.%5.%6.%7.%8."/>
      <w:lvlJc w:val="left"/>
      <w:pPr>
        <w:ind w:left="4872" w:hanging="1512"/>
      </w:pPr>
    </w:lvl>
    <w:lvl w:ilvl="8" w:tentative="0">
      <w:start w:val="1"/>
      <w:numFmt w:val="decimal"/>
      <w:lvlText w:val="%1.%2.%3.%4.%5.%6.%7.%8.%9."/>
      <w:lvlJc w:val="left"/>
      <w:pPr>
        <w:ind w:left="5520" w:hanging="1680"/>
      </w:pPr>
    </w:lvl>
  </w:abstractNum>
  <w:abstractNum w:abstractNumId="95">
    <w:nsid w:val="E97D1D91"/>
    <w:multiLevelType w:val="multilevel"/>
    <w:tmpl w:val="E97D1D91"/>
    <w:lvl w:ilvl="0" w:tentative="0">
      <w:start w:val="1"/>
      <w:numFmt w:val="bullet"/>
      <w:lvlText w:val=""/>
      <w:lvlJc w:val="left"/>
      <w:pPr>
        <w:ind w:left="821" w:hanging="336"/>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821" w:leftChars="600" w:hanging="336"/>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821" w:leftChars="1200" w:hanging="336"/>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96">
    <w:nsid w:val="EB00A18B"/>
    <w:multiLevelType w:val="multilevel"/>
    <w:tmpl w:val="EB00A18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7">
    <w:nsid w:val="ECA0417F"/>
    <w:multiLevelType w:val="multilevel"/>
    <w:tmpl w:val="ECA0417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8">
    <w:nsid w:val="EF1BA867"/>
    <w:multiLevelType w:val="multilevel"/>
    <w:tmpl w:val="EF1BA86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99">
    <w:nsid w:val="F191ECF4"/>
    <w:multiLevelType w:val="multilevel"/>
    <w:tmpl w:val="F191ECF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0">
    <w:nsid w:val="F26DDDD7"/>
    <w:multiLevelType w:val="multilevel"/>
    <w:tmpl w:val="F26DDDD7"/>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1">
    <w:nsid w:val="F2F5C59A"/>
    <w:multiLevelType w:val="multilevel"/>
    <w:tmpl w:val="F2F5C59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2">
    <w:nsid w:val="F55353E6"/>
    <w:multiLevelType w:val="multilevel"/>
    <w:tmpl w:val="F55353E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3">
    <w:nsid w:val="F6C592F7"/>
    <w:multiLevelType w:val="multilevel"/>
    <w:tmpl w:val="F6C592F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4">
    <w:nsid w:val="F6E40651"/>
    <w:multiLevelType w:val="multilevel"/>
    <w:tmpl w:val="F6E4065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5">
    <w:nsid w:val="F744C43E"/>
    <w:multiLevelType w:val="multilevel"/>
    <w:tmpl w:val="F744C43E"/>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06">
    <w:nsid w:val="F8589BC9"/>
    <w:multiLevelType w:val="multilevel"/>
    <w:tmpl w:val="F8589BC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7">
    <w:nsid w:val="FB7456B8"/>
    <w:multiLevelType w:val="multilevel"/>
    <w:tmpl w:val="FB7456B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8">
    <w:nsid w:val="FD6B0FCA"/>
    <w:multiLevelType w:val="multilevel"/>
    <w:tmpl w:val="FD6B0FC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9">
    <w:nsid w:val="FD877B2A"/>
    <w:multiLevelType w:val="multilevel"/>
    <w:tmpl w:val="FD877B2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0">
    <w:nsid w:val="FE191EC8"/>
    <w:multiLevelType w:val="multilevel"/>
    <w:tmpl w:val="FE191EC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1">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57"/>
      <w:lvlText w:val=" %4.%5.%6.%7.%8.%9 "/>
      <w:lvlJc w:val="left"/>
      <w:pPr>
        <w:tabs>
          <w:tab w:val="left" w:pos="1584"/>
        </w:tabs>
        <w:ind w:left="1584" w:hanging="1584"/>
      </w:pPr>
    </w:lvl>
  </w:abstractNum>
  <w:abstractNum w:abstractNumId="112">
    <w:nsid w:val="01F0C0ED"/>
    <w:multiLevelType w:val="multilevel"/>
    <w:tmpl w:val="01F0C0ED"/>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13">
    <w:nsid w:val="0408395E"/>
    <w:multiLevelType w:val="multilevel"/>
    <w:tmpl w:val="0408395E"/>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4">
    <w:nsid w:val="04DEE487"/>
    <w:multiLevelType w:val="multilevel"/>
    <w:tmpl w:val="04DEE487"/>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15">
    <w:nsid w:val="0657CB76"/>
    <w:multiLevelType w:val="multilevel"/>
    <w:tmpl w:val="0657CB76"/>
    <w:lvl w:ilvl="0" w:tentative="0">
      <w:start w:val="1"/>
      <w:numFmt w:val="decimal"/>
      <w:lvlText w:val="%1."/>
      <w:lvlJc w:val="left"/>
      <w:pPr>
        <w:ind w:left="960"/>
      </w:pPr>
    </w:lvl>
    <w:lvl w:ilvl="1" w:tentative="0">
      <w:start w:val="1"/>
      <w:numFmt w:val="lowerLetter"/>
      <w:lvlText w:val="%2."/>
      <w:lvlJc w:val="left"/>
      <w:pPr>
        <w:ind w:left="480" w:leftChars="202" w:hanging="336"/>
      </w:pPr>
    </w:lvl>
    <w:lvl w:ilvl="2" w:tentative="0">
      <w:start w:val="1"/>
      <w:numFmt w:val="lowerRoman"/>
      <w:lvlText w:val="%3."/>
      <w:lvlJc w:val="left"/>
      <w:pPr>
        <w:ind w:left="480" w:leftChars="402" w:hanging="336"/>
      </w:pPr>
    </w:lvl>
    <w:lvl w:ilvl="3" w:tentative="0">
      <w:start w:val="1"/>
      <w:numFmt w:val="decimal"/>
      <w:lvlText w:val="%4."/>
      <w:lvlJc w:val="left"/>
      <w:pPr>
        <w:ind w:left="480" w:leftChars="602" w:firstLine="0"/>
      </w:pPr>
    </w:lvl>
    <w:lvl w:ilvl="4" w:tentative="0">
      <w:start w:val="1"/>
      <w:numFmt w:val="lowerLetter"/>
      <w:lvlText w:val="%5."/>
      <w:lvlJc w:val="left"/>
      <w:pPr>
        <w:ind w:left="480" w:leftChars="802" w:hanging="336"/>
      </w:pPr>
    </w:lvl>
    <w:lvl w:ilvl="5" w:tentative="0">
      <w:start w:val="1"/>
      <w:numFmt w:val="lowerRoman"/>
      <w:lvlText w:val="%6."/>
      <w:lvlJc w:val="left"/>
      <w:pPr>
        <w:ind w:left="480" w:leftChars="1002" w:hanging="336"/>
      </w:pPr>
    </w:lvl>
    <w:lvl w:ilvl="6" w:tentative="0">
      <w:start w:val="1"/>
      <w:numFmt w:val="decimal"/>
      <w:lvlText w:val="%7."/>
      <w:lvlJc w:val="left"/>
      <w:pPr>
        <w:ind w:left="480" w:leftChars="1202" w:firstLine="0"/>
      </w:pPr>
    </w:lvl>
    <w:lvl w:ilvl="7" w:tentative="0">
      <w:start w:val="1"/>
      <w:numFmt w:val="lowerLetter"/>
      <w:lvlText w:val="%8."/>
      <w:lvlJc w:val="left"/>
      <w:pPr>
        <w:ind w:left="480" w:leftChars="1402" w:hanging="336"/>
      </w:pPr>
    </w:lvl>
    <w:lvl w:ilvl="8" w:tentative="0">
      <w:start w:val="1"/>
      <w:numFmt w:val="lowerRoman"/>
      <w:lvlText w:val="%9."/>
      <w:lvlJc w:val="left"/>
      <w:pPr>
        <w:ind w:left="480" w:leftChars="1602" w:hanging="336"/>
      </w:pPr>
    </w:lvl>
  </w:abstractNum>
  <w:abstractNum w:abstractNumId="116">
    <w:nsid w:val="07ADECC8"/>
    <w:multiLevelType w:val="multilevel"/>
    <w:tmpl w:val="07ADECC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7">
    <w:nsid w:val="08E5D5B7"/>
    <w:multiLevelType w:val="multilevel"/>
    <w:tmpl w:val="08E5D5B7"/>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18">
    <w:nsid w:val="0B57AA86"/>
    <w:multiLevelType w:val="multilevel"/>
    <w:tmpl w:val="0B57AA8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9">
    <w:nsid w:val="0D9642B4"/>
    <w:multiLevelType w:val="multilevel"/>
    <w:tmpl w:val="0D9642B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0">
    <w:nsid w:val="101D979E"/>
    <w:multiLevelType w:val="multilevel"/>
    <w:tmpl w:val="101D979E"/>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1">
    <w:nsid w:val="110DD66D"/>
    <w:multiLevelType w:val="multilevel"/>
    <w:tmpl w:val="110DD66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2">
    <w:nsid w:val="1396173F"/>
    <w:multiLevelType w:val="multilevel"/>
    <w:tmpl w:val="1396173F"/>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3">
    <w:nsid w:val="139E6B84"/>
    <w:multiLevelType w:val="multilevel"/>
    <w:tmpl w:val="139E6B8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4">
    <w:nsid w:val="144598C5"/>
    <w:multiLevelType w:val="multilevel"/>
    <w:tmpl w:val="144598C5"/>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5">
    <w:nsid w:val="174DDAE3"/>
    <w:multiLevelType w:val="multilevel"/>
    <w:tmpl w:val="174DDAE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6">
    <w:nsid w:val="17CCFD77"/>
    <w:multiLevelType w:val="multilevel"/>
    <w:tmpl w:val="17CCFD7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7">
    <w:nsid w:val="1890B342"/>
    <w:multiLevelType w:val="multilevel"/>
    <w:tmpl w:val="1890B342"/>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28">
    <w:nsid w:val="19581913"/>
    <w:multiLevelType w:val="multilevel"/>
    <w:tmpl w:val="1958191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29">
    <w:nsid w:val="19F2E21D"/>
    <w:multiLevelType w:val="multilevel"/>
    <w:tmpl w:val="19F2E21D"/>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0">
    <w:nsid w:val="1AF0D15A"/>
    <w:multiLevelType w:val="multilevel"/>
    <w:tmpl w:val="1AF0D15A"/>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131">
    <w:nsid w:val="1B82D06B"/>
    <w:multiLevelType w:val="multilevel"/>
    <w:tmpl w:val="1B82D06B"/>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32">
    <w:nsid w:val="1F2DE4B8"/>
    <w:multiLevelType w:val="multilevel"/>
    <w:tmpl w:val="1F2DE4B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33">
    <w:nsid w:val="20F8F43E"/>
    <w:multiLevelType w:val="multilevel"/>
    <w:tmpl w:val="20F8F43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34">
    <w:nsid w:val="21228792"/>
    <w:multiLevelType w:val="multilevel"/>
    <w:tmpl w:val="21228792"/>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35">
    <w:nsid w:val="266B5281"/>
    <w:multiLevelType w:val="multilevel"/>
    <w:tmpl w:val="266B5281"/>
    <w:lvl w:ilvl="0" w:tentative="0">
      <w:start w:val="1"/>
      <w:numFmt w:val="bullet"/>
      <w:lvlText w:val=""/>
      <w:lvlJc w:val="left"/>
      <w:pPr>
        <w:ind w:left="0"/>
      </w:pPr>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6">
    <w:nsid w:val="27B6AD09"/>
    <w:multiLevelType w:val="multilevel"/>
    <w:tmpl w:val="27B6AD0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7">
    <w:nsid w:val="29167254"/>
    <w:multiLevelType w:val="multilevel"/>
    <w:tmpl w:val="29167254"/>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8">
    <w:nsid w:val="29233F1B"/>
    <w:multiLevelType w:val="multilevel"/>
    <w:tmpl w:val="29233F1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9">
    <w:nsid w:val="2D55DB0B"/>
    <w:multiLevelType w:val="multilevel"/>
    <w:tmpl w:val="2D55DB0B"/>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40">
    <w:nsid w:val="2DEEB294"/>
    <w:multiLevelType w:val="multilevel"/>
    <w:tmpl w:val="2DEEB29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1">
    <w:nsid w:val="30FF8BE0"/>
    <w:multiLevelType w:val="multilevel"/>
    <w:tmpl w:val="30FF8BE0"/>
    <w:lvl w:ilvl="0" w:tentative="0">
      <w:start w:val="3"/>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42">
    <w:nsid w:val="354EBA5C"/>
    <w:multiLevelType w:val="multilevel"/>
    <w:tmpl w:val="354EBA5C"/>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3">
    <w:nsid w:val="3606BF89"/>
    <w:multiLevelType w:val="multilevel"/>
    <w:tmpl w:val="3606BF89"/>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4">
    <w:nsid w:val="36A872AA"/>
    <w:multiLevelType w:val="multilevel"/>
    <w:tmpl w:val="36A872AA"/>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45">
    <w:nsid w:val="37C17235"/>
    <w:multiLevelType w:val="multilevel"/>
    <w:tmpl w:val="37C1723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6">
    <w:nsid w:val="3A206BEA"/>
    <w:multiLevelType w:val="multilevel"/>
    <w:tmpl w:val="3A206BE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7">
    <w:nsid w:val="3A8B2174"/>
    <w:multiLevelType w:val="multilevel"/>
    <w:tmpl w:val="3A8B217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8">
    <w:nsid w:val="3B580C21"/>
    <w:multiLevelType w:val="multilevel"/>
    <w:tmpl w:val="3B580C2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9">
    <w:nsid w:val="3C16EF18"/>
    <w:multiLevelType w:val="multilevel"/>
    <w:tmpl w:val="3C16EF1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0">
    <w:nsid w:val="3D4860F3"/>
    <w:multiLevelType w:val="multilevel"/>
    <w:tmpl w:val="3D4860F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1">
    <w:nsid w:val="3F8A76DA"/>
    <w:multiLevelType w:val="multilevel"/>
    <w:tmpl w:val="3F8A76D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52">
    <w:nsid w:val="425CAA0D"/>
    <w:multiLevelType w:val="multilevel"/>
    <w:tmpl w:val="425CAA0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3">
    <w:nsid w:val="43D940A6"/>
    <w:multiLevelType w:val="multilevel"/>
    <w:tmpl w:val="43D940A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54">
    <w:nsid w:val="45F29609"/>
    <w:multiLevelType w:val="multilevel"/>
    <w:tmpl w:val="45F29609"/>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55">
    <w:nsid w:val="4735A706"/>
    <w:multiLevelType w:val="multilevel"/>
    <w:tmpl w:val="4735A70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56">
    <w:nsid w:val="488ADD20"/>
    <w:multiLevelType w:val="multilevel"/>
    <w:tmpl w:val="488ADD2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7">
    <w:nsid w:val="4AA9B90C"/>
    <w:multiLevelType w:val="multilevel"/>
    <w:tmpl w:val="4AA9B90C"/>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58">
    <w:nsid w:val="4AFF33DF"/>
    <w:multiLevelType w:val="multilevel"/>
    <w:tmpl w:val="4AFF33D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59">
    <w:nsid w:val="4BA6EC60"/>
    <w:multiLevelType w:val="multilevel"/>
    <w:tmpl w:val="4BA6EC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0">
    <w:nsid w:val="4F73F224"/>
    <w:multiLevelType w:val="multilevel"/>
    <w:tmpl w:val="4F73F224"/>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1">
    <w:nsid w:val="50E74E58"/>
    <w:multiLevelType w:val="multilevel"/>
    <w:tmpl w:val="50E74E58"/>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62">
    <w:nsid w:val="5432F06A"/>
    <w:multiLevelType w:val="multilevel"/>
    <w:tmpl w:val="5432F06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3">
    <w:nsid w:val="54AFCFA0"/>
    <w:multiLevelType w:val="multilevel"/>
    <w:tmpl w:val="54AFCFA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64">
    <w:nsid w:val="56871D37"/>
    <w:multiLevelType w:val="multilevel"/>
    <w:tmpl w:val="56871D3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5">
    <w:nsid w:val="582233FD"/>
    <w:multiLevelType w:val="multilevel"/>
    <w:tmpl w:val="582233FD"/>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166">
    <w:nsid w:val="582305BC"/>
    <w:multiLevelType w:val="multilevel"/>
    <w:tmpl w:val="582305B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67">
    <w:nsid w:val="59ADCABA"/>
    <w:multiLevelType w:val="multilevel"/>
    <w:tmpl w:val="59ADCABA"/>
    <w:lvl w:ilvl="0" w:tentative="0">
      <w:start w:val="1"/>
      <w:numFmt w:val="decimal"/>
      <w:pStyle w:val="53"/>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168">
    <w:nsid w:val="5AA888F1"/>
    <w:multiLevelType w:val="multilevel"/>
    <w:tmpl w:val="5AA888F1"/>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69">
    <w:nsid w:val="5B4E1BBA"/>
    <w:multiLevelType w:val="multilevel"/>
    <w:tmpl w:val="5B4E1BBA"/>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70">
    <w:nsid w:val="5E116122"/>
    <w:multiLevelType w:val="multilevel"/>
    <w:tmpl w:val="5E116122"/>
    <w:lvl w:ilvl="0" w:tentative="0">
      <w:start w:val="1"/>
      <w:numFmt w:val="bullet"/>
      <w:lvlText w:val=""/>
      <w:lvlJc w:val="left"/>
      <w:pPr>
        <w:ind w:left="341"/>
      </w:pPr>
      <w:rPr>
        <w:rFonts w:hint="default" w:ascii="Wingdings" w:hAnsi="Wingdings" w:cs="Wingdings"/>
      </w:rPr>
    </w:lvl>
    <w:lvl w:ilvl="1" w:tentative="0">
      <w:start w:val="1"/>
      <w:numFmt w:val="bullet"/>
      <w:lvlText w:val="¡"/>
      <w:lvlJc w:val="left"/>
      <w:pPr>
        <w:ind w:left="821" w:leftChars="198" w:hanging="336"/>
      </w:pPr>
      <w:rPr>
        <w:rFonts w:hint="default" w:ascii="Wingdings" w:hAnsi="Wingdings" w:cs="Wingdings"/>
      </w:rPr>
    </w:lvl>
    <w:lvl w:ilvl="2" w:tentative="0">
      <w:start w:val="1"/>
      <w:numFmt w:val="bullet"/>
      <w:lvlText w:val=""/>
      <w:lvlJc w:val="left"/>
      <w:pPr>
        <w:ind w:left="821" w:leftChars="398" w:hanging="336"/>
      </w:pPr>
      <w:rPr>
        <w:rFonts w:hint="default" w:ascii="Wingdings" w:hAnsi="Wingdings" w:cs="Wingdings"/>
      </w:rPr>
    </w:lvl>
    <w:lvl w:ilvl="3" w:tentative="0">
      <w:start w:val="1"/>
      <w:numFmt w:val="bullet"/>
      <w:lvlText w:val=""/>
      <w:lvlJc w:val="left"/>
      <w:pPr>
        <w:ind w:left="821" w:leftChars="598" w:firstLine="0"/>
      </w:pPr>
      <w:rPr>
        <w:rFonts w:hint="default" w:ascii="Wingdings" w:hAnsi="Wingdings" w:cs="Wingdings"/>
      </w:rPr>
    </w:lvl>
    <w:lvl w:ilvl="4" w:tentative="0">
      <w:start w:val="1"/>
      <w:numFmt w:val="bullet"/>
      <w:lvlText w:val="¡"/>
      <w:lvlJc w:val="left"/>
      <w:pPr>
        <w:ind w:left="821" w:leftChars="798" w:hanging="336"/>
      </w:pPr>
      <w:rPr>
        <w:rFonts w:hint="default" w:ascii="Wingdings" w:hAnsi="Wingdings" w:cs="Wingdings"/>
      </w:rPr>
    </w:lvl>
    <w:lvl w:ilvl="5" w:tentative="0">
      <w:start w:val="1"/>
      <w:numFmt w:val="bullet"/>
      <w:lvlText w:val=""/>
      <w:lvlJc w:val="left"/>
      <w:pPr>
        <w:ind w:left="821" w:leftChars="998" w:hanging="336"/>
      </w:pPr>
      <w:rPr>
        <w:rFonts w:hint="default" w:ascii="Wingdings" w:hAnsi="Wingdings" w:cs="Wingdings"/>
      </w:rPr>
    </w:lvl>
    <w:lvl w:ilvl="6" w:tentative="0">
      <w:start w:val="1"/>
      <w:numFmt w:val="bullet"/>
      <w:lvlText w:val=""/>
      <w:lvlJc w:val="left"/>
      <w:pPr>
        <w:ind w:left="821" w:leftChars="1198" w:firstLine="0"/>
      </w:pPr>
      <w:rPr>
        <w:rFonts w:hint="default" w:ascii="Wingdings" w:hAnsi="Wingdings" w:cs="Wingdings"/>
      </w:rPr>
    </w:lvl>
    <w:lvl w:ilvl="7" w:tentative="0">
      <w:start w:val="1"/>
      <w:numFmt w:val="bullet"/>
      <w:lvlText w:val="¡"/>
      <w:lvlJc w:val="left"/>
      <w:pPr>
        <w:ind w:left="821" w:leftChars="1398" w:hanging="336"/>
      </w:pPr>
      <w:rPr>
        <w:rFonts w:hint="default" w:ascii="Wingdings" w:hAnsi="Wingdings" w:cs="Wingdings"/>
      </w:rPr>
    </w:lvl>
    <w:lvl w:ilvl="8" w:tentative="0">
      <w:start w:val="1"/>
      <w:numFmt w:val="bullet"/>
      <w:lvlText w:val=""/>
      <w:lvlJc w:val="left"/>
      <w:pPr>
        <w:ind w:left="821" w:leftChars="1598" w:hanging="336"/>
      </w:pPr>
      <w:rPr>
        <w:rFonts w:hint="default" w:ascii="Wingdings" w:hAnsi="Wingdings" w:cs="Wingdings"/>
      </w:rPr>
    </w:lvl>
  </w:abstractNum>
  <w:abstractNum w:abstractNumId="171">
    <w:nsid w:val="5F1D871D"/>
    <w:multiLevelType w:val="multilevel"/>
    <w:tmpl w:val="5F1D871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2">
    <w:nsid w:val="5F418F8E"/>
    <w:multiLevelType w:val="multilevel"/>
    <w:tmpl w:val="5F418F8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73">
    <w:nsid w:val="606C041D"/>
    <w:multiLevelType w:val="multilevel"/>
    <w:tmpl w:val="606C041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4">
    <w:nsid w:val="62B4394C"/>
    <w:multiLevelType w:val="multilevel"/>
    <w:tmpl w:val="62B4394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75">
    <w:nsid w:val="64040EE3"/>
    <w:multiLevelType w:val="multilevel"/>
    <w:tmpl w:val="64040EE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6">
    <w:nsid w:val="64E8590C"/>
    <w:multiLevelType w:val="multilevel"/>
    <w:tmpl w:val="64E8590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77">
    <w:nsid w:val="653809C5"/>
    <w:multiLevelType w:val="multilevel"/>
    <w:tmpl w:val="653809C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78">
    <w:nsid w:val="663514C0"/>
    <w:multiLevelType w:val="multilevel"/>
    <w:tmpl w:val="663514C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9">
    <w:nsid w:val="692677F8"/>
    <w:multiLevelType w:val="multilevel"/>
    <w:tmpl w:val="692677F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0">
    <w:nsid w:val="6974DF38"/>
    <w:multiLevelType w:val="multilevel"/>
    <w:tmpl w:val="6974DF3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1">
    <w:nsid w:val="6A7B10AD"/>
    <w:multiLevelType w:val="multilevel"/>
    <w:tmpl w:val="6A7B10A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82">
    <w:nsid w:val="6AF1AF29"/>
    <w:multiLevelType w:val="multilevel"/>
    <w:tmpl w:val="6AF1AF2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183">
    <w:nsid w:val="6B45B019"/>
    <w:multiLevelType w:val="multilevel"/>
    <w:tmpl w:val="6B45B01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4">
    <w:nsid w:val="6B585537"/>
    <w:multiLevelType w:val="multilevel"/>
    <w:tmpl w:val="6B585537"/>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5">
    <w:nsid w:val="6E0A75F5"/>
    <w:multiLevelType w:val="multilevel"/>
    <w:tmpl w:val="6E0A75F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86">
    <w:nsid w:val="6E3EA03B"/>
    <w:multiLevelType w:val="multilevel"/>
    <w:tmpl w:val="6E3EA03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87">
    <w:nsid w:val="6EC1FAC3"/>
    <w:multiLevelType w:val="multilevel"/>
    <w:tmpl w:val="6EC1FAC3"/>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88">
    <w:nsid w:val="6EDBFDC2"/>
    <w:multiLevelType w:val="multilevel"/>
    <w:tmpl w:val="6EDBFDC2"/>
    <w:lvl w:ilvl="0" w:tentative="0">
      <w:start w:val="1"/>
      <w:numFmt w:val="lowerLetter"/>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89">
    <w:nsid w:val="6F193BEE"/>
    <w:multiLevelType w:val="multilevel"/>
    <w:tmpl w:val="6F193BE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0">
    <w:nsid w:val="6FBBFE27"/>
    <w:multiLevelType w:val="multilevel"/>
    <w:tmpl w:val="6FBBFE27"/>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91">
    <w:nsid w:val="72D3740E"/>
    <w:multiLevelType w:val="multilevel"/>
    <w:tmpl w:val="72D3740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2">
    <w:nsid w:val="734A2ED6"/>
    <w:multiLevelType w:val="multilevel"/>
    <w:tmpl w:val="734A2ED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3">
    <w:nsid w:val="753AE9D3"/>
    <w:multiLevelType w:val="multilevel"/>
    <w:tmpl w:val="753AE9D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4">
    <w:nsid w:val="767F7181"/>
    <w:multiLevelType w:val="multilevel"/>
    <w:tmpl w:val="767F7181"/>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95">
    <w:nsid w:val="76852FCF"/>
    <w:multiLevelType w:val="multilevel"/>
    <w:tmpl w:val="76852F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6">
    <w:nsid w:val="76FA6EBB"/>
    <w:multiLevelType w:val="multilevel"/>
    <w:tmpl w:val="76FA6EB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97">
    <w:nsid w:val="79888F95"/>
    <w:multiLevelType w:val="multilevel"/>
    <w:tmpl w:val="79888F9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8">
    <w:nsid w:val="7ABE81B6"/>
    <w:multiLevelType w:val="multilevel"/>
    <w:tmpl w:val="7ABE81B6"/>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99">
    <w:nsid w:val="7BC8FE1F"/>
    <w:multiLevelType w:val="multilevel"/>
    <w:tmpl w:val="7BC8FE1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00">
    <w:nsid w:val="7C9FF867"/>
    <w:multiLevelType w:val="multilevel"/>
    <w:tmpl w:val="7C9FF86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201">
    <w:nsid w:val="7CF87700"/>
    <w:multiLevelType w:val="multilevel"/>
    <w:tmpl w:val="7CF8770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02">
    <w:nsid w:val="7D5DC243"/>
    <w:multiLevelType w:val="multilevel"/>
    <w:tmpl w:val="7D5DC243"/>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03">
    <w:nsid w:val="7D81344A"/>
    <w:multiLevelType w:val="multilevel"/>
    <w:tmpl w:val="7D81344A"/>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4">
    <w:nsid w:val="7D8207AF"/>
    <w:multiLevelType w:val="multilevel"/>
    <w:tmpl w:val="7D8207A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05">
    <w:nsid w:val="7E53356E"/>
    <w:multiLevelType w:val="multilevel"/>
    <w:tmpl w:val="7E53356E"/>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6">
    <w:nsid w:val="7F18BB9E"/>
    <w:multiLevelType w:val="multilevel"/>
    <w:tmpl w:val="7F18BB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207">
    <w:nsid w:val="7FD77BF9"/>
    <w:multiLevelType w:val="multilevel"/>
    <w:tmpl w:val="7FD77BF9"/>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num w:numId="1">
    <w:abstractNumId w:val="111"/>
  </w:num>
  <w:num w:numId="2">
    <w:abstractNumId w:val="63"/>
  </w:num>
  <w:num w:numId="3">
    <w:abstractNumId w:val="167"/>
  </w:num>
  <w:num w:numId="4">
    <w:abstractNumId w:val="27"/>
  </w:num>
  <w:num w:numId="5">
    <w:abstractNumId w:val="157"/>
  </w:num>
  <w:num w:numId="6">
    <w:abstractNumId w:val="130"/>
  </w:num>
  <w:num w:numId="7">
    <w:abstractNumId w:val="122"/>
  </w:num>
  <w:num w:numId="8">
    <w:abstractNumId w:val="161"/>
  </w:num>
  <w:num w:numId="9">
    <w:abstractNumId w:val="68"/>
  </w:num>
  <w:num w:numId="10">
    <w:abstractNumId w:val="128"/>
  </w:num>
  <w:num w:numId="11">
    <w:abstractNumId w:val="205"/>
  </w:num>
  <w:num w:numId="12">
    <w:abstractNumId w:val="144"/>
  </w:num>
  <w:num w:numId="13">
    <w:abstractNumId w:val="74"/>
  </w:num>
  <w:num w:numId="14">
    <w:abstractNumId w:val="114"/>
  </w:num>
  <w:num w:numId="15">
    <w:abstractNumId w:val="73"/>
  </w:num>
  <w:num w:numId="16">
    <w:abstractNumId w:val="33"/>
  </w:num>
  <w:num w:numId="17">
    <w:abstractNumId w:val="147"/>
  </w:num>
  <w:num w:numId="18">
    <w:abstractNumId w:val="30"/>
  </w:num>
  <w:num w:numId="19">
    <w:abstractNumId w:val="83"/>
  </w:num>
  <w:num w:numId="20">
    <w:abstractNumId w:val="21"/>
  </w:num>
  <w:num w:numId="21">
    <w:abstractNumId w:val="177"/>
  </w:num>
  <w:num w:numId="22">
    <w:abstractNumId w:val="49"/>
  </w:num>
  <w:num w:numId="23">
    <w:abstractNumId w:val="3"/>
  </w:num>
  <w:num w:numId="24">
    <w:abstractNumId w:val="34"/>
  </w:num>
  <w:num w:numId="25">
    <w:abstractNumId w:val="109"/>
  </w:num>
  <w:num w:numId="26">
    <w:abstractNumId w:val="61"/>
  </w:num>
  <w:num w:numId="27">
    <w:abstractNumId w:val="69"/>
  </w:num>
  <w:num w:numId="28">
    <w:abstractNumId w:val="23"/>
  </w:num>
  <w:num w:numId="29">
    <w:abstractNumId w:val="79"/>
  </w:num>
  <w:num w:numId="30">
    <w:abstractNumId w:val="116"/>
  </w:num>
  <w:num w:numId="31">
    <w:abstractNumId w:val="65"/>
  </w:num>
  <w:num w:numId="32">
    <w:abstractNumId w:val="113"/>
  </w:num>
  <w:num w:numId="33">
    <w:abstractNumId w:val="24"/>
  </w:num>
  <w:num w:numId="34">
    <w:abstractNumId w:val="162"/>
  </w:num>
  <w:num w:numId="35">
    <w:abstractNumId w:val="186"/>
  </w:num>
  <w:num w:numId="36">
    <w:abstractNumId w:val="184"/>
  </w:num>
  <w:num w:numId="37">
    <w:abstractNumId w:val="77"/>
  </w:num>
  <w:num w:numId="38">
    <w:abstractNumId w:val="123"/>
  </w:num>
  <w:num w:numId="39">
    <w:abstractNumId w:val="119"/>
  </w:num>
  <w:num w:numId="40">
    <w:abstractNumId w:val="159"/>
  </w:num>
  <w:num w:numId="41">
    <w:abstractNumId w:val="64"/>
  </w:num>
  <w:num w:numId="42">
    <w:abstractNumId w:val="96"/>
  </w:num>
  <w:num w:numId="43">
    <w:abstractNumId w:val="9"/>
  </w:num>
  <w:num w:numId="44">
    <w:abstractNumId w:val="120"/>
  </w:num>
  <w:num w:numId="45">
    <w:abstractNumId w:val="139"/>
  </w:num>
  <w:num w:numId="46">
    <w:abstractNumId w:val="206"/>
  </w:num>
  <w:num w:numId="47">
    <w:abstractNumId w:val="80"/>
  </w:num>
  <w:num w:numId="48">
    <w:abstractNumId w:val="117"/>
  </w:num>
  <w:num w:numId="49">
    <w:abstractNumId w:val="4"/>
  </w:num>
  <w:num w:numId="50">
    <w:abstractNumId w:val="98"/>
  </w:num>
  <w:num w:numId="51">
    <w:abstractNumId w:val="22"/>
  </w:num>
  <w:num w:numId="52">
    <w:abstractNumId w:val="134"/>
  </w:num>
  <w:num w:numId="53">
    <w:abstractNumId w:val="81"/>
  </w:num>
  <w:num w:numId="54">
    <w:abstractNumId w:val="153"/>
  </w:num>
  <w:num w:numId="55">
    <w:abstractNumId w:val="137"/>
  </w:num>
  <w:num w:numId="56">
    <w:abstractNumId w:val="72"/>
  </w:num>
  <w:num w:numId="57">
    <w:abstractNumId w:val="129"/>
  </w:num>
  <w:num w:numId="58">
    <w:abstractNumId w:val="5"/>
  </w:num>
  <w:num w:numId="59">
    <w:abstractNumId w:val="124"/>
  </w:num>
  <w:num w:numId="60">
    <w:abstractNumId w:val="174"/>
  </w:num>
  <w:num w:numId="61">
    <w:abstractNumId w:val="84"/>
  </w:num>
  <w:num w:numId="62">
    <w:abstractNumId w:val="76"/>
  </w:num>
  <w:num w:numId="63">
    <w:abstractNumId w:val="100"/>
  </w:num>
  <w:num w:numId="64">
    <w:abstractNumId w:val="28"/>
  </w:num>
  <w:num w:numId="65">
    <w:abstractNumId w:val="10"/>
  </w:num>
  <w:num w:numId="66">
    <w:abstractNumId w:val="86"/>
  </w:num>
  <w:num w:numId="67">
    <w:abstractNumId w:val="169"/>
  </w:num>
  <w:num w:numId="68">
    <w:abstractNumId w:val="25"/>
  </w:num>
  <w:num w:numId="69">
    <w:abstractNumId w:val="197"/>
  </w:num>
  <w:num w:numId="70">
    <w:abstractNumId w:val="194"/>
  </w:num>
  <w:num w:numId="71">
    <w:abstractNumId w:val="17"/>
  </w:num>
  <w:num w:numId="72">
    <w:abstractNumId w:val="141"/>
  </w:num>
  <w:num w:numId="73">
    <w:abstractNumId w:val="82"/>
  </w:num>
  <w:num w:numId="74">
    <w:abstractNumId w:val="179"/>
  </w:num>
  <w:num w:numId="75">
    <w:abstractNumId w:val="16"/>
  </w:num>
  <w:num w:numId="76">
    <w:abstractNumId w:val="43"/>
  </w:num>
  <w:num w:numId="77">
    <w:abstractNumId w:val="125"/>
  </w:num>
  <w:num w:numId="78">
    <w:abstractNumId w:val="183"/>
  </w:num>
  <w:num w:numId="79">
    <w:abstractNumId w:val="102"/>
  </w:num>
  <w:num w:numId="80">
    <w:abstractNumId w:val="195"/>
  </w:num>
  <w:num w:numId="81">
    <w:abstractNumId w:val="37"/>
  </w:num>
  <w:num w:numId="82">
    <w:abstractNumId w:val="150"/>
  </w:num>
  <w:num w:numId="83">
    <w:abstractNumId w:val="110"/>
  </w:num>
  <w:num w:numId="84">
    <w:abstractNumId w:val="203"/>
  </w:num>
  <w:num w:numId="85">
    <w:abstractNumId w:val="106"/>
  </w:num>
  <w:num w:numId="86">
    <w:abstractNumId w:val="26"/>
  </w:num>
  <w:num w:numId="87">
    <w:abstractNumId w:val="55"/>
  </w:num>
  <w:num w:numId="88">
    <w:abstractNumId w:val="178"/>
  </w:num>
  <w:num w:numId="89">
    <w:abstractNumId w:val="41"/>
  </w:num>
  <w:num w:numId="90">
    <w:abstractNumId w:val="62"/>
  </w:num>
  <w:num w:numId="91">
    <w:abstractNumId w:val="6"/>
  </w:num>
  <w:num w:numId="92">
    <w:abstractNumId w:val="145"/>
  </w:num>
  <w:num w:numId="93">
    <w:abstractNumId w:val="164"/>
  </w:num>
  <w:num w:numId="94">
    <w:abstractNumId w:val="158"/>
  </w:num>
  <w:num w:numId="95">
    <w:abstractNumId w:val="118"/>
  </w:num>
  <w:num w:numId="96">
    <w:abstractNumId w:val="29"/>
  </w:num>
  <w:num w:numId="97">
    <w:abstractNumId w:val="35"/>
  </w:num>
  <w:num w:numId="98">
    <w:abstractNumId w:val="199"/>
  </w:num>
  <w:num w:numId="99">
    <w:abstractNumId w:val="60"/>
  </w:num>
  <w:num w:numId="100">
    <w:abstractNumId w:val="54"/>
  </w:num>
  <w:num w:numId="101">
    <w:abstractNumId w:val="148"/>
  </w:num>
  <w:num w:numId="102">
    <w:abstractNumId w:val="204"/>
  </w:num>
  <w:num w:numId="103">
    <w:abstractNumId w:val="90"/>
  </w:num>
  <w:num w:numId="104">
    <w:abstractNumId w:val="202"/>
  </w:num>
  <w:num w:numId="105">
    <w:abstractNumId w:val="131"/>
  </w:num>
  <w:num w:numId="106">
    <w:abstractNumId w:val="187"/>
  </w:num>
  <w:num w:numId="107">
    <w:abstractNumId w:val="71"/>
  </w:num>
  <w:num w:numId="108">
    <w:abstractNumId w:val="127"/>
  </w:num>
  <w:num w:numId="109">
    <w:abstractNumId w:val="101"/>
  </w:num>
  <w:num w:numId="110">
    <w:abstractNumId w:val="142"/>
  </w:num>
  <w:num w:numId="111">
    <w:abstractNumId w:val="112"/>
  </w:num>
  <w:num w:numId="112">
    <w:abstractNumId w:val="70"/>
  </w:num>
  <w:num w:numId="113">
    <w:abstractNumId w:val="190"/>
  </w:num>
  <w:num w:numId="114">
    <w:abstractNumId w:val="0"/>
  </w:num>
  <w:num w:numId="115">
    <w:abstractNumId w:val="146"/>
  </w:num>
  <w:num w:numId="116">
    <w:abstractNumId w:val="97"/>
  </w:num>
  <w:num w:numId="117">
    <w:abstractNumId w:val="132"/>
  </w:num>
  <w:num w:numId="118">
    <w:abstractNumId w:val="152"/>
  </w:num>
  <w:num w:numId="119">
    <w:abstractNumId w:val="40"/>
  </w:num>
  <w:num w:numId="120">
    <w:abstractNumId w:val="172"/>
  </w:num>
  <w:num w:numId="121">
    <w:abstractNumId w:val="105"/>
  </w:num>
  <w:num w:numId="122">
    <w:abstractNumId w:val="160"/>
  </w:num>
  <w:num w:numId="123">
    <w:abstractNumId w:val="166"/>
  </w:num>
  <w:num w:numId="124">
    <w:abstractNumId w:val="168"/>
  </w:num>
  <w:num w:numId="125">
    <w:abstractNumId w:val="181"/>
  </w:num>
  <w:num w:numId="126">
    <w:abstractNumId w:val="182"/>
  </w:num>
  <w:num w:numId="127">
    <w:abstractNumId w:val="36"/>
  </w:num>
  <w:num w:numId="128">
    <w:abstractNumId w:val="95"/>
  </w:num>
  <w:num w:numId="129">
    <w:abstractNumId w:val="170"/>
  </w:num>
  <w:num w:numId="130">
    <w:abstractNumId w:val="180"/>
  </w:num>
  <w:num w:numId="131">
    <w:abstractNumId w:val="185"/>
  </w:num>
  <w:num w:numId="132">
    <w:abstractNumId w:val="52"/>
  </w:num>
  <w:num w:numId="133">
    <w:abstractNumId w:val="78"/>
  </w:num>
  <w:num w:numId="134">
    <w:abstractNumId w:val="31"/>
  </w:num>
  <w:num w:numId="135">
    <w:abstractNumId w:val="196"/>
  </w:num>
  <w:num w:numId="136">
    <w:abstractNumId w:val="44"/>
  </w:num>
  <w:num w:numId="137">
    <w:abstractNumId w:val="66"/>
  </w:num>
  <w:num w:numId="138">
    <w:abstractNumId w:val="19"/>
  </w:num>
  <w:num w:numId="139">
    <w:abstractNumId w:val="154"/>
  </w:num>
  <w:num w:numId="140">
    <w:abstractNumId w:val="46"/>
  </w:num>
  <w:num w:numId="141">
    <w:abstractNumId w:val="56"/>
  </w:num>
  <w:num w:numId="142">
    <w:abstractNumId w:val="11"/>
  </w:num>
  <w:num w:numId="143">
    <w:abstractNumId w:val="155"/>
  </w:num>
  <w:num w:numId="144">
    <w:abstractNumId w:val="115"/>
  </w:num>
  <w:num w:numId="145">
    <w:abstractNumId w:val="53"/>
  </w:num>
  <w:num w:numId="146">
    <w:abstractNumId w:val="188"/>
  </w:num>
  <w:num w:numId="147">
    <w:abstractNumId w:val="207"/>
  </w:num>
  <w:num w:numId="148">
    <w:abstractNumId w:val="140"/>
  </w:num>
  <w:num w:numId="149">
    <w:abstractNumId w:val="173"/>
  </w:num>
  <w:num w:numId="150">
    <w:abstractNumId w:val="51"/>
  </w:num>
  <w:num w:numId="151">
    <w:abstractNumId w:val="38"/>
  </w:num>
  <w:num w:numId="152">
    <w:abstractNumId w:val="59"/>
  </w:num>
  <w:num w:numId="153">
    <w:abstractNumId w:val="156"/>
  </w:num>
  <w:num w:numId="154">
    <w:abstractNumId w:val="13"/>
  </w:num>
  <w:num w:numId="155">
    <w:abstractNumId w:val="200"/>
  </w:num>
  <w:num w:numId="156">
    <w:abstractNumId w:val="7"/>
  </w:num>
  <w:num w:numId="157">
    <w:abstractNumId w:val="104"/>
  </w:num>
  <w:num w:numId="158">
    <w:abstractNumId w:val="12"/>
  </w:num>
  <w:num w:numId="159">
    <w:abstractNumId w:val="67"/>
  </w:num>
  <w:num w:numId="160">
    <w:abstractNumId w:val="165"/>
  </w:num>
  <w:num w:numId="161">
    <w:abstractNumId w:val="136"/>
  </w:num>
  <w:num w:numId="162">
    <w:abstractNumId w:val="57"/>
  </w:num>
  <w:num w:numId="163">
    <w:abstractNumId w:val="94"/>
  </w:num>
  <w:num w:numId="164">
    <w:abstractNumId w:val="135"/>
  </w:num>
  <w:num w:numId="165">
    <w:abstractNumId w:val="47"/>
  </w:num>
  <w:num w:numId="166">
    <w:abstractNumId w:val="58"/>
  </w:num>
  <w:num w:numId="167">
    <w:abstractNumId w:val="151"/>
  </w:num>
  <w:num w:numId="168">
    <w:abstractNumId w:val="176"/>
  </w:num>
  <w:num w:numId="169">
    <w:abstractNumId w:val="189"/>
  </w:num>
  <w:num w:numId="170">
    <w:abstractNumId w:val="175"/>
  </w:num>
  <w:num w:numId="171">
    <w:abstractNumId w:val="93"/>
  </w:num>
  <w:num w:numId="172">
    <w:abstractNumId w:val="20"/>
  </w:num>
  <w:num w:numId="173">
    <w:abstractNumId w:val="149"/>
  </w:num>
  <w:num w:numId="174">
    <w:abstractNumId w:val="198"/>
  </w:num>
  <w:num w:numId="175">
    <w:abstractNumId w:val="191"/>
  </w:num>
  <w:num w:numId="176">
    <w:abstractNumId w:val="108"/>
  </w:num>
  <w:num w:numId="177">
    <w:abstractNumId w:val="48"/>
  </w:num>
  <w:num w:numId="178">
    <w:abstractNumId w:val="1"/>
  </w:num>
  <w:num w:numId="179">
    <w:abstractNumId w:val="85"/>
  </w:num>
  <w:num w:numId="180">
    <w:abstractNumId w:val="2"/>
  </w:num>
  <w:num w:numId="181">
    <w:abstractNumId w:val="192"/>
  </w:num>
  <w:num w:numId="182">
    <w:abstractNumId w:val="121"/>
  </w:num>
  <w:num w:numId="183">
    <w:abstractNumId w:val="91"/>
  </w:num>
  <w:num w:numId="184">
    <w:abstractNumId w:val="42"/>
  </w:num>
  <w:num w:numId="185">
    <w:abstractNumId w:val="138"/>
  </w:num>
  <w:num w:numId="186">
    <w:abstractNumId w:val="103"/>
  </w:num>
  <w:num w:numId="187">
    <w:abstractNumId w:val="88"/>
  </w:num>
  <w:num w:numId="188">
    <w:abstractNumId w:val="126"/>
  </w:num>
  <w:num w:numId="189">
    <w:abstractNumId w:val="201"/>
  </w:num>
  <w:num w:numId="190">
    <w:abstractNumId w:val="171"/>
  </w:num>
  <w:num w:numId="191">
    <w:abstractNumId w:val="75"/>
  </w:num>
  <w:num w:numId="192">
    <w:abstractNumId w:val="87"/>
  </w:num>
  <w:num w:numId="193">
    <w:abstractNumId w:val="45"/>
  </w:num>
  <w:num w:numId="194">
    <w:abstractNumId w:val="193"/>
  </w:num>
  <w:num w:numId="195">
    <w:abstractNumId w:val="50"/>
  </w:num>
  <w:num w:numId="196">
    <w:abstractNumId w:val="107"/>
  </w:num>
  <w:num w:numId="197">
    <w:abstractNumId w:val="92"/>
  </w:num>
  <w:num w:numId="198">
    <w:abstractNumId w:val="89"/>
  </w:num>
  <w:num w:numId="199">
    <w:abstractNumId w:val="15"/>
  </w:num>
  <w:num w:numId="200">
    <w:abstractNumId w:val="133"/>
  </w:num>
  <w:num w:numId="201">
    <w:abstractNumId w:val="8"/>
  </w:num>
  <w:num w:numId="202">
    <w:abstractNumId w:val="99"/>
  </w:num>
  <w:num w:numId="203">
    <w:abstractNumId w:val="18"/>
  </w:num>
  <w:num w:numId="204">
    <w:abstractNumId w:val="163"/>
  </w:num>
  <w:num w:numId="205">
    <w:abstractNumId w:val="32"/>
  </w:num>
  <w:num w:numId="206">
    <w:abstractNumId w:val="143"/>
  </w:num>
  <w:num w:numId="207">
    <w:abstractNumId w:val="14"/>
  </w:num>
  <w:num w:numId="2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autoHyphenation/>
  <w:hyphenationZone w:val="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9D8"/>
    <w:rsid w:val="00275A8D"/>
    <w:rsid w:val="004F5EFB"/>
    <w:rsid w:val="007619D8"/>
    <w:rsid w:val="00EC1578"/>
    <w:rsid w:val="11066BBB"/>
    <w:rsid w:val="22584CC9"/>
    <w:rsid w:val="2A134DD6"/>
    <w:rsid w:val="2BA60E82"/>
    <w:rsid w:val="2BD14A92"/>
    <w:rsid w:val="2FBE036A"/>
    <w:rsid w:val="306F68CE"/>
    <w:rsid w:val="34B04CFA"/>
    <w:rsid w:val="3B634772"/>
    <w:rsid w:val="3E063608"/>
    <w:rsid w:val="3EDC3E0A"/>
    <w:rsid w:val="4D056BBB"/>
    <w:rsid w:val="52320A18"/>
    <w:rsid w:val="58E3481A"/>
    <w:rsid w:val="5AF010C6"/>
    <w:rsid w:val="5ED66574"/>
    <w:rsid w:val="719C0E1A"/>
    <w:rsid w:val="786C7CD3"/>
    <w:rsid w:val="79961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qFormat="1"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pPr>
    <w:rPr>
      <w:rFonts w:ascii="Liberation Serif" w:hAnsi="Liberation Serif" w:eastAsia="AR PL UMing CN" w:cs="FreeSans"/>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spacing w:after="156" w:line="288" w:lineRule="auto"/>
      <w:ind w:left="0" w:firstLine="0"/>
      <w:jc w:val="center"/>
      <w:outlineLvl w:val="0"/>
    </w:pPr>
    <w:rPr>
      <w:rFonts w:ascii="FreeSans" w:hAnsi="FreeSans" w:eastAsia="华文黑体 - Kelvin" w:cs="FreeSans"/>
      <w:kern w:val="2"/>
      <w:sz w:val="32"/>
      <w:szCs w:val="28"/>
      <w:lang w:val="en-US" w:eastAsia="zh-CN" w:bidi="hi-IN"/>
    </w:rPr>
  </w:style>
  <w:style w:type="paragraph" w:styleId="3">
    <w:name w:val="heading 2"/>
    <w:basedOn w:val="2"/>
    <w:next w:val="4"/>
    <w:qFormat/>
    <w:uiPriority w:val="0"/>
    <w:pPr>
      <w:numPr>
        <w:ilvl w:val="1"/>
      </w:numPr>
      <w:spacing w:before="156" w:after="0"/>
      <w:ind w:left="0" w:firstLine="0"/>
      <w:jc w:val="left"/>
      <w:outlineLvl w:val="1"/>
    </w:pPr>
    <w:rPr>
      <w:iCs/>
      <w:sz w:val="24"/>
    </w:rPr>
  </w:style>
  <w:style w:type="paragraph" w:styleId="6">
    <w:name w:val="heading 3"/>
    <w:basedOn w:val="3"/>
    <w:next w:val="4"/>
    <w:qFormat/>
    <w:uiPriority w:val="0"/>
    <w:pPr>
      <w:numPr>
        <w:ilvl w:val="2"/>
      </w:numPr>
      <w:spacing w:before="113"/>
      <w:outlineLvl w:val="2"/>
    </w:pPr>
    <w:rPr>
      <w:rFonts w:ascii="Liberation Sans" w:hAnsi="Liberation Sans"/>
      <w:sz w:val="21"/>
    </w:rPr>
  </w:style>
  <w:style w:type="paragraph" w:styleId="7">
    <w:name w:val="heading 4"/>
    <w:basedOn w:val="6"/>
    <w:next w:val="8"/>
    <w:qFormat/>
    <w:uiPriority w:val="0"/>
    <w:pPr>
      <w:numPr>
        <w:ilvl w:val="3"/>
      </w:numPr>
      <w:spacing w:before="156"/>
      <w:outlineLvl w:val="3"/>
    </w:pPr>
    <w:rPr>
      <w:rFonts w:ascii="FreeSans" w:hAnsi="FreeSans"/>
      <w:szCs w:val="24"/>
    </w:rPr>
  </w:style>
  <w:style w:type="paragraph" w:styleId="8">
    <w:name w:val="heading 5"/>
    <w:basedOn w:val="7"/>
    <w:next w:val="9"/>
    <w:qFormat/>
    <w:uiPriority w:val="0"/>
    <w:pPr>
      <w:numPr>
        <w:ilvl w:val="4"/>
      </w:numPr>
      <w:outlineLvl w:val="4"/>
    </w:pPr>
    <w:rPr>
      <w:bCs/>
      <w:sz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0"/>
        <w:numId w:val="0"/>
      </w:numPr>
      <w:tabs>
        <w:tab w:val="left" w:pos="0"/>
        <w:tab w:val="left" w:pos="1584"/>
        <w:tab w:val="left" w:pos="2551"/>
      </w:tabs>
      <w:spacing w:before="60" w:after="60"/>
      <w:ind w:left="1584" w:hanging="1584"/>
      <w:outlineLvl w:val="8"/>
    </w:pPr>
    <w:rPr>
      <w:b/>
      <w:bCs/>
      <w:sz w:val="18"/>
      <w:szCs w:val="18"/>
    </w:rPr>
  </w:style>
  <w:style w:type="character" w:default="1" w:styleId="40">
    <w:name w:val="Default Paragraph Font"/>
    <w:semiHidden/>
    <w:unhideWhenUsed/>
    <w:uiPriority w:val="1"/>
  </w:style>
  <w:style w:type="table" w:default="1" w:styleId="38">
    <w:name w:val="Normal Table"/>
    <w:semiHidden/>
    <w:unhideWhenUsed/>
    <w:uiPriority w:val="99"/>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firstLine="420"/>
    </w:pPr>
    <w:rPr>
      <w:rFonts w:ascii="FreeSerif" w:hAnsi="FreeSerif" w:eastAsia="方正仿宋_GBK"/>
      <w:sz w:val="21"/>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outlineLvl w:val="9"/>
    </w:pPr>
  </w:style>
  <w:style w:type="paragraph" w:customStyle="1" w:styleId="10">
    <w:name w:val="用况描述正文"/>
    <w:basedOn w:val="9"/>
    <w:next w:val="4"/>
    <w:qFormat/>
    <w:uiPriority w:val="0"/>
    <w:pPr>
      <w:spacing w:before="62" w:after="62"/>
      <w:ind w:left="420"/>
      <w:outlineLvl w:val="3"/>
    </w:pPr>
    <w:rPr>
      <w:rFonts w:ascii="FreeSerif" w:hAnsi="FreeSerif" w:eastAsia="方正仿宋_GBK"/>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sz w:val="32"/>
      <w:szCs w:val="28"/>
    </w:rPr>
  </w:style>
  <w:style w:type="paragraph" w:styleId="16">
    <w:name w:val="List Bullet 4"/>
    <w:basedOn w:val="17"/>
    <w:qFormat/>
    <w:uiPriority w:val="0"/>
    <w:pPr>
      <w:spacing w:after="120"/>
      <w:ind w:left="1440" w:hanging="360"/>
    </w:pPr>
  </w:style>
  <w:style w:type="paragraph" w:styleId="17">
    <w:name w:val="List"/>
    <w:qFormat/>
    <w:uiPriority w:val="0"/>
    <w:pPr>
      <w:widowControl w:val="0"/>
      <w:suppressAutoHyphens/>
    </w:pPr>
    <w:rPr>
      <w:rFonts w:ascii="Liberation Serif" w:hAnsi="Liberation Serif" w:eastAsia="AR PL UMing CN" w:cs="FreeSans"/>
      <w:kern w:val="2"/>
      <w:sz w:val="24"/>
      <w:szCs w:val="24"/>
      <w:lang w:val="en-US" w:eastAsia="zh-CN" w:bidi="hi-IN"/>
    </w:rPr>
  </w:style>
  <w:style w:type="paragraph" w:styleId="18">
    <w:name w:val="List Number"/>
    <w:basedOn w:val="17"/>
    <w:qFormat/>
    <w:uiPriority w:val="0"/>
    <w:pPr>
      <w:spacing w:after="120"/>
      <w:ind w:left="360" w:hanging="360"/>
    </w:pPr>
  </w:style>
  <w:style w:type="paragraph" w:styleId="19">
    <w:name w:val="caption"/>
    <w:basedOn w:val="1"/>
    <w:qFormat/>
    <w:uiPriority w:val="0"/>
    <w:pPr>
      <w:suppressLineNumbers/>
      <w:spacing w:before="120" w:after="120"/>
    </w:pPr>
    <w:rPr>
      <w:i/>
      <w:iCs/>
    </w:rPr>
  </w:style>
  <w:style w:type="paragraph" w:styleId="20">
    <w:name w:val="List Bullet"/>
    <w:basedOn w:val="17"/>
    <w:qFormat/>
    <w:uiPriority w:val="0"/>
    <w:pPr>
      <w:spacing w:after="120"/>
      <w:ind w:left="360" w:hanging="360"/>
    </w:pPr>
  </w:style>
  <w:style w:type="paragraph" w:styleId="21">
    <w:name w:val="List Bullet 3"/>
    <w:basedOn w:val="17"/>
    <w:qFormat/>
    <w:uiPriority w:val="0"/>
    <w:pPr>
      <w:spacing w:after="120"/>
      <w:ind w:left="1080" w:hanging="360"/>
    </w:pPr>
  </w:style>
  <w:style w:type="paragraph" w:styleId="22">
    <w:name w:val="Body Text Indent"/>
    <w:basedOn w:val="4"/>
    <w:qFormat/>
    <w:uiPriority w:val="0"/>
    <w:pPr>
      <w:spacing w:before="57" w:after="0"/>
      <w:ind w:firstLine="0"/>
    </w:pPr>
    <w:rPr>
      <w:rFonts w:eastAsia="华文宋体"/>
      <w:sz w:val="24"/>
    </w:rPr>
  </w:style>
  <w:style w:type="paragraph" w:styleId="23">
    <w:name w:val="List Continue"/>
    <w:basedOn w:val="17"/>
    <w:qFormat/>
    <w:uiPriority w:val="0"/>
    <w:pPr>
      <w:spacing w:after="120"/>
      <w:ind w:left="360"/>
    </w:pPr>
  </w:style>
  <w:style w:type="paragraph" w:styleId="24">
    <w:name w:val="List Bullet 2"/>
    <w:basedOn w:val="17"/>
    <w:qFormat/>
    <w:uiPriority w:val="0"/>
    <w:pPr>
      <w:spacing w:after="120"/>
      <w:ind w:left="720" w:hanging="360"/>
    </w:pPr>
  </w:style>
  <w:style w:type="paragraph" w:styleId="25">
    <w:name w:val="toc 5"/>
    <w:basedOn w:val="26"/>
    <w:qFormat/>
    <w:uiPriority w:val="0"/>
    <w:pPr>
      <w:tabs>
        <w:tab w:val="right" w:leader="dot" w:pos="9638"/>
      </w:tabs>
      <w:ind w:left="1134"/>
    </w:pPr>
  </w:style>
  <w:style w:type="paragraph" w:customStyle="1" w:styleId="26">
    <w:name w:val="索引"/>
    <w:basedOn w:val="1"/>
    <w:qFormat/>
    <w:uiPriority w:val="0"/>
    <w:pPr>
      <w:suppressLineNumbers/>
    </w:pPr>
  </w:style>
  <w:style w:type="paragraph" w:styleId="27">
    <w:name w:val="toc 3"/>
    <w:basedOn w:val="26"/>
    <w:qFormat/>
    <w:uiPriority w:val="0"/>
    <w:pPr>
      <w:tabs>
        <w:tab w:val="right" w:leader="dot" w:pos="9638"/>
      </w:tabs>
      <w:spacing w:line="288" w:lineRule="auto"/>
      <w:ind w:left="566"/>
    </w:pPr>
    <w:rPr>
      <w:rFonts w:ascii="FreeSerif" w:hAnsi="FreeSerif" w:eastAsia="华文仿宋"/>
      <w:sz w:val="21"/>
    </w:rPr>
  </w:style>
  <w:style w:type="paragraph" w:styleId="28">
    <w:name w:val="List Number 4"/>
    <w:basedOn w:val="17"/>
    <w:qFormat/>
    <w:uiPriority w:val="0"/>
    <w:pPr>
      <w:spacing w:after="120"/>
      <w:ind w:left="1440" w:hanging="360"/>
    </w:pPr>
  </w:style>
  <w:style w:type="paragraph" w:styleId="29">
    <w:name w:val="header"/>
    <w:basedOn w:val="1"/>
    <w:qFormat/>
    <w:uiPriority w:val="0"/>
    <w:pPr>
      <w:suppressLineNumbers/>
      <w:tabs>
        <w:tab w:val="center" w:pos="4819"/>
        <w:tab w:val="right" w:pos="9638"/>
      </w:tabs>
    </w:pPr>
  </w:style>
  <w:style w:type="paragraph" w:styleId="30">
    <w:name w:val="Signature"/>
    <w:basedOn w:val="1"/>
    <w:qFormat/>
    <w:uiPriority w:val="0"/>
    <w:pPr>
      <w:suppressLineNumbers/>
    </w:pPr>
  </w:style>
  <w:style w:type="paragraph" w:styleId="31">
    <w:name w:val="toc 1"/>
    <w:basedOn w:val="26"/>
    <w:autoRedefine/>
    <w:qFormat/>
    <w:uiPriority w:val="0"/>
    <w:pPr>
      <w:tabs>
        <w:tab w:val="right" w:leader="dot" w:pos="9638"/>
      </w:tabs>
      <w:spacing w:before="156" w:line="288" w:lineRule="auto"/>
    </w:pPr>
    <w:rPr>
      <w:rFonts w:ascii="FreeSans" w:hAnsi="FreeSans" w:eastAsia="华文黑体 - Kelvin"/>
      <w:sz w:val="21"/>
    </w:rPr>
  </w:style>
  <w:style w:type="paragraph" w:styleId="32">
    <w:name w:val="toc 4"/>
    <w:basedOn w:val="26"/>
    <w:qFormat/>
    <w:uiPriority w:val="0"/>
    <w:pPr>
      <w:tabs>
        <w:tab w:val="right" w:leader="dot" w:pos="9638"/>
      </w:tabs>
      <w:spacing w:line="288" w:lineRule="auto"/>
      <w:ind w:left="849"/>
    </w:pPr>
    <w:rPr>
      <w:rFonts w:eastAsia="华文仿宋"/>
      <w:sz w:val="21"/>
    </w:rPr>
  </w:style>
  <w:style w:type="paragraph" w:styleId="33">
    <w:name w:val="index heading"/>
    <w:basedOn w:val="12"/>
    <w:qFormat/>
    <w:uiPriority w:val="0"/>
    <w:pPr>
      <w:ind w:left="0" w:firstLine="0"/>
    </w:pPr>
    <w:rPr>
      <w:b/>
      <w:bCs/>
      <w:szCs w:val="32"/>
    </w:rPr>
  </w:style>
  <w:style w:type="paragraph" w:styleId="34">
    <w:name w:val="Subtitle"/>
    <w:basedOn w:val="12"/>
    <w:next w:val="4"/>
    <w:qFormat/>
    <w:uiPriority w:val="0"/>
    <w:pPr>
      <w:spacing w:before="60"/>
      <w:jc w:val="center"/>
    </w:pPr>
    <w:rPr>
      <w:sz w:val="36"/>
      <w:szCs w:val="36"/>
    </w:rPr>
  </w:style>
  <w:style w:type="paragraph" w:styleId="35">
    <w:name w:val="toc 2"/>
    <w:basedOn w:val="26"/>
    <w:qFormat/>
    <w:uiPriority w:val="0"/>
    <w:pPr>
      <w:tabs>
        <w:tab w:val="right" w:leader="dot" w:pos="9638"/>
      </w:tabs>
      <w:spacing w:line="288" w:lineRule="auto"/>
      <w:ind w:left="283"/>
    </w:pPr>
    <w:rPr>
      <w:rFonts w:ascii="FreeSerif" w:hAnsi="FreeSerif" w:eastAsia="华文仿宋"/>
      <w:sz w:val="21"/>
    </w:rPr>
  </w:style>
  <w:style w:type="paragraph" w:styleId="36">
    <w:name w:val="Title"/>
    <w:basedOn w:val="12"/>
    <w:next w:val="4"/>
    <w:qFormat/>
    <w:uiPriority w:val="0"/>
    <w:pPr>
      <w:jc w:val="center"/>
    </w:pPr>
    <w:rPr>
      <w:b/>
      <w:bCs/>
      <w:sz w:val="56"/>
      <w:szCs w:val="56"/>
    </w:rPr>
  </w:style>
  <w:style w:type="paragraph" w:styleId="37">
    <w:name w:val="Body Text First Indent"/>
    <w:basedOn w:val="4"/>
    <w:qFormat/>
    <w:uiPriority w:val="0"/>
    <w:pPr>
      <w:spacing w:before="0" w:after="0"/>
      <w:ind w:firstLine="283"/>
    </w:pPr>
  </w:style>
  <w:style w:type="table" w:styleId="39">
    <w:name w:val="Table Grid"/>
    <w:basedOn w:val="38"/>
    <w:qFormat/>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1">
    <w:name w:val="Strong"/>
    <w:qFormat/>
    <w:uiPriority w:val="0"/>
    <w:rPr>
      <w:b/>
      <w:bCs/>
    </w:rPr>
  </w:style>
  <w:style w:type="character" w:styleId="42">
    <w:name w:val="Emphasis"/>
    <w:qFormat/>
    <w:uiPriority w:val="0"/>
    <w:rPr>
      <w:i/>
      <w:iCs/>
    </w:rPr>
  </w:style>
  <w:style w:type="character" w:styleId="43">
    <w:name w:val="Hyperlink"/>
    <w:qFormat/>
    <w:uiPriority w:val="0"/>
    <w:rPr>
      <w:color w:val="000080"/>
      <w:u w:val="single"/>
      <w:lang w:val="zh-CN" w:eastAsia="zh-CN" w:bidi="zh-CN"/>
    </w:rPr>
  </w:style>
  <w:style w:type="character" w:customStyle="1" w:styleId="44">
    <w:name w:val="索引链接"/>
    <w:qFormat/>
    <w:uiPriority w:val="0"/>
  </w:style>
  <w:style w:type="paragraph" w:customStyle="1" w:styleId="45">
    <w:name w:val="换行不留空白"/>
    <w:basedOn w:val="1"/>
    <w:next w:val="4"/>
    <w:qFormat/>
    <w:uiPriority w:val="0"/>
  </w:style>
  <w:style w:type="paragraph" w:customStyle="1" w:styleId="46">
    <w:name w:val="表格正文"/>
    <w:qFormat/>
    <w:uiPriority w:val="0"/>
    <w:pPr>
      <w:widowControl w:val="0"/>
      <w:suppressAutoHyphens/>
      <w:spacing w:before="62" w:after="62" w:line="288" w:lineRule="auto"/>
    </w:pPr>
    <w:rPr>
      <w:rFonts w:ascii="Liberation Sans" w:hAnsi="Liberation Sans" w:eastAsia="方正仿宋_GBK" w:cs="FreeSans"/>
      <w:kern w:val="2"/>
      <w:sz w:val="24"/>
      <w:szCs w:val="24"/>
      <w:lang w:val="en-US" w:eastAsia="zh-CN" w:bidi="hi-IN"/>
    </w:rPr>
  </w:style>
  <w:style w:type="paragraph" w:customStyle="1" w:styleId="47">
    <w:name w:val="参考文献"/>
    <w:next w:val="4"/>
    <w:autoRedefine/>
    <w:qFormat/>
    <w:uiPriority w:val="0"/>
    <w:pPr>
      <w:widowControl w:val="0"/>
      <w:suppressAutoHyphens/>
      <w:spacing w:before="156" w:after="156"/>
    </w:pPr>
    <w:rPr>
      <w:rFonts w:ascii="Liberation Serif" w:hAnsi="Liberation Serif" w:eastAsia="AR PL UMing CN" w:cs="FreeSans"/>
      <w:kern w:val="2"/>
      <w:sz w:val="32"/>
      <w:szCs w:val="24"/>
      <w:lang w:val="en-US" w:eastAsia="zh-CN" w:bidi="hi-IN"/>
    </w:rPr>
  </w:style>
  <w:style w:type="character" w:customStyle="1" w:styleId="48">
    <w:name w:val="项目符号"/>
    <w:qFormat/>
    <w:uiPriority w:val="0"/>
    <w:rPr>
      <w:rFonts w:ascii="OpenSymbol" w:hAnsi="OpenSymbol" w:eastAsia="OpenSymbol" w:cs="OpenSymbol"/>
    </w:rPr>
  </w:style>
  <w:style w:type="paragraph" w:customStyle="1" w:styleId="49">
    <w:name w:val="悬挂缩进"/>
    <w:basedOn w:val="4"/>
    <w:qFormat/>
    <w:uiPriority w:val="0"/>
    <w:pPr>
      <w:tabs>
        <w:tab w:val="left" w:pos="567"/>
      </w:tabs>
      <w:spacing w:before="0" w:after="0"/>
      <w:ind w:left="567" w:hanging="283"/>
    </w:pPr>
  </w:style>
  <w:style w:type="paragraph" w:customStyle="1" w:styleId="50">
    <w:name w:val="页眉与页脚"/>
    <w:basedOn w:val="1"/>
    <w:qFormat/>
    <w:uiPriority w:val="0"/>
    <w:pPr>
      <w:suppressLineNumbers/>
      <w:tabs>
        <w:tab w:val="center" w:pos="4986"/>
        <w:tab w:val="right" w:pos="9972"/>
      </w:tabs>
    </w:pPr>
  </w:style>
  <w:style w:type="paragraph" w:customStyle="1" w:styleId="51">
    <w:name w:val="成段引文"/>
    <w:basedOn w:val="1"/>
    <w:qFormat/>
    <w:uiPriority w:val="0"/>
    <w:pPr>
      <w:spacing w:after="283"/>
      <w:ind w:left="567" w:right="567"/>
    </w:pPr>
  </w:style>
  <w:style w:type="paragraph" w:customStyle="1" w:styleId="52">
    <w:name w:val="摘要正文"/>
    <w:basedOn w:val="4"/>
    <w:qFormat/>
    <w:uiPriority w:val="0"/>
    <w:pPr>
      <w:spacing w:before="156" w:after="0"/>
    </w:pPr>
    <w:rPr>
      <w:rFonts w:ascii="FreeSans" w:hAnsi="FreeSans" w:eastAsia="华文黑体 - Kelvin"/>
      <w:sz w:val="24"/>
    </w:rPr>
  </w:style>
  <w:style w:type="paragraph" w:customStyle="1" w:styleId="53">
    <w:name w:val="参考文献列表"/>
    <w:next w:val="4"/>
    <w:autoRedefine/>
    <w:qFormat/>
    <w:uiPriority w:val="0"/>
    <w:pPr>
      <w:widowControl w:val="0"/>
      <w:numPr>
        <w:ilvl w:val="0"/>
        <w:numId w:val="3"/>
      </w:numPr>
      <w:suppressAutoHyphens/>
      <w:spacing w:line="360" w:lineRule="auto"/>
    </w:pPr>
    <w:rPr>
      <w:rFonts w:ascii="Liberation Serif" w:hAnsi="Liberation Serif" w:eastAsia="AR PL UMing CN" w:cs="FreeSans"/>
      <w:kern w:val="2"/>
      <w:sz w:val="24"/>
      <w:szCs w:val="24"/>
      <w:lang w:val="en-US" w:eastAsia="zh-CN" w:bidi="hi-IN"/>
    </w:rPr>
  </w:style>
  <w:style w:type="character" w:customStyle="1" w:styleId="54">
    <w:name w:val="Zeichenformat"/>
    <w:qFormat/>
    <w:uiPriority w:val="0"/>
  </w:style>
  <w:style w:type="paragraph" w:customStyle="1" w:styleId="55">
    <w:name w:val="框架内容"/>
    <w:basedOn w:val="1"/>
    <w:qFormat/>
    <w:uiPriority w:val="0"/>
  </w:style>
  <w:style w:type="paragraph" w:customStyle="1" w:styleId="56">
    <w:name w:val="TOC 标题1"/>
    <w:basedOn w:val="12"/>
    <w:qFormat/>
    <w:uiPriority w:val="0"/>
    <w:pPr>
      <w:numPr>
        <w:ilvl w:val="0"/>
        <w:numId w:val="0"/>
      </w:numPr>
      <w:spacing w:before="0" w:after="0"/>
      <w:jc w:val="center"/>
    </w:pPr>
    <w:rPr>
      <w:bCs/>
      <w:szCs w:val="32"/>
    </w:rPr>
  </w:style>
  <w:style w:type="paragraph" w:customStyle="1" w:styleId="57">
    <w:name w:val="标题 10"/>
    <w:basedOn w:val="12"/>
    <w:next w:val="4"/>
    <w:qFormat/>
    <w:uiPriority w:val="0"/>
    <w:pPr>
      <w:numPr>
        <w:ilvl w:val="8"/>
        <w:numId w:val="1"/>
      </w:numPr>
      <w:spacing w:before="60" w:after="60"/>
      <w:outlineLvl w:val="8"/>
    </w:pPr>
    <w:rPr>
      <w:b/>
      <w:bCs/>
      <w:sz w:val="18"/>
      <w:szCs w:val="18"/>
    </w:rPr>
  </w:style>
  <w:style w:type="paragraph" w:customStyle="1" w:styleId="58">
    <w:name w:val="Default~LT~Gliederung 2"/>
    <w:qFormat/>
    <w:uiPriority w:val="0"/>
    <w:pPr>
      <w:widowControl w:val="0"/>
      <w:suppressAutoHyphens/>
      <w:spacing w:before="113" w:line="336" w:lineRule="auto"/>
    </w:pPr>
    <w:rPr>
      <w:rFonts w:ascii="Mangal" w:hAnsi="Mangal" w:eastAsia="AR PL UMing CN" w:cs="FreeSans"/>
      <w:kern w:val="2"/>
      <w:sz w:val="48"/>
      <w:szCs w:val="24"/>
      <w:lang w:val="en-US" w:eastAsia="zh-CN" w:bidi="hi-IN"/>
    </w:rPr>
  </w:style>
  <w:style w:type="character" w:customStyle="1" w:styleId="59">
    <w:name w:val="编号符号"/>
    <w:qFormat/>
    <w:uiPriority w:val="0"/>
    <w:rPr>
      <w:rFonts w:eastAsia="华文黑体 - Kelvin"/>
    </w:rPr>
  </w:style>
  <w:style w:type="paragraph" w:customStyle="1" w:styleId="60">
    <w:name w:val="摘要"/>
    <w:basedOn w:val="12"/>
    <w:next w:val="4"/>
    <w:autoRedefine/>
    <w:qFormat/>
    <w:uiPriority w:val="0"/>
    <w:pPr>
      <w:numPr>
        <w:numId w:val="0"/>
      </w:numPr>
      <w:spacing w:before="0" w:after="0" w:line="360" w:lineRule="auto"/>
      <w:jc w:val="center"/>
    </w:pPr>
  </w:style>
  <w:style w:type="paragraph" w:customStyle="1" w:styleId="61">
    <w:name w:val="项目名称"/>
    <w:basedOn w:val="1"/>
    <w:next w:val="62"/>
    <w:autoRedefine/>
    <w:qFormat/>
    <w:uiPriority w:val="0"/>
    <w:pPr>
      <w:spacing w:before="312"/>
      <w:jc w:val="center"/>
    </w:pPr>
    <w:rPr>
      <w:rFonts w:ascii="FreeSans" w:hAnsi="FreeSans" w:eastAsia="华文黑体 - Kelvin"/>
      <w:sz w:val="72"/>
      <w:szCs w:val="72"/>
    </w:rPr>
  </w:style>
  <w:style w:type="paragraph" w:customStyle="1" w:styleId="62">
    <w:name w:val="项目报告书"/>
    <w:next w:val="4"/>
    <w:qFormat/>
    <w:uiPriority w:val="0"/>
    <w:pPr>
      <w:widowControl w:val="0"/>
      <w:suppressAutoHyphens/>
      <w:spacing w:before="340" w:line="360" w:lineRule="auto"/>
      <w:jc w:val="center"/>
    </w:pPr>
    <w:rPr>
      <w:rFonts w:ascii="FreeSans" w:hAnsi="FreeSans" w:eastAsia="华文新魏" w:cs="FreeSans"/>
      <w:kern w:val="2"/>
      <w:sz w:val="84"/>
      <w:szCs w:val="24"/>
      <w:lang w:val="en-US" w:eastAsia="zh-CN" w:bidi="hi-IN"/>
    </w:rPr>
  </w:style>
  <w:style w:type="paragraph" w:customStyle="1" w:styleId="63">
    <w:name w:val="后记"/>
    <w:basedOn w:val="60"/>
    <w:next w:val="4"/>
    <w:qFormat/>
    <w:uiPriority w:val="0"/>
  </w:style>
  <w:style w:type="paragraph" w:customStyle="1" w:styleId="64">
    <w:name w:val="编号 4 起始"/>
    <w:basedOn w:val="17"/>
    <w:next w:val="28"/>
    <w:qFormat/>
    <w:uiPriority w:val="0"/>
    <w:pPr>
      <w:spacing w:before="240" w:after="120"/>
      <w:ind w:left="1440" w:hanging="360"/>
    </w:pPr>
  </w:style>
  <w:style w:type="paragraph" w:customStyle="1" w:styleId="65">
    <w:name w:val="关键字"/>
    <w:basedOn w:val="52"/>
    <w:qFormat/>
    <w:uiPriority w:val="0"/>
    <w:pPr>
      <w:spacing w:before="0"/>
      <w:ind w:firstLine="0"/>
    </w:pPr>
  </w:style>
  <w:style w:type="paragraph" w:customStyle="1" w:styleId="66">
    <w:name w:val="列表缩进"/>
    <w:basedOn w:val="4"/>
    <w:qFormat/>
    <w:uiPriority w:val="0"/>
    <w:pPr>
      <w:tabs>
        <w:tab w:val="left" w:pos="2835"/>
      </w:tabs>
      <w:spacing w:before="0" w:after="0"/>
      <w:ind w:left="2835" w:hanging="2551"/>
    </w:pPr>
  </w:style>
  <w:style w:type="character" w:customStyle="1" w:styleId="67">
    <w:name w:val="源文本"/>
    <w:qFormat/>
    <w:uiPriority w:val="0"/>
    <w:rPr>
      <w:rFonts w:ascii="Liberation Mono" w:hAnsi="Liberation Mono" w:eastAsia="新宋体" w:cs="Liberation Mono"/>
    </w:rPr>
  </w:style>
  <w:style w:type="paragraph" w:customStyle="1" w:styleId="68">
    <w:name w:val="预设定格式的文本"/>
    <w:basedOn w:val="1"/>
    <w:qFormat/>
    <w:uiPriority w:val="0"/>
    <w:rPr>
      <w:rFonts w:ascii="Liberation Mono" w:hAnsi="Liberation Mono" w:eastAsia="Courier New" w:cs="Liberation Mono"/>
      <w:sz w:val="20"/>
      <w:szCs w:val="20"/>
    </w:rPr>
  </w:style>
  <w:style w:type="paragraph" w:customStyle="1" w:styleId="69">
    <w:name w:val="表格标题"/>
    <w:basedOn w:val="5"/>
    <w:qFormat/>
    <w:uiPriority w:val="0"/>
    <w:pPr>
      <w:jc w:val="center"/>
    </w:pPr>
    <w:rPr>
      <w:b/>
      <w:bCs/>
    </w:rPr>
  </w:style>
  <w:style w:type="paragraph" w:customStyle="1" w:styleId="70">
    <w:name w:val="Default~LT~Gliederung 3"/>
    <w:basedOn w:val="5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sv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95</Pages>
  <Words>6090</Words>
  <Characters>6980</Characters>
  <Lines>2544</Lines>
  <Paragraphs>3275</Paragraphs>
  <TotalTime>2</TotalTime>
  <ScaleCrop>false</ScaleCrop>
  <LinksUpToDate>false</LinksUpToDate>
  <CharactersWithSpaces>7839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2026-01-16T16:35:00Z</dcterms:created>
  <dc:creator>kin</dc:creator>
  <cp:lastModifiedBy>WPS_1695817114</cp:lastModifiedBy>
  <dcterms:modified xsi:type="dcterms:W3CDTF">2026-01-16T13:35:51Z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2052-12.1.0.24657</vt:lpwstr>
  </property>
  <property fmtid="{D5CDD505-2E9C-101B-9397-08002B2CF9AE}" pid="4" name="ICV">
    <vt:lpwstr>2840CCBDF6E64CCFA6AAF60A83C97B83_12</vt:lpwstr>
  </property>
</Properties>
</file>