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AAC16" w14:textId="089E971E" w:rsidR="00482CA0" w:rsidRPr="00431124" w:rsidRDefault="00482CA0" w:rsidP="00431124">
      <w:pPr>
        <w:pStyle w:val="Heading1"/>
        <w:jc w:val="both"/>
        <w:rPr>
          <w:rFonts w:cs="Times New Roman"/>
        </w:rPr>
      </w:pPr>
      <w:r w:rsidRPr="00431124">
        <w:rPr>
          <w:rFonts w:cs="Times New Roman"/>
        </w:rPr>
        <w:t>CHAPTER THREE</w:t>
      </w:r>
    </w:p>
    <w:p w14:paraId="02ABB7B2" w14:textId="6709EA6B" w:rsidR="00482CA0" w:rsidRPr="00431124" w:rsidRDefault="00482CA0" w:rsidP="00431124">
      <w:pPr>
        <w:pStyle w:val="Heading2"/>
        <w:jc w:val="both"/>
        <w:rPr>
          <w:rFonts w:cs="Times New Roman"/>
        </w:rPr>
      </w:pPr>
      <w:r w:rsidRPr="00431124">
        <w:rPr>
          <w:rFonts w:cs="Times New Roman"/>
        </w:rPr>
        <w:t>RESEARCH METHODOLOGY</w:t>
      </w:r>
    </w:p>
    <w:p w14:paraId="107D0099" w14:textId="682E0636" w:rsidR="00482CA0" w:rsidRPr="00431124" w:rsidRDefault="0078692B" w:rsidP="00431124">
      <w:pPr>
        <w:pStyle w:val="Heading3"/>
        <w:jc w:val="both"/>
        <w:rPr>
          <w:rFonts w:cs="Times New Roman"/>
        </w:rPr>
      </w:pPr>
      <w:r w:rsidRPr="00431124">
        <w:rPr>
          <w:rFonts w:cs="Times New Roman"/>
        </w:rPr>
        <w:t>3.0 Introduction</w:t>
      </w:r>
    </w:p>
    <w:p w14:paraId="54F1C7F8" w14:textId="13D8B523" w:rsidR="002951BA" w:rsidRPr="00431124" w:rsidRDefault="002951BA" w:rsidP="00431124">
      <w:pPr>
        <w:spacing w:line="360" w:lineRule="auto"/>
        <w:jc w:val="both"/>
        <w:rPr>
          <w:rFonts w:ascii="Times New Roman" w:hAnsi="Times New Roman" w:cs="Times New Roman"/>
        </w:rPr>
      </w:pPr>
      <w:r w:rsidRPr="00431124">
        <w:rPr>
          <w:rFonts w:ascii="Times New Roman" w:hAnsi="Times New Roman" w:cs="Times New Roman"/>
        </w:rPr>
        <w:t>This chapter presents the methodology and system architecture used to evaluate the efficiency of zero-knowledge proof generation and verification for attribute-based credentials using Noir and Ethereum. The study adopts a positivist research philosophy and a quantitative research approach using a controlled experimental design. Synthetic attribute-based credentials are created to eliminate privacy risks and the need for real personal data.</w:t>
      </w:r>
    </w:p>
    <w:p w14:paraId="52A6C7F2" w14:textId="0931A84B" w:rsidR="00694ECD" w:rsidRPr="00431124" w:rsidRDefault="002951BA" w:rsidP="00431124">
      <w:pPr>
        <w:spacing w:line="360" w:lineRule="auto"/>
        <w:jc w:val="both"/>
        <w:rPr>
          <w:rFonts w:ascii="Times New Roman" w:hAnsi="Times New Roman" w:cs="Times New Roman"/>
        </w:rPr>
      </w:pPr>
      <w:r w:rsidRPr="00431124">
        <w:rPr>
          <w:rFonts w:ascii="Times New Roman" w:hAnsi="Times New Roman" w:cs="Times New Roman"/>
        </w:rPr>
        <w:t>The evaluation framework measures off-chain computational resource consumption (compilation time, witness generation time, proving time, and peak memory) alongside on-chain execution overhead (EVM gas consumption and transaction calldata size) across varying credential and circuit complexities. Software configurations, cryptographic proving backends, compilation pipelines, and underlying execution hardware are systematically controlled and documented to ensure reproducibility.</w:t>
      </w:r>
    </w:p>
    <w:p w14:paraId="6FE952D0" w14:textId="77777777" w:rsidR="00284291" w:rsidRPr="00431124" w:rsidRDefault="00284291" w:rsidP="00431124">
      <w:pPr>
        <w:pStyle w:val="Heading3"/>
        <w:rPr>
          <w:rFonts w:cs="Times New Roman"/>
        </w:rPr>
      </w:pPr>
      <w:r w:rsidRPr="00431124">
        <w:rPr>
          <w:rFonts w:cs="Times New Roman"/>
        </w:rPr>
        <w:t>3.1 Research Philosophy</w:t>
      </w:r>
    </w:p>
    <w:p w14:paraId="651ADDDC" w14:textId="77777777" w:rsidR="00284291" w:rsidRPr="00431124" w:rsidRDefault="00284291" w:rsidP="00431124">
      <w:pPr>
        <w:spacing w:line="360" w:lineRule="auto"/>
        <w:jc w:val="both"/>
        <w:rPr>
          <w:rFonts w:ascii="Times New Roman" w:hAnsi="Times New Roman" w:cs="Times New Roman"/>
        </w:rPr>
      </w:pPr>
      <w:r w:rsidRPr="00431124">
        <w:rPr>
          <w:rFonts w:ascii="Times New Roman" w:hAnsi="Times New Roman" w:cs="Times New Roman"/>
        </w:rPr>
        <w:t>The study will adopt a positivist research philosophy. A positivist approach is appropriate because the study seeks to investigate measurable relationships between defined experimental variables and observable performance outcomes. Rather than relying primarily on subjective perceptions of system efficiency, the research will obtain quantitative measurements from controlled executions of the proposed ZK credential system.</w:t>
      </w:r>
    </w:p>
    <w:p w14:paraId="52BE3B21" w14:textId="77777777" w:rsidR="00284291" w:rsidRPr="00431124" w:rsidRDefault="00284291" w:rsidP="00431124">
      <w:pPr>
        <w:spacing w:line="360" w:lineRule="auto"/>
        <w:jc w:val="both"/>
        <w:rPr>
          <w:rFonts w:ascii="Times New Roman" w:hAnsi="Times New Roman" w:cs="Times New Roman"/>
        </w:rPr>
      </w:pPr>
      <w:r w:rsidRPr="00431124">
        <w:rPr>
          <w:rFonts w:ascii="Times New Roman" w:hAnsi="Times New Roman" w:cs="Times New Roman"/>
        </w:rPr>
        <w:t xml:space="preserve">The study will therefore treat the experimental system as an observable computational environment in which changes to selected independent variables can be associated with changes in measurable dependent variables. For example, the study will investigate whether increasing the complexity of an attribute-based credential circuit is associated with </w:t>
      </w:r>
      <w:r w:rsidRPr="00431124">
        <w:rPr>
          <w:rFonts w:ascii="Times New Roman" w:hAnsi="Times New Roman" w:cs="Times New Roman"/>
        </w:rPr>
        <w:lastRenderedPageBreak/>
        <w:t>changes in proof-generation time, peak memory consumption, proof size, verification time, circuit size, transaction calldata, Ethereum gas consumption.</w:t>
      </w:r>
    </w:p>
    <w:p w14:paraId="66EF44A4" w14:textId="77777777" w:rsidR="00284291" w:rsidRPr="00431124" w:rsidRDefault="00284291" w:rsidP="00431124">
      <w:pPr>
        <w:spacing w:line="360" w:lineRule="auto"/>
        <w:jc w:val="both"/>
        <w:rPr>
          <w:rFonts w:ascii="Times New Roman" w:hAnsi="Times New Roman" w:cs="Times New Roman"/>
        </w:rPr>
      </w:pPr>
      <w:r w:rsidRPr="00431124">
        <w:rPr>
          <w:rFonts w:ascii="Times New Roman" w:hAnsi="Times New Roman" w:cs="Times New Roman"/>
        </w:rPr>
        <w:t>The positivist position is particularly suitable for software performance benchmarking because the measurements can be repeated under controlled conditions and statistically summarized.</w:t>
      </w:r>
    </w:p>
    <w:p w14:paraId="042937C0" w14:textId="77777777" w:rsidR="00284291" w:rsidRPr="00431124" w:rsidRDefault="00284291" w:rsidP="00431124">
      <w:pPr>
        <w:pStyle w:val="Heading3"/>
        <w:rPr>
          <w:rFonts w:cs="Times New Roman"/>
        </w:rPr>
      </w:pPr>
      <w:r w:rsidRPr="00431124">
        <w:rPr>
          <w:rFonts w:cs="Times New Roman"/>
        </w:rPr>
        <w:t>3.2 Research Approach</w:t>
      </w:r>
    </w:p>
    <w:p w14:paraId="3C4C7101" w14:textId="77777777" w:rsidR="00284291" w:rsidRPr="00431124" w:rsidRDefault="00284291" w:rsidP="00431124">
      <w:pPr>
        <w:spacing w:line="360" w:lineRule="auto"/>
        <w:jc w:val="both"/>
        <w:rPr>
          <w:rFonts w:ascii="Times New Roman" w:hAnsi="Times New Roman" w:cs="Times New Roman"/>
        </w:rPr>
      </w:pPr>
      <w:r w:rsidRPr="00431124">
        <w:rPr>
          <w:rFonts w:ascii="Times New Roman" w:hAnsi="Times New Roman" w:cs="Times New Roman"/>
        </w:rPr>
        <w:t>The study will employ a quantitative research approach. The research will generate numerical data from controlled experiments rather than primarily collecting opinions, perceptions, or qualitative experiences from participants. The quantitative approach is appropriate because the research questions concern measurable performance characteristics of a ZK-SNARK credential system. The principal data will consist of execution times, memory measurements, circuit complexity measurements, proof sizes, verification times, Ethereum gas measurements, transaction/calldata sizes and repeated benchmark observations.</w:t>
      </w:r>
    </w:p>
    <w:p w14:paraId="731CD71D" w14:textId="403C8359" w:rsidR="00284291" w:rsidRPr="00431124" w:rsidRDefault="00284291" w:rsidP="00431124">
      <w:pPr>
        <w:spacing w:line="360" w:lineRule="auto"/>
        <w:jc w:val="both"/>
        <w:rPr>
          <w:rFonts w:ascii="Times New Roman" w:hAnsi="Times New Roman" w:cs="Times New Roman"/>
        </w:rPr>
      </w:pPr>
      <w:r w:rsidRPr="00431124">
        <w:rPr>
          <w:rFonts w:ascii="Times New Roman" w:hAnsi="Times New Roman" w:cs="Times New Roman"/>
        </w:rPr>
        <w:t>The quantitative measurements will subsequently be analyzed using descriptive statistics and, where appropriate, inferential statistical techniques. </w:t>
      </w:r>
    </w:p>
    <w:p w14:paraId="34755804" w14:textId="77777777" w:rsidR="00284291" w:rsidRPr="00431124" w:rsidRDefault="00284291" w:rsidP="00431124">
      <w:pPr>
        <w:pStyle w:val="Heading3"/>
        <w:rPr>
          <w:rFonts w:cs="Times New Roman"/>
        </w:rPr>
      </w:pPr>
      <w:r w:rsidRPr="00431124">
        <w:rPr>
          <w:rFonts w:cs="Times New Roman"/>
        </w:rPr>
        <w:t>3.3 Research Design</w:t>
      </w:r>
    </w:p>
    <w:p w14:paraId="65BFC997" w14:textId="05EF1F15" w:rsidR="00284291" w:rsidRPr="00431124" w:rsidRDefault="00284291" w:rsidP="00431124">
      <w:pPr>
        <w:spacing w:line="360" w:lineRule="auto"/>
        <w:jc w:val="both"/>
        <w:rPr>
          <w:rFonts w:ascii="Times New Roman" w:hAnsi="Times New Roman" w:cs="Times New Roman"/>
        </w:rPr>
      </w:pPr>
      <w:r w:rsidRPr="00431124">
        <w:rPr>
          <w:rFonts w:ascii="Times New Roman" w:hAnsi="Times New Roman" w:cs="Times New Roman"/>
        </w:rPr>
        <w:t>The study will employ an experimental research design, specifically a controlled computational benchmarking experiment. The experimental design will involve developing a prototype attribute-based credential system and systematically varying selected characteristics of the credential circuit.</w:t>
      </w:r>
      <w:r w:rsidRPr="00431124">
        <w:rPr>
          <w:rFonts w:ascii="Times New Roman" w:hAnsi="Times New Roman" w:cs="Times New Roman"/>
        </w:rPr>
        <w:t xml:space="preserve"> </w:t>
      </w:r>
      <w:r w:rsidRPr="00431124">
        <w:rPr>
          <w:rFonts w:ascii="Times New Roman" w:hAnsi="Times New Roman" w:cs="Times New Roman"/>
        </w:rPr>
        <w:t>The basic experimental structure will be:</w:t>
      </w:r>
    </w:p>
    <w:p w14:paraId="09A5A52A" w14:textId="77777777" w:rsidR="00284291" w:rsidRPr="00431124" w:rsidRDefault="00284291" w:rsidP="00431124">
      <w:pPr>
        <w:spacing w:line="360" w:lineRule="auto"/>
        <w:jc w:val="both"/>
        <w:rPr>
          <w:rFonts w:ascii="Times New Roman" w:hAnsi="Times New Roman" w:cs="Times New Roman"/>
        </w:rPr>
      </w:pPr>
      <w:r w:rsidRPr="00431124">
        <w:rPr>
          <w:rFonts w:ascii="Times New Roman" w:hAnsi="Times New Roman" w:cs="Times New Roman"/>
          <w:b/>
          <w:bCs/>
        </w:rPr>
        <w:t>Credential/circuit complexity</w:t>
      </w:r>
      <w:r w:rsidRPr="00431124">
        <w:rPr>
          <w:rFonts w:ascii="Times New Roman" w:hAnsi="Times New Roman" w:cs="Times New Roman"/>
        </w:rPr>
        <w:t xml:space="preserve"> → </w:t>
      </w:r>
      <w:r w:rsidRPr="00431124">
        <w:rPr>
          <w:rFonts w:ascii="Times New Roman" w:hAnsi="Times New Roman" w:cs="Times New Roman"/>
          <w:b/>
          <w:bCs/>
        </w:rPr>
        <w:t>circuit characteristics</w:t>
      </w:r>
      <w:r w:rsidRPr="00431124">
        <w:rPr>
          <w:rFonts w:ascii="Times New Roman" w:hAnsi="Times New Roman" w:cs="Times New Roman"/>
        </w:rPr>
        <w:t xml:space="preserve"> → </w:t>
      </w:r>
      <w:r w:rsidRPr="00431124">
        <w:rPr>
          <w:rFonts w:ascii="Times New Roman" w:hAnsi="Times New Roman" w:cs="Times New Roman"/>
          <w:b/>
          <w:bCs/>
        </w:rPr>
        <w:t>proving and verification performance</w:t>
      </w:r>
      <w:r w:rsidRPr="00431124">
        <w:rPr>
          <w:rFonts w:ascii="Times New Roman" w:hAnsi="Times New Roman" w:cs="Times New Roman"/>
        </w:rPr>
        <w:t xml:space="preserve"> → </w:t>
      </w:r>
      <w:r w:rsidRPr="00431124">
        <w:rPr>
          <w:rFonts w:ascii="Times New Roman" w:hAnsi="Times New Roman" w:cs="Times New Roman"/>
          <w:b/>
          <w:bCs/>
        </w:rPr>
        <w:t>blockchain verification cost</w:t>
      </w:r>
    </w:p>
    <w:p w14:paraId="2C648E6B" w14:textId="77777777" w:rsidR="00A02B87" w:rsidRPr="00431124" w:rsidRDefault="00284291" w:rsidP="00431124">
      <w:pPr>
        <w:spacing w:line="360" w:lineRule="auto"/>
        <w:jc w:val="both"/>
        <w:rPr>
          <w:rFonts w:ascii="Times New Roman" w:hAnsi="Times New Roman" w:cs="Times New Roman"/>
        </w:rPr>
      </w:pPr>
      <w:r w:rsidRPr="00431124">
        <w:rPr>
          <w:rFonts w:ascii="Times New Roman" w:hAnsi="Times New Roman" w:cs="Times New Roman"/>
        </w:rPr>
        <w:t>The study will consist of four major stages stated below;</w:t>
      </w:r>
    </w:p>
    <w:p w14:paraId="16032B5A" w14:textId="77777777" w:rsidR="00A02B87" w:rsidRPr="00431124" w:rsidRDefault="00284291" w:rsidP="00431124">
      <w:pPr>
        <w:pStyle w:val="ListParagraph"/>
        <w:numPr>
          <w:ilvl w:val="0"/>
          <w:numId w:val="17"/>
        </w:numPr>
        <w:spacing w:line="360" w:lineRule="auto"/>
        <w:jc w:val="both"/>
        <w:rPr>
          <w:rFonts w:ascii="Times New Roman" w:hAnsi="Times New Roman" w:cs="Times New Roman"/>
        </w:rPr>
      </w:pPr>
      <w:r w:rsidRPr="00431124">
        <w:rPr>
          <w:rFonts w:ascii="Times New Roman" w:hAnsi="Times New Roman" w:cs="Times New Roman"/>
          <w:b/>
          <w:bCs/>
        </w:rPr>
        <w:t>Stage 1</w:t>
      </w:r>
      <w:r w:rsidRPr="00431124">
        <w:rPr>
          <w:rFonts w:ascii="Times New Roman" w:hAnsi="Times New Roman" w:cs="Times New Roman"/>
        </w:rPr>
        <w:t>: System specification. The attribute-based credential model and verification requirements will be defined.</w:t>
      </w:r>
    </w:p>
    <w:p w14:paraId="5392BD5F" w14:textId="77777777" w:rsidR="00A02B87" w:rsidRPr="00431124" w:rsidRDefault="00284291" w:rsidP="00431124">
      <w:pPr>
        <w:pStyle w:val="ListParagraph"/>
        <w:numPr>
          <w:ilvl w:val="0"/>
          <w:numId w:val="17"/>
        </w:numPr>
        <w:spacing w:line="360" w:lineRule="auto"/>
        <w:jc w:val="both"/>
        <w:rPr>
          <w:rFonts w:ascii="Times New Roman" w:hAnsi="Times New Roman" w:cs="Times New Roman"/>
        </w:rPr>
      </w:pPr>
      <w:r w:rsidRPr="00431124">
        <w:rPr>
          <w:rFonts w:ascii="Times New Roman" w:hAnsi="Times New Roman" w:cs="Times New Roman"/>
          <w:b/>
          <w:bCs/>
        </w:rPr>
        <w:t>Stage 2</w:t>
      </w:r>
      <w:r w:rsidRPr="00431124">
        <w:rPr>
          <w:rFonts w:ascii="Times New Roman" w:hAnsi="Times New Roman" w:cs="Times New Roman"/>
        </w:rPr>
        <w:t>: ZK circuit implementation. The credential verification logic will be implemented using Noir.</w:t>
      </w:r>
    </w:p>
    <w:p w14:paraId="18770B5E" w14:textId="77777777" w:rsidR="00A02B87" w:rsidRPr="00431124" w:rsidRDefault="00284291" w:rsidP="00431124">
      <w:pPr>
        <w:pStyle w:val="ListParagraph"/>
        <w:numPr>
          <w:ilvl w:val="0"/>
          <w:numId w:val="17"/>
        </w:numPr>
        <w:spacing w:line="360" w:lineRule="auto"/>
        <w:jc w:val="both"/>
        <w:rPr>
          <w:rFonts w:ascii="Times New Roman" w:hAnsi="Times New Roman" w:cs="Times New Roman"/>
        </w:rPr>
      </w:pPr>
      <w:r w:rsidRPr="00431124">
        <w:rPr>
          <w:rFonts w:ascii="Times New Roman" w:hAnsi="Times New Roman" w:cs="Times New Roman"/>
          <w:b/>
          <w:bCs/>
        </w:rPr>
        <w:lastRenderedPageBreak/>
        <w:t>Stage 3</w:t>
      </w:r>
      <w:r w:rsidRPr="00431124">
        <w:rPr>
          <w:rFonts w:ascii="Times New Roman" w:hAnsi="Times New Roman" w:cs="Times New Roman"/>
        </w:rPr>
        <w:t>: Experimental benchmarking. The implementation will be executed under controlled conditions while measurements are collected.</w:t>
      </w:r>
    </w:p>
    <w:p w14:paraId="251CAAEF" w14:textId="72DFEBD5" w:rsidR="00D23B27" w:rsidRPr="00431124" w:rsidRDefault="00284291" w:rsidP="00431124">
      <w:pPr>
        <w:pStyle w:val="ListParagraph"/>
        <w:numPr>
          <w:ilvl w:val="0"/>
          <w:numId w:val="17"/>
        </w:numPr>
        <w:spacing w:line="360" w:lineRule="auto"/>
        <w:jc w:val="both"/>
        <w:rPr>
          <w:rFonts w:ascii="Times New Roman" w:hAnsi="Times New Roman" w:cs="Times New Roman"/>
        </w:rPr>
      </w:pPr>
      <w:r w:rsidRPr="00431124">
        <w:rPr>
          <w:rFonts w:ascii="Times New Roman" w:hAnsi="Times New Roman" w:cs="Times New Roman"/>
          <w:b/>
          <w:bCs/>
        </w:rPr>
        <w:t>Stage 4</w:t>
      </w:r>
      <w:r w:rsidRPr="00431124">
        <w:rPr>
          <w:rFonts w:ascii="Times New Roman" w:hAnsi="Times New Roman" w:cs="Times New Roman"/>
        </w:rPr>
        <w:t>: Ethereum verification. The generated proofs will be verified through an Ethereum-compatible smart-contract environment and the associated execution costs will be measured.</w:t>
      </w:r>
    </w:p>
    <w:p w14:paraId="28BE6DDC" w14:textId="1393B893" w:rsidR="00284291" w:rsidRPr="00431124" w:rsidRDefault="00284291" w:rsidP="00431124">
      <w:pPr>
        <w:spacing w:line="360" w:lineRule="auto"/>
        <w:jc w:val="both"/>
        <w:rPr>
          <w:rFonts w:ascii="Times New Roman" w:hAnsi="Times New Roman" w:cs="Times New Roman"/>
        </w:rPr>
      </w:pPr>
      <w:r w:rsidRPr="00431124">
        <w:rPr>
          <w:rFonts w:ascii="Times New Roman" w:hAnsi="Times New Roman" w:cs="Times New Roman"/>
        </w:rPr>
        <w:t>This design enables the study to distinguish between the computational burden experienced by the prover and the cost incurred by the blockchain verifier.</w:t>
      </w:r>
    </w:p>
    <w:p w14:paraId="6C8C4780" w14:textId="0877EBA0" w:rsidR="00834C31" w:rsidRPr="00431124" w:rsidRDefault="00834C31" w:rsidP="00431124">
      <w:pPr>
        <w:pStyle w:val="Heading3"/>
        <w:rPr>
          <w:rFonts w:cs="Times New Roman"/>
        </w:rPr>
      </w:pPr>
      <w:r w:rsidRPr="00431124">
        <w:rPr>
          <w:rFonts w:cs="Times New Roman"/>
        </w:rPr>
        <w:t>3.</w:t>
      </w:r>
      <w:r w:rsidR="007A3DD7" w:rsidRPr="00431124">
        <w:rPr>
          <w:rFonts w:cs="Times New Roman"/>
        </w:rPr>
        <w:t>4</w:t>
      </w:r>
      <w:r w:rsidRPr="00431124">
        <w:rPr>
          <w:rFonts w:cs="Times New Roman"/>
        </w:rPr>
        <w:t xml:space="preserve"> Study Environment and Hardware Specifications</w:t>
      </w:r>
      <w:r w:rsidRPr="00431124">
        <w:rPr>
          <w:rFonts w:cs="Times New Roman"/>
        </w:rPr>
        <w:tab/>
      </w:r>
    </w:p>
    <w:p w14:paraId="382E1847" w14:textId="7C11A418" w:rsidR="00834C31" w:rsidRPr="00431124" w:rsidRDefault="00834C31" w:rsidP="00431124">
      <w:pPr>
        <w:spacing w:line="360" w:lineRule="auto"/>
        <w:jc w:val="both"/>
        <w:rPr>
          <w:rFonts w:ascii="Times New Roman" w:hAnsi="Times New Roman" w:cs="Times New Roman"/>
        </w:rPr>
      </w:pPr>
      <w:r w:rsidRPr="00431124">
        <w:rPr>
          <w:rFonts w:ascii="Times New Roman" w:hAnsi="Times New Roman" w:cs="Times New Roman"/>
        </w:rPr>
        <w:t>To ensure strict experimental reproducibility and internal validity, all off-chain and on-chain executions are conducted within a controlled, dedicated hardware and software environment.</w:t>
      </w:r>
      <w:r w:rsidRPr="00431124">
        <w:rPr>
          <w:rFonts w:ascii="Times New Roman" w:hAnsi="Times New Roman" w:cs="Times New Roman"/>
        </w:rPr>
        <w:t xml:space="preserve"> The controlled benchmark environment will be as follows;</w:t>
      </w:r>
    </w:p>
    <w:p w14:paraId="30370831" w14:textId="2618D8DA" w:rsidR="00834C31" w:rsidRPr="00431124" w:rsidRDefault="00834C31" w:rsidP="00431124">
      <w:pPr>
        <w:pStyle w:val="ListParagraph"/>
        <w:numPr>
          <w:ilvl w:val="0"/>
          <w:numId w:val="16"/>
        </w:numPr>
        <w:spacing w:line="360" w:lineRule="auto"/>
        <w:jc w:val="both"/>
        <w:rPr>
          <w:rFonts w:ascii="Times New Roman" w:hAnsi="Times New Roman" w:cs="Times New Roman"/>
        </w:rPr>
      </w:pPr>
      <w:r w:rsidRPr="00431124">
        <w:rPr>
          <w:rFonts w:ascii="Times New Roman" w:hAnsi="Times New Roman" w:cs="Times New Roman"/>
        </w:rPr>
        <w:t>Host OS</w:t>
      </w:r>
      <w:r w:rsidRPr="00431124">
        <w:rPr>
          <w:rFonts w:ascii="Times New Roman" w:hAnsi="Times New Roman" w:cs="Times New Roman"/>
        </w:rPr>
        <w:t xml:space="preserve">: </w:t>
      </w:r>
      <w:r w:rsidRPr="00431124">
        <w:rPr>
          <w:rFonts w:ascii="Times New Roman" w:hAnsi="Times New Roman" w:cs="Times New Roman"/>
        </w:rPr>
        <w:t>Linux Ubuntu 24.04 LTS (64-bit)</w:t>
      </w:r>
    </w:p>
    <w:p w14:paraId="21330347" w14:textId="37582339" w:rsidR="00834C31" w:rsidRPr="00431124" w:rsidRDefault="00834C31" w:rsidP="00431124">
      <w:pPr>
        <w:pStyle w:val="ListParagraph"/>
        <w:numPr>
          <w:ilvl w:val="0"/>
          <w:numId w:val="16"/>
        </w:numPr>
        <w:spacing w:line="360" w:lineRule="auto"/>
        <w:jc w:val="both"/>
        <w:rPr>
          <w:rFonts w:ascii="Times New Roman" w:hAnsi="Times New Roman" w:cs="Times New Roman"/>
        </w:rPr>
      </w:pPr>
      <w:r w:rsidRPr="00431124">
        <w:rPr>
          <w:rFonts w:ascii="Times New Roman" w:hAnsi="Times New Roman" w:cs="Times New Roman"/>
        </w:rPr>
        <w:t>CPU Architecture</w:t>
      </w:r>
      <w:r w:rsidRPr="00431124">
        <w:rPr>
          <w:rFonts w:ascii="Times New Roman" w:hAnsi="Times New Roman" w:cs="Times New Roman"/>
        </w:rPr>
        <w:t xml:space="preserve">: </w:t>
      </w:r>
      <w:r w:rsidRPr="00431124">
        <w:rPr>
          <w:rFonts w:ascii="Times New Roman" w:hAnsi="Times New Roman" w:cs="Times New Roman"/>
        </w:rPr>
        <w:t>x86_64</w:t>
      </w:r>
    </w:p>
    <w:p w14:paraId="3F067B59" w14:textId="2997530C" w:rsidR="00834C31" w:rsidRPr="00431124" w:rsidRDefault="00834C31" w:rsidP="00431124">
      <w:pPr>
        <w:pStyle w:val="ListParagraph"/>
        <w:numPr>
          <w:ilvl w:val="0"/>
          <w:numId w:val="16"/>
        </w:numPr>
        <w:spacing w:line="360" w:lineRule="auto"/>
        <w:jc w:val="both"/>
        <w:rPr>
          <w:rFonts w:ascii="Times New Roman" w:hAnsi="Times New Roman" w:cs="Times New Roman"/>
        </w:rPr>
      </w:pPr>
      <w:r w:rsidRPr="00431124">
        <w:rPr>
          <w:rFonts w:ascii="Times New Roman" w:hAnsi="Times New Roman" w:cs="Times New Roman"/>
        </w:rPr>
        <w:t>System Memory (RAM)</w:t>
      </w:r>
      <w:r w:rsidRPr="00431124">
        <w:rPr>
          <w:rFonts w:ascii="Times New Roman" w:hAnsi="Times New Roman" w:cs="Times New Roman"/>
        </w:rPr>
        <w:t>:</w:t>
      </w:r>
      <w:r w:rsidRPr="00431124">
        <w:rPr>
          <w:rFonts w:ascii="Times New Roman" w:hAnsi="Times New Roman" w:cs="Times New Roman"/>
        </w:rPr>
        <w:t xml:space="preserve"> </w:t>
      </w:r>
      <w:r w:rsidRPr="00431124">
        <w:rPr>
          <w:rFonts w:ascii="Times New Roman" w:hAnsi="Times New Roman" w:cs="Times New Roman"/>
        </w:rPr>
        <w:t>8</w:t>
      </w:r>
      <w:r w:rsidRPr="00431124">
        <w:rPr>
          <w:rFonts w:ascii="Times New Roman" w:hAnsi="Times New Roman" w:cs="Times New Roman"/>
        </w:rPr>
        <w:t xml:space="preserve"> GB DDR5</w:t>
      </w:r>
    </w:p>
    <w:p w14:paraId="252E2E1B" w14:textId="78F30C1E" w:rsidR="00935260" w:rsidRPr="00431124" w:rsidRDefault="00935260" w:rsidP="00431124">
      <w:pPr>
        <w:pStyle w:val="ListParagraph"/>
        <w:numPr>
          <w:ilvl w:val="0"/>
          <w:numId w:val="16"/>
        </w:numPr>
        <w:spacing w:line="360" w:lineRule="auto"/>
        <w:jc w:val="both"/>
        <w:rPr>
          <w:rFonts w:ascii="Times New Roman" w:hAnsi="Times New Roman" w:cs="Times New Roman"/>
        </w:rPr>
      </w:pPr>
      <w:r w:rsidRPr="00431124">
        <w:rPr>
          <w:rFonts w:ascii="Times New Roman" w:hAnsi="Times New Roman" w:cs="Times New Roman"/>
        </w:rPr>
        <w:t>Noir Compiler Version</w:t>
      </w:r>
      <w:r w:rsidRPr="00431124">
        <w:rPr>
          <w:rFonts w:ascii="Times New Roman" w:hAnsi="Times New Roman" w:cs="Times New Roman"/>
        </w:rPr>
        <w:t xml:space="preserve">: </w:t>
      </w:r>
      <w:r w:rsidRPr="00431124">
        <w:rPr>
          <w:rFonts w:ascii="Times New Roman" w:hAnsi="Times New Roman" w:cs="Times New Roman"/>
        </w:rPr>
        <w:t>Locked Target Release (v1.0.0)</w:t>
      </w:r>
    </w:p>
    <w:p w14:paraId="64C53CE1" w14:textId="135544FB" w:rsidR="00935260" w:rsidRPr="00431124" w:rsidRDefault="00935260" w:rsidP="00431124">
      <w:pPr>
        <w:pStyle w:val="ListParagraph"/>
        <w:numPr>
          <w:ilvl w:val="0"/>
          <w:numId w:val="16"/>
        </w:numPr>
        <w:spacing w:line="360" w:lineRule="auto"/>
        <w:jc w:val="both"/>
        <w:rPr>
          <w:rFonts w:ascii="Times New Roman" w:hAnsi="Times New Roman" w:cs="Times New Roman"/>
        </w:rPr>
      </w:pPr>
      <w:r w:rsidRPr="00431124">
        <w:rPr>
          <w:rFonts w:ascii="Times New Roman" w:hAnsi="Times New Roman" w:cs="Times New Roman"/>
        </w:rPr>
        <w:t>Barretenberg Proving Backend</w:t>
      </w:r>
      <w:r w:rsidRPr="00431124">
        <w:rPr>
          <w:rFonts w:ascii="Times New Roman" w:hAnsi="Times New Roman" w:cs="Times New Roman"/>
        </w:rPr>
        <w:t>:</w:t>
      </w:r>
      <w:r w:rsidRPr="00431124">
        <w:rPr>
          <w:rFonts w:ascii="Times New Roman" w:hAnsi="Times New Roman" w:cs="Times New Roman"/>
        </w:rPr>
        <w:t xml:space="preserve"> Locked Backend Release</w:t>
      </w:r>
    </w:p>
    <w:p w14:paraId="555357F3" w14:textId="1E7A869D" w:rsidR="00935260" w:rsidRPr="00431124" w:rsidRDefault="00935260" w:rsidP="00431124">
      <w:pPr>
        <w:pStyle w:val="ListParagraph"/>
        <w:numPr>
          <w:ilvl w:val="0"/>
          <w:numId w:val="16"/>
        </w:numPr>
        <w:spacing w:line="360" w:lineRule="auto"/>
        <w:jc w:val="both"/>
        <w:rPr>
          <w:rFonts w:ascii="Times New Roman" w:hAnsi="Times New Roman" w:cs="Times New Roman"/>
        </w:rPr>
      </w:pPr>
      <w:r w:rsidRPr="00431124">
        <w:rPr>
          <w:rFonts w:ascii="Times New Roman" w:hAnsi="Times New Roman" w:cs="Times New Roman"/>
        </w:rPr>
        <w:t>Local EVM Testbed</w:t>
      </w:r>
      <w:r w:rsidRPr="00431124">
        <w:rPr>
          <w:rFonts w:ascii="Times New Roman" w:hAnsi="Times New Roman" w:cs="Times New Roman"/>
        </w:rPr>
        <w:t xml:space="preserve">: </w:t>
      </w:r>
      <w:r w:rsidRPr="00431124">
        <w:rPr>
          <w:rFonts w:ascii="Times New Roman" w:hAnsi="Times New Roman" w:cs="Times New Roman"/>
        </w:rPr>
        <w:t>Hardhat / Anvil Local Node</w:t>
      </w:r>
    </w:p>
    <w:p w14:paraId="5861B5DE" w14:textId="5A7C0EE0" w:rsidR="00834C31" w:rsidRPr="00431124" w:rsidRDefault="00935260" w:rsidP="00431124">
      <w:pPr>
        <w:pStyle w:val="ListParagraph"/>
        <w:numPr>
          <w:ilvl w:val="0"/>
          <w:numId w:val="16"/>
        </w:numPr>
        <w:spacing w:line="360" w:lineRule="auto"/>
        <w:jc w:val="both"/>
        <w:rPr>
          <w:rFonts w:ascii="Times New Roman" w:hAnsi="Times New Roman" w:cs="Times New Roman"/>
        </w:rPr>
      </w:pPr>
      <w:r w:rsidRPr="00431124">
        <w:rPr>
          <w:rFonts w:ascii="Times New Roman" w:hAnsi="Times New Roman" w:cs="Times New Roman"/>
        </w:rPr>
        <w:t>Solidity Compiler (solc)</w:t>
      </w:r>
      <w:r w:rsidR="00A97147" w:rsidRPr="00431124">
        <w:rPr>
          <w:rFonts w:ascii="Times New Roman" w:hAnsi="Times New Roman" w:cs="Times New Roman"/>
        </w:rPr>
        <w:t xml:space="preserve">: </w:t>
      </w:r>
      <w:r w:rsidRPr="00431124">
        <w:rPr>
          <w:rFonts w:ascii="Times New Roman" w:hAnsi="Times New Roman" w:cs="Times New Roman"/>
        </w:rPr>
        <w:t>v0.8.20</w:t>
      </w:r>
    </w:p>
    <w:p w14:paraId="311A2145" w14:textId="6E9A0CCB" w:rsidR="00893B56" w:rsidRPr="00431124" w:rsidRDefault="00893B56" w:rsidP="00431124">
      <w:pPr>
        <w:pStyle w:val="Heading3"/>
        <w:jc w:val="both"/>
        <w:rPr>
          <w:rFonts w:cs="Times New Roman"/>
        </w:rPr>
      </w:pPr>
      <w:r w:rsidRPr="00431124">
        <w:rPr>
          <w:rFonts w:cs="Times New Roman"/>
        </w:rPr>
        <w:t>3.</w:t>
      </w:r>
      <w:r w:rsidR="007A3DD7" w:rsidRPr="00431124">
        <w:rPr>
          <w:rFonts w:cs="Times New Roman"/>
        </w:rPr>
        <w:t>5</w:t>
      </w:r>
      <w:r w:rsidRPr="00431124">
        <w:rPr>
          <w:rFonts w:cs="Times New Roman"/>
        </w:rPr>
        <w:t xml:space="preserve"> Research Questions and Variable Mapping</w:t>
      </w:r>
    </w:p>
    <w:p w14:paraId="56A07CDD" w14:textId="5B47E9D0" w:rsidR="00893B56" w:rsidRPr="00431124" w:rsidRDefault="00893B56" w:rsidP="00431124">
      <w:pPr>
        <w:spacing w:line="360" w:lineRule="auto"/>
        <w:jc w:val="both"/>
        <w:rPr>
          <w:rFonts w:ascii="Times New Roman" w:hAnsi="Times New Roman" w:cs="Times New Roman"/>
        </w:rPr>
      </w:pPr>
      <w:r w:rsidRPr="00431124">
        <w:rPr>
          <w:rFonts w:ascii="Times New Roman" w:hAnsi="Times New Roman" w:cs="Times New Roman"/>
        </w:rPr>
        <w:t>To operationally define system performance, the research methodology directly aligns four core research questions with specific quantitative measurements.</w:t>
      </w:r>
    </w:p>
    <w:p w14:paraId="65E308D8" w14:textId="6FE81B32" w:rsidR="00893B56" w:rsidRPr="00431124" w:rsidRDefault="00893B56" w:rsidP="00431124">
      <w:pPr>
        <w:pStyle w:val="Heading3"/>
        <w:jc w:val="both"/>
        <w:rPr>
          <w:rFonts w:cs="Times New Roman"/>
        </w:rPr>
      </w:pPr>
      <w:r w:rsidRPr="00431124">
        <w:rPr>
          <w:rFonts w:cs="Times New Roman"/>
        </w:rPr>
        <w:t>3.</w:t>
      </w:r>
      <w:r w:rsidR="007A3DD7" w:rsidRPr="00431124">
        <w:rPr>
          <w:rFonts w:cs="Times New Roman"/>
        </w:rPr>
        <w:t>5</w:t>
      </w:r>
      <w:r w:rsidRPr="00431124">
        <w:rPr>
          <w:rFonts w:cs="Times New Roman"/>
        </w:rPr>
        <w:t>.1 Research Questions</w:t>
      </w:r>
    </w:p>
    <w:p w14:paraId="4652791C" w14:textId="39C29798" w:rsidR="00893B56" w:rsidRPr="00431124" w:rsidRDefault="00EE64E7" w:rsidP="00431124">
      <w:pPr>
        <w:spacing w:line="360" w:lineRule="auto"/>
        <w:jc w:val="both"/>
        <w:rPr>
          <w:rFonts w:ascii="Times New Roman" w:hAnsi="Times New Roman" w:cs="Times New Roman"/>
        </w:rPr>
      </w:pPr>
      <w:r w:rsidRPr="00431124">
        <w:rPr>
          <w:rFonts w:ascii="Times New Roman" w:hAnsi="Times New Roman" w:cs="Times New Roman"/>
          <w:b/>
          <w:bCs/>
        </w:rPr>
        <w:t>RQ</w:t>
      </w:r>
      <w:r w:rsidR="00893B56" w:rsidRPr="00431124">
        <w:rPr>
          <w:rFonts w:ascii="Times New Roman" w:hAnsi="Times New Roman" w:cs="Times New Roman"/>
          <w:b/>
          <w:bCs/>
        </w:rPr>
        <w:t xml:space="preserve"> 1</w:t>
      </w:r>
      <w:r w:rsidR="00893B56" w:rsidRPr="00431124">
        <w:rPr>
          <w:rFonts w:ascii="Times New Roman" w:hAnsi="Times New Roman" w:cs="Times New Roman"/>
        </w:rPr>
        <w:t>: How does increasing attribute and circuit complexity affect zero-knowledge proof-generation performance?</w:t>
      </w:r>
    </w:p>
    <w:p w14:paraId="5AE88D11" w14:textId="313D39CD" w:rsidR="00893B56" w:rsidRPr="00431124" w:rsidRDefault="00EE64E7" w:rsidP="00431124">
      <w:pPr>
        <w:spacing w:line="360" w:lineRule="auto"/>
        <w:jc w:val="both"/>
        <w:rPr>
          <w:rFonts w:ascii="Times New Roman" w:hAnsi="Times New Roman" w:cs="Times New Roman"/>
        </w:rPr>
      </w:pPr>
      <w:r w:rsidRPr="00431124">
        <w:rPr>
          <w:rFonts w:ascii="Times New Roman" w:hAnsi="Times New Roman" w:cs="Times New Roman"/>
          <w:b/>
          <w:bCs/>
        </w:rPr>
        <w:t>RQ</w:t>
      </w:r>
      <w:r w:rsidR="00AB3F55" w:rsidRPr="00431124">
        <w:rPr>
          <w:rFonts w:ascii="Times New Roman" w:hAnsi="Times New Roman" w:cs="Times New Roman"/>
          <w:b/>
          <w:bCs/>
        </w:rPr>
        <w:t xml:space="preserve"> </w:t>
      </w:r>
      <w:r w:rsidR="00893B56" w:rsidRPr="00431124">
        <w:rPr>
          <w:rFonts w:ascii="Times New Roman" w:hAnsi="Times New Roman" w:cs="Times New Roman"/>
          <w:b/>
          <w:bCs/>
        </w:rPr>
        <w:t>2</w:t>
      </w:r>
      <w:r w:rsidR="00893B56" w:rsidRPr="00431124">
        <w:rPr>
          <w:rFonts w:ascii="Times New Roman" w:hAnsi="Times New Roman" w:cs="Times New Roman"/>
        </w:rPr>
        <w:t>: How does increasing credential complexity affect local proof-verification performance?</w:t>
      </w:r>
    </w:p>
    <w:p w14:paraId="2678BDBD" w14:textId="7F5C21BC" w:rsidR="00893B56" w:rsidRPr="00431124" w:rsidRDefault="00EE64E7" w:rsidP="00431124">
      <w:pPr>
        <w:spacing w:line="360" w:lineRule="auto"/>
        <w:jc w:val="both"/>
        <w:rPr>
          <w:rFonts w:ascii="Times New Roman" w:hAnsi="Times New Roman" w:cs="Times New Roman"/>
        </w:rPr>
      </w:pPr>
      <w:r w:rsidRPr="00431124">
        <w:rPr>
          <w:rFonts w:ascii="Times New Roman" w:hAnsi="Times New Roman" w:cs="Times New Roman"/>
          <w:b/>
          <w:bCs/>
        </w:rPr>
        <w:t>RQ</w:t>
      </w:r>
      <w:r w:rsidR="00AB3F55" w:rsidRPr="00431124">
        <w:rPr>
          <w:rFonts w:ascii="Times New Roman" w:hAnsi="Times New Roman" w:cs="Times New Roman"/>
          <w:b/>
          <w:bCs/>
        </w:rPr>
        <w:t xml:space="preserve"> 3</w:t>
      </w:r>
      <w:r w:rsidR="00893B56" w:rsidRPr="00431124">
        <w:rPr>
          <w:rFonts w:ascii="Times New Roman" w:hAnsi="Times New Roman" w:cs="Times New Roman"/>
        </w:rPr>
        <w:t>: What is the computational cost of verifying the generated proofs on Ethereum?</w:t>
      </w:r>
    </w:p>
    <w:p w14:paraId="0113B91B" w14:textId="77777777" w:rsidR="00893B56" w:rsidRPr="00431124" w:rsidRDefault="00893B56" w:rsidP="00431124">
      <w:pPr>
        <w:spacing w:line="360" w:lineRule="auto"/>
        <w:jc w:val="both"/>
        <w:rPr>
          <w:rFonts w:ascii="Times New Roman" w:hAnsi="Times New Roman" w:cs="Times New Roman"/>
        </w:rPr>
      </w:pPr>
    </w:p>
    <w:p w14:paraId="3C4E428C" w14:textId="29DEE0CF" w:rsidR="00893B56" w:rsidRPr="00431124" w:rsidRDefault="00EE64E7" w:rsidP="00431124">
      <w:pPr>
        <w:spacing w:line="360" w:lineRule="auto"/>
        <w:jc w:val="both"/>
        <w:rPr>
          <w:rFonts w:ascii="Times New Roman" w:hAnsi="Times New Roman" w:cs="Times New Roman"/>
        </w:rPr>
      </w:pPr>
      <w:r w:rsidRPr="00431124">
        <w:rPr>
          <w:rFonts w:ascii="Times New Roman" w:hAnsi="Times New Roman" w:cs="Times New Roman"/>
          <w:b/>
          <w:bCs/>
        </w:rPr>
        <w:t>RQ</w:t>
      </w:r>
      <w:r w:rsidR="00AB3F55" w:rsidRPr="00431124">
        <w:rPr>
          <w:rFonts w:ascii="Times New Roman" w:hAnsi="Times New Roman" w:cs="Times New Roman"/>
          <w:b/>
          <w:bCs/>
        </w:rPr>
        <w:t xml:space="preserve"> </w:t>
      </w:r>
      <w:r w:rsidR="00893B56" w:rsidRPr="00431124">
        <w:rPr>
          <w:rFonts w:ascii="Times New Roman" w:hAnsi="Times New Roman" w:cs="Times New Roman"/>
          <w:b/>
          <w:bCs/>
        </w:rPr>
        <w:t>4</w:t>
      </w:r>
      <w:r w:rsidR="00893B56" w:rsidRPr="00431124">
        <w:rPr>
          <w:rFonts w:ascii="Times New Roman" w:hAnsi="Times New Roman" w:cs="Times New Roman"/>
        </w:rPr>
        <w:t>: What relationship exists between off-chain proof-generation performance and on-chain verification cost?</w:t>
      </w:r>
    </w:p>
    <w:p w14:paraId="2E4F0C5C" w14:textId="5A0285C1" w:rsidR="00EE64E7" w:rsidRPr="00431124" w:rsidRDefault="00EE64E7" w:rsidP="00431124">
      <w:pPr>
        <w:pStyle w:val="Heading3"/>
        <w:jc w:val="both"/>
        <w:rPr>
          <w:rFonts w:cs="Times New Roman"/>
        </w:rPr>
      </w:pPr>
      <w:r w:rsidRPr="00431124">
        <w:rPr>
          <w:rFonts w:cs="Times New Roman"/>
        </w:rPr>
        <w:t>3.</w:t>
      </w:r>
      <w:r w:rsidR="007A3DD7" w:rsidRPr="00431124">
        <w:rPr>
          <w:rFonts w:cs="Times New Roman"/>
        </w:rPr>
        <w:t>5</w:t>
      </w:r>
      <w:r w:rsidRPr="00431124">
        <w:rPr>
          <w:rFonts w:cs="Times New Roman"/>
        </w:rPr>
        <w:t>.2 Mapping Research Questions to Variables</w:t>
      </w:r>
    </w:p>
    <w:tbl>
      <w:tblPr>
        <w:tblStyle w:val="GridTable1Light"/>
        <w:tblW w:w="0" w:type="auto"/>
        <w:tblLook w:val="04A0" w:firstRow="1" w:lastRow="0" w:firstColumn="1" w:lastColumn="0" w:noHBand="0" w:noVBand="1"/>
      </w:tblPr>
      <w:tblGrid>
        <w:gridCol w:w="2157"/>
        <w:gridCol w:w="2157"/>
        <w:gridCol w:w="2158"/>
        <w:gridCol w:w="2158"/>
      </w:tblGrid>
      <w:tr w:rsidR="00EE64E7" w:rsidRPr="00431124" w14:paraId="5E75EFA5" w14:textId="77777777" w:rsidTr="00EE6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0BDFBB2D" w14:textId="04124850" w:rsidR="00EE64E7" w:rsidRPr="00431124" w:rsidRDefault="00EE64E7" w:rsidP="00431124">
            <w:pPr>
              <w:spacing w:line="360" w:lineRule="auto"/>
              <w:jc w:val="both"/>
              <w:rPr>
                <w:rFonts w:ascii="Times New Roman" w:hAnsi="Times New Roman" w:cs="Times New Roman"/>
              </w:rPr>
            </w:pPr>
            <w:r w:rsidRPr="00431124">
              <w:rPr>
                <w:rFonts w:ascii="Times New Roman" w:hAnsi="Times New Roman" w:cs="Times New Roman"/>
              </w:rPr>
              <w:t>Research Question</w:t>
            </w:r>
          </w:p>
        </w:tc>
        <w:tc>
          <w:tcPr>
            <w:tcW w:w="2157" w:type="dxa"/>
          </w:tcPr>
          <w:p w14:paraId="211C69AB" w14:textId="4C6CE1C1" w:rsidR="00EE64E7" w:rsidRPr="00431124" w:rsidRDefault="00EE64E7" w:rsidP="0043112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Independent Variable</w:t>
            </w:r>
          </w:p>
        </w:tc>
        <w:tc>
          <w:tcPr>
            <w:tcW w:w="2158" w:type="dxa"/>
          </w:tcPr>
          <w:p w14:paraId="5A0E8110" w14:textId="081D87E7" w:rsidR="00EE64E7" w:rsidRPr="00431124" w:rsidRDefault="00EE64E7" w:rsidP="0043112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Dependent Variable</w:t>
            </w:r>
          </w:p>
        </w:tc>
        <w:tc>
          <w:tcPr>
            <w:tcW w:w="2158" w:type="dxa"/>
          </w:tcPr>
          <w:p w14:paraId="797A28A3" w14:textId="6FF353C6" w:rsidR="00EE64E7" w:rsidRPr="00431124" w:rsidRDefault="00EE64E7" w:rsidP="0043112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Primary Measurement Instrument</w:t>
            </w:r>
          </w:p>
        </w:tc>
      </w:tr>
      <w:tr w:rsidR="00EE64E7" w:rsidRPr="00431124" w14:paraId="0D911FCB" w14:textId="77777777" w:rsidTr="00EE64E7">
        <w:tc>
          <w:tcPr>
            <w:cnfStyle w:val="001000000000" w:firstRow="0" w:lastRow="0" w:firstColumn="1" w:lastColumn="0" w:oddVBand="0" w:evenVBand="0" w:oddHBand="0" w:evenHBand="0" w:firstRowFirstColumn="0" w:firstRowLastColumn="0" w:lastRowFirstColumn="0" w:lastRowLastColumn="0"/>
            <w:tcW w:w="2157" w:type="dxa"/>
          </w:tcPr>
          <w:p w14:paraId="6D7785A6" w14:textId="3D36288B" w:rsidR="00EE64E7" w:rsidRPr="00431124" w:rsidRDefault="00EE64E7" w:rsidP="00431124">
            <w:pPr>
              <w:spacing w:line="360" w:lineRule="auto"/>
              <w:jc w:val="both"/>
              <w:rPr>
                <w:rFonts w:ascii="Times New Roman" w:hAnsi="Times New Roman" w:cs="Times New Roman"/>
              </w:rPr>
            </w:pPr>
            <w:r w:rsidRPr="00431124">
              <w:rPr>
                <w:rFonts w:ascii="Times New Roman" w:hAnsi="Times New Roman" w:cs="Times New Roman"/>
              </w:rPr>
              <w:t>RQ1</w:t>
            </w:r>
          </w:p>
        </w:tc>
        <w:tc>
          <w:tcPr>
            <w:tcW w:w="2157" w:type="dxa"/>
          </w:tcPr>
          <w:p w14:paraId="1D4F230C" w14:textId="61BE3463" w:rsidR="00EE64E7" w:rsidRPr="00431124" w:rsidRDefault="00EE64E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Attribute Count, Circuit/Predicate Complexity</w:t>
            </w:r>
          </w:p>
        </w:tc>
        <w:tc>
          <w:tcPr>
            <w:tcW w:w="2158" w:type="dxa"/>
          </w:tcPr>
          <w:p w14:paraId="00005303" w14:textId="58EC9646" w:rsidR="00EE64E7" w:rsidRPr="00431124" w:rsidRDefault="00EE64E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Proving Time, Peak Memory, Proof Size</w:t>
            </w:r>
          </w:p>
        </w:tc>
        <w:tc>
          <w:tcPr>
            <w:tcW w:w="2158" w:type="dxa"/>
          </w:tcPr>
          <w:p w14:paraId="277D50CA" w14:textId="074DF33E" w:rsidR="00EE64E7" w:rsidRPr="00431124" w:rsidRDefault="00EE64E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CLI Benchmarking Harness / Logging Framework</w:t>
            </w:r>
          </w:p>
        </w:tc>
      </w:tr>
      <w:tr w:rsidR="00DB0EB7" w:rsidRPr="00431124" w14:paraId="1E817DF2" w14:textId="77777777" w:rsidTr="00EE64E7">
        <w:tc>
          <w:tcPr>
            <w:cnfStyle w:val="001000000000" w:firstRow="0" w:lastRow="0" w:firstColumn="1" w:lastColumn="0" w:oddVBand="0" w:evenVBand="0" w:oddHBand="0" w:evenHBand="0" w:firstRowFirstColumn="0" w:firstRowLastColumn="0" w:lastRowFirstColumn="0" w:lastRowLastColumn="0"/>
            <w:tcW w:w="2157" w:type="dxa"/>
          </w:tcPr>
          <w:p w14:paraId="137D57CF" w14:textId="33F31C1C" w:rsidR="00DB0EB7" w:rsidRPr="00431124" w:rsidRDefault="00DB0EB7" w:rsidP="00431124">
            <w:pPr>
              <w:spacing w:line="360" w:lineRule="auto"/>
              <w:jc w:val="both"/>
              <w:rPr>
                <w:rFonts w:ascii="Times New Roman" w:hAnsi="Times New Roman" w:cs="Times New Roman"/>
              </w:rPr>
            </w:pPr>
            <w:r w:rsidRPr="00431124">
              <w:rPr>
                <w:rFonts w:ascii="Times New Roman" w:hAnsi="Times New Roman" w:cs="Times New Roman"/>
              </w:rPr>
              <w:t>RQ2</w:t>
            </w:r>
          </w:p>
        </w:tc>
        <w:tc>
          <w:tcPr>
            <w:tcW w:w="2157" w:type="dxa"/>
          </w:tcPr>
          <w:p w14:paraId="4A9E685B" w14:textId="108A2B47" w:rsidR="00DB0EB7" w:rsidRPr="00431124" w:rsidRDefault="00DB0EB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Circuit Complexity</w:t>
            </w:r>
          </w:p>
        </w:tc>
        <w:tc>
          <w:tcPr>
            <w:tcW w:w="2158" w:type="dxa"/>
          </w:tcPr>
          <w:p w14:paraId="3A1641D4" w14:textId="1FAAF2C0" w:rsidR="00DB0EB7" w:rsidRPr="00431124" w:rsidRDefault="00DB0EB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Local Verification Time, Verification Status</w:t>
            </w:r>
          </w:p>
        </w:tc>
        <w:tc>
          <w:tcPr>
            <w:tcW w:w="2158" w:type="dxa"/>
          </w:tcPr>
          <w:p w14:paraId="02E82288" w14:textId="7C2F6CD0" w:rsidR="00DB0EB7" w:rsidRPr="00431124" w:rsidRDefault="00DB0EB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Native Proving Backend CLI</w:t>
            </w:r>
          </w:p>
        </w:tc>
      </w:tr>
      <w:tr w:rsidR="00DB0EB7" w:rsidRPr="00431124" w14:paraId="35084AAD" w14:textId="77777777" w:rsidTr="00EE64E7">
        <w:tc>
          <w:tcPr>
            <w:cnfStyle w:val="001000000000" w:firstRow="0" w:lastRow="0" w:firstColumn="1" w:lastColumn="0" w:oddVBand="0" w:evenVBand="0" w:oddHBand="0" w:evenHBand="0" w:firstRowFirstColumn="0" w:firstRowLastColumn="0" w:lastRowFirstColumn="0" w:lastRowLastColumn="0"/>
            <w:tcW w:w="2157" w:type="dxa"/>
          </w:tcPr>
          <w:p w14:paraId="68C96BC7" w14:textId="382B40CA" w:rsidR="00DB0EB7" w:rsidRPr="00431124" w:rsidRDefault="00DB0EB7" w:rsidP="00431124">
            <w:pPr>
              <w:spacing w:line="360" w:lineRule="auto"/>
              <w:jc w:val="both"/>
              <w:rPr>
                <w:rFonts w:ascii="Times New Roman" w:hAnsi="Times New Roman" w:cs="Times New Roman"/>
              </w:rPr>
            </w:pPr>
            <w:r w:rsidRPr="00431124">
              <w:rPr>
                <w:rFonts w:ascii="Times New Roman" w:hAnsi="Times New Roman" w:cs="Times New Roman"/>
              </w:rPr>
              <w:t>RQ3</w:t>
            </w:r>
          </w:p>
        </w:tc>
        <w:tc>
          <w:tcPr>
            <w:tcW w:w="2157" w:type="dxa"/>
          </w:tcPr>
          <w:p w14:paraId="1238B159" w14:textId="6E61613E" w:rsidR="00DB0EB7" w:rsidRPr="00431124" w:rsidRDefault="00DB0EB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Proof &amp; Circuit Configuration</w:t>
            </w:r>
          </w:p>
        </w:tc>
        <w:tc>
          <w:tcPr>
            <w:tcW w:w="2158" w:type="dxa"/>
          </w:tcPr>
          <w:p w14:paraId="23F86712" w14:textId="28DC7BE4" w:rsidR="00DB0EB7" w:rsidRPr="00431124" w:rsidRDefault="00DB0EB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Ethereum Verification Gas, Calldata Size</w:t>
            </w:r>
          </w:p>
        </w:tc>
        <w:tc>
          <w:tcPr>
            <w:tcW w:w="2158" w:type="dxa"/>
          </w:tcPr>
          <w:p w14:paraId="0B96D8D0" w14:textId="2D8990C1" w:rsidR="00DB0EB7" w:rsidRPr="00431124" w:rsidRDefault="00DB0EB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Local EVM Execution Receipts</w:t>
            </w:r>
          </w:p>
        </w:tc>
      </w:tr>
      <w:tr w:rsidR="00DB0EB7" w:rsidRPr="00431124" w14:paraId="71CC1A27" w14:textId="77777777" w:rsidTr="00EE64E7">
        <w:tc>
          <w:tcPr>
            <w:cnfStyle w:val="001000000000" w:firstRow="0" w:lastRow="0" w:firstColumn="1" w:lastColumn="0" w:oddVBand="0" w:evenVBand="0" w:oddHBand="0" w:evenHBand="0" w:firstRowFirstColumn="0" w:firstRowLastColumn="0" w:lastRowFirstColumn="0" w:lastRowLastColumn="0"/>
            <w:tcW w:w="2157" w:type="dxa"/>
          </w:tcPr>
          <w:p w14:paraId="7E453B1C" w14:textId="1E4C4D05" w:rsidR="00DB0EB7" w:rsidRPr="00431124" w:rsidRDefault="00DB0EB7" w:rsidP="00431124">
            <w:pPr>
              <w:spacing w:line="360" w:lineRule="auto"/>
              <w:jc w:val="both"/>
              <w:rPr>
                <w:rFonts w:ascii="Times New Roman" w:hAnsi="Times New Roman" w:cs="Times New Roman"/>
              </w:rPr>
            </w:pPr>
            <w:r w:rsidRPr="00431124">
              <w:rPr>
                <w:rFonts w:ascii="Times New Roman" w:hAnsi="Times New Roman" w:cs="Times New Roman"/>
              </w:rPr>
              <w:t>RQ4</w:t>
            </w:r>
          </w:p>
        </w:tc>
        <w:tc>
          <w:tcPr>
            <w:tcW w:w="2157" w:type="dxa"/>
          </w:tcPr>
          <w:p w14:paraId="40F9A678" w14:textId="70336AA4" w:rsidR="00DB0EB7" w:rsidRPr="00431124" w:rsidRDefault="00DB0EB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Circuit &amp; Proving Metrics</w:t>
            </w:r>
          </w:p>
        </w:tc>
        <w:tc>
          <w:tcPr>
            <w:tcW w:w="2158" w:type="dxa"/>
          </w:tcPr>
          <w:p w14:paraId="447428D4" w14:textId="7F8F0DC2" w:rsidR="00DB0EB7" w:rsidRPr="00431124" w:rsidRDefault="00DB0EB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Off-Chain vs. On-Chain Cost Relationship</w:t>
            </w:r>
          </w:p>
        </w:tc>
        <w:tc>
          <w:tcPr>
            <w:tcW w:w="2158" w:type="dxa"/>
          </w:tcPr>
          <w:p w14:paraId="374F21AF" w14:textId="2E0FD92B" w:rsidR="00DB0EB7" w:rsidRPr="00431124" w:rsidRDefault="00DB0EB7" w:rsidP="004311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124">
              <w:rPr>
                <w:rFonts w:ascii="Times New Roman" w:hAnsi="Times New Roman" w:cs="Times New Roman"/>
              </w:rPr>
              <w:t>Statistical Correlation &amp; Regression Analysis</w:t>
            </w:r>
          </w:p>
        </w:tc>
      </w:tr>
    </w:tbl>
    <w:p w14:paraId="735599EB" w14:textId="77777777" w:rsidR="00EE64E7" w:rsidRPr="00431124" w:rsidRDefault="00EE64E7" w:rsidP="00431124">
      <w:pPr>
        <w:spacing w:line="360" w:lineRule="auto"/>
        <w:jc w:val="both"/>
        <w:rPr>
          <w:rFonts w:ascii="Times New Roman" w:hAnsi="Times New Roman" w:cs="Times New Roman"/>
        </w:rPr>
      </w:pPr>
    </w:p>
    <w:p w14:paraId="3903CA2A" w14:textId="71A76AB6" w:rsidR="000347C4" w:rsidRPr="00431124" w:rsidRDefault="000347C4" w:rsidP="00431124">
      <w:pPr>
        <w:pStyle w:val="Heading3"/>
        <w:jc w:val="both"/>
        <w:rPr>
          <w:rFonts w:cs="Times New Roman"/>
        </w:rPr>
      </w:pPr>
      <w:r w:rsidRPr="00431124">
        <w:rPr>
          <w:rFonts w:cs="Times New Roman"/>
        </w:rPr>
        <w:t>3.</w:t>
      </w:r>
      <w:r w:rsidR="007A3DD7" w:rsidRPr="00431124">
        <w:rPr>
          <w:rFonts w:cs="Times New Roman"/>
        </w:rPr>
        <w:t>6</w:t>
      </w:r>
      <w:r w:rsidRPr="00431124">
        <w:rPr>
          <w:rFonts w:cs="Times New Roman"/>
        </w:rPr>
        <w:t xml:space="preserve"> System Architecture and Experimental Workflow</w:t>
      </w:r>
    </w:p>
    <w:p w14:paraId="5EEB1FC8" w14:textId="05C036D9" w:rsidR="000347C4" w:rsidRPr="00431124" w:rsidRDefault="000347C4" w:rsidP="00431124">
      <w:pPr>
        <w:spacing w:line="360" w:lineRule="auto"/>
        <w:jc w:val="both"/>
        <w:rPr>
          <w:rFonts w:ascii="Times New Roman" w:hAnsi="Times New Roman" w:cs="Times New Roman"/>
        </w:rPr>
      </w:pPr>
      <w:r w:rsidRPr="00431124">
        <w:rPr>
          <w:rFonts w:ascii="Times New Roman" w:hAnsi="Times New Roman" w:cs="Times New Roman"/>
        </w:rPr>
        <w:t>The experimental architecture models a privacy-preserving Attribute-Based Credential (ABC) lifecycle spanning three core entities: Issuer, Holder (Prover) and Verifier (Ethereum Smart Contract).</w:t>
      </w:r>
    </w:p>
    <w:p w14:paraId="05D27AF8" w14:textId="5F1AA03A" w:rsidR="000347C4" w:rsidRPr="00431124" w:rsidRDefault="000347C4" w:rsidP="00431124">
      <w:pPr>
        <w:pStyle w:val="Heading3"/>
        <w:jc w:val="both"/>
        <w:rPr>
          <w:rFonts w:cs="Times New Roman"/>
        </w:rPr>
      </w:pPr>
      <w:r w:rsidRPr="00431124">
        <w:rPr>
          <w:rFonts w:cs="Times New Roman"/>
        </w:rPr>
        <w:t>3.</w:t>
      </w:r>
      <w:r w:rsidR="007A3DD7" w:rsidRPr="00431124">
        <w:rPr>
          <w:rFonts w:cs="Times New Roman"/>
        </w:rPr>
        <w:t>6</w:t>
      </w:r>
      <w:r w:rsidRPr="00431124">
        <w:rPr>
          <w:rFonts w:cs="Times New Roman"/>
        </w:rPr>
        <w:t>.1 Proposed Experimental Workflow</w:t>
      </w:r>
    </w:p>
    <w:p w14:paraId="623EC4BB" w14:textId="64E33E53" w:rsidR="000347C4" w:rsidRPr="00431124" w:rsidRDefault="000347C4" w:rsidP="00431124">
      <w:pPr>
        <w:spacing w:line="360" w:lineRule="auto"/>
        <w:jc w:val="both"/>
        <w:rPr>
          <w:rFonts w:ascii="Times New Roman" w:hAnsi="Times New Roman" w:cs="Times New Roman"/>
        </w:rPr>
      </w:pPr>
      <w:r w:rsidRPr="00431124">
        <w:rPr>
          <w:rFonts w:ascii="Times New Roman" w:hAnsi="Times New Roman" w:cs="Times New Roman"/>
        </w:rPr>
        <w:t>The complete experimental lifecycle follows a sequential progression:</w:t>
      </w:r>
    </w:p>
    <w:p w14:paraId="4388FD07" w14:textId="5E36518C" w:rsidR="000347C4" w:rsidRPr="00431124" w:rsidRDefault="000347C4" w:rsidP="00431124">
      <w:pPr>
        <w:spacing w:line="360" w:lineRule="auto"/>
        <w:jc w:val="both"/>
        <w:rPr>
          <w:rFonts w:ascii="Times New Roman" w:hAnsi="Times New Roman" w:cs="Times New Roman"/>
        </w:rPr>
      </w:pPr>
      <w:r w:rsidRPr="00431124">
        <w:rPr>
          <w:rStyle w:val="Heading3Char"/>
          <w:rFonts w:cs="Times New Roman"/>
        </w:rPr>
        <w:t>Credential Modeling &amp; Synthetic Dataset Generation</w:t>
      </w:r>
      <w:r w:rsidRPr="00431124">
        <w:rPr>
          <w:rFonts w:ascii="Times New Roman" w:hAnsi="Times New Roman" w:cs="Times New Roman"/>
        </w:rPr>
        <w:t>: Define attribute schemas and populate synthetic test inputs to avoid using personally identifiable information (PII).</w:t>
      </w:r>
    </w:p>
    <w:p w14:paraId="6C502C83" w14:textId="73827CAC" w:rsidR="000347C4" w:rsidRPr="00431124" w:rsidRDefault="000347C4" w:rsidP="00431124">
      <w:pPr>
        <w:spacing w:line="360" w:lineRule="auto"/>
        <w:jc w:val="both"/>
        <w:rPr>
          <w:rFonts w:ascii="Times New Roman" w:hAnsi="Times New Roman" w:cs="Times New Roman"/>
        </w:rPr>
      </w:pPr>
      <w:r w:rsidRPr="00431124">
        <w:rPr>
          <w:rFonts w:ascii="Times New Roman" w:hAnsi="Times New Roman" w:cs="Times New Roman"/>
          <w:b/>
          <w:bCs/>
        </w:rPr>
        <w:lastRenderedPageBreak/>
        <w:t>Noir Circuit Development &amp; Compilation</w:t>
      </w:r>
      <w:r w:rsidRPr="00431124">
        <w:rPr>
          <w:rFonts w:ascii="Times New Roman" w:hAnsi="Times New Roman" w:cs="Times New Roman"/>
        </w:rPr>
        <w:t>: Write Noir source code, compile logic into Abstract Circuit Intermediate Representation (ACIR), and extract circuit complexity metrics.</w:t>
      </w:r>
    </w:p>
    <w:p w14:paraId="5ABF647F" w14:textId="796F6C3B" w:rsidR="000347C4" w:rsidRPr="00431124" w:rsidRDefault="000347C4" w:rsidP="00431124">
      <w:pPr>
        <w:spacing w:line="360" w:lineRule="auto"/>
        <w:jc w:val="both"/>
        <w:rPr>
          <w:rFonts w:ascii="Times New Roman" w:hAnsi="Times New Roman" w:cs="Times New Roman"/>
        </w:rPr>
      </w:pPr>
      <w:r w:rsidRPr="00431124">
        <w:rPr>
          <w:rFonts w:ascii="Times New Roman" w:hAnsi="Times New Roman" w:cs="Times New Roman"/>
          <w:b/>
          <w:bCs/>
        </w:rPr>
        <w:t>Off-Chain Witness &amp; Proof Generation</w:t>
      </w:r>
      <w:r w:rsidRPr="00431124">
        <w:rPr>
          <w:rFonts w:ascii="Times New Roman" w:hAnsi="Times New Roman" w:cs="Times New Roman"/>
        </w:rPr>
        <w:t>: Calculate intermediate witness streams and compute succinct zero-knowledge proofs while logging proving execution time, peak RAM, and proof size.</w:t>
      </w:r>
    </w:p>
    <w:p w14:paraId="5ACDA36A" w14:textId="15C31E55" w:rsidR="000347C4" w:rsidRPr="00431124" w:rsidRDefault="000347C4" w:rsidP="00431124">
      <w:pPr>
        <w:spacing w:line="360" w:lineRule="auto"/>
        <w:jc w:val="both"/>
        <w:rPr>
          <w:rFonts w:ascii="Times New Roman" w:hAnsi="Times New Roman" w:cs="Times New Roman"/>
        </w:rPr>
      </w:pPr>
      <w:r w:rsidRPr="00431124">
        <w:rPr>
          <w:rFonts w:ascii="Times New Roman" w:hAnsi="Times New Roman" w:cs="Times New Roman"/>
          <w:b/>
          <w:bCs/>
        </w:rPr>
        <w:t>Local Proof Verification</w:t>
      </w:r>
      <w:r w:rsidRPr="00431124">
        <w:rPr>
          <w:rFonts w:ascii="Times New Roman" w:hAnsi="Times New Roman" w:cs="Times New Roman"/>
        </w:rPr>
        <w:t>: Execute off-chain verification via the backend toolchain to log baseline verification time and status.</w:t>
      </w:r>
    </w:p>
    <w:p w14:paraId="71E832E2" w14:textId="42980CF8" w:rsidR="000347C4" w:rsidRPr="00431124" w:rsidRDefault="000347C4" w:rsidP="00431124">
      <w:pPr>
        <w:spacing w:line="360" w:lineRule="auto"/>
        <w:jc w:val="both"/>
        <w:rPr>
          <w:rFonts w:ascii="Times New Roman" w:hAnsi="Times New Roman" w:cs="Times New Roman"/>
        </w:rPr>
      </w:pPr>
      <w:r w:rsidRPr="00431124">
        <w:rPr>
          <w:rFonts w:ascii="Times New Roman" w:hAnsi="Times New Roman" w:cs="Times New Roman"/>
          <w:b/>
          <w:bCs/>
        </w:rPr>
        <w:t>Ethereum Smart Contract Verification</w:t>
      </w:r>
      <w:r w:rsidRPr="00431124">
        <w:rPr>
          <w:rFonts w:ascii="Times New Roman" w:hAnsi="Times New Roman" w:cs="Times New Roman"/>
        </w:rPr>
        <w:t>: Deploy verifier contracts to a controlled local EVM network, submit proof calldata, and isolate verification gas consumption.</w:t>
      </w:r>
    </w:p>
    <w:p w14:paraId="61F9C729" w14:textId="61066DD8" w:rsidR="0031764E" w:rsidRPr="00431124" w:rsidRDefault="000347C4" w:rsidP="00431124">
      <w:pPr>
        <w:spacing w:line="360" w:lineRule="auto"/>
        <w:jc w:val="both"/>
        <w:rPr>
          <w:rFonts w:ascii="Times New Roman" w:hAnsi="Times New Roman" w:cs="Times New Roman"/>
        </w:rPr>
      </w:pPr>
      <w:r w:rsidRPr="00431124">
        <w:rPr>
          <w:rFonts w:ascii="Times New Roman" w:hAnsi="Times New Roman" w:cs="Times New Roman"/>
          <w:b/>
          <w:bCs/>
        </w:rPr>
        <w:t>Data Validation, Statistical Analysis, &amp; Interpretation</w:t>
      </w:r>
      <w:r w:rsidRPr="00431124">
        <w:rPr>
          <w:rFonts w:ascii="Times New Roman" w:hAnsi="Times New Roman" w:cs="Times New Roman"/>
        </w:rPr>
        <w:t>: Validate run status, compute descriptive statistics, examine metric distributions, analyze off-chain versus on-chain scaling, and report findings.</w:t>
      </w:r>
      <w:r w:rsidR="0031764E" w:rsidRPr="00431124">
        <w:rPr>
          <w:rFonts w:ascii="Times New Roman" w:hAnsi="Times New Roman" w:cs="Times New Roman"/>
        </w:rPr>
        <w:br w:type="page"/>
      </w:r>
    </w:p>
    <w:p w14:paraId="1ADC9E73" w14:textId="77777777" w:rsidR="0031764E" w:rsidRPr="00431124" w:rsidRDefault="0031764E" w:rsidP="00431124">
      <w:pPr>
        <w:spacing w:line="360" w:lineRule="auto"/>
        <w:jc w:val="both"/>
        <w:rPr>
          <w:rFonts w:ascii="Times New Roman" w:hAnsi="Times New Roman" w:cs="Times New Roman"/>
        </w:rPr>
        <w:sectPr w:rsidR="0031764E" w:rsidRPr="00431124" w:rsidSect="00805941">
          <w:pgSz w:w="12240" w:h="15840"/>
          <w:pgMar w:top="1440" w:right="1440" w:bottom="1440" w:left="2160" w:header="720" w:footer="720" w:gutter="0"/>
          <w:cols w:space="720"/>
          <w:docGrid w:linePitch="360"/>
        </w:sectPr>
      </w:pPr>
    </w:p>
    <w:p w14:paraId="78CD00EE" w14:textId="1FE345DC" w:rsidR="0031764E" w:rsidRPr="00431124" w:rsidRDefault="0031764E" w:rsidP="00431124">
      <w:pPr>
        <w:pStyle w:val="Heading3"/>
        <w:rPr>
          <w:rFonts w:cs="Times New Roman"/>
        </w:rPr>
      </w:pPr>
      <w:r w:rsidRPr="00431124">
        <w:rPr>
          <w:rFonts w:cs="Times New Roman"/>
        </w:rPr>
        <w:lastRenderedPageBreak/>
        <w:t>3.</w:t>
      </w:r>
      <w:r w:rsidR="0064395D" w:rsidRPr="00431124">
        <w:rPr>
          <w:rFonts w:cs="Times New Roman"/>
        </w:rPr>
        <w:t>7</w:t>
      </w:r>
      <w:r w:rsidRPr="00431124">
        <w:rPr>
          <w:rFonts w:cs="Times New Roman"/>
        </w:rPr>
        <w:t xml:space="preserve"> Benchmark Scenarios and Circuit Complexity Design</w:t>
      </w:r>
    </w:p>
    <w:p w14:paraId="10B362AF" w14:textId="676016FE" w:rsidR="00D97274" w:rsidRPr="00431124" w:rsidRDefault="0031764E" w:rsidP="00431124">
      <w:pPr>
        <w:spacing w:line="360" w:lineRule="auto"/>
        <w:jc w:val="both"/>
        <w:rPr>
          <w:rFonts w:ascii="Times New Roman" w:hAnsi="Times New Roman" w:cs="Times New Roman"/>
        </w:rPr>
      </w:pPr>
      <w:r w:rsidRPr="00431124">
        <w:rPr>
          <w:rFonts w:ascii="Times New Roman" w:hAnsi="Times New Roman" w:cs="Times New Roman"/>
        </w:rPr>
        <w:t>Circuit complexity is systematically scaled across benchmark scenarios by varying the attribute set size and predicate complexity.</w:t>
      </w:r>
    </w:p>
    <w:tbl>
      <w:tblPr>
        <w:tblStyle w:val="TableGrid"/>
        <w:tblW w:w="0" w:type="auto"/>
        <w:tblLook w:val="04A0" w:firstRow="1" w:lastRow="0" w:firstColumn="1" w:lastColumn="0" w:noHBand="0" w:noVBand="1"/>
      </w:tblPr>
      <w:tblGrid>
        <w:gridCol w:w="2590"/>
        <w:gridCol w:w="2590"/>
        <w:gridCol w:w="2590"/>
        <w:gridCol w:w="2590"/>
        <w:gridCol w:w="2590"/>
      </w:tblGrid>
      <w:tr w:rsidR="00D97274" w:rsidRPr="009B7231" w14:paraId="4582BA65" w14:textId="77777777" w:rsidTr="00D97274">
        <w:tc>
          <w:tcPr>
            <w:tcW w:w="2590" w:type="dxa"/>
          </w:tcPr>
          <w:p w14:paraId="6F0E93AA" w14:textId="1E2FDF63" w:rsidR="00D97274" w:rsidRPr="009B7231" w:rsidRDefault="00D97274" w:rsidP="00431124">
            <w:pPr>
              <w:spacing w:line="360" w:lineRule="auto"/>
              <w:jc w:val="both"/>
              <w:rPr>
                <w:rFonts w:ascii="Times New Roman" w:hAnsi="Times New Roman" w:cs="Times New Roman"/>
                <w:b/>
                <w:bCs/>
              </w:rPr>
            </w:pPr>
            <w:r w:rsidRPr="009B7231">
              <w:rPr>
                <w:rFonts w:ascii="Times New Roman" w:hAnsi="Times New Roman" w:cs="Times New Roman"/>
                <w:b/>
                <w:bCs/>
              </w:rPr>
              <w:t>Scenario ID</w:t>
            </w:r>
          </w:p>
        </w:tc>
        <w:tc>
          <w:tcPr>
            <w:tcW w:w="2590" w:type="dxa"/>
          </w:tcPr>
          <w:p w14:paraId="1D43C923" w14:textId="2D99A8C4" w:rsidR="00D97274" w:rsidRPr="009B7231" w:rsidRDefault="00D97274" w:rsidP="00431124">
            <w:pPr>
              <w:spacing w:line="360" w:lineRule="auto"/>
              <w:jc w:val="both"/>
              <w:rPr>
                <w:rFonts w:ascii="Times New Roman" w:hAnsi="Times New Roman" w:cs="Times New Roman"/>
                <w:b/>
                <w:bCs/>
              </w:rPr>
            </w:pPr>
            <w:r w:rsidRPr="009B7231">
              <w:rPr>
                <w:rFonts w:ascii="Times New Roman" w:hAnsi="Times New Roman" w:cs="Times New Roman"/>
                <w:b/>
                <w:bCs/>
              </w:rPr>
              <w:t>Scenario Name</w:t>
            </w:r>
          </w:p>
        </w:tc>
        <w:tc>
          <w:tcPr>
            <w:tcW w:w="2590" w:type="dxa"/>
          </w:tcPr>
          <w:p w14:paraId="4C87F83D" w14:textId="7AEC2BD6" w:rsidR="00D97274" w:rsidRPr="009B7231" w:rsidRDefault="00D97274" w:rsidP="00431124">
            <w:pPr>
              <w:spacing w:line="360" w:lineRule="auto"/>
              <w:jc w:val="both"/>
              <w:rPr>
                <w:rFonts w:ascii="Times New Roman" w:hAnsi="Times New Roman" w:cs="Times New Roman"/>
                <w:b/>
                <w:bCs/>
              </w:rPr>
            </w:pPr>
            <w:r w:rsidRPr="009B7231">
              <w:rPr>
                <w:rFonts w:ascii="Times New Roman" w:hAnsi="Times New Roman" w:cs="Times New Roman"/>
                <w:b/>
                <w:bCs/>
              </w:rPr>
              <w:t>Attribute Count</w:t>
            </w:r>
          </w:p>
        </w:tc>
        <w:tc>
          <w:tcPr>
            <w:tcW w:w="2590" w:type="dxa"/>
          </w:tcPr>
          <w:p w14:paraId="174B22AA" w14:textId="515A9944" w:rsidR="00D97274" w:rsidRPr="009B7231" w:rsidRDefault="00D97274" w:rsidP="00431124">
            <w:pPr>
              <w:spacing w:line="360" w:lineRule="auto"/>
              <w:jc w:val="both"/>
              <w:rPr>
                <w:rFonts w:ascii="Times New Roman" w:hAnsi="Times New Roman" w:cs="Times New Roman"/>
                <w:b/>
                <w:bCs/>
              </w:rPr>
            </w:pPr>
            <w:r w:rsidRPr="009B7231">
              <w:rPr>
                <w:rFonts w:ascii="Times New Roman" w:hAnsi="Times New Roman" w:cs="Times New Roman"/>
                <w:b/>
                <w:bCs/>
              </w:rPr>
              <w:t>Predicate Complexity Level</w:t>
            </w:r>
          </w:p>
        </w:tc>
        <w:tc>
          <w:tcPr>
            <w:tcW w:w="2590" w:type="dxa"/>
          </w:tcPr>
          <w:p w14:paraId="387D99D1" w14:textId="1BB6AE88" w:rsidR="00D97274" w:rsidRPr="009B7231" w:rsidRDefault="00D97274" w:rsidP="00431124">
            <w:pPr>
              <w:spacing w:line="360" w:lineRule="auto"/>
              <w:jc w:val="both"/>
              <w:rPr>
                <w:rFonts w:ascii="Times New Roman" w:hAnsi="Times New Roman" w:cs="Times New Roman"/>
                <w:b/>
                <w:bCs/>
              </w:rPr>
            </w:pPr>
            <w:r w:rsidRPr="009B7231">
              <w:rPr>
                <w:rFonts w:ascii="Times New Roman" w:hAnsi="Times New Roman" w:cs="Times New Roman"/>
                <w:b/>
                <w:bCs/>
              </w:rPr>
              <w:t>Circuit Functionality</w:t>
            </w:r>
          </w:p>
        </w:tc>
      </w:tr>
      <w:tr w:rsidR="00D97274" w:rsidRPr="00431124" w14:paraId="091EE244" w14:textId="77777777" w:rsidTr="00D97274">
        <w:tc>
          <w:tcPr>
            <w:tcW w:w="2590" w:type="dxa"/>
          </w:tcPr>
          <w:p w14:paraId="11B6ABB7" w14:textId="74AD6FC8" w:rsidR="00D97274" w:rsidRPr="00431124" w:rsidRDefault="00BB3F5A" w:rsidP="00431124">
            <w:pPr>
              <w:spacing w:line="360" w:lineRule="auto"/>
              <w:jc w:val="both"/>
              <w:rPr>
                <w:rFonts w:ascii="Times New Roman" w:hAnsi="Times New Roman" w:cs="Times New Roman"/>
              </w:rPr>
            </w:pPr>
            <w:r w:rsidRPr="00431124">
              <w:rPr>
                <w:rFonts w:ascii="Times New Roman" w:hAnsi="Times New Roman" w:cs="Times New Roman"/>
              </w:rPr>
              <w:t>Scenario 1</w:t>
            </w:r>
          </w:p>
        </w:tc>
        <w:tc>
          <w:tcPr>
            <w:tcW w:w="2590" w:type="dxa"/>
          </w:tcPr>
          <w:p w14:paraId="27E64181" w14:textId="5282452A"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Minimal Predicate</w:t>
            </w:r>
          </w:p>
        </w:tc>
        <w:tc>
          <w:tcPr>
            <w:tcW w:w="2590" w:type="dxa"/>
          </w:tcPr>
          <w:p w14:paraId="476BCA47" w14:textId="38999EF2"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1 Attribute</w:t>
            </w:r>
          </w:p>
        </w:tc>
        <w:tc>
          <w:tcPr>
            <w:tcW w:w="2590" w:type="dxa"/>
          </w:tcPr>
          <w:p w14:paraId="0D3BEC86" w14:textId="5DD9B0FD"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Minimal Range Check</w:t>
            </w:r>
          </w:p>
        </w:tc>
        <w:tc>
          <w:tcPr>
            <w:tcW w:w="2590" w:type="dxa"/>
          </w:tcPr>
          <w:p w14:paraId="4EED8547" w14:textId="21614DB0"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Baseline range check</w:t>
            </w:r>
          </w:p>
        </w:tc>
      </w:tr>
      <w:tr w:rsidR="00D97274" w:rsidRPr="00431124" w14:paraId="4EC76F16" w14:textId="77777777" w:rsidTr="00D97274">
        <w:tc>
          <w:tcPr>
            <w:tcW w:w="2590" w:type="dxa"/>
          </w:tcPr>
          <w:p w14:paraId="5854AA71" w14:textId="108E8F51" w:rsidR="00D97274" w:rsidRPr="00431124" w:rsidRDefault="00BB3F5A" w:rsidP="00431124">
            <w:pPr>
              <w:spacing w:line="360" w:lineRule="auto"/>
              <w:jc w:val="both"/>
              <w:rPr>
                <w:rFonts w:ascii="Times New Roman" w:hAnsi="Times New Roman" w:cs="Times New Roman"/>
              </w:rPr>
            </w:pPr>
            <w:r w:rsidRPr="00431124">
              <w:rPr>
                <w:rFonts w:ascii="Times New Roman" w:hAnsi="Times New Roman" w:cs="Times New Roman"/>
              </w:rPr>
              <w:t>Scenario 2</w:t>
            </w:r>
          </w:p>
        </w:tc>
        <w:tc>
          <w:tcPr>
            <w:tcW w:w="2590" w:type="dxa"/>
          </w:tcPr>
          <w:p w14:paraId="431B8F9C" w14:textId="335F3315"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Multi-Attribute</w:t>
            </w:r>
            <w:r w:rsidR="00A02186" w:rsidRPr="00431124">
              <w:rPr>
                <w:rFonts w:ascii="Times New Roman" w:hAnsi="Times New Roman" w:cs="Times New Roman"/>
              </w:rPr>
              <w:t xml:space="preserve"> </w:t>
            </w:r>
            <w:r w:rsidRPr="00431124">
              <w:rPr>
                <w:rFonts w:ascii="Times New Roman" w:hAnsi="Times New Roman" w:cs="Times New Roman"/>
              </w:rPr>
              <w:t>Disclosure</w:t>
            </w:r>
          </w:p>
        </w:tc>
        <w:tc>
          <w:tcPr>
            <w:tcW w:w="2590" w:type="dxa"/>
          </w:tcPr>
          <w:p w14:paraId="1361365B" w14:textId="04ADE537"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4 Attributes</w:t>
            </w:r>
          </w:p>
        </w:tc>
        <w:tc>
          <w:tcPr>
            <w:tcW w:w="2590" w:type="dxa"/>
          </w:tcPr>
          <w:p w14:paraId="136EFD01" w14:textId="39533FF5"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Moderate Predicate verification</w:t>
            </w:r>
          </w:p>
        </w:tc>
        <w:tc>
          <w:tcPr>
            <w:tcW w:w="2590" w:type="dxa"/>
          </w:tcPr>
          <w:p w14:paraId="23ECCED4" w14:textId="30BFD3CD"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Multiple range checks and set membership lookups</w:t>
            </w:r>
          </w:p>
        </w:tc>
      </w:tr>
      <w:tr w:rsidR="00D97274" w:rsidRPr="00431124" w14:paraId="025EE036" w14:textId="77777777" w:rsidTr="00D97274">
        <w:tc>
          <w:tcPr>
            <w:tcW w:w="2590" w:type="dxa"/>
          </w:tcPr>
          <w:p w14:paraId="6CE68469" w14:textId="679E4DF2" w:rsidR="00D97274" w:rsidRPr="00431124" w:rsidRDefault="00BB3F5A" w:rsidP="00431124">
            <w:pPr>
              <w:spacing w:line="360" w:lineRule="auto"/>
              <w:jc w:val="both"/>
              <w:rPr>
                <w:rFonts w:ascii="Times New Roman" w:hAnsi="Times New Roman" w:cs="Times New Roman"/>
              </w:rPr>
            </w:pPr>
            <w:r w:rsidRPr="00431124">
              <w:rPr>
                <w:rFonts w:ascii="Times New Roman" w:hAnsi="Times New Roman" w:cs="Times New Roman"/>
              </w:rPr>
              <w:t>Scenario 3</w:t>
            </w:r>
          </w:p>
        </w:tc>
        <w:tc>
          <w:tcPr>
            <w:tcW w:w="2590" w:type="dxa"/>
          </w:tcPr>
          <w:p w14:paraId="6272AB66" w14:textId="66B10F47"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Full Credential Integrity</w:t>
            </w:r>
          </w:p>
        </w:tc>
        <w:tc>
          <w:tcPr>
            <w:tcW w:w="2590" w:type="dxa"/>
          </w:tcPr>
          <w:p w14:paraId="6426609D" w14:textId="26F729C4"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8 Attributes</w:t>
            </w:r>
          </w:p>
        </w:tc>
        <w:tc>
          <w:tcPr>
            <w:tcW w:w="2590" w:type="dxa"/>
          </w:tcPr>
          <w:p w14:paraId="2F554AD7" w14:textId="104F8E94"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Complex Hash and Range Checks</w:t>
            </w:r>
          </w:p>
        </w:tc>
        <w:tc>
          <w:tcPr>
            <w:tcW w:w="2590" w:type="dxa"/>
          </w:tcPr>
          <w:p w14:paraId="7624F1D8" w14:textId="0BF90BE9"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Range checks combined with Poseidon hash commitment checks</w:t>
            </w:r>
          </w:p>
        </w:tc>
      </w:tr>
      <w:tr w:rsidR="00D97274" w:rsidRPr="00431124" w14:paraId="4907CB98" w14:textId="77777777" w:rsidTr="00D97274">
        <w:tc>
          <w:tcPr>
            <w:tcW w:w="2590" w:type="dxa"/>
          </w:tcPr>
          <w:p w14:paraId="05EFD8E9" w14:textId="16AE00E6" w:rsidR="00D97274" w:rsidRPr="00431124" w:rsidRDefault="00BB3F5A" w:rsidP="00431124">
            <w:pPr>
              <w:spacing w:line="360" w:lineRule="auto"/>
              <w:jc w:val="both"/>
              <w:rPr>
                <w:rFonts w:ascii="Times New Roman" w:hAnsi="Times New Roman" w:cs="Times New Roman"/>
              </w:rPr>
            </w:pPr>
            <w:r w:rsidRPr="00431124">
              <w:rPr>
                <w:rFonts w:ascii="Times New Roman" w:hAnsi="Times New Roman" w:cs="Times New Roman"/>
              </w:rPr>
              <w:t>Scenario 4</w:t>
            </w:r>
          </w:p>
        </w:tc>
        <w:tc>
          <w:tcPr>
            <w:tcW w:w="2590" w:type="dxa"/>
          </w:tcPr>
          <w:p w14:paraId="5D61167E" w14:textId="5E9E11A0" w:rsidR="00D97274" w:rsidRPr="00431124" w:rsidRDefault="00BB3F5A" w:rsidP="00431124">
            <w:pPr>
              <w:spacing w:line="360" w:lineRule="auto"/>
              <w:jc w:val="both"/>
              <w:rPr>
                <w:rFonts w:ascii="Times New Roman" w:hAnsi="Times New Roman" w:cs="Times New Roman"/>
              </w:rPr>
            </w:pPr>
            <w:r w:rsidRPr="00431124">
              <w:rPr>
                <w:rFonts w:ascii="Times New Roman" w:hAnsi="Times New Roman" w:cs="Times New Roman"/>
              </w:rPr>
              <w:t>Advanced Identity Proof</w:t>
            </w:r>
          </w:p>
        </w:tc>
        <w:tc>
          <w:tcPr>
            <w:tcW w:w="2590" w:type="dxa"/>
          </w:tcPr>
          <w:p w14:paraId="70A8D449" w14:textId="77DA2372"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16 Attributes</w:t>
            </w:r>
          </w:p>
        </w:tc>
        <w:tc>
          <w:tcPr>
            <w:tcW w:w="2590" w:type="dxa"/>
          </w:tcPr>
          <w:p w14:paraId="17E4DFAB" w14:textId="1C54F5C4"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High Predicate and Membership Logic</w:t>
            </w:r>
          </w:p>
        </w:tc>
        <w:tc>
          <w:tcPr>
            <w:tcW w:w="2590" w:type="dxa"/>
          </w:tcPr>
          <w:p w14:paraId="4265735F" w14:textId="508DE4DE" w:rsidR="00D97274" w:rsidRPr="00431124" w:rsidRDefault="00D97274" w:rsidP="00431124">
            <w:pPr>
              <w:spacing w:line="360" w:lineRule="auto"/>
              <w:jc w:val="both"/>
              <w:rPr>
                <w:rFonts w:ascii="Times New Roman" w:hAnsi="Times New Roman" w:cs="Times New Roman"/>
              </w:rPr>
            </w:pPr>
            <w:r w:rsidRPr="00431124">
              <w:rPr>
                <w:rFonts w:ascii="Times New Roman" w:hAnsi="Times New Roman" w:cs="Times New Roman"/>
              </w:rPr>
              <w:t>Multi-field validation, Poseidon hashing and Merkle membership verification</w:t>
            </w:r>
          </w:p>
        </w:tc>
      </w:tr>
    </w:tbl>
    <w:p w14:paraId="4EB0EAB5" w14:textId="5BFCEA3F" w:rsidR="0031764E" w:rsidRPr="00431124" w:rsidRDefault="0031764E" w:rsidP="00431124">
      <w:pPr>
        <w:spacing w:line="360" w:lineRule="auto"/>
        <w:jc w:val="both"/>
        <w:rPr>
          <w:rFonts w:ascii="Times New Roman" w:hAnsi="Times New Roman" w:cs="Times New Roman"/>
        </w:rPr>
      </w:pPr>
    </w:p>
    <w:p w14:paraId="1CB7516F" w14:textId="77777777" w:rsidR="0031764E" w:rsidRPr="00431124" w:rsidRDefault="0031764E" w:rsidP="00431124">
      <w:pPr>
        <w:spacing w:line="360" w:lineRule="auto"/>
        <w:jc w:val="both"/>
        <w:rPr>
          <w:rFonts w:ascii="Times New Roman" w:hAnsi="Times New Roman" w:cs="Times New Roman"/>
        </w:rPr>
        <w:sectPr w:rsidR="0031764E" w:rsidRPr="00431124" w:rsidSect="0031764E">
          <w:pgSz w:w="15840" w:h="12240" w:orient="landscape"/>
          <w:pgMar w:top="1440" w:right="1440" w:bottom="1440" w:left="1440" w:header="720" w:footer="720" w:gutter="0"/>
          <w:cols w:space="720"/>
          <w:docGrid w:linePitch="360"/>
        </w:sectPr>
      </w:pPr>
    </w:p>
    <w:p w14:paraId="631A6070" w14:textId="0BA2AAFA" w:rsidR="00BB3F5A" w:rsidRPr="00431124" w:rsidRDefault="00BB3F5A" w:rsidP="00431124">
      <w:pPr>
        <w:pStyle w:val="Heading3"/>
        <w:jc w:val="both"/>
        <w:rPr>
          <w:rFonts w:cs="Times New Roman"/>
        </w:rPr>
      </w:pPr>
      <w:r w:rsidRPr="00431124">
        <w:rPr>
          <w:rFonts w:cs="Times New Roman"/>
        </w:rPr>
        <w:lastRenderedPageBreak/>
        <w:t>3.</w:t>
      </w:r>
      <w:r w:rsidR="00197BED" w:rsidRPr="00431124">
        <w:rPr>
          <w:rFonts w:cs="Times New Roman"/>
        </w:rPr>
        <w:t>8</w:t>
      </w:r>
      <w:r w:rsidRPr="00431124">
        <w:rPr>
          <w:rFonts w:cs="Times New Roman"/>
        </w:rPr>
        <w:t xml:space="preserve"> Ethereum Experimental Environment and Smart Contract Setup</w:t>
      </w:r>
    </w:p>
    <w:p w14:paraId="05F28AC6" w14:textId="01BB0644" w:rsidR="00BB3F5A" w:rsidRPr="00431124" w:rsidRDefault="00BB3F5A" w:rsidP="00431124">
      <w:pPr>
        <w:pStyle w:val="Heading3"/>
        <w:jc w:val="both"/>
        <w:rPr>
          <w:rFonts w:cs="Times New Roman"/>
        </w:rPr>
      </w:pPr>
      <w:r w:rsidRPr="00431124">
        <w:rPr>
          <w:rFonts w:cs="Times New Roman"/>
        </w:rPr>
        <w:t>3.</w:t>
      </w:r>
      <w:r w:rsidR="00197BED" w:rsidRPr="00431124">
        <w:rPr>
          <w:rFonts w:cs="Times New Roman"/>
        </w:rPr>
        <w:t>8</w:t>
      </w:r>
      <w:r w:rsidRPr="00431124">
        <w:rPr>
          <w:rFonts w:cs="Times New Roman"/>
        </w:rPr>
        <w:t>.1 Environment Selection</w:t>
      </w:r>
    </w:p>
    <w:p w14:paraId="739533D7" w14:textId="04942CCC" w:rsidR="00BB3F5A" w:rsidRPr="00431124" w:rsidRDefault="00BB3F5A" w:rsidP="00431124">
      <w:pPr>
        <w:spacing w:line="360" w:lineRule="auto"/>
        <w:jc w:val="both"/>
        <w:rPr>
          <w:rFonts w:ascii="Times New Roman" w:hAnsi="Times New Roman" w:cs="Times New Roman"/>
        </w:rPr>
      </w:pPr>
      <w:r w:rsidRPr="00431124">
        <w:rPr>
          <w:rFonts w:ascii="Times New Roman" w:hAnsi="Times New Roman" w:cs="Times New Roman"/>
        </w:rPr>
        <w:t>The primary gas evaluation is conducted in a controlled, local Ethereum-compatible environment. This setup provides a deterministic environment, avoids public network congestion, requires no real funds, allows state resets, and ensures precise, reproducible gas measurement. A public testnet may be used for supplementary validation, but controlled local gas measurement is strictly distinguished from live network transaction costs.</w:t>
      </w:r>
    </w:p>
    <w:p w14:paraId="3DF2B68B" w14:textId="14BA1027" w:rsidR="00BB3F5A" w:rsidRPr="00431124" w:rsidRDefault="00BB3F5A" w:rsidP="00431124">
      <w:pPr>
        <w:pStyle w:val="Heading3"/>
        <w:jc w:val="both"/>
        <w:rPr>
          <w:rFonts w:cs="Times New Roman"/>
        </w:rPr>
      </w:pPr>
      <w:r w:rsidRPr="00431124">
        <w:rPr>
          <w:rFonts w:cs="Times New Roman"/>
        </w:rPr>
        <w:t>3.</w:t>
      </w:r>
      <w:r w:rsidR="00AD3FB7" w:rsidRPr="00431124">
        <w:rPr>
          <w:rFonts w:cs="Times New Roman"/>
        </w:rPr>
        <w:t>8</w:t>
      </w:r>
      <w:r w:rsidRPr="00431124">
        <w:rPr>
          <w:rFonts w:cs="Times New Roman"/>
        </w:rPr>
        <w:t>.2 Smart Contract Architecture</w:t>
      </w:r>
    </w:p>
    <w:p w14:paraId="334C8D7C" w14:textId="2351BAA7" w:rsidR="000347C4" w:rsidRPr="00431124" w:rsidRDefault="00BB3F5A" w:rsidP="00431124">
      <w:pPr>
        <w:spacing w:line="360" w:lineRule="auto"/>
        <w:jc w:val="both"/>
        <w:rPr>
          <w:rFonts w:ascii="Times New Roman" w:hAnsi="Times New Roman" w:cs="Times New Roman"/>
        </w:rPr>
      </w:pPr>
      <w:r w:rsidRPr="00431124">
        <w:rPr>
          <w:rFonts w:ascii="Times New Roman" w:hAnsi="Times New Roman" w:cs="Times New Roman"/>
        </w:rPr>
        <w:t>The verifier smart contract is generated directly by the ZK toolchain or written in Solidity. To measure cryptographic verification cost without interference from application logic, the contract interface is kept deliberately simple:</w:t>
      </w:r>
    </w:p>
    <w:p w14:paraId="2DB82486" w14:textId="77777777" w:rsidR="007F1211" w:rsidRDefault="00161BA3" w:rsidP="00431124">
      <w:pPr>
        <w:spacing w:line="360" w:lineRule="auto"/>
        <w:jc w:val="both"/>
        <w:rPr>
          <w:rFonts w:ascii="Times New Roman" w:hAnsi="Times New Roman" w:cs="Times New Roman"/>
        </w:rPr>
      </w:pPr>
      <w:r w:rsidRPr="00431124">
        <w:rPr>
          <w:rFonts w:ascii="Times New Roman" w:hAnsi="Times New Roman" w:cs="Times New Roman"/>
        </w:rPr>
        <w:t>// Minimal Verifier Contract Interface</w:t>
      </w:r>
      <w:r w:rsidR="005D44EE" w:rsidRPr="00431124">
        <w:rPr>
          <w:rFonts w:ascii="Times New Roman" w:hAnsi="Times New Roman" w:cs="Times New Roman"/>
        </w:rPr>
        <w:t xml:space="preserve"> </w:t>
      </w:r>
    </w:p>
    <w:p w14:paraId="24F560D8" w14:textId="540061E3"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rPr>
        <w:t>pragma solidity ^0.8.20;</w:t>
      </w:r>
    </w:p>
    <w:p w14:paraId="7490F670" w14:textId="77777777"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rPr>
        <w:t>contract CredentialVerifier {</w:t>
      </w:r>
    </w:p>
    <w:p w14:paraId="0E4A6980" w14:textId="77777777" w:rsidR="00BC21D1"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rPr>
        <w:t xml:space="preserve">    function verifyCredential</w:t>
      </w:r>
      <w:r w:rsidR="00FF502E" w:rsidRPr="00431124">
        <w:rPr>
          <w:rFonts w:ascii="Times New Roman" w:hAnsi="Times New Roman" w:cs="Times New Roman"/>
        </w:rPr>
        <w:t xml:space="preserve"> </w:t>
      </w:r>
      <w:r w:rsidRPr="00431124">
        <w:rPr>
          <w:rFonts w:ascii="Times New Roman" w:hAnsi="Times New Roman" w:cs="Times New Roman"/>
        </w:rPr>
        <w:t>(</w:t>
      </w:r>
    </w:p>
    <w:p w14:paraId="6265914F" w14:textId="2D90278F" w:rsidR="00161BA3" w:rsidRPr="00431124" w:rsidRDefault="00161BA3" w:rsidP="00431124">
      <w:pPr>
        <w:spacing w:line="360" w:lineRule="auto"/>
        <w:ind w:firstLine="720"/>
        <w:jc w:val="both"/>
        <w:rPr>
          <w:rFonts w:ascii="Times New Roman" w:hAnsi="Times New Roman" w:cs="Times New Roman"/>
        </w:rPr>
      </w:pPr>
      <w:r w:rsidRPr="00431124">
        <w:rPr>
          <w:rFonts w:ascii="Times New Roman" w:hAnsi="Times New Roman" w:cs="Times New Roman"/>
        </w:rPr>
        <w:t>bytes calldata proof,</w:t>
      </w:r>
      <w:r w:rsidR="00BC21D1" w:rsidRPr="00431124">
        <w:rPr>
          <w:rFonts w:ascii="Times New Roman" w:hAnsi="Times New Roman" w:cs="Times New Roman"/>
        </w:rPr>
        <w:t xml:space="preserve"> </w:t>
      </w:r>
      <w:r w:rsidRPr="00431124">
        <w:rPr>
          <w:rFonts w:ascii="Times New Roman" w:hAnsi="Times New Roman" w:cs="Times New Roman"/>
        </w:rPr>
        <w:t>bytes32[] calldata publicInputs</w:t>
      </w:r>
    </w:p>
    <w:p w14:paraId="6D846122" w14:textId="77777777"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rPr>
        <w:t xml:space="preserve">    ) external returns (bool) {</w:t>
      </w:r>
    </w:p>
    <w:p w14:paraId="0A8F429A" w14:textId="77777777"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rPr>
        <w:t xml:space="preserve">        // Direct cryptographic verification execution</w:t>
      </w:r>
    </w:p>
    <w:p w14:paraId="34FABB21" w14:textId="13F4B467"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rPr>
        <w:t xml:space="preserve">        return verify</w:t>
      </w:r>
      <w:r w:rsidR="00FF502E" w:rsidRPr="00431124">
        <w:rPr>
          <w:rFonts w:ascii="Times New Roman" w:hAnsi="Times New Roman" w:cs="Times New Roman"/>
        </w:rPr>
        <w:t xml:space="preserve"> </w:t>
      </w:r>
      <w:r w:rsidRPr="00431124">
        <w:rPr>
          <w:rFonts w:ascii="Times New Roman" w:hAnsi="Times New Roman" w:cs="Times New Roman"/>
        </w:rPr>
        <w:t>(proof, publicInputs);</w:t>
      </w:r>
    </w:p>
    <w:p w14:paraId="11E9A8C6" w14:textId="77777777"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rPr>
        <w:t xml:space="preserve">    }</w:t>
      </w:r>
    </w:p>
    <w:p w14:paraId="347E8859" w14:textId="28ED0BAA"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rPr>
        <w:t>}</w:t>
      </w:r>
      <w:r w:rsidRPr="00431124">
        <w:rPr>
          <w:rFonts w:ascii="Times New Roman" w:hAnsi="Times New Roman" w:cs="Times New Roman"/>
        </w:rPr>
        <w:br w:type="page"/>
      </w:r>
    </w:p>
    <w:p w14:paraId="28E5518D" w14:textId="77777777" w:rsidR="00161BA3" w:rsidRPr="00431124" w:rsidRDefault="00161BA3" w:rsidP="00431124">
      <w:pPr>
        <w:spacing w:line="360" w:lineRule="auto"/>
        <w:jc w:val="both"/>
        <w:rPr>
          <w:rFonts w:ascii="Times New Roman" w:hAnsi="Times New Roman" w:cs="Times New Roman"/>
        </w:rPr>
      </w:pPr>
    </w:p>
    <w:p w14:paraId="2AE855AB" w14:textId="5532688F" w:rsidR="00161BA3" w:rsidRPr="00431124" w:rsidRDefault="00161BA3" w:rsidP="00431124">
      <w:pPr>
        <w:pStyle w:val="Heading3"/>
        <w:jc w:val="both"/>
        <w:rPr>
          <w:rFonts w:cs="Times New Roman"/>
        </w:rPr>
      </w:pPr>
      <w:r w:rsidRPr="00431124">
        <w:rPr>
          <w:rFonts w:cs="Times New Roman"/>
        </w:rPr>
        <w:t>3.</w:t>
      </w:r>
      <w:r w:rsidR="00AD3FB7" w:rsidRPr="00431124">
        <w:rPr>
          <w:rFonts w:cs="Times New Roman"/>
        </w:rPr>
        <w:t>8</w:t>
      </w:r>
      <w:r w:rsidRPr="00431124">
        <w:rPr>
          <w:rFonts w:cs="Times New Roman"/>
        </w:rPr>
        <w:t>.3 Ethereum Gas Measurement Methodology</w:t>
      </w:r>
    </w:p>
    <w:p w14:paraId="4DC3BE44" w14:textId="00764B12"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rPr>
        <w:t>Gas consumption is extracted directly from actual transaction execution receipts. The experimental protocol separates gas into two categories:</w:t>
      </w:r>
    </w:p>
    <w:p w14:paraId="33796495" w14:textId="552A9188"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b/>
          <w:bCs/>
        </w:rPr>
        <w:t>Verification Gas (Primary Variable)</w:t>
      </w:r>
      <w:r w:rsidRPr="00431124">
        <w:rPr>
          <w:rFonts w:ascii="Times New Roman" w:hAnsi="Times New Roman" w:cs="Times New Roman"/>
        </w:rPr>
        <w:t>: The exact gas required to execute the proof verification procedure inside verifyCredential(). This serves as the primary metric for evaluating on-chain efficiency.</w:t>
      </w:r>
    </w:p>
    <w:p w14:paraId="5138C1E4" w14:textId="5D1DFDC0"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b/>
          <w:bCs/>
        </w:rPr>
        <w:t>Deployment Gas (Supplementary Variable):</w:t>
      </w:r>
      <w:r w:rsidRPr="00431124">
        <w:rPr>
          <w:rFonts w:ascii="Times New Roman" w:hAnsi="Times New Roman" w:cs="Times New Roman"/>
        </w:rPr>
        <w:t xml:space="preserve"> The gas required to deploy the verifier contract to the network. This is reported strictly as supplementary information to avoid obscuring proof verification efficiency.</w:t>
      </w:r>
    </w:p>
    <w:p w14:paraId="0973275E" w14:textId="440B2172" w:rsidR="00161BA3" w:rsidRPr="00431124" w:rsidRDefault="00161BA3" w:rsidP="00431124">
      <w:pPr>
        <w:pStyle w:val="Heading3"/>
        <w:jc w:val="both"/>
        <w:rPr>
          <w:rFonts w:cs="Times New Roman"/>
        </w:rPr>
      </w:pPr>
      <w:r w:rsidRPr="00431124">
        <w:rPr>
          <w:rFonts w:cs="Times New Roman"/>
        </w:rPr>
        <w:t>3.</w:t>
      </w:r>
      <w:r w:rsidR="00AD3FB7" w:rsidRPr="00431124">
        <w:rPr>
          <w:rFonts w:cs="Times New Roman"/>
        </w:rPr>
        <w:t>9</w:t>
      </w:r>
      <w:r w:rsidRPr="00431124">
        <w:rPr>
          <w:rFonts w:cs="Times New Roman"/>
        </w:rPr>
        <w:t xml:space="preserve"> Data Collection Instrument and Schema</w:t>
      </w:r>
    </w:p>
    <w:p w14:paraId="21B9E4F7" w14:textId="2B05BA37" w:rsidR="00161BA3" w:rsidRPr="00431124" w:rsidRDefault="00161BA3" w:rsidP="00431124">
      <w:pPr>
        <w:pStyle w:val="Heading3"/>
        <w:jc w:val="both"/>
        <w:rPr>
          <w:rFonts w:cs="Times New Roman"/>
        </w:rPr>
      </w:pPr>
      <w:r w:rsidRPr="00431124">
        <w:rPr>
          <w:rFonts w:cs="Times New Roman"/>
        </w:rPr>
        <w:t>3.</w:t>
      </w:r>
      <w:r w:rsidR="00AD3FB7" w:rsidRPr="00431124">
        <w:rPr>
          <w:rFonts w:cs="Times New Roman"/>
        </w:rPr>
        <w:t>9</w:t>
      </w:r>
      <w:r w:rsidRPr="00431124">
        <w:rPr>
          <w:rFonts w:cs="Times New Roman"/>
        </w:rPr>
        <w:t>.1 Automated Logging Framework</w:t>
      </w:r>
    </w:p>
    <w:p w14:paraId="3FC49ED2" w14:textId="7391AAD3"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rPr>
        <w:t>Because this study is a computational experiment, the primary data collection instrument is an automated benchmarking and logging framework rather than a manual survey or questionnaire. Automated scripts eliminate manual timing errors during execution.</w:t>
      </w:r>
    </w:p>
    <w:p w14:paraId="7F698580" w14:textId="59FCBB60" w:rsidR="00161BA3" w:rsidRPr="00431124" w:rsidRDefault="00161BA3" w:rsidP="00431124">
      <w:pPr>
        <w:pStyle w:val="Heading3"/>
        <w:jc w:val="both"/>
        <w:rPr>
          <w:rFonts w:cs="Times New Roman"/>
        </w:rPr>
      </w:pPr>
      <w:r w:rsidRPr="00431124">
        <w:rPr>
          <w:rFonts w:cs="Times New Roman"/>
        </w:rPr>
        <w:t>3.</w:t>
      </w:r>
      <w:r w:rsidR="00AD3FB7" w:rsidRPr="00431124">
        <w:rPr>
          <w:rFonts w:cs="Times New Roman"/>
        </w:rPr>
        <w:t>9</w:t>
      </w:r>
      <w:r w:rsidRPr="00431124">
        <w:rPr>
          <w:rFonts w:cs="Times New Roman"/>
        </w:rPr>
        <w:t>.2 Data Schema</w:t>
      </w:r>
    </w:p>
    <w:p w14:paraId="18E0D0FE" w14:textId="54029775" w:rsidR="00161BA3" w:rsidRPr="00431124" w:rsidRDefault="00161BA3" w:rsidP="00431124">
      <w:pPr>
        <w:spacing w:line="360" w:lineRule="auto"/>
        <w:jc w:val="both"/>
        <w:rPr>
          <w:rFonts w:ascii="Times New Roman" w:hAnsi="Times New Roman" w:cs="Times New Roman"/>
        </w:rPr>
      </w:pPr>
      <w:r w:rsidRPr="00431124">
        <w:rPr>
          <w:rFonts w:ascii="Times New Roman" w:hAnsi="Times New Roman" w:cs="Times New Roman"/>
        </w:rPr>
        <w:t xml:space="preserve">Every experimental run </w:t>
      </w:r>
      <w:r w:rsidR="00FB79EC" w:rsidRPr="00431124">
        <w:rPr>
          <w:rFonts w:ascii="Times New Roman" w:hAnsi="Times New Roman" w:cs="Times New Roman"/>
        </w:rPr>
        <w:t>output</w:t>
      </w:r>
      <w:r w:rsidRPr="00431124">
        <w:rPr>
          <w:rFonts w:ascii="Times New Roman" w:hAnsi="Times New Roman" w:cs="Times New Roman"/>
        </w:rPr>
        <w:t xml:space="preserve"> a structured JSON/CSV dataset matching the following schema:</w:t>
      </w:r>
    </w:p>
    <w:tbl>
      <w:tblPr>
        <w:tblW w:w="9344" w:type="dxa"/>
        <w:tblCellSpacing w:w="15" w:type="dxa"/>
        <w:tblCellMar>
          <w:left w:w="0" w:type="dxa"/>
          <w:right w:w="0" w:type="dxa"/>
        </w:tblCellMar>
        <w:tblLook w:val="04A0" w:firstRow="1" w:lastRow="0" w:firstColumn="1" w:lastColumn="0" w:noHBand="0" w:noVBand="1"/>
      </w:tblPr>
      <w:tblGrid>
        <w:gridCol w:w="2178"/>
        <w:gridCol w:w="1602"/>
        <w:gridCol w:w="5564"/>
      </w:tblGrid>
      <w:tr w:rsidR="00161BA3" w:rsidRPr="00431124" w14:paraId="45F3114C" w14:textId="77777777" w:rsidTr="00963BB6">
        <w:trPr>
          <w:tblHeader/>
          <w:tblCellSpacing w:w="15" w:type="dxa"/>
        </w:trPr>
        <w:tc>
          <w:tcPr>
            <w:tcW w:w="0" w:type="auto"/>
            <w:tcMar>
              <w:top w:w="120" w:type="dxa"/>
              <w:left w:w="180" w:type="dxa"/>
              <w:bottom w:w="120" w:type="dxa"/>
              <w:right w:w="180" w:type="dxa"/>
            </w:tcMar>
            <w:vAlign w:val="center"/>
            <w:hideMark/>
          </w:tcPr>
          <w:p w14:paraId="55C2262A"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b/>
                <w:bCs/>
              </w:rPr>
              <w:t>Field Name</w:t>
            </w:r>
          </w:p>
        </w:tc>
        <w:tc>
          <w:tcPr>
            <w:tcW w:w="1572" w:type="dxa"/>
            <w:tcMar>
              <w:top w:w="120" w:type="dxa"/>
              <w:left w:w="180" w:type="dxa"/>
              <w:bottom w:w="120" w:type="dxa"/>
              <w:right w:w="180" w:type="dxa"/>
            </w:tcMar>
            <w:vAlign w:val="center"/>
            <w:hideMark/>
          </w:tcPr>
          <w:p w14:paraId="143F0B3A"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b/>
                <w:bCs/>
              </w:rPr>
              <w:t>Data Type</w:t>
            </w:r>
          </w:p>
        </w:tc>
        <w:tc>
          <w:tcPr>
            <w:tcW w:w="5519" w:type="dxa"/>
            <w:tcMar>
              <w:top w:w="120" w:type="dxa"/>
              <w:left w:w="180" w:type="dxa"/>
              <w:bottom w:w="120" w:type="dxa"/>
              <w:right w:w="180" w:type="dxa"/>
            </w:tcMar>
            <w:vAlign w:val="center"/>
            <w:hideMark/>
          </w:tcPr>
          <w:p w14:paraId="519E6E1C"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b/>
                <w:bCs/>
              </w:rPr>
              <w:t>Description</w:t>
            </w:r>
          </w:p>
        </w:tc>
      </w:tr>
      <w:tr w:rsidR="00161BA3" w:rsidRPr="00431124" w14:paraId="5393C76C" w14:textId="77777777" w:rsidTr="00963BB6">
        <w:trPr>
          <w:tblCellSpacing w:w="15" w:type="dxa"/>
        </w:trPr>
        <w:tc>
          <w:tcPr>
            <w:tcW w:w="0" w:type="auto"/>
            <w:tcMar>
              <w:top w:w="120" w:type="dxa"/>
              <w:left w:w="180" w:type="dxa"/>
              <w:bottom w:w="120" w:type="dxa"/>
              <w:right w:w="180" w:type="dxa"/>
            </w:tcMar>
            <w:vAlign w:val="center"/>
            <w:hideMark/>
          </w:tcPr>
          <w:p w14:paraId="18EB6462"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experiment_id</w:t>
            </w:r>
          </w:p>
        </w:tc>
        <w:tc>
          <w:tcPr>
            <w:tcW w:w="1572" w:type="dxa"/>
            <w:tcMar>
              <w:top w:w="120" w:type="dxa"/>
              <w:left w:w="180" w:type="dxa"/>
              <w:bottom w:w="120" w:type="dxa"/>
              <w:right w:w="180" w:type="dxa"/>
            </w:tcMar>
            <w:vAlign w:val="center"/>
            <w:hideMark/>
          </w:tcPr>
          <w:p w14:paraId="1976B9ED"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7AC78705" w14:textId="1B59E321"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Unique identifier for the experiment run</w:t>
            </w:r>
          </w:p>
        </w:tc>
      </w:tr>
      <w:tr w:rsidR="00161BA3" w:rsidRPr="00431124" w14:paraId="72EFFF58" w14:textId="77777777" w:rsidTr="00963BB6">
        <w:trPr>
          <w:tblCellSpacing w:w="15" w:type="dxa"/>
        </w:trPr>
        <w:tc>
          <w:tcPr>
            <w:tcW w:w="0" w:type="auto"/>
            <w:tcMar>
              <w:top w:w="120" w:type="dxa"/>
              <w:left w:w="180" w:type="dxa"/>
              <w:bottom w:w="120" w:type="dxa"/>
              <w:right w:w="180" w:type="dxa"/>
            </w:tcMar>
            <w:vAlign w:val="center"/>
            <w:hideMark/>
          </w:tcPr>
          <w:p w14:paraId="675656C5"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scenario_id</w:t>
            </w:r>
          </w:p>
        </w:tc>
        <w:tc>
          <w:tcPr>
            <w:tcW w:w="1572" w:type="dxa"/>
            <w:tcMar>
              <w:top w:w="120" w:type="dxa"/>
              <w:left w:w="180" w:type="dxa"/>
              <w:bottom w:w="120" w:type="dxa"/>
              <w:right w:w="180" w:type="dxa"/>
            </w:tcMar>
            <w:vAlign w:val="center"/>
            <w:hideMark/>
          </w:tcPr>
          <w:p w14:paraId="764BA9EA"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4FC27ADB" w14:textId="1A8FD7E3"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Benchmark scenario designation (Scenario 1 to</w:t>
            </w:r>
            <w:r w:rsidR="008D6856" w:rsidRPr="00431124">
              <w:rPr>
                <w:rFonts w:ascii="Times New Roman" w:hAnsi="Times New Roman" w:cs="Times New Roman"/>
              </w:rPr>
              <w:t xml:space="preserve"> </w:t>
            </w:r>
            <w:r w:rsidRPr="00431124">
              <w:rPr>
                <w:rFonts w:ascii="Times New Roman" w:hAnsi="Times New Roman" w:cs="Times New Roman"/>
              </w:rPr>
              <w:t>Scenario 4)</w:t>
            </w:r>
          </w:p>
        </w:tc>
      </w:tr>
      <w:tr w:rsidR="00161BA3" w:rsidRPr="00431124" w14:paraId="214EF871" w14:textId="77777777" w:rsidTr="00963BB6">
        <w:trPr>
          <w:tblCellSpacing w:w="15" w:type="dxa"/>
        </w:trPr>
        <w:tc>
          <w:tcPr>
            <w:tcW w:w="0" w:type="auto"/>
            <w:tcMar>
              <w:top w:w="120" w:type="dxa"/>
              <w:left w:w="180" w:type="dxa"/>
              <w:bottom w:w="120" w:type="dxa"/>
              <w:right w:w="180" w:type="dxa"/>
            </w:tcMar>
            <w:vAlign w:val="center"/>
            <w:hideMark/>
          </w:tcPr>
          <w:p w14:paraId="7C23C05C"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run_id</w:t>
            </w:r>
          </w:p>
        </w:tc>
        <w:tc>
          <w:tcPr>
            <w:tcW w:w="1572" w:type="dxa"/>
            <w:tcMar>
              <w:top w:w="120" w:type="dxa"/>
              <w:left w:w="180" w:type="dxa"/>
              <w:bottom w:w="120" w:type="dxa"/>
              <w:right w:w="180" w:type="dxa"/>
            </w:tcMar>
            <w:vAlign w:val="center"/>
            <w:hideMark/>
          </w:tcPr>
          <w:p w14:paraId="0297911F"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0BA703F1" w14:textId="776C8DFB"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Repetition trial number (</w:t>
            </w:r>
            <m:oMath>
              <m:r>
                <w:rPr>
                  <w:rFonts w:ascii="Cambria Math" w:hAnsi="Cambria Math" w:cs="Times New Roman"/>
                </w:rPr>
                <m:t>1</m:t>
              </m:r>
            </m:oMath>
            <w:r w:rsidRPr="00431124">
              <w:rPr>
                <w:rFonts w:ascii="Times New Roman" w:hAnsi="Times New Roman" w:cs="Times New Roman"/>
              </w:rPr>
              <w:t xml:space="preserve"> to </w:t>
            </w:r>
            <m:oMath>
              <m:r>
                <w:rPr>
                  <w:rFonts w:ascii="Cambria Math" w:hAnsi="Cambria Math" w:cs="Times New Roman"/>
                </w:rPr>
                <m:t>N</m:t>
              </m:r>
            </m:oMath>
            <w:r w:rsidRPr="00431124">
              <w:rPr>
                <w:rFonts w:ascii="Times New Roman" w:hAnsi="Times New Roman" w:cs="Times New Roman"/>
              </w:rPr>
              <w:t>)</w:t>
            </w:r>
          </w:p>
        </w:tc>
      </w:tr>
      <w:tr w:rsidR="00161BA3" w:rsidRPr="00431124" w14:paraId="1AF7AC9F" w14:textId="77777777" w:rsidTr="00963BB6">
        <w:trPr>
          <w:tblCellSpacing w:w="15" w:type="dxa"/>
        </w:trPr>
        <w:tc>
          <w:tcPr>
            <w:tcW w:w="0" w:type="auto"/>
            <w:tcMar>
              <w:top w:w="120" w:type="dxa"/>
              <w:left w:w="180" w:type="dxa"/>
              <w:bottom w:w="120" w:type="dxa"/>
              <w:right w:w="180" w:type="dxa"/>
            </w:tcMar>
            <w:vAlign w:val="center"/>
            <w:hideMark/>
          </w:tcPr>
          <w:p w14:paraId="6D9DC0E2"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attribute_count</w:t>
            </w:r>
          </w:p>
        </w:tc>
        <w:tc>
          <w:tcPr>
            <w:tcW w:w="1572" w:type="dxa"/>
            <w:tcMar>
              <w:top w:w="120" w:type="dxa"/>
              <w:left w:w="180" w:type="dxa"/>
              <w:bottom w:w="120" w:type="dxa"/>
              <w:right w:w="180" w:type="dxa"/>
            </w:tcMar>
            <w:vAlign w:val="center"/>
            <w:hideMark/>
          </w:tcPr>
          <w:p w14:paraId="57FD97BF"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36B3635D" w14:textId="11C2C0D6"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Number of attributes evaluated in the credential vector</w:t>
            </w:r>
          </w:p>
        </w:tc>
      </w:tr>
      <w:tr w:rsidR="00161BA3" w:rsidRPr="00431124" w14:paraId="4D5851CD" w14:textId="77777777" w:rsidTr="00963BB6">
        <w:trPr>
          <w:tblCellSpacing w:w="15" w:type="dxa"/>
        </w:trPr>
        <w:tc>
          <w:tcPr>
            <w:tcW w:w="0" w:type="auto"/>
            <w:tcMar>
              <w:top w:w="120" w:type="dxa"/>
              <w:left w:w="180" w:type="dxa"/>
              <w:bottom w:w="120" w:type="dxa"/>
              <w:right w:w="180" w:type="dxa"/>
            </w:tcMar>
            <w:vAlign w:val="center"/>
            <w:hideMark/>
          </w:tcPr>
          <w:p w14:paraId="2AA60E54"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lastRenderedPageBreak/>
              <w:t>predicate_level</w:t>
            </w:r>
          </w:p>
        </w:tc>
        <w:tc>
          <w:tcPr>
            <w:tcW w:w="1572" w:type="dxa"/>
            <w:tcMar>
              <w:top w:w="120" w:type="dxa"/>
              <w:left w:w="180" w:type="dxa"/>
              <w:bottom w:w="120" w:type="dxa"/>
              <w:right w:w="180" w:type="dxa"/>
            </w:tcMar>
            <w:vAlign w:val="center"/>
            <w:hideMark/>
          </w:tcPr>
          <w:p w14:paraId="3F8079B1"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3EC95896" w14:textId="0EC40A10"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Level of predicate complexity implemented</w:t>
            </w:r>
          </w:p>
        </w:tc>
      </w:tr>
      <w:tr w:rsidR="00161BA3" w:rsidRPr="00431124" w14:paraId="5D1E3D07" w14:textId="77777777" w:rsidTr="00963BB6">
        <w:trPr>
          <w:tblCellSpacing w:w="15" w:type="dxa"/>
        </w:trPr>
        <w:tc>
          <w:tcPr>
            <w:tcW w:w="0" w:type="auto"/>
            <w:tcMar>
              <w:top w:w="120" w:type="dxa"/>
              <w:left w:w="180" w:type="dxa"/>
              <w:bottom w:w="120" w:type="dxa"/>
              <w:right w:w="180" w:type="dxa"/>
            </w:tcMar>
            <w:vAlign w:val="center"/>
            <w:hideMark/>
          </w:tcPr>
          <w:p w14:paraId="5047011C"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circuit_size</w:t>
            </w:r>
          </w:p>
        </w:tc>
        <w:tc>
          <w:tcPr>
            <w:tcW w:w="1572" w:type="dxa"/>
            <w:tcMar>
              <w:top w:w="120" w:type="dxa"/>
              <w:left w:w="180" w:type="dxa"/>
              <w:bottom w:w="120" w:type="dxa"/>
              <w:right w:w="180" w:type="dxa"/>
            </w:tcMar>
            <w:vAlign w:val="center"/>
            <w:hideMark/>
          </w:tcPr>
          <w:p w14:paraId="4F026EA1"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2B5B0010" w14:textId="6BFAC77D"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Total gates/constraints in the compiled circuit</w:t>
            </w:r>
          </w:p>
        </w:tc>
      </w:tr>
      <w:tr w:rsidR="00161BA3" w:rsidRPr="00431124" w14:paraId="5A0AC4F0" w14:textId="77777777" w:rsidTr="00963BB6">
        <w:trPr>
          <w:tblCellSpacing w:w="15" w:type="dxa"/>
        </w:trPr>
        <w:tc>
          <w:tcPr>
            <w:tcW w:w="0" w:type="auto"/>
            <w:tcMar>
              <w:top w:w="120" w:type="dxa"/>
              <w:left w:w="180" w:type="dxa"/>
              <w:bottom w:w="120" w:type="dxa"/>
              <w:right w:w="180" w:type="dxa"/>
            </w:tcMar>
            <w:vAlign w:val="center"/>
            <w:hideMark/>
          </w:tcPr>
          <w:p w14:paraId="6C181FDD"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compile_time</w:t>
            </w:r>
          </w:p>
        </w:tc>
        <w:tc>
          <w:tcPr>
            <w:tcW w:w="1572" w:type="dxa"/>
            <w:tcMar>
              <w:top w:w="120" w:type="dxa"/>
              <w:left w:w="180" w:type="dxa"/>
              <w:bottom w:w="120" w:type="dxa"/>
              <w:right w:w="180" w:type="dxa"/>
            </w:tcMar>
            <w:vAlign w:val="center"/>
            <w:hideMark/>
          </w:tcPr>
          <w:p w14:paraId="748B57D2"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20B4FAEB" w14:textId="29097C85"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Time taken to compile circuit to ACIR (</w:t>
            </w:r>
            <m:oMath>
              <m:r>
                <m:rPr>
                  <m:nor/>
                </m:rPr>
                <w:rPr>
                  <w:rFonts w:ascii="Times New Roman" w:hAnsi="Times New Roman" w:cs="Times New Roman"/>
                </w:rPr>
                <m:t>ms</m:t>
              </m:r>
            </m:oMath>
            <w:r w:rsidRPr="00431124">
              <w:rPr>
                <w:rFonts w:ascii="Times New Roman" w:hAnsi="Times New Roman" w:cs="Times New Roman"/>
              </w:rPr>
              <w:t>)</w:t>
            </w:r>
          </w:p>
        </w:tc>
      </w:tr>
      <w:tr w:rsidR="00161BA3" w:rsidRPr="00431124" w14:paraId="208EA6B6" w14:textId="77777777" w:rsidTr="00963BB6">
        <w:trPr>
          <w:tblCellSpacing w:w="15" w:type="dxa"/>
        </w:trPr>
        <w:tc>
          <w:tcPr>
            <w:tcW w:w="0" w:type="auto"/>
            <w:tcMar>
              <w:top w:w="120" w:type="dxa"/>
              <w:left w:w="180" w:type="dxa"/>
              <w:bottom w:w="120" w:type="dxa"/>
              <w:right w:w="180" w:type="dxa"/>
            </w:tcMar>
            <w:vAlign w:val="center"/>
            <w:hideMark/>
          </w:tcPr>
          <w:p w14:paraId="6A321489"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witness_time</w:t>
            </w:r>
          </w:p>
        </w:tc>
        <w:tc>
          <w:tcPr>
            <w:tcW w:w="1572" w:type="dxa"/>
            <w:tcMar>
              <w:top w:w="120" w:type="dxa"/>
              <w:left w:w="180" w:type="dxa"/>
              <w:bottom w:w="120" w:type="dxa"/>
              <w:right w:w="180" w:type="dxa"/>
            </w:tcMar>
            <w:vAlign w:val="center"/>
            <w:hideMark/>
          </w:tcPr>
          <w:p w14:paraId="1E4AB472"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32F949BD" w14:textId="22516E84"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Time taken to generate the witness (</w:t>
            </w:r>
            <m:oMath>
              <m:r>
                <m:rPr>
                  <m:nor/>
                </m:rPr>
                <w:rPr>
                  <w:rFonts w:ascii="Times New Roman" w:hAnsi="Times New Roman" w:cs="Times New Roman"/>
                </w:rPr>
                <m:t>ms</m:t>
              </m:r>
            </m:oMath>
            <w:r w:rsidRPr="00431124">
              <w:rPr>
                <w:rFonts w:ascii="Times New Roman" w:hAnsi="Times New Roman" w:cs="Times New Roman"/>
              </w:rPr>
              <w:t>)</w:t>
            </w:r>
          </w:p>
        </w:tc>
      </w:tr>
      <w:tr w:rsidR="00161BA3" w:rsidRPr="00431124" w14:paraId="53C49310" w14:textId="77777777" w:rsidTr="00963BB6">
        <w:trPr>
          <w:tblCellSpacing w:w="15" w:type="dxa"/>
        </w:trPr>
        <w:tc>
          <w:tcPr>
            <w:tcW w:w="0" w:type="auto"/>
            <w:tcMar>
              <w:top w:w="120" w:type="dxa"/>
              <w:left w:w="180" w:type="dxa"/>
              <w:bottom w:w="120" w:type="dxa"/>
              <w:right w:w="180" w:type="dxa"/>
            </w:tcMar>
            <w:vAlign w:val="center"/>
            <w:hideMark/>
          </w:tcPr>
          <w:p w14:paraId="1B9E5FCC"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proving_time</w:t>
            </w:r>
          </w:p>
        </w:tc>
        <w:tc>
          <w:tcPr>
            <w:tcW w:w="1572" w:type="dxa"/>
            <w:tcMar>
              <w:top w:w="120" w:type="dxa"/>
              <w:left w:w="180" w:type="dxa"/>
              <w:bottom w:w="120" w:type="dxa"/>
              <w:right w:w="180" w:type="dxa"/>
            </w:tcMar>
            <w:vAlign w:val="center"/>
            <w:hideMark/>
          </w:tcPr>
          <w:p w14:paraId="25CDDA1F"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653595E6" w14:textId="446B58FC"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Time taken to compute the ZK proof (</w:t>
            </w:r>
            <m:oMath>
              <m:r>
                <m:rPr>
                  <m:nor/>
                </m:rPr>
                <w:rPr>
                  <w:rFonts w:ascii="Times New Roman" w:hAnsi="Times New Roman" w:cs="Times New Roman"/>
                </w:rPr>
                <m:t>ms</m:t>
              </m:r>
            </m:oMath>
            <w:r w:rsidRPr="00431124">
              <w:rPr>
                <w:rFonts w:ascii="Times New Roman" w:hAnsi="Times New Roman" w:cs="Times New Roman"/>
              </w:rPr>
              <w:t>)</w:t>
            </w:r>
          </w:p>
        </w:tc>
      </w:tr>
      <w:tr w:rsidR="00161BA3" w:rsidRPr="00431124" w14:paraId="4ECB2309" w14:textId="77777777" w:rsidTr="00963BB6">
        <w:trPr>
          <w:tblCellSpacing w:w="15" w:type="dxa"/>
        </w:trPr>
        <w:tc>
          <w:tcPr>
            <w:tcW w:w="0" w:type="auto"/>
            <w:tcMar>
              <w:top w:w="120" w:type="dxa"/>
              <w:left w:w="180" w:type="dxa"/>
              <w:bottom w:w="120" w:type="dxa"/>
              <w:right w:w="180" w:type="dxa"/>
            </w:tcMar>
            <w:vAlign w:val="center"/>
            <w:hideMark/>
          </w:tcPr>
          <w:p w14:paraId="374AA5FA"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peak_memory</w:t>
            </w:r>
          </w:p>
        </w:tc>
        <w:tc>
          <w:tcPr>
            <w:tcW w:w="1572" w:type="dxa"/>
            <w:tcMar>
              <w:top w:w="120" w:type="dxa"/>
              <w:left w:w="180" w:type="dxa"/>
              <w:bottom w:w="120" w:type="dxa"/>
              <w:right w:w="180" w:type="dxa"/>
            </w:tcMar>
            <w:vAlign w:val="center"/>
            <w:hideMark/>
          </w:tcPr>
          <w:p w14:paraId="45CE4781"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1599F7FB" w14:textId="6541A485"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Maximum RAM allocated during proving (</w:t>
            </w:r>
            <m:oMath>
              <m:r>
                <m:rPr>
                  <m:nor/>
                </m:rPr>
                <w:rPr>
                  <w:rFonts w:ascii="Times New Roman" w:hAnsi="Times New Roman" w:cs="Times New Roman"/>
                </w:rPr>
                <m:t>MB</m:t>
              </m:r>
            </m:oMath>
            <w:r w:rsidRPr="00431124">
              <w:rPr>
                <w:rFonts w:ascii="Times New Roman" w:hAnsi="Times New Roman" w:cs="Times New Roman"/>
              </w:rPr>
              <w:t>)</w:t>
            </w:r>
          </w:p>
        </w:tc>
      </w:tr>
      <w:tr w:rsidR="00161BA3" w:rsidRPr="00431124" w14:paraId="5B704DCC" w14:textId="77777777" w:rsidTr="00963BB6">
        <w:trPr>
          <w:tblCellSpacing w:w="15" w:type="dxa"/>
        </w:trPr>
        <w:tc>
          <w:tcPr>
            <w:tcW w:w="0" w:type="auto"/>
            <w:tcMar>
              <w:top w:w="120" w:type="dxa"/>
              <w:left w:w="180" w:type="dxa"/>
              <w:bottom w:w="120" w:type="dxa"/>
              <w:right w:w="180" w:type="dxa"/>
            </w:tcMar>
            <w:vAlign w:val="center"/>
            <w:hideMark/>
          </w:tcPr>
          <w:p w14:paraId="620BFBB7"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proof_size</w:t>
            </w:r>
          </w:p>
        </w:tc>
        <w:tc>
          <w:tcPr>
            <w:tcW w:w="1572" w:type="dxa"/>
            <w:tcMar>
              <w:top w:w="120" w:type="dxa"/>
              <w:left w:w="180" w:type="dxa"/>
              <w:bottom w:w="120" w:type="dxa"/>
              <w:right w:w="180" w:type="dxa"/>
            </w:tcMar>
            <w:vAlign w:val="center"/>
            <w:hideMark/>
          </w:tcPr>
          <w:p w14:paraId="00C48775"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0E8D3D2B" w14:textId="51D1E455"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Binary size of the generated proof (</w:t>
            </w:r>
            <m:oMath>
              <m:r>
                <m:rPr>
                  <m:nor/>
                </m:rPr>
                <w:rPr>
                  <w:rFonts w:ascii="Times New Roman" w:hAnsi="Times New Roman" w:cs="Times New Roman"/>
                </w:rPr>
                <m:t>Bytes</m:t>
              </m:r>
            </m:oMath>
            <w:r w:rsidRPr="00431124">
              <w:rPr>
                <w:rFonts w:ascii="Times New Roman" w:hAnsi="Times New Roman" w:cs="Times New Roman"/>
              </w:rPr>
              <w:t>)</w:t>
            </w:r>
          </w:p>
        </w:tc>
      </w:tr>
      <w:tr w:rsidR="00161BA3" w:rsidRPr="00431124" w14:paraId="06ABA4D1" w14:textId="77777777" w:rsidTr="00963BB6">
        <w:trPr>
          <w:tblCellSpacing w:w="15" w:type="dxa"/>
        </w:trPr>
        <w:tc>
          <w:tcPr>
            <w:tcW w:w="0" w:type="auto"/>
            <w:tcMar>
              <w:top w:w="120" w:type="dxa"/>
              <w:left w:w="180" w:type="dxa"/>
              <w:bottom w:w="120" w:type="dxa"/>
              <w:right w:w="180" w:type="dxa"/>
            </w:tcMar>
            <w:vAlign w:val="center"/>
            <w:hideMark/>
          </w:tcPr>
          <w:p w14:paraId="7E6572C5"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local_verify_time</w:t>
            </w:r>
          </w:p>
        </w:tc>
        <w:tc>
          <w:tcPr>
            <w:tcW w:w="1572" w:type="dxa"/>
            <w:tcMar>
              <w:top w:w="120" w:type="dxa"/>
              <w:left w:w="180" w:type="dxa"/>
              <w:bottom w:w="120" w:type="dxa"/>
              <w:right w:w="180" w:type="dxa"/>
            </w:tcMar>
            <w:vAlign w:val="center"/>
            <w:hideMark/>
          </w:tcPr>
          <w:p w14:paraId="14F0E80E"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7903178E" w14:textId="7C3172F5"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Time taken for off-chain local proof verification (</w:t>
            </w:r>
            <m:oMath>
              <m:r>
                <m:rPr>
                  <m:nor/>
                </m:rPr>
                <w:rPr>
                  <w:rFonts w:ascii="Times New Roman" w:hAnsi="Times New Roman" w:cs="Times New Roman"/>
                </w:rPr>
                <m:t>ms</m:t>
              </m:r>
            </m:oMath>
            <w:r w:rsidRPr="00431124">
              <w:rPr>
                <w:rFonts w:ascii="Times New Roman" w:hAnsi="Times New Roman" w:cs="Times New Roman"/>
              </w:rPr>
              <w:t>)</w:t>
            </w:r>
          </w:p>
        </w:tc>
      </w:tr>
      <w:tr w:rsidR="00161BA3" w:rsidRPr="00431124" w14:paraId="08C2E9FD" w14:textId="77777777" w:rsidTr="00963BB6">
        <w:trPr>
          <w:tblCellSpacing w:w="15" w:type="dxa"/>
        </w:trPr>
        <w:tc>
          <w:tcPr>
            <w:tcW w:w="0" w:type="auto"/>
            <w:tcMar>
              <w:top w:w="120" w:type="dxa"/>
              <w:left w:w="180" w:type="dxa"/>
              <w:bottom w:w="120" w:type="dxa"/>
              <w:right w:w="180" w:type="dxa"/>
            </w:tcMar>
            <w:vAlign w:val="center"/>
            <w:hideMark/>
          </w:tcPr>
          <w:p w14:paraId="01DE8DB8"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calldata_size</w:t>
            </w:r>
          </w:p>
        </w:tc>
        <w:tc>
          <w:tcPr>
            <w:tcW w:w="1572" w:type="dxa"/>
            <w:tcMar>
              <w:top w:w="120" w:type="dxa"/>
              <w:left w:w="180" w:type="dxa"/>
              <w:bottom w:w="120" w:type="dxa"/>
              <w:right w:w="180" w:type="dxa"/>
            </w:tcMar>
            <w:vAlign w:val="center"/>
            <w:hideMark/>
          </w:tcPr>
          <w:p w14:paraId="51EF6A44"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68CC82CD" w14:textId="4C253B93"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Size of the transaction payload passed to the EVM (</w:t>
            </w:r>
            <m:oMath>
              <m:r>
                <m:rPr>
                  <m:nor/>
                </m:rPr>
                <w:rPr>
                  <w:rFonts w:ascii="Times New Roman" w:hAnsi="Times New Roman" w:cs="Times New Roman"/>
                </w:rPr>
                <m:t>Bytes</m:t>
              </m:r>
            </m:oMath>
            <w:r w:rsidRPr="00431124">
              <w:rPr>
                <w:rFonts w:ascii="Times New Roman" w:hAnsi="Times New Roman" w:cs="Times New Roman"/>
              </w:rPr>
              <w:t>)</w:t>
            </w:r>
          </w:p>
        </w:tc>
      </w:tr>
      <w:tr w:rsidR="00161BA3" w:rsidRPr="00431124" w14:paraId="1A5E7223" w14:textId="77777777" w:rsidTr="00963BB6">
        <w:trPr>
          <w:tblCellSpacing w:w="15" w:type="dxa"/>
        </w:trPr>
        <w:tc>
          <w:tcPr>
            <w:tcW w:w="0" w:type="auto"/>
            <w:tcMar>
              <w:top w:w="120" w:type="dxa"/>
              <w:left w:w="180" w:type="dxa"/>
              <w:bottom w:w="120" w:type="dxa"/>
              <w:right w:w="180" w:type="dxa"/>
            </w:tcMar>
            <w:vAlign w:val="center"/>
            <w:hideMark/>
          </w:tcPr>
          <w:p w14:paraId="38973786"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ethereum_gas</w:t>
            </w:r>
          </w:p>
        </w:tc>
        <w:tc>
          <w:tcPr>
            <w:tcW w:w="1572" w:type="dxa"/>
            <w:tcMar>
              <w:top w:w="120" w:type="dxa"/>
              <w:left w:w="180" w:type="dxa"/>
              <w:bottom w:w="120" w:type="dxa"/>
              <w:right w:w="180" w:type="dxa"/>
            </w:tcMar>
            <w:vAlign w:val="center"/>
            <w:hideMark/>
          </w:tcPr>
          <w:p w14:paraId="1C39D464"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7195C975" w14:textId="1014184B"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Gas consumed during smart contract proof verification</w:t>
            </w:r>
          </w:p>
        </w:tc>
      </w:tr>
      <w:tr w:rsidR="00161BA3" w:rsidRPr="00431124" w14:paraId="37C08AE1" w14:textId="77777777" w:rsidTr="00963BB6">
        <w:trPr>
          <w:tblCellSpacing w:w="15" w:type="dxa"/>
        </w:trPr>
        <w:tc>
          <w:tcPr>
            <w:tcW w:w="0" w:type="auto"/>
            <w:tcMar>
              <w:top w:w="120" w:type="dxa"/>
              <w:left w:w="180" w:type="dxa"/>
              <w:bottom w:w="120" w:type="dxa"/>
              <w:right w:w="180" w:type="dxa"/>
            </w:tcMar>
            <w:vAlign w:val="center"/>
            <w:hideMark/>
          </w:tcPr>
          <w:p w14:paraId="344D5A18"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verification_status</w:t>
            </w:r>
          </w:p>
        </w:tc>
        <w:tc>
          <w:tcPr>
            <w:tcW w:w="1572" w:type="dxa"/>
            <w:tcMar>
              <w:top w:w="120" w:type="dxa"/>
              <w:left w:w="180" w:type="dxa"/>
              <w:bottom w:w="120" w:type="dxa"/>
              <w:right w:w="180" w:type="dxa"/>
            </w:tcMar>
            <w:vAlign w:val="center"/>
            <w:hideMark/>
          </w:tcPr>
          <w:p w14:paraId="16861919"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Boolean</w:t>
            </w:r>
          </w:p>
        </w:tc>
        <w:tc>
          <w:tcPr>
            <w:tcW w:w="5519" w:type="dxa"/>
            <w:tcMar>
              <w:top w:w="120" w:type="dxa"/>
              <w:left w:w="180" w:type="dxa"/>
              <w:bottom w:w="120" w:type="dxa"/>
              <w:right w:w="180" w:type="dxa"/>
            </w:tcMar>
            <w:vAlign w:val="center"/>
            <w:hideMark/>
          </w:tcPr>
          <w:p w14:paraId="317D8769" w14:textId="6DF4AF50"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Success or failure outcome of proof verification</w:t>
            </w:r>
          </w:p>
        </w:tc>
      </w:tr>
      <w:tr w:rsidR="00161BA3" w:rsidRPr="00431124" w14:paraId="3F8AB252" w14:textId="77777777" w:rsidTr="00963BB6">
        <w:trPr>
          <w:tblCellSpacing w:w="15" w:type="dxa"/>
        </w:trPr>
        <w:tc>
          <w:tcPr>
            <w:tcW w:w="0" w:type="auto"/>
            <w:tcMar>
              <w:top w:w="120" w:type="dxa"/>
              <w:left w:w="180" w:type="dxa"/>
              <w:bottom w:w="120" w:type="dxa"/>
              <w:right w:w="180" w:type="dxa"/>
            </w:tcMar>
            <w:vAlign w:val="center"/>
            <w:hideMark/>
          </w:tcPr>
          <w:p w14:paraId="709CBB5E"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timestamp</w:t>
            </w:r>
          </w:p>
        </w:tc>
        <w:tc>
          <w:tcPr>
            <w:tcW w:w="1572" w:type="dxa"/>
            <w:tcMar>
              <w:top w:w="120" w:type="dxa"/>
              <w:left w:w="180" w:type="dxa"/>
              <w:bottom w:w="120" w:type="dxa"/>
              <w:right w:w="180" w:type="dxa"/>
            </w:tcMar>
            <w:vAlign w:val="center"/>
            <w:hideMark/>
          </w:tcPr>
          <w:p w14:paraId="47CCF8FD"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1D78D4DC" w14:textId="5EF6877F"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ISO 8601 execution timestamp</w:t>
            </w:r>
          </w:p>
        </w:tc>
      </w:tr>
      <w:tr w:rsidR="00161BA3" w:rsidRPr="00431124" w14:paraId="7F605A5C" w14:textId="77777777" w:rsidTr="00963BB6">
        <w:trPr>
          <w:tblCellSpacing w:w="15" w:type="dxa"/>
        </w:trPr>
        <w:tc>
          <w:tcPr>
            <w:tcW w:w="0" w:type="auto"/>
            <w:tcMar>
              <w:top w:w="120" w:type="dxa"/>
              <w:left w:w="180" w:type="dxa"/>
              <w:bottom w:w="120" w:type="dxa"/>
              <w:right w:w="180" w:type="dxa"/>
            </w:tcMar>
            <w:vAlign w:val="center"/>
            <w:hideMark/>
          </w:tcPr>
          <w:p w14:paraId="46E7C8AF"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noir_version</w:t>
            </w:r>
          </w:p>
        </w:tc>
        <w:tc>
          <w:tcPr>
            <w:tcW w:w="1572" w:type="dxa"/>
            <w:tcMar>
              <w:top w:w="120" w:type="dxa"/>
              <w:left w:w="180" w:type="dxa"/>
              <w:bottom w:w="120" w:type="dxa"/>
              <w:right w:w="180" w:type="dxa"/>
            </w:tcMar>
            <w:vAlign w:val="center"/>
            <w:hideMark/>
          </w:tcPr>
          <w:p w14:paraId="450AB3B2"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469C9080" w14:textId="32B901A8"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Locked Noir compiler version string</w:t>
            </w:r>
          </w:p>
        </w:tc>
      </w:tr>
      <w:tr w:rsidR="00161BA3" w:rsidRPr="00431124" w14:paraId="61248F94" w14:textId="77777777" w:rsidTr="00963BB6">
        <w:trPr>
          <w:tblCellSpacing w:w="15" w:type="dxa"/>
        </w:trPr>
        <w:tc>
          <w:tcPr>
            <w:tcW w:w="0" w:type="auto"/>
            <w:tcMar>
              <w:top w:w="120" w:type="dxa"/>
              <w:left w:w="180" w:type="dxa"/>
              <w:bottom w:w="120" w:type="dxa"/>
              <w:right w:w="180" w:type="dxa"/>
            </w:tcMar>
            <w:vAlign w:val="center"/>
            <w:hideMark/>
          </w:tcPr>
          <w:p w14:paraId="2E776FC9"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backend_version</w:t>
            </w:r>
          </w:p>
        </w:tc>
        <w:tc>
          <w:tcPr>
            <w:tcW w:w="1572" w:type="dxa"/>
            <w:tcMar>
              <w:top w:w="120" w:type="dxa"/>
              <w:left w:w="180" w:type="dxa"/>
              <w:bottom w:w="120" w:type="dxa"/>
              <w:right w:w="180" w:type="dxa"/>
            </w:tcMar>
            <w:vAlign w:val="center"/>
            <w:hideMark/>
          </w:tcPr>
          <w:p w14:paraId="37084F4E"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54D742A5" w14:textId="7E8160CB"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Locked Barretenberg backend version string</w:t>
            </w:r>
          </w:p>
        </w:tc>
      </w:tr>
      <w:tr w:rsidR="00161BA3" w:rsidRPr="00431124" w14:paraId="204BB7D6" w14:textId="77777777" w:rsidTr="00963BB6">
        <w:trPr>
          <w:tblCellSpacing w:w="15" w:type="dxa"/>
        </w:trPr>
        <w:tc>
          <w:tcPr>
            <w:tcW w:w="0" w:type="auto"/>
            <w:tcMar>
              <w:top w:w="120" w:type="dxa"/>
              <w:left w:w="180" w:type="dxa"/>
              <w:bottom w:w="120" w:type="dxa"/>
              <w:right w:w="180" w:type="dxa"/>
            </w:tcMar>
            <w:vAlign w:val="center"/>
            <w:hideMark/>
          </w:tcPr>
          <w:p w14:paraId="52A50039"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hardware_id</w:t>
            </w:r>
          </w:p>
        </w:tc>
        <w:tc>
          <w:tcPr>
            <w:tcW w:w="1572" w:type="dxa"/>
            <w:tcMar>
              <w:top w:w="120" w:type="dxa"/>
              <w:left w:w="180" w:type="dxa"/>
              <w:bottom w:w="120" w:type="dxa"/>
              <w:right w:w="180" w:type="dxa"/>
            </w:tcMar>
            <w:vAlign w:val="center"/>
            <w:hideMark/>
          </w:tcPr>
          <w:p w14:paraId="1F067449"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55A7C55F" w14:textId="77777777" w:rsidR="00161BA3" w:rsidRPr="00431124" w:rsidRDefault="00161BA3" w:rsidP="00431124">
            <w:pPr>
              <w:spacing w:after="0" w:line="360" w:lineRule="auto"/>
              <w:jc w:val="both"/>
              <w:rPr>
                <w:rFonts w:ascii="Times New Roman" w:hAnsi="Times New Roman" w:cs="Times New Roman"/>
              </w:rPr>
            </w:pPr>
            <w:r w:rsidRPr="00431124">
              <w:rPr>
                <w:rFonts w:ascii="Times New Roman" w:hAnsi="Times New Roman" w:cs="Times New Roman"/>
              </w:rPr>
              <w:t>System identifier for the benchmark execution machine.</w:t>
            </w:r>
          </w:p>
        </w:tc>
      </w:tr>
    </w:tbl>
    <w:p w14:paraId="389FF68E" w14:textId="77777777" w:rsidR="00161BA3" w:rsidRPr="00431124" w:rsidRDefault="00161BA3" w:rsidP="00431124">
      <w:pPr>
        <w:spacing w:line="360" w:lineRule="auto"/>
        <w:jc w:val="both"/>
        <w:rPr>
          <w:rFonts w:ascii="Times New Roman" w:hAnsi="Times New Roman" w:cs="Times New Roman"/>
        </w:rPr>
      </w:pPr>
    </w:p>
    <w:p w14:paraId="3BF6EBB6" w14:textId="506D2EED" w:rsidR="00D27966" w:rsidRPr="00431124" w:rsidRDefault="00D27966" w:rsidP="00431124">
      <w:pPr>
        <w:pStyle w:val="Heading3"/>
        <w:rPr>
          <w:rFonts w:cs="Times New Roman"/>
        </w:rPr>
      </w:pPr>
      <w:r w:rsidRPr="00431124">
        <w:rPr>
          <w:rFonts w:cs="Times New Roman"/>
        </w:rPr>
        <w:lastRenderedPageBreak/>
        <w:t>3.</w:t>
      </w:r>
      <w:r w:rsidR="00AD3FB7" w:rsidRPr="00431124">
        <w:rPr>
          <w:rFonts w:cs="Times New Roman"/>
        </w:rPr>
        <w:t>10</w:t>
      </w:r>
      <w:r w:rsidRPr="00431124">
        <w:rPr>
          <w:rFonts w:cs="Times New Roman"/>
        </w:rPr>
        <w:t xml:space="preserve"> Data Validation and Failure Classification</w:t>
      </w:r>
    </w:p>
    <w:p w14:paraId="23F5A095" w14:textId="03DFC418" w:rsidR="00D27966" w:rsidRPr="00431124" w:rsidRDefault="00D27966" w:rsidP="00431124">
      <w:pPr>
        <w:spacing w:line="360" w:lineRule="auto"/>
        <w:jc w:val="both"/>
        <w:rPr>
          <w:rFonts w:ascii="Times New Roman" w:hAnsi="Times New Roman" w:cs="Times New Roman"/>
        </w:rPr>
      </w:pPr>
      <w:r w:rsidRPr="00431124">
        <w:rPr>
          <w:rFonts w:ascii="Times New Roman" w:hAnsi="Times New Roman" w:cs="Times New Roman"/>
        </w:rPr>
        <w:t>Data validation is performed prior to statistical analysis. An execution run is classified as Valid only when the circuit compiles, the witness generates, the proof is produced, local verification succeeds, Ethereum verification succeeds, and all metrics are logged.</w:t>
      </w:r>
    </w:p>
    <w:p w14:paraId="1EF2D208" w14:textId="6CAD3CD0" w:rsidR="00161BA3" w:rsidRPr="00431124" w:rsidRDefault="00D27966" w:rsidP="00431124">
      <w:pPr>
        <w:spacing w:line="360" w:lineRule="auto"/>
        <w:jc w:val="both"/>
        <w:rPr>
          <w:rFonts w:ascii="Times New Roman" w:hAnsi="Times New Roman" w:cs="Times New Roman"/>
        </w:rPr>
      </w:pPr>
      <w:r w:rsidRPr="00431124">
        <w:rPr>
          <w:rFonts w:ascii="Times New Roman" w:hAnsi="Times New Roman" w:cs="Times New Roman"/>
        </w:rPr>
        <w:t>Failed executions are preserved rather than deleted and are categorized under a formal failure taxonomy: Compilation failure, Witness-generation failure, Proof-generation failure, Local verification failure, Ethereum verification failure, Resource exhaustion (e.g., Out-Of-Memory)</w:t>
      </w:r>
      <w:r w:rsidR="0042787B" w:rsidRPr="00431124">
        <w:rPr>
          <w:rFonts w:ascii="Times New Roman" w:hAnsi="Times New Roman" w:cs="Times New Roman"/>
        </w:rPr>
        <w:t xml:space="preserve"> and</w:t>
      </w:r>
      <w:r w:rsidRPr="00431124">
        <w:rPr>
          <w:rFonts w:ascii="Times New Roman" w:hAnsi="Times New Roman" w:cs="Times New Roman"/>
        </w:rPr>
        <w:t xml:space="preserve"> Environmental failure</w:t>
      </w:r>
      <w:r w:rsidR="001059D5" w:rsidRPr="00431124">
        <w:rPr>
          <w:rFonts w:ascii="Times New Roman" w:hAnsi="Times New Roman" w:cs="Times New Roman"/>
        </w:rPr>
        <w:t>.</w:t>
      </w:r>
    </w:p>
    <w:p w14:paraId="0A45C391" w14:textId="25904294" w:rsidR="001059D5" w:rsidRPr="00431124" w:rsidRDefault="001059D5" w:rsidP="00431124">
      <w:pPr>
        <w:pStyle w:val="Heading3"/>
        <w:jc w:val="both"/>
        <w:rPr>
          <w:rFonts w:cs="Times New Roman"/>
        </w:rPr>
      </w:pPr>
      <w:r w:rsidRPr="00431124">
        <w:rPr>
          <w:rFonts w:cs="Times New Roman"/>
        </w:rPr>
        <w:t>3.</w:t>
      </w:r>
      <w:r w:rsidR="00AD3FB7" w:rsidRPr="00431124">
        <w:rPr>
          <w:rFonts w:cs="Times New Roman"/>
        </w:rPr>
        <w:t>11</w:t>
      </w:r>
      <w:r w:rsidRPr="00431124">
        <w:rPr>
          <w:rFonts w:cs="Times New Roman"/>
        </w:rPr>
        <w:t xml:space="preserve"> Statistical Analysis Plan</w:t>
      </w:r>
    </w:p>
    <w:p w14:paraId="316C5171" w14:textId="2BFB8818" w:rsidR="001059D5" w:rsidRPr="00431124" w:rsidRDefault="001059D5" w:rsidP="00431124">
      <w:pPr>
        <w:pStyle w:val="Heading3"/>
        <w:jc w:val="both"/>
        <w:rPr>
          <w:rFonts w:cs="Times New Roman"/>
        </w:rPr>
      </w:pPr>
      <w:r w:rsidRPr="00431124">
        <w:rPr>
          <w:rFonts w:cs="Times New Roman"/>
        </w:rPr>
        <w:t>3</w:t>
      </w:r>
      <w:r w:rsidR="00AD3FB7" w:rsidRPr="00431124">
        <w:rPr>
          <w:rFonts w:cs="Times New Roman"/>
        </w:rPr>
        <w:t>.11</w:t>
      </w:r>
      <w:r w:rsidRPr="00431124">
        <w:rPr>
          <w:rFonts w:cs="Times New Roman"/>
        </w:rPr>
        <w:t>.1 Descriptive Statistics</w:t>
      </w:r>
    </w:p>
    <w:p w14:paraId="58CB995E" w14:textId="56F46091" w:rsidR="001059D5" w:rsidRPr="00431124" w:rsidRDefault="001059D5" w:rsidP="00431124">
      <w:pPr>
        <w:spacing w:line="360" w:lineRule="auto"/>
        <w:jc w:val="both"/>
        <w:rPr>
          <w:rFonts w:ascii="Times New Roman" w:hAnsi="Times New Roman" w:cs="Times New Roman"/>
        </w:rPr>
      </w:pPr>
      <w:r w:rsidRPr="00431124">
        <w:rPr>
          <w:rFonts w:ascii="Times New Roman" w:hAnsi="Times New Roman" w:cs="Times New Roman"/>
        </w:rPr>
        <w:t>For each benchmark scenario, quantitative measurements are summarized using the mean, median, minimum and maximum, standard deviation and coefficient of variation.</w:t>
      </w:r>
    </w:p>
    <w:p w14:paraId="316D7042" w14:textId="2DA3B91C" w:rsidR="00023082" w:rsidRPr="00431124" w:rsidRDefault="00023082" w:rsidP="00431124">
      <w:pPr>
        <w:spacing w:line="360" w:lineRule="auto"/>
        <w:jc w:val="both"/>
        <w:rPr>
          <w:rFonts w:ascii="Times New Roman" w:hAnsi="Times New Roman" w:cs="Times New Roman"/>
          <w:b/>
          <w:bCs/>
        </w:rPr>
      </w:pPr>
      <w:r w:rsidRPr="00431124">
        <w:rPr>
          <w:rFonts w:ascii="Times New Roman" w:hAnsi="Times New Roman" w:cs="Times New Roman"/>
          <w:b/>
          <w:bCs/>
        </w:rPr>
        <w:t>3.</w:t>
      </w:r>
      <w:r w:rsidR="00AD3FB7" w:rsidRPr="00431124">
        <w:rPr>
          <w:rFonts w:ascii="Times New Roman" w:hAnsi="Times New Roman" w:cs="Times New Roman"/>
          <w:b/>
          <w:bCs/>
        </w:rPr>
        <w:t>11</w:t>
      </w:r>
      <w:r w:rsidRPr="00431124">
        <w:rPr>
          <w:rFonts w:ascii="Times New Roman" w:hAnsi="Times New Roman" w:cs="Times New Roman"/>
          <w:b/>
          <w:bCs/>
        </w:rPr>
        <w:t>.2 Distribution Analysis</w:t>
      </w:r>
    </w:p>
    <w:p w14:paraId="4E786C18" w14:textId="79F7B13C" w:rsidR="00023082" w:rsidRPr="00431124" w:rsidRDefault="00023082" w:rsidP="00431124">
      <w:pPr>
        <w:spacing w:line="360" w:lineRule="auto"/>
        <w:jc w:val="both"/>
        <w:rPr>
          <w:rFonts w:ascii="Times New Roman" w:hAnsi="Times New Roman" w:cs="Times New Roman"/>
        </w:rPr>
      </w:pPr>
      <w:r w:rsidRPr="00431124">
        <w:rPr>
          <w:rFonts w:ascii="Times New Roman" w:hAnsi="Times New Roman" w:cs="Times New Roman"/>
        </w:rPr>
        <w:t>Prior to applying inferential tests, dataset distributions are examined using histograms, box plots, Q-Q plots, skewness checks, and outlier analysis. This accounts for non-normal distributions caused by operating-system scheduling or resource contention during off-chain proving.</w:t>
      </w:r>
      <w:r w:rsidRPr="00431124">
        <w:rPr>
          <w:rFonts w:ascii="Times New Roman" w:hAnsi="Times New Roman" w:cs="Times New Roman"/>
        </w:rPr>
        <w:br w:type="page"/>
      </w:r>
    </w:p>
    <w:p w14:paraId="2E573618" w14:textId="77777777" w:rsidR="00023082" w:rsidRPr="00431124" w:rsidRDefault="00023082" w:rsidP="00431124">
      <w:pPr>
        <w:spacing w:line="360" w:lineRule="auto"/>
        <w:jc w:val="both"/>
        <w:rPr>
          <w:rFonts w:ascii="Times New Roman" w:hAnsi="Times New Roman" w:cs="Times New Roman"/>
        </w:rPr>
      </w:pPr>
    </w:p>
    <w:p w14:paraId="7CD7AB12" w14:textId="7CF9B489" w:rsidR="00023082" w:rsidRPr="00431124" w:rsidRDefault="00023082" w:rsidP="00431124">
      <w:pPr>
        <w:spacing w:line="360" w:lineRule="auto"/>
        <w:jc w:val="both"/>
        <w:rPr>
          <w:rFonts w:ascii="Times New Roman" w:hAnsi="Times New Roman" w:cs="Times New Roman"/>
          <w:b/>
          <w:bCs/>
        </w:rPr>
      </w:pPr>
      <w:r w:rsidRPr="00431124">
        <w:rPr>
          <w:rFonts w:ascii="Times New Roman" w:hAnsi="Times New Roman" w:cs="Times New Roman"/>
          <w:b/>
          <w:bCs/>
        </w:rPr>
        <w:t>3.</w:t>
      </w:r>
      <w:r w:rsidR="00AD3FB7" w:rsidRPr="00431124">
        <w:rPr>
          <w:rFonts w:ascii="Times New Roman" w:hAnsi="Times New Roman" w:cs="Times New Roman"/>
          <w:b/>
          <w:bCs/>
        </w:rPr>
        <w:t>11</w:t>
      </w:r>
      <w:r w:rsidRPr="00431124">
        <w:rPr>
          <w:rFonts w:ascii="Times New Roman" w:hAnsi="Times New Roman" w:cs="Times New Roman"/>
          <w:b/>
          <w:bCs/>
        </w:rPr>
        <w:t>.3 Correlation and Regression Analysis</w:t>
      </w:r>
    </w:p>
    <w:p w14:paraId="78CACBAB" w14:textId="77777777" w:rsidR="00023082" w:rsidRPr="00431124" w:rsidRDefault="00023082" w:rsidP="00431124">
      <w:pPr>
        <w:spacing w:line="360" w:lineRule="auto"/>
        <w:jc w:val="both"/>
        <w:rPr>
          <w:rFonts w:ascii="Times New Roman" w:hAnsi="Times New Roman" w:cs="Times New Roman"/>
        </w:rPr>
      </w:pPr>
      <w:r w:rsidRPr="00431124">
        <w:rPr>
          <w:rFonts w:ascii="Times New Roman" w:hAnsi="Times New Roman" w:cs="Times New Roman"/>
        </w:rPr>
        <w:t>The study evaluates scaling relationships across six core operational pairs:</w:t>
      </w:r>
    </w:p>
    <w:p w14:paraId="62305E7F" w14:textId="263F575F" w:rsidR="00023082" w:rsidRPr="00431124" w:rsidRDefault="00023082" w:rsidP="00431124">
      <w:pPr>
        <w:pStyle w:val="ListParagraph"/>
        <w:numPr>
          <w:ilvl w:val="0"/>
          <w:numId w:val="18"/>
        </w:numPr>
        <w:spacing w:line="360" w:lineRule="auto"/>
        <w:jc w:val="both"/>
        <w:rPr>
          <w:rFonts w:ascii="Times New Roman" w:hAnsi="Times New Roman" w:cs="Times New Roman"/>
        </w:rPr>
      </w:pPr>
      <w:r w:rsidRPr="00431124">
        <w:rPr>
          <w:rFonts w:ascii="Times New Roman" w:hAnsi="Times New Roman" w:cs="Times New Roman"/>
        </w:rPr>
        <w:t xml:space="preserve">Attribute </w:t>
      </w:r>
      <w:r w:rsidR="00EA69CB" w:rsidRPr="00431124">
        <w:rPr>
          <w:rFonts w:ascii="Times New Roman" w:hAnsi="Times New Roman" w:cs="Times New Roman"/>
        </w:rPr>
        <w:t>Count</w:t>
      </w:r>
      <w:r w:rsidR="00EA69CB">
        <w:rPr>
          <w:rFonts w:ascii="Times New Roman" w:hAnsi="Times New Roman" w:cs="Times New Roman"/>
        </w:rPr>
        <w:t xml:space="preserve"> -</w:t>
      </w:r>
      <w:r w:rsidRPr="00431124">
        <w:rPr>
          <w:rFonts w:ascii="Times New Roman" w:hAnsi="Times New Roman" w:cs="Times New Roman"/>
        </w:rPr>
        <w:t xml:space="preserve"> Proof Generation Time</w:t>
      </w:r>
    </w:p>
    <w:p w14:paraId="33F5185F" w14:textId="28631276" w:rsidR="00023082" w:rsidRPr="00431124" w:rsidRDefault="00023082" w:rsidP="00431124">
      <w:pPr>
        <w:pStyle w:val="ListParagraph"/>
        <w:numPr>
          <w:ilvl w:val="0"/>
          <w:numId w:val="18"/>
        </w:numPr>
        <w:spacing w:line="360" w:lineRule="auto"/>
        <w:jc w:val="both"/>
        <w:rPr>
          <w:rFonts w:ascii="Times New Roman" w:hAnsi="Times New Roman" w:cs="Times New Roman"/>
        </w:rPr>
      </w:pPr>
      <w:r w:rsidRPr="00431124">
        <w:rPr>
          <w:rFonts w:ascii="Times New Roman" w:hAnsi="Times New Roman" w:cs="Times New Roman"/>
        </w:rPr>
        <w:t xml:space="preserve">Attribute Count </w:t>
      </w:r>
      <w:r w:rsidR="00EA69CB">
        <w:rPr>
          <w:rFonts w:ascii="Times New Roman" w:hAnsi="Times New Roman" w:cs="Times New Roman"/>
        </w:rPr>
        <w:t>-</w:t>
      </w:r>
      <w:r w:rsidRPr="00431124">
        <w:rPr>
          <w:rFonts w:ascii="Times New Roman" w:hAnsi="Times New Roman" w:cs="Times New Roman"/>
        </w:rPr>
        <w:t xml:space="preserve"> Peak Memory</w:t>
      </w:r>
    </w:p>
    <w:p w14:paraId="32D579D5" w14:textId="5E62ABE1" w:rsidR="00023082" w:rsidRPr="00431124" w:rsidRDefault="00023082" w:rsidP="00431124">
      <w:pPr>
        <w:pStyle w:val="ListParagraph"/>
        <w:numPr>
          <w:ilvl w:val="0"/>
          <w:numId w:val="18"/>
        </w:numPr>
        <w:spacing w:line="360" w:lineRule="auto"/>
        <w:jc w:val="both"/>
        <w:rPr>
          <w:rFonts w:ascii="Times New Roman" w:hAnsi="Times New Roman" w:cs="Times New Roman"/>
        </w:rPr>
      </w:pPr>
      <w:r w:rsidRPr="00431124">
        <w:rPr>
          <w:rFonts w:ascii="Times New Roman" w:hAnsi="Times New Roman" w:cs="Times New Roman"/>
        </w:rPr>
        <w:t>Circuit Size - Proof Generation Time</w:t>
      </w:r>
    </w:p>
    <w:p w14:paraId="1E8200F9" w14:textId="0A68CD81" w:rsidR="00023082" w:rsidRPr="00431124" w:rsidRDefault="00023082" w:rsidP="00431124">
      <w:pPr>
        <w:pStyle w:val="ListParagraph"/>
        <w:numPr>
          <w:ilvl w:val="0"/>
          <w:numId w:val="18"/>
        </w:numPr>
        <w:spacing w:line="360" w:lineRule="auto"/>
        <w:jc w:val="both"/>
        <w:rPr>
          <w:rFonts w:ascii="Times New Roman" w:hAnsi="Times New Roman" w:cs="Times New Roman"/>
        </w:rPr>
      </w:pPr>
      <w:r w:rsidRPr="00431124">
        <w:rPr>
          <w:rFonts w:ascii="Times New Roman" w:hAnsi="Times New Roman" w:cs="Times New Roman"/>
        </w:rPr>
        <w:t>Circuit Size - Proof Size</w:t>
      </w:r>
    </w:p>
    <w:p w14:paraId="7BFF1D3A" w14:textId="71A07D84" w:rsidR="00023082" w:rsidRPr="00431124" w:rsidRDefault="00023082" w:rsidP="00431124">
      <w:pPr>
        <w:pStyle w:val="ListParagraph"/>
        <w:numPr>
          <w:ilvl w:val="0"/>
          <w:numId w:val="18"/>
        </w:numPr>
        <w:spacing w:line="360" w:lineRule="auto"/>
        <w:jc w:val="both"/>
        <w:rPr>
          <w:rFonts w:ascii="Times New Roman" w:hAnsi="Times New Roman" w:cs="Times New Roman"/>
        </w:rPr>
      </w:pPr>
      <w:r w:rsidRPr="00431124">
        <w:rPr>
          <w:rFonts w:ascii="Times New Roman" w:hAnsi="Times New Roman" w:cs="Times New Roman"/>
        </w:rPr>
        <w:t>Circuit Size - Verification Time</w:t>
      </w:r>
    </w:p>
    <w:p w14:paraId="1EE636B4" w14:textId="3BEB5DF3" w:rsidR="000E3C7F" w:rsidRPr="00431124" w:rsidRDefault="000E3C7F" w:rsidP="00431124">
      <w:pPr>
        <w:spacing w:line="360" w:lineRule="auto"/>
        <w:jc w:val="both"/>
        <w:rPr>
          <w:rFonts w:ascii="Times New Roman" w:hAnsi="Times New Roman" w:cs="Times New Roman"/>
        </w:rPr>
      </w:pPr>
      <w:r w:rsidRPr="00431124">
        <w:rPr>
          <w:rFonts w:ascii="Times New Roman" w:hAnsi="Times New Roman" w:cs="Times New Roman"/>
        </w:rPr>
        <w:t xml:space="preserve">Pearson correlation is applied where distributional assumptions are satisfied; otherwise, Spearman rank correlation is used. </w:t>
      </w:r>
    </w:p>
    <w:p w14:paraId="54E760F6" w14:textId="74657D54" w:rsidR="007F7767" w:rsidRPr="00431124" w:rsidRDefault="007F7767" w:rsidP="00431124">
      <w:pPr>
        <w:spacing w:line="360" w:lineRule="auto"/>
        <w:jc w:val="both"/>
        <w:rPr>
          <w:rFonts w:ascii="Times New Roman" w:hAnsi="Times New Roman" w:cs="Times New Roman"/>
          <w:b/>
          <w:bCs/>
        </w:rPr>
      </w:pPr>
      <w:r w:rsidRPr="00431124">
        <w:rPr>
          <w:rFonts w:ascii="Times New Roman" w:hAnsi="Times New Roman" w:cs="Times New Roman"/>
          <w:b/>
          <w:bCs/>
        </w:rPr>
        <w:t>3.</w:t>
      </w:r>
      <w:r w:rsidR="00AD3FB7" w:rsidRPr="00431124">
        <w:rPr>
          <w:rFonts w:ascii="Times New Roman" w:hAnsi="Times New Roman" w:cs="Times New Roman"/>
          <w:b/>
          <w:bCs/>
        </w:rPr>
        <w:t>11</w:t>
      </w:r>
      <w:r w:rsidRPr="00431124">
        <w:rPr>
          <w:rFonts w:ascii="Times New Roman" w:hAnsi="Times New Roman" w:cs="Times New Roman"/>
          <w:b/>
          <w:bCs/>
        </w:rPr>
        <w:t>.4 Off-Chain vs. On-Chain Comparative Analysis</w:t>
      </w:r>
    </w:p>
    <w:p w14:paraId="4B7FA8D0" w14:textId="7720B9FB" w:rsidR="007F7767" w:rsidRPr="00431124" w:rsidRDefault="007F7767" w:rsidP="00431124">
      <w:pPr>
        <w:spacing w:line="360" w:lineRule="auto"/>
        <w:jc w:val="both"/>
        <w:rPr>
          <w:rFonts w:ascii="Times New Roman" w:hAnsi="Times New Roman" w:cs="Times New Roman"/>
        </w:rPr>
      </w:pPr>
      <w:r w:rsidRPr="00431124">
        <w:rPr>
          <w:rFonts w:ascii="Times New Roman" w:hAnsi="Times New Roman" w:cs="Times New Roman"/>
        </w:rPr>
        <w:t>A central analytical focus is evaluating whether off-chain proving growth matches on-chain verification growth</w:t>
      </w:r>
      <w:r w:rsidR="00544285" w:rsidRPr="00431124">
        <w:rPr>
          <w:rFonts w:ascii="Times New Roman" w:hAnsi="Times New Roman" w:cs="Times New Roman"/>
        </w:rPr>
        <w:t xml:space="preserve"> thereby</w:t>
      </w:r>
      <w:r w:rsidR="00F349AD" w:rsidRPr="00431124">
        <w:rPr>
          <w:rFonts w:ascii="Times New Roman" w:hAnsi="Times New Roman" w:cs="Times New Roman"/>
        </w:rPr>
        <w:t xml:space="preserve"> the equation</w:t>
      </w:r>
      <w:r w:rsidR="00544285" w:rsidRPr="00431124">
        <w:rPr>
          <w:rFonts w:ascii="Times New Roman" w:hAnsi="Times New Roman" w:cs="Times New Roman"/>
        </w:rPr>
        <w:t>;</w:t>
      </w:r>
    </w:p>
    <w:p w14:paraId="7B7C1F88" w14:textId="3AF255EA" w:rsidR="007F7767" w:rsidRPr="00431124" w:rsidRDefault="007F7767" w:rsidP="00431124">
      <w:pPr>
        <w:spacing w:line="360" w:lineRule="auto"/>
        <w:jc w:val="both"/>
        <w:rPr>
          <w:rFonts w:ascii="Times New Roman" w:hAnsi="Times New Roman" w:cs="Times New Roman"/>
        </w:rPr>
      </w:pPr>
      <w:r w:rsidRPr="00431124">
        <w:rPr>
          <w:rFonts w:ascii="Times New Roman" w:hAnsi="Times New Roman" w:cs="Times New Roman"/>
          <w:b/>
          <w:bCs/>
        </w:rPr>
        <w:t xml:space="preserve">Increase in Proving Cost </w:t>
      </w:r>
      <w:r w:rsidR="005153A8" w:rsidRPr="00431124">
        <w:rPr>
          <w:rFonts w:ascii="Times New Roman" w:hAnsi="Times New Roman" w:cs="Times New Roman"/>
          <w:b/>
          <w:bCs/>
        </w:rPr>
        <w:t>≈</w:t>
      </w:r>
      <w:r w:rsidRPr="00431124">
        <w:rPr>
          <w:rFonts w:ascii="Times New Roman" w:hAnsi="Times New Roman" w:cs="Times New Roman"/>
          <w:b/>
          <w:bCs/>
        </w:rPr>
        <w:t xml:space="preserve"> Increase in Ethereum Verification Cost</w:t>
      </w:r>
    </w:p>
    <w:p w14:paraId="63D29ACB" w14:textId="77777777" w:rsidR="007F7767" w:rsidRPr="00431124" w:rsidRDefault="007F7767" w:rsidP="00431124">
      <w:pPr>
        <w:spacing w:line="360" w:lineRule="auto"/>
        <w:jc w:val="both"/>
        <w:rPr>
          <w:rFonts w:ascii="Times New Roman" w:hAnsi="Times New Roman" w:cs="Times New Roman"/>
        </w:rPr>
      </w:pPr>
      <w:r w:rsidRPr="00431124">
        <w:rPr>
          <w:rFonts w:ascii="Times New Roman" w:hAnsi="Times New Roman" w:cs="Times New Roman"/>
        </w:rPr>
        <w:t>Because ZK-SNARKs produce succinct proofs, verification gas is expected to remain relatively flat even as off-chain circuit complexity grows, demonstrating decoupling between off-chain proving overhead and EVM verification cost.</w:t>
      </w:r>
    </w:p>
    <w:p w14:paraId="2189374A" w14:textId="375C17FF" w:rsidR="007F7767" w:rsidRPr="00431124" w:rsidRDefault="007F7767" w:rsidP="00431124">
      <w:pPr>
        <w:spacing w:line="360" w:lineRule="auto"/>
        <w:jc w:val="both"/>
        <w:rPr>
          <w:rFonts w:ascii="Times New Roman" w:hAnsi="Times New Roman" w:cs="Times New Roman"/>
          <w:b/>
          <w:bCs/>
        </w:rPr>
      </w:pPr>
      <w:r w:rsidRPr="00431124">
        <w:rPr>
          <w:rFonts w:ascii="Times New Roman" w:hAnsi="Times New Roman" w:cs="Times New Roman"/>
          <w:b/>
          <w:bCs/>
        </w:rPr>
        <w:t>3.</w:t>
      </w:r>
      <w:r w:rsidR="00AD3FB7" w:rsidRPr="00431124">
        <w:rPr>
          <w:rFonts w:ascii="Times New Roman" w:hAnsi="Times New Roman" w:cs="Times New Roman"/>
          <w:b/>
          <w:bCs/>
        </w:rPr>
        <w:t>11</w:t>
      </w:r>
      <w:r w:rsidRPr="00431124">
        <w:rPr>
          <w:rFonts w:ascii="Times New Roman" w:hAnsi="Times New Roman" w:cs="Times New Roman"/>
          <w:b/>
          <w:bCs/>
        </w:rPr>
        <w:t>.5 Planned Data Visualizations</w:t>
      </w:r>
    </w:p>
    <w:p w14:paraId="281AC7AF" w14:textId="77777777" w:rsidR="007F7767" w:rsidRPr="00431124" w:rsidRDefault="007F7767" w:rsidP="00431124">
      <w:pPr>
        <w:spacing w:line="360" w:lineRule="auto"/>
        <w:jc w:val="both"/>
        <w:rPr>
          <w:rFonts w:ascii="Times New Roman" w:hAnsi="Times New Roman" w:cs="Times New Roman"/>
        </w:rPr>
      </w:pPr>
      <w:r w:rsidRPr="00431124">
        <w:rPr>
          <w:rFonts w:ascii="Times New Roman" w:hAnsi="Times New Roman" w:cs="Times New Roman"/>
        </w:rPr>
        <w:t>The dataset will generate eight specific figures:</w:t>
      </w:r>
    </w:p>
    <w:p w14:paraId="266B4816" w14:textId="77777777" w:rsidR="007F7767" w:rsidRPr="00431124" w:rsidRDefault="007F7767" w:rsidP="00431124">
      <w:pPr>
        <w:numPr>
          <w:ilvl w:val="0"/>
          <w:numId w:val="11"/>
        </w:numPr>
        <w:spacing w:line="360" w:lineRule="auto"/>
        <w:jc w:val="both"/>
        <w:rPr>
          <w:rFonts w:ascii="Times New Roman" w:hAnsi="Times New Roman" w:cs="Times New Roman"/>
        </w:rPr>
      </w:pPr>
      <w:r w:rsidRPr="00431124">
        <w:rPr>
          <w:rFonts w:ascii="Times New Roman" w:hAnsi="Times New Roman" w:cs="Times New Roman"/>
          <w:b/>
          <w:bCs/>
        </w:rPr>
        <w:t>Figure 3.1:</w:t>
      </w:r>
      <w:r w:rsidRPr="00431124">
        <w:rPr>
          <w:rFonts w:ascii="Times New Roman" w:hAnsi="Times New Roman" w:cs="Times New Roman"/>
        </w:rPr>
        <w:t xml:space="preserve"> Attribute Count vs. Proof-Generation Time.</w:t>
      </w:r>
    </w:p>
    <w:p w14:paraId="7CB940B7" w14:textId="77777777" w:rsidR="007F7767" w:rsidRPr="00431124" w:rsidRDefault="007F7767" w:rsidP="00431124">
      <w:pPr>
        <w:numPr>
          <w:ilvl w:val="0"/>
          <w:numId w:val="11"/>
        </w:numPr>
        <w:spacing w:line="360" w:lineRule="auto"/>
        <w:jc w:val="both"/>
        <w:rPr>
          <w:rFonts w:ascii="Times New Roman" w:hAnsi="Times New Roman" w:cs="Times New Roman"/>
        </w:rPr>
      </w:pPr>
      <w:r w:rsidRPr="00431124">
        <w:rPr>
          <w:rFonts w:ascii="Times New Roman" w:hAnsi="Times New Roman" w:cs="Times New Roman"/>
          <w:b/>
          <w:bCs/>
        </w:rPr>
        <w:t>Figure 3.2:</w:t>
      </w:r>
      <w:r w:rsidRPr="00431124">
        <w:rPr>
          <w:rFonts w:ascii="Times New Roman" w:hAnsi="Times New Roman" w:cs="Times New Roman"/>
        </w:rPr>
        <w:t xml:space="preserve"> Attribute Count vs. Peak Memory Usage.</w:t>
      </w:r>
    </w:p>
    <w:p w14:paraId="69F4ACAE" w14:textId="77777777" w:rsidR="007F7767" w:rsidRPr="00431124" w:rsidRDefault="007F7767" w:rsidP="00431124">
      <w:pPr>
        <w:numPr>
          <w:ilvl w:val="0"/>
          <w:numId w:val="11"/>
        </w:numPr>
        <w:spacing w:line="360" w:lineRule="auto"/>
        <w:jc w:val="both"/>
        <w:rPr>
          <w:rFonts w:ascii="Times New Roman" w:hAnsi="Times New Roman" w:cs="Times New Roman"/>
        </w:rPr>
      </w:pPr>
      <w:r w:rsidRPr="00431124">
        <w:rPr>
          <w:rFonts w:ascii="Times New Roman" w:hAnsi="Times New Roman" w:cs="Times New Roman"/>
          <w:b/>
          <w:bCs/>
        </w:rPr>
        <w:t>Figure 3.3:</w:t>
      </w:r>
      <w:r w:rsidRPr="00431124">
        <w:rPr>
          <w:rFonts w:ascii="Times New Roman" w:hAnsi="Times New Roman" w:cs="Times New Roman"/>
        </w:rPr>
        <w:t xml:space="preserve"> Circuit Size vs. Proof-Generation Time.</w:t>
      </w:r>
    </w:p>
    <w:p w14:paraId="6A918752" w14:textId="77777777" w:rsidR="007F7767" w:rsidRPr="00431124" w:rsidRDefault="007F7767" w:rsidP="00431124">
      <w:pPr>
        <w:numPr>
          <w:ilvl w:val="0"/>
          <w:numId w:val="11"/>
        </w:numPr>
        <w:spacing w:line="360" w:lineRule="auto"/>
        <w:jc w:val="both"/>
        <w:rPr>
          <w:rFonts w:ascii="Times New Roman" w:hAnsi="Times New Roman" w:cs="Times New Roman"/>
        </w:rPr>
      </w:pPr>
      <w:r w:rsidRPr="00431124">
        <w:rPr>
          <w:rFonts w:ascii="Times New Roman" w:hAnsi="Times New Roman" w:cs="Times New Roman"/>
          <w:b/>
          <w:bCs/>
        </w:rPr>
        <w:t>Figure 3.4:</w:t>
      </w:r>
      <w:r w:rsidRPr="00431124">
        <w:rPr>
          <w:rFonts w:ascii="Times New Roman" w:hAnsi="Times New Roman" w:cs="Times New Roman"/>
        </w:rPr>
        <w:t xml:space="preserve"> Circuit Size vs. Proof Size.</w:t>
      </w:r>
    </w:p>
    <w:p w14:paraId="6C013525" w14:textId="77777777" w:rsidR="007F7767" w:rsidRPr="00431124" w:rsidRDefault="007F7767" w:rsidP="00431124">
      <w:pPr>
        <w:numPr>
          <w:ilvl w:val="0"/>
          <w:numId w:val="11"/>
        </w:numPr>
        <w:spacing w:line="360" w:lineRule="auto"/>
        <w:jc w:val="both"/>
        <w:rPr>
          <w:rFonts w:ascii="Times New Roman" w:hAnsi="Times New Roman" w:cs="Times New Roman"/>
        </w:rPr>
      </w:pPr>
      <w:r w:rsidRPr="00431124">
        <w:rPr>
          <w:rFonts w:ascii="Times New Roman" w:hAnsi="Times New Roman" w:cs="Times New Roman"/>
          <w:b/>
          <w:bCs/>
        </w:rPr>
        <w:t>Figure 3.5:</w:t>
      </w:r>
      <w:r w:rsidRPr="00431124">
        <w:rPr>
          <w:rFonts w:ascii="Times New Roman" w:hAnsi="Times New Roman" w:cs="Times New Roman"/>
        </w:rPr>
        <w:t xml:space="preserve"> Circuit Size vs. Local Verification Time.</w:t>
      </w:r>
    </w:p>
    <w:p w14:paraId="0560BCEA" w14:textId="77777777" w:rsidR="007F7767" w:rsidRPr="00431124" w:rsidRDefault="007F7767" w:rsidP="00431124">
      <w:pPr>
        <w:numPr>
          <w:ilvl w:val="0"/>
          <w:numId w:val="11"/>
        </w:numPr>
        <w:spacing w:line="360" w:lineRule="auto"/>
        <w:jc w:val="both"/>
        <w:rPr>
          <w:rFonts w:ascii="Times New Roman" w:hAnsi="Times New Roman" w:cs="Times New Roman"/>
        </w:rPr>
      </w:pPr>
      <w:r w:rsidRPr="00431124">
        <w:rPr>
          <w:rFonts w:ascii="Times New Roman" w:hAnsi="Times New Roman" w:cs="Times New Roman"/>
          <w:b/>
          <w:bCs/>
        </w:rPr>
        <w:t>Figure 3.6:</w:t>
      </w:r>
      <w:r w:rsidRPr="00431124">
        <w:rPr>
          <w:rFonts w:ascii="Times New Roman" w:hAnsi="Times New Roman" w:cs="Times New Roman"/>
        </w:rPr>
        <w:t xml:space="preserve"> Circuit Size vs. Ethereum Verification Gas.</w:t>
      </w:r>
    </w:p>
    <w:p w14:paraId="6B3C02D8" w14:textId="77777777" w:rsidR="007F7767" w:rsidRPr="00431124" w:rsidRDefault="007F7767" w:rsidP="00431124">
      <w:pPr>
        <w:numPr>
          <w:ilvl w:val="0"/>
          <w:numId w:val="11"/>
        </w:numPr>
        <w:spacing w:line="360" w:lineRule="auto"/>
        <w:jc w:val="both"/>
        <w:rPr>
          <w:rFonts w:ascii="Times New Roman" w:hAnsi="Times New Roman" w:cs="Times New Roman"/>
        </w:rPr>
      </w:pPr>
      <w:r w:rsidRPr="00431124">
        <w:rPr>
          <w:rFonts w:ascii="Times New Roman" w:hAnsi="Times New Roman" w:cs="Times New Roman"/>
          <w:b/>
          <w:bCs/>
        </w:rPr>
        <w:lastRenderedPageBreak/>
        <w:t>Figure 3.7:</w:t>
      </w:r>
      <w:r w:rsidRPr="00431124">
        <w:rPr>
          <w:rFonts w:ascii="Times New Roman" w:hAnsi="Times New Roman" w:cs="Times New Roman"/>
        </w:rPr>
        <w:t xml:space="preserve"> Proof Size vs. Transaction Calldata Size.</w:t>
      </w:r>
    </w:p>
    <w:p w14:paraId="78460E41" w14:textId="77777777" w:rsidR="007F7767" w:rsidRPr="00431124" w:rsidRDefault="007F7767" w:rsidP="00431124">
      <w:pPr>
        <w:numPr>
          <w:ilvl w:val="0"/>
          <w:numId w:val="11"/>
        </w:numPr>
        <w:spacing w:line="360" w:lineRule="auto"/>
        <w:jc w:val="both"/>
        <w:rPr>
          <w:rFonts w:ascii="Times New Roman" w:hAnsi="Times New Roman" w:cs="Times New Roman"/>
        </w:rPr>
      </w:pPr>
      <w:r w:rsidRPr="00431124">
        <w:rPr>
          <w:rFonts w:ascii="Times New Roman" w:hAnsi="Times New Roman" w:cs="Times New Roman"/>
          <w:b/>
          <w:bCs/>
        </w:rPr>
        <w:t>Figure 3.8:</w:t>
      </w:r>
      <w:r w:rsidRPr="00431124">
        <w:rPr>
          <w:rFonts w:ascii="Times New Roman" w:hAnsi="Times New Roman" w:cs="Times New Roman"/>
        </w:rPr>
        <w:t xml:space="preserve"> Off-Chain Proving vs. On-Chain Verification Scaling Trends.</w:t>
      </w:r>
    </w:p>
    <w:p w14:paraId="329DC222" w14:textId="325A2F0E" w:rsidR="007F7767" w:rsidRPr="00431124" w:rsidRDefault="007F7767" w:rsidP="00431124">
      <w:pPr>
        <w:spacing w:line="360" w:lineRule="auto"/>
        <w:jc w:val="both"/>
        <w:rPr>
          <w:rFonts w:ascii="Times New Roman" w:hAnsi="Times New Roman" w:cs="Times New Roman"/>
          <w:b/>
          <w:bCs/>
        </w:rPr>
      </w:pPr>
      <w:r w:rsidRPr="00431124">
        <w:rPr>
          <w:rFonts w:ascii="Times New Roman" w:hAnsi="Times New Roman" w:cs="Times New Roman"/>
          <w:b/>
          <w:bCs/>
        </w:rPr>
        <w:t>3.</w:t>
      </w:r>
      <w:r w:rsidR="00AD3FB7" w:rsidRPr="00431124">
        <w:rPr>
          <w:rFonts w:ascii="Times New Roman" w:hAnsi="Times New Roman" w:cs="Times New Roman"/>
          <w:b/>
          <w:bCs/>
        </w:rPr>
        <w:t>12</w:t>
      </w:r>
      <w:r w:rsidRPr="00431124">
        <w:rPr>
          <w:rFonts w:ascii="Times New Roman" w:hAnsi="Times New Roman" w:cs="Times New Roman"/>
          <w:b/>
          <w:bCs/>
        </w:rPr>
        <w:t xml:space="preserve"> Reliability, Validity, and Reproducibility</w:t>
      </w:r>
    </w:p>
    <w:p w14:paraId="692D6931" w14:textId="21F3F2DA" w:rsidR="007F7767" w:rsidRPr="00431124" w:rsidRDefault="007F7767" w:rsidP="00431124">
      <w:pPr>
        <w:spacing w:line="360" w:lineRule="auto"/>
        <w:jc w:val="both"/>
        <w:rPr>
          <w:rFonts w:ascii="Times New Roman" w:hAnsi="Times New Roman" w:cs="Times New Roman"/>
          <w:b/>
          <w:bCs/>
        </w:rPr>
      </w:pPr>
      <w:r w:rsidRPr="00431124">
        <w:rPr>
          <w:rFonts w:ascii="Times New Roman" w:hAnsi="Times New Roman" w:cs="Times New Roman"/>
          <w:b/>
          <w:bCs/>
        </w:rPr>
        <w:t>3.</w:t>
      </w:r>
      <w:r w:rsidR="00AD3FB7" w:rsidRPr="00431124">
        <w:rPr>
          <w:rFonts w:ascii="Times New Roman" w:hAnsi="Times New Roman" w:cs="Times New Roman"/>
          <w:b/>
          <w:bCs/>
        </w:rPr>
        <w:t>12</w:t>
      </w:r>
      <w:r w:rsidRPr="00431124">
        <w:rPr>
          <w:rFonts w:ascii="Times New Roman" w:hAnsi="Times New Roman" w:cs="Times New Roman"/>
          <w:b/>
          <w:bCs/>
        </w:rPr>
        <w:t>.1 Experimental Reliability</w:t>
      </w:r>
    </w:p>
    <w:p w14:paraId="0E296AA6" w14:textId="2A4F3180" w:rsidR="007F7767" w:rsidRPr="00431124" w:rsidRDefault="007F7767" w:rsidP="00431124">
      <w:pPr>
        <w:spacing w:line="360" w:lineRule="auto"/>
        <w:jc w:val="both"/>
        <w:rPr>
          <w:rFonts w:ascii="Times New Roman" w:hAnsi="Times New Roman" w:cs="Times New Roman"/>
        </w:rPr>
      </w:pPr>
      <w:r w:rsidRPr="00431124">
        <w:rPr>
          <w:rFonts w:ascii="Times New Roman" w:hAnsi="Times New Roman" w:cs="Times New Roman"/>
        </w:rPr>
        <w:t>Reliability is enforced through repeated trial runs (</w:t>
      </w:r>
      <m:oMath>
        <m:r>
          <w:rPr>
            <w:rFonts w:ascii="Cambria Math" w:hAnsi="Cambria Math" w:cs="Times New Roman"/>
          </w:rPr>
          <m:t>N≥30</m:t>
        </m:r>
      </m:oMath>
      <w:r w:rsidRPr="00431124">
        <w:rPr>
          <w:rFonts w:ascii="Times New Roman" w:hAnsi="Times New Roman" w:cs="Times New Roman"/>
        </w:rPr>
        <w:t>), fixed host hardware, locked compiler and backend dependencies, automated benchmark execution, systematic logging, and failure tracking.</w:t>
      </w:r>
    </w:p>
    <w:p w14:paraId="65ED20B8" w14:textId="1ED8786C" w:rsidR="007F7767" w:rsidRPr="00431124" w:rsidRDefault="007F7767" w:rsidP="00431124">
      <w:pPr>
        <w:spacing w:line="360" w:lineRule="auto"/>
        <w:jc w:val="both"/>
        <w:rPr>
          <w:rFonts w:ascii="Times New Roman" w:hAnsi="Times New Roman" w:cs="Times New Roman"/>
          <w:b/>
          <w:bCs/>
        </w:rPr>
      </w:pPr>
      <w:r w:rsidRPr="00431124">
        <w:rPr>
          <w:rFonts w:ascii="Times New Roman" w:hAnsi="Times New Roman" w:cs="Times New Roman"/>
          <w:b/>
          <w:bCs/>
        </w:rPr>
        <w:t>3.</w:t>
      </w:r>
      <w:r w:rsidR="00AD3FB7" w:rsidRPr="00431124">
        <w:rPr>
          <w:rFonts w:ascii="Times New Roman" w:hAnsi="Times New Roman" w:cs="Times New Roman"/>
          <w:b/>
          <w:bCs/>
        </w:rPr>
        <w:t>12</w:t>
      </w:r>
      <w:r w:rsidRPr="00431124">
        <w:rPr>
          <w:rFonts w:ascii="Times New Roman" w:hAnsi="Times New Roman" w:cs="Times New Roman"/>
          <w:b/>
          <w:bCs/>
        </w:rPr>
        <w:t>.2 Experimental Validity</w:t>
      </w:r>
    </w:p>
    <w:p w14:paraId="550D1872" w14:textId="77777777" w:rsidR="007F7767" w:rsidRPr="00431124" w:rsidRDefault="007F7767" w:rsidP="00431124">
      <w:pPr>
        <w:numPr>
          <w:ilvl w:val="0"/>
          <w:numId w:val="12"/>
        </w:numPr>
        <w:spacing w:line="360" w:lineRule="auto"/>
        <w:jc w:val="both"/>
        <w:rPr>
          <w:rFonts w:ascii="Times New Roman" w:hAnsi="Times New Roman" w:cs="Times New Roman"/>
        </w:rPr>
      </w:pPr>
      <w:r w:rsidRPr="00431124">
        <w:rPr>
          <w:rFonts w:ascii="Times New Roman" w:hAnsi="Times New Roman" w:cs="Times New Roman"/>
          <w:b/>
          <w:bCs/>
        </w:rPr>
        <w:t>Internal Validity:</w:t>
      </w:r>
      <w:r w:rsidRPr="00431124">
        <w:rPr>
          <w:rFonts w:ascii="Times New Roman" w:hAnsi="Times New Roman" w:cs="Times New Roman"/>
        </w:rPr>
        <w:t xml:space="preserve"> Controlled by maintaining an identical software stack (Noir, Nargo, Barretenberg, Hardhat/Foundry) across all benchmark scenarios.</w:t>
      </w:r>
    </w:p>
    <w:p w14:paraId="726FB2F0" w14:textId="77777777" w:rsidR="007F7767" w:rsidRPr="00431124" w:rsidRDefault="007F7767" w:rsidP="00431124">
      <w:pPr>
        <w:numPr>
          <w:ilvl w:val="0"/>
          <w:numId w:val="12"/>
        </w:numPr>
        <w:spacing w:line="360" w:lineRule="auto"/>
        <w:jc w:val="both"/>
        <w:rPr>
          <w:rFonts w:ascii="Times New Roman" w:hAnsi="Times New Roman" w:cs="Times New Roman"/>
        </w:rPr>
      </w:pPr>
      <w:r w:rsidRPr="00431124">
        <w:rPr>
          <w:rFonts w:ascii="Times New Roman" w:hAnsi="Times New Roman" w:cs="Times New Roman"/>
          <w:b/>
          <w:bCs/>
        </w:rPr>
        <w:t>Construct Validity:</w:t>
      </w:r>
      <w:r w:rsidRPr="00431124">
        <w:rPr>
          <w:rFonts w:ascii="Times New Roman" w:hAnsi="Times New Roman" w:cs="Times New Roman"/>
        </w:rPr>
        <w:t xml:space="preserve"> Off-chain efficiency is measured via execution time, peak RAM, and proof size rather than CPU utilization alone. On-chain efficiency is evaluated via verification gas and calldata size rather than token price.</w:t>
      </w:r>
    </w:p>
    <w:p w14:paraId="4230A61C" w14:textId="77777777" w:rsidR="007F7767" w:rsidRPr="00431124" w:rsidRDefault="007F7767" w:rsidP="00431124">
      <w:pPr>
        <w:numPr>
          <w:ilvl w:val="0"/>
          <w:numId w:val="12"/>
        </w:numPr>
        <w:spacing w:line="360" w:lineRule="auto"/>
        <w:jc w:val="both"/>
        <w:rPr>
          <w:rFonts w:ascii="Times New Roman" w:hAnsi="Times New Roman" w:cs="Times New Roman"/>
        </w:rPr>
      </w:pPr>
      <w:r w:rsidRPr="00431124">
        <w:rPr>
          <w:rFonts w:ascii="Times New Roman" w:hAnsi="Times New Roman" w:cs="Times New Roman"/>
          <w:b/>
          <w:bCs/>
        </w:rPr>
        <w:t>External Validity:</w:t>
      </w:r>
      <w:r w:rsidRPr="00431124">
        <w:rPr>
          <w:rFonts w:ascii="Times New Roman" w:hAnsi="Times New Roman" w:cs="Times New Roman"/>
        </w:rPr>
        <w:t xml:space="preserve"> Findings reflect the designated software stack, circuit structure, proving backend, and hardware environment. Conclusions apply specifically to the evaluated architecture under controlled conditions.</w:t>
      </w:r>
    </w:p>
    <w:p w14:paraId="5F616300" w14:textId="1D41314D" w:rsidR="007F7767" w:rsidRPr="00431124" w:rsidRDefault="007F7767" w:rsidP="00431124">
      <w:pPr>
        <w:spacing w:line="360" w:lineRule="auto"/>
        <w:jc w:val="both"/>
        <w:rPr>
          <w:rFonts w:ascii="Times New Roman" w:hAnsi="Times New Roman" w:cs="Times New Roman"/>
          <w:b/>
          <w:bCs/>
        </w:rPr>
      </w:pPr>
      <w:r w:rsidRPr="00431124">
        <w:rPr>
          <w:rFonts w:ascii="Times New Roman" w:hAnsi="Times New Roman" w:cs="Times New Roman"/>
          <w:b/>
          <w:bCs/>
        </w:rPr>
        <w:t>3.</w:t>
      </w:r>
      <w:r w:rsidR="00AD3FB7" w:rsidRPr="00431124">
        <w:rPr>
          <w:rFonts w:ascii="Times New Roman" w:hAnsi="Times New Roman" w:cs="Times New Roman"/>
          <w:b/>
          <w:bCs/>
        </w:rPr>
        <w:t>12</w:t>
      </w:r>
      <w:r w:rsidRPr="00431124">
        <w:rPr>
          <w:rFonts w:ascii="Times New Roman" w:hAnsi="Times New Roman" w:cs="Times New Roman"/>
          <w:b/>
          <w:bCs/>
        </w:rPr>
        <w:t>.3 Reproducibility Artifacts</w:t>
      </w:r>
    </w:p>
    <w:p w14:paraId="361FE73E" w14:textId="77777777" w:rsidR="007F7767" w:rsidRPr="00431124" w:rsidRDefault="007F7767" w:rsidP="00431124">
      <w:pPr>
        <w:spacing w:line="360" w:lineRule="auto"/>
        <w:jc w:val="both"/>
        <w:rPr>
          <w:rFonts w:ascii="Times New Roman" w:hAnsi="Times New Roman" w:cs="Times New Roman"/>
        </w:rPr>
      </w:pPr>
      <w:r w:rsidRPr="00431124">
        <w:rPr>
          <w:rFonts w:ascii="Times New Roman" w:hAnsi="Times New Roman" w:cs="Times New Roman"/>
        </w:rPr>
        <w:t>To ensure complete reproducibility, all project artifacts are preserved in a version-controlled repository:</w:t>
      </w:r>
    </w:p>
    <w:p w14:paraId="00F7131D" w14:textId="77777777" w:rsidR="007F7767" w:rsidRPr="00431124" w:rsidRDefault="007F7767" w:rsidP="0081046F">
      <w:pPr>
        <w:numPr>
          <w:ilvl w:val="0"/>
          <w:numId w:val="13"/>
        </w:numPr>
        <w:spacing w:line="360" w:lineRule="auto"/>
        <w:jc w:val="both"/>
        <w:rPr>
          <w:rFonts w:ascii="Times New Roman" w:hAnsi="Times New Roman" w:cs="Times New Roman"/>
        </w:rPr>
      </w:pPr>
      <w:r w:rsidRPr="00431124">
        <w:rPr>
          <w:rFonts w:ascii="Times New Roman" w:hAnsi="Times New Roman" w:cs="Times New Roman"/>
        </w:rPr>
        <w:t>Noir circuit source code (.nr)</w:t>
      </w:r>
    </w:p>
    <w:p w14:paraId="21A4EDFE" w14:textId="77777777" w:rsidR="007F7767" w:rsidRPr="00431124" w:rsidRDefault="007F7767" w:rsidP="0081046F">
      <w:pPr>
        <w:numPr>
          <w:ilvl w:val="0"/>
          <w:numId w:val="13"/>
        </w:numPr>
        <w:spacing w:line="360" w:lineRule="auto"/>
        <w:jc w:val="both"/>
        <w:rPr>
          <w:rFonts w:ascii="Times New Roman" w:hAnsi="Times New Roman" w:cs="Times New Roman"/>
        </w:rPr>
      </w:pPr>
      <w:r w:rsidRPr="00431124">
        <w:rPr>
          <w:rFonts w:ascii="Times New Roman" w:hAnsi="Times New Roman" w:cs="Times New Roman"/>
        </w:rPr>
        <w:t>Compiled ACIR artifacts and JSON definitions</w:t>
      </w:r>
    </w:p>
    <w:p w14:paraId="4F4AF46D" w14:textId="77777777" w:rsidR="007F7767" w:rsidRPr="00431124" w:rsidRDefault="007F7767" w:rsidP="0081046F">
      <w:pPr>
        <w:numPr>
          <w:ilvl w:val="0"/>
          <w:numId w:val="13"/>
        </w:numPr>
        <w:spacing w:line="360" w:lineRule="auto"/>
        <w:jc w:val="both"/>
        <w:rPr>
          <w:rFonts w:ascii="Times New Roman" w:hAnsi="Times New Roman" w:cs="Times New Roman"/>
        </w:rPr>
      </w:pPr>
      <w:r w:rsidRPr="00431124">
        <w:rPr>
          <w:rFonts w:ascii="Times New Roman" w:hAnsi="Times New Roman" w:cs="Times New Roman"/>
        </w:rPr>
        <w:t>Synthetic test input vectors</w:t>
      </w:r>
    </w:p>
    <w:p w14:paraId="098FE60F" w14:textId="77777777" w:rsidR="007F7767" w:rsidRPr="00431124" w:rsidRDefault="007F7767" w:rsidP="0081046F">
      <w:pPr>
        <w:numPr>
          <w:ilvl w:val="0"/>
          <w:numId w:val="13"/>
        </w:numPr>
        <w:spacing w:line="360" w:lineRule="auto"/>
        <w:jc w:val="both"/>
        <w:rPr>
          <w:rFonts w:ascii="Times New Roman" w:hAnsi="Times New Roman" w:cs="Times New Roman"/>
        </w:rPr>
      </w:pPr>
      <w:r w:rsidRPr="00431124">
        <w:rPr>
          <w:rFonts w:ascii="Times New Roman" w:hAnsi="Times New Roman" w:cs="Times New Roman"/>
        </w:rPr>
        <w:t>Automated benchmark scripts and logging routines</w:t>
      </w:r>
    </w:p>
    <w:p w14:paraId="7079912F" w14:textId="77777777" w:rsidR="007F7767" w:rsidRPr="00431124" w:rsidRDefault="007F7767" w:rsidP="0081046F">
      <w:pPr>
        <w:numPr>
          <w:ilvl w:val="0"/>
          <w:numId w:val="13"/>
        </w:numPr>
        <w:spacing w:line="360" w:lineRule="auto"/>
        <w:jc w:val="both"/>
        <w:rPr>
          <w:rFonts w:ascii="Times New Roman" w:hAnsi="Times New Roman" w:cs="Times New Roman"/>
        </w:rPr>
      </w:pPr>
      <w:r w:rsidRPr="00431124">
        <w:rPr>
          <w:rFonts w:ascii="Times New Roman" w:hAnsi="Times New Roman" w:cs="Times New Roman"/>
        </w:rPr>
        <w:t>Verifier contracts and deployment scripts</w:t>
      </w:r>
    </w:p>
    <w:p w14:paraId="02C399B6" w14:textId="77777777" w:rsidR="007F7767" w:rsidRPr="00431124" w:rsidRDefault="007F7767" w:rsidP="0081046F">
      <w:pPr>
        <w:numPr>
          <w:ilvl w:val="0"/>
          <w:numId w:val="13"/>
        </w:numPr>
        <w:spacing w:line="360" w:lineRule="auto"/>
        <w:jc w:val="both"/>
        <w:rPr>
          <w:rFonts w:ascii="Times New Roman" w:hAnsi="Times New Roman" w:cs="Times New Roman"/>
        </w:rPr>
      </w:pPr>
      <w:r w:rsidRPr="00431124">
        <w:rPr>
          <w:rFonts w:ascii="Times New Roman" w:hAnsi="Times New Roman" w:cs="Times New Roman"/>
        </w:rPr>
        <w:t>Complete raw CSV/JSON benchmark datasets and analysis scripts</w:t>
      </w:r>
    </w:p>
    <w:p w14:paraId="24EC824F" w14:textId="3608BBEC" w:rsidR="007F7767" w:rsidRPr="00431124" w:rsidRDefault="007F7767" w:rsidP="00431124">
      <w:pPr>
        <w:spacing w:line="360" w:lineRule="auto"/>
        <w:jc w:val="both"/>
        <w:rPr>
          <w:rFonts w:ascii="Times New Roman" w:hAnsi="Times New Roman" w:cs="Times New Roman"/>
          <w:b/>
          <w:bCs/>
        </w:rPr>
      </w:pPr>
      <w:r w:rsidRPr="00431124">
        <w:rPr>
          <w:rFonts w:ascii="Times New Roman" w:hAnsi="Times New Roman" w:cs="Times New Roman"/>
          <w:b/>
          <w:bCs/>
        </w:rPr>
        <w:lastRenderedPageBreak/>
        <w:t>3.1</w:t>
      </w:r>
      <w:r w:rsidR="00AD3FB7" w:rsidRPr="00431124">
        <w:rPr>
          <w:rFonts w:ascii="Times New Roman" w:hAnsi="Times New Roman" w:cs="Times New Roman"/>
          <w:b/>
          <w:bCs/>
        </w:rPr>
        <w:t>3</w:t>
      </w:r>
      <w:r w:rsidRPr="00431124">
        <w:rPr>
          <w:rFonts w:ascii="Times New Roman" w:hAnsi="Times New Roman" w:cs="Times New Roman"/>
          <w:b/>
          <w:bCs/>
        </w:rPr>
        <w:t xml:space="preserve"> Privacy, Security, and Ethical Considerations</w:t>
      </w:r>
    </w:p>
    <w:p w14:paraId="204FC41B" w14:textId="77777777" w:rsidR="007F7767" w:rsidRPr="00431124" w:rsidRDefault="007F7767" w:rsidP="00431124">
      <w:pPr>
        <w:numPr>
          <w:ilvl w:val="0"/>
          <w:numId w:val="14"/>
        </w:numPr>
        <w:spacing w:line="360" w:lineRule="auto"/>
        <w:jc w:val="both"/>
        <w:rPr>
          <w:rFonts w:ascii="Times New Roman" w:hAnsi="Times New Roman" w:cs="Times New Roman"/>
        </w:rPr>
      </w:pPr>
      <w:r w:rsidRPr="00431124">
        <w:rPr>
          <w:rFonts w:ascii="Times New Roman" w:hAnsi="Times New Roman" w:cs="Times New Roman"/>
          <w:b/>
          <w:bCs/>
        </w:rPr>
        <w:t>Synthetic Data:</w:t>
      </w:r>
      <w:r w:rsidRPr="00431124">
        <w:rPr>
          <w:rFonts w:ascii="Times New Roman" w:hAnsi="Times New Roman" w:cs="Times New Roman"/>
        </w:rPr>
        <w:t xml:space="preserve"> All benchmark execution vectors utilize synthetic attribute values, ensuring no real personal identifiable information (PII) is processed.</w:t>
      </w:r>
    </w:p>
    <w:p w14:paraId="2F22FB27" w14:textId="77777777" w:rsidR="007F7767" w:rsidRPr="00431124" w:rsidRDefault="007F7767" w:rsidP="00431124">
      <w:pPr>
        <w:numPr>
          <w:ilvl w:val="0"/>
          <w:numId w:val="14"/>
        </w:numPr>
        <w:spacing w:line="360" w:lineRule="auto"/>
        <w:jc w:val="both"/>
        <w:rPr>
          <w:rFonts w:ascii="Times New Roman" w:hAnsi="Times New Roman" w:cs="Times New Roman"/>
        </w:rPr>
      </w:pPr>
      <w:r w:rsidRPr="00431124">
        <w:rPr>
          <w:rFonts w:ascii="Times New Roman" w:hAnsi="Times New Roman" w:cs="Times New Roman"/>
          <w:b/>
          <w:bCs/>
        </w:rPr>
        <w:t>Privacy Controls:</w:t>
      </w:r>
      <w:r w:rsidRPr="00431124">
        <w:rPr>
          <w:rFonts w:ascii="Times New Roman" w:hAnsi="Times New Roman" w:cs="Times New Roman"/>
        </w:rPr>
        <w:t xml:space="preserve"> Private attribute values remain within the local prover environment and are never transmitted to the EVM verifier contract.</w:t>
      </w:r>
    </w:p>
    <w:p w14:paraId="6C09DB9C" w14:textId="77777777" w:rsidR="007F7767" w:rsidRPr="00431124" w:rsidRDefault="007F7767" w:rsidP="00431124">
      <w:pPr>
        <w:numPr>
          <w:ilvl w:val="0"/>
          <w:numId w:val="14"/>
        </w:numPr>
        <w:spacing w:line="360" w:lineRule="auto"/>
        <w:jc w:val="both"/>
        <w:rPr>
          <w:rFonts w:ascii="Times New Roman" w:hAnsi="Times New Roman" w:cs="Times New Roman"/>
        </w:rPr>
      </w:pPr>
      <w:r w:rsidRPr="00431124">
        <w:rPr>
          <w:rFonts w:ascii="Times New Roman" w:hAnsi="Times New Roman" w:cs="Times New Roman"/>
          <w:b/>
          <w:bCs/>
        </w:rPr>
        <w:t>Standards Alignment:</w:t>
      </w:r>
      <w:r w:rsidRPr="00431124">
        <w:rPr>
          <w:rFonts w:ascii="Times New Roman" w:hAnsi="Times New Roman" w:cs="Times New Roman"/>
        </w:rPr>
        <w:t xml:space="preserve"> Circuit designs follow privacy principles aligned with the W3C Verifiable Credentials Data Model 2.0.</w:t>
      </w:r>
    </w:p>
    <w:p w14:paraId="513AE4B6" w14:textId="77777777" w:rsidR="007F7767" w:rsidRPr="00431124" w:rsidRDefault="007F7767" w:rsidP="00431124">
      <w:pPr>
        <w:numPr>
          <w:ilvl w:val="0"/>
          <w:numId w:val="14"/>
        </w:numPr>
        <w:spacing w:line="360" w:lineRule="auto"/>
        <w:jc w:val="both"/>
        <w:rPr>
          <w:rFonts w:ascii="Times New Roman" w:hAnsi="Times New Roman" w:cs="Times New Roman"/>
        </w:rPr>
      </w:pPr>
      <w:r w:rsidRPr="00431124">
        <w:rPr>
          <w:rFonts w:ascii="Times New Roman" w:hAnsi="Times New Roman" w:cs="Times New Roman"/>
          <w:b/>
          <w:bCs/>
        </w:rPr>
        <w:t>Ethical Execution:</w:t>
      </w:r>
      <w:r w:rsidRPr="00431124">
        <w:rPr>
          <w:rFonts w:ascii="Times New Roman" w:hAnsi="Times New Roman" w:cs="Times New Roman"/>
        </w:rPr>
        <w:t xml:space="preserve"> Local EVM testing avoids real financial transactions, external open-source libraries adhere to licensing terms, and responsible disclosure protocols govern software vulnerabilities.</w:t>
      </w:r>
    </w:p>
    <w:p w14:paraId="5B64E977" w14:textId="06649678" w:rsidR="007F7767" w:rsidRPr="00431124" w:rsidRDefault="007F7767" w:rsidP="00431124">
      <w:pPr>
        <w:spacing w:line="360" w:lineRule="auto"/>
        <w:jc w:val="both"/>
        <w:rPr>
          <w:rFonts w:ascii="Times New Roman" w:hAnsi="Times New Roman" w:cs="Times New Roman"/>
          <w:b/>
          <w:bCs/>
        </w:rPr>
      </w:pPr>
      <w:r w:rsidRPr="00431124">
        <w:rPr>
          <w:rFonts w:ascii="Times New Roman" w:hAnsi="Times New Roman" w:cs="Times New Roman"/>
          <w:b/>
          <w:bCs/>
        </w:rPr>
        <w:t>3.1</w:t>
      </w:r>
      <w:r w:rsidR="00AD3FB7" w:rsidRPr="00431124">
        <w:rPr>
          <w:rFonts w:ascii="Times New Roman" w:hAnsi="Times New Roman" w:cs="Times New Roman"/>
          <w:b/>
          <w:bCs/>
        </w:rPr>
        <w:t>4</w:t>
      </w:r>
      <w:r w:rsidRPr="00431124">
        <w:rPr>
          <w:rFonts w:ascii="Times New Roman" w:hAnsi="Times New Roman" w:cs="Times New Roman"/>
          <w:b/>
          <w:bCs/>
        </w:rPr>
        <w:t xml:space="preserve"> Methodological Boundaries</w:t>
      </w:r>
    </w:p>
    <w:p w14:paraId="495D61C8" w14:textId="77777777" w:rsidR="007F7767" w:rsidRPr="00431124" w:rsidRDefault="007F7767" w:rsidP="00431124">
      <w:pPr>
        <w:spacing w:line="360" w:lineRule="auto"/>
        <w:jc w:val="both"/>
        <w:rPr>
          <w:rFonts w:ascii="Times New Roman" w:hAnsi="Times New Roman" w:cs="Times New Roman"/>
        </w:rPr>
      </w:pPr>
      <w:r w:rsidRPr="00431124">
        <w:rPr>
          <w:rFonts w:ascii="Times New Roman" w:hAnsi="Times New Roman" w:cs="Times New Roman"/>
        </w:rPr>
        <w:t xml:space="preserve">The scope of this research is strictly bounded. The study </w:t>
      </w:r>
      <w:r w:rsidRPr="00203E5B">
        <w:rPr>
          <w:rFonts w:ascii="Times New Roman" w:hAnsi="Times New Roman" w:cs="Times New Roman"/>
        </w:rPr>
        <w:t>does not</w:t>
      </w:r>
      <w:r w:rsidRPr="00431124">
        <w:rPr>
          <w:rFonts w:ascii="Times New Roman" w:hAnsi="Times New Roman" w:cs="Times New Roman"/>
        </w:rPr>
        <w:t xml:space="preserve"> attempt to:</w:t>
      </w:r>
    </w:p>
    <w:p w14:paraId="1E7D108C" w14:textId="77777777" w:rsidR="007F7767" w:rsidRPr="00431124" w:rsidRDefault="007F7767" w:rsidP="00203E5B">
      <w:pPr>
        <w:numPr>
          <w:ilvl w:val="0"/>
          <w:numId w:val="15"/>
        </w:numPr>
        <w:spacing w:line="360" w:lineRule="auto"/>
        <w:jc w:val="both"/>
        <w:rPr>
          <w:rFonts w:ascii="Times New Roman" w:hAnsi="Times New Roman" w:cs="Times New Roman"/>
        </w:rPr>
      </w:pPr>
      <w:r w:rsidRPr="00431124">
        <w:rPr>
          <w:rFonts w:ascii="Times New Roman" w:hAnsi="Times New Roman" w:cs="Times New Roman"/>
        </w:rPr>
        <w:t>Compare every existing ZK-SNARK proving system or cryptographic curve.</w:t>
      </w:r>
    </w:p>
    <w:p w14:paraId="3EF08B00" w14:textId="77777777" w:rsidR="007F7767" w:rsidRPr="00431124" w:rsidRDefault="007F7767" w:rsidP="00203E5B">
      <w:pPr>
        <w:numPr>
          <w:ilvl w:val="0"/>
          <w:numId w:val="15"/>
        </w:numPr>
        <w:spacing w:line="360" w:lineRule="auto"/>
        <w:jc w:val="both"/>
        <w:rPr>
          <w:rFonts w:ascii="Times New Roman" w:hAnsi="Times New Roman" w:cs="Times New Roman"/>
        </w:rPr>
      </w:pPr>
      <w:r w:rsidRPr="00431124">
        <w:rPr>
          <w:rFonts w:ascii="Times New Roman" w:hAnsi="Times New Roman" w:cs="Times New Roman"/>
        </w:rPr>
        <w:t>Conduct a full security audit of the Noir compiler or Barretenberg backend.</w:t>
      </w:r>
    </w:p>
    <w:p w14:paraId="2D11450F" w14:textId="77777777" w:rsidR="007F7767" w:rsidRPr="00431124" w:rsidRDefault="007F7767" w:rsidP="00203E5B">
      <w:pPr>
        <w:numPr>
          <w:ilvl w:val="0"/>
          <w:numId w:val="15"/>
        </w:numPr>
        <w:spacing w:line="360" w:lineRule="auto"/>
        <w:jc w:val="both"/>
        <w:rPr>
          <w:rFonts w:ascii="Times New Roman" w:hAnsi="Times New Roman" w:cs="Times New Roman"/>
        </w:rPr>
      </w:pPr>
      <w:r w:rsidRPr="00431124">
        <w:rPr>
          <w:rFonts w:ascii="Times New Roman" w:hAnsi="Times New Roman" w:cs="Times New Roman"/>
        </w:rPr>
        <w:t>Benchmark public Ethereum mainnet transaction fees or network latency.</w:t>
      </w:r>
    </w:p>
    <w:p w14:paraId="0A9323EC" w14:textId="77777777" w:rsidR="007F7767" w:rsidRPr="00431124" w:rsidRDefault="007F7767" w:rsidP="00203E5B">
      <w:pPr>
        <w:numPr>
          <w:ilvl w:val="0"/>
          <w:numId w:val="15"/>
        </w:numPr>
        <w:spacing w:line="360" w:lineRule="auto"/>
        <w:jc w:val="both"/>
        <w:rPr>
          <w:rFonts w:ascii="Times New Roman" w:hAnsi="Times New Roman" w:cs="Times New Roman"/>
        </w:rPr>
      </w:pPr>
      <w:r w:rsidRPr="00431124">
        <w:rPr>
          <w:rFonts w:ascii="Times New Roman" w:hAnsi="Times New Roman" w:cs="Times New Roman"/>
        </w:rPr>
        <w:t>Evaluate user experience, non-functional identity adoption, or cryptocurrency economics.</w:t>
      </w:r>
    </w:p>
    <w:p w14:paraId="49D5D58C" w14:textId="77777777" w:rsidR="007F7767" w:rsidRPr="00431124" w:rsidRDefault="007F7767" w:rsidP="00203E5B">
      <w:pPr>
        <w:numPr>
          <w:ilvl w:val="0"/>
          <w:numId w:val="15"/>
        </w:numPr>
        <w:spacing w:line="360" w:lineRule="auto"/>
        <w:jc w:val="both"/>
        <w:rPr>
          <w:rFonts w:ascii="Times New Roman" w:hAnsi="Times New Roman" w:cs="Times New Roman"/>
        </w:rPr>
      </w:pPr>
      <w:r w:rsidRPr="00431124">
        <w:rPr>
          <w:rFonts w:ascii="Times New Roman" w:hAnsi="Times New Roman" w:cs="Times New Roman"/>
        </w:rPr>
        <w:t>Assert universal superiority over BBS+ signatures or incremental Merkle tree architectures.</w:t>
      </w:r>
    </w:p>
    <w:p w14:paraId="2B6E3A45" w14:textId="446C2F9F" w:rsidR="00CD420A" w:rsidRDefault="007F7767" w:rsidP="00431124">
      <w:pPr>
        <w:spacing w:line="360" w:lineRule="auto"/>
        <w:jc w:val="both"/>
        <w:rPr>
          <w:rFonts w:ascii="Times New Roman" w:hAnsi="Times New Roman" w:cs="Times New Roman"/>
        </w:rPr>
      </w:pPr>
      <w:r w:rsidRPr="00431124">
        <w:rPr>
          <w:rFonts w:ascii="Times New Roman" w:hAnsi="Times New Roman" w:cs="Times New Roman"/>
        </w:rPr>
        <w:t>The study focuses on a controlled empirical evaluation of attribute-based credential proof generation and verification using Noir and Ethereum.</w:t>
      </w:r>
      <w:r w:rsidR="00CD420A">
        <w:rPr>
          <w:rFonts w:ascii="Times New Roman" w:hAnsi="Times New Roman" w:cs="Times New Roman"/>
        </w:rPr>
        <w:br w:type="page"/>
      </w:r>
    </w:p>
    <w:p w14:paraId="056BC028" w14:textId="77777777" w:rsidR="007F7767" w:rsidRPr="00431124" w:rsidRDefault="007F7767" w:rsidP="00431124">
      <w:pPr>
        <w:spacing w:line="360" w:lineRule="auto"/>
        <w:jc w:val="both"/>
        <w:rPr>
          <w:rFonts w:ascii="Times New Roman" w:hAnsi="Times New Roman" w:cs="Times New Roman"/>
        </w:rPr>
      </w:pPr>
    </w:p>
    <w:p w14:paraId="3EBE3DD0" w14:textId="33968C58" w:rsidR="007F7767" w:rsidRPr="00431124" w:rsidRDefault="007F7767" w:rsidP="00431124">
      <w:pPr>
        <w:spacing w:line="360" w:lineRule="auto"/>
        <w:jc w:val="both"/>
        <w:rPr>
          <w:rFonts w:ascii="Times New Roman" w:hAnsi="Times New Roman" w:cs="Times New Roman"/>
          <w:b/>
          <w:bCs/>
        </w:rPr>
      </w:pPr>
      <w:r w:rsidRPr="00431124">
        <w:rPr>
          <w:rFonts w:ascii="Times New Roman" w:hAnsi="Times New Roman" w:cs="Times New Roman"/>
          <w:b/>
          <w:bCs/>
        </w:rPr>
        <w:t>3.1</w:t>
      </w:r>
      <w:r w:rsidR="00AD3FB7" w:rsidRPr="00431124">
        <w:rPr>
          <w:rFonts w:ascii="Times New Roman" w:hAnsi="Times New Roman" w:cs="Times New Roman"/>
          <w:b/>
          <w:bCs/>
        </w:rPr>
        <w:t>5</w:t>
      </w:r>
      <w:r w:rsidRPr="00431124">
        <w:rPr>
          <w:rFonts w:ascii="Times New Roman" w:hAnsi="Times New Roman" w:cs="Times New Roman"/>
          <w:b/>
          <w:bCs/>
        </w:rPr>
        <w:t xml:space="preserve"> Chapter Summary</w:t>
      </w:r>
    </w:p>
    <w:p w14:paraId="51730DE9" w14:textId="376C1E14" w:rsidR="009950BA" w:rsidRPr="00431124" w:rsidRDefault="007F7767" w:rsidP="00431124">
      <w:pPr>
        <w:spacing w:line="360" w:lineRule="auto"/>
        <w:jc w:val="both"/>
        <w:rPr>
          <w:rFonts w:ascii="Times New Roman" w:hAnsi="Times New Roman" w:cs="Times New Roman"/>
        </w:rPr>
      </w:pPr>
      <w:r w:rsidRPr="00431124">
        <w:rPr>
          <w:rFonts w:ascii="Times New Roman" w:hAnsi="Times New Roman" w:cs="Times New Roman"/>
        </w:rPr>
        <w:t>This chapter detailed the quantitative, experimental methodology used to evaluate zero-knowledge credential verification using Noir and Ethereum. By combining standardized benchmark scenarios, automated data logging, local EVM gas isolation, and distribution-aware statistical analysis, this framework provides a reproducible structure to generate, analyze, and discuss empirical performance results in Chapter 4.</w:t>
      </w:r>
    </w:p>
    <w:p w14:paraId="0EC490B6" w14:textId="77777777" w:rsidR="00C6176B" w:rsidRPr="00431124" w:rsidRDefault="00C6176B" w:rsidP="00431124">
      <w:pPr>
        <w:spacing w:line="360" w:lineRule="auto"/>
        <w:jc w:val="both"/>
        <w:rPr>
          <w:rFonts w:ascii="Times New Roman" w:hAnsi="Times New Roman" w:cs="Times New Roman"/>
        </w:rPr>
      </w:pPr>
    </w:p>
    <w:sectPr w:rsidR="00C6176B" w:rsidRPr="00431124" w:rsidSect="00805941">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2548B"/>
    <w:multiLevelType w:val="hybridMultilevel"/>
    <w:tmpl w:val="5D4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233F10"/>
    <w:multiLevelType w:val="hybridMultilevel"/>
    <w:tmpl w:val="1C9C13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F6616D"/>
    <w:multiLevelType w:val="multilevel"/>
    <w:tmpl w:val="CAC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93470"/>
    <w:multiLevelType w:val="hybridMultilevel"/>
    <w:tmpl w:val="B7303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D61A22"/>
    <w:multiLevelType w:val="hybridMultilevel"/>
    <w:tmpl w:val="72CA0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291FF0"/>
    <w:multiLevelType w:val="multilevel"/>
    <w:tmpl w:val="DFE619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444F3"/>
    <w:multiLevelType w:val="hybridMultilevel"/>
    <w:tmpl w:val="75280D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5D18C2"/>
    <w:multiLevelType w:val="hybridMultilevel"/>
    <w:tmpl w:val="1C9C1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924E2A"/>
    <w:multiLevelType w:val="multilevel"/>
    <w:tmpl w:val="BD62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11EA2"/>
    <w:multiLevelType w:val="multilevel"/>
    <w:tmpl w:val="DFE619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025D4"/>
    <w:multiLevelType w:val="hybridMultilevel"/>
    <w:tmpl w:val="BCAC8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2358A9"/>
    <w:multiLevelType w:val="hybridMultilevel"/>
    <w:tmpl w:val="40D81D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BF20BF"/>
    <w:multiLevelType w:val="hybridMultilevel"/>
    <w:tmpl w:val="FC981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3D4B46"/>
    <w:multiLevelType w:val="hybridMultilevel"/>
    <w:tmpl w:val="41581E32"/>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A3418D"/>
    <w:multiLevelType w:val="hybridMultilevel"/>
    <w:tmpl w:val="F1F6F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6F2761"/>
    <w:multiLevelType w:val="hybridMultilevel"/>
    <w:tmpl w:val="C33A1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A46BEF"/>
    <w:multiLevelType w:val="multilevel"/>
    <w:tmpl w:val="1F90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834BB2"/>
    <w:multiLevelType w:val="hybridMultilevel"/>
    <w:tmpl w:val="B824D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91526">
    <w:abstractNumId w:val="4"/>
  </w:num>
  <w:num w:numId="2" w16cid:durableId="1406294020">
    <w:abstractNumId w:val="13"/>
  </w:num>
  <w:num w:numId="3" w16cid:durableId="806780805">
    <w:abstractNumId w:val="11"/>
  </w:num>
  <w:num w:numId="4" w16cid:durableId="1607271580">
    <w:abstractNumId w:val="17"/>
  </w:num>
  <w:num w:numId="5" w16cid:durableId="1819687346">
    <w:abstractNumId w:val="3"/>
  </w:num>
  <w:num w:numId="6" w16cid:durableId="833687020">
    <w:abstractNumId w:val="7"/>
  </w:num>
  <w:num w:numId="7" w16cid:durableId="850336264">
    <w:abstractNumId w:val="10"/>
  </w:num>
  <w:num w:numId="8" w16cid:durableId="447509587">
    <w:abstractNumId w:val="12"/>
  </w:num>
  <w:num w:numId="9" w16cid:durableId="16202998">
    <w:abstractNumId w:val="1"/>
  </w:num>
  <w:num w:numId="10" w16cid:durableId="556550148">
    <w:abstractNumId w:val="0"/>
  </w:num>
  <w:num w:numId="11" w16cid:durableId="407970644">
    <w:abstractNumId w:val="2"/>
  </w:num>
  <w:num w:numId="12" w16cid:durableId="717819692">
    <w:abstractNumId w:val="16"/>
  </w:num>
  <w:num w:numId="13" w16cid:durableId="304704294">
    <w:abstractNumId w:val="5"/>
  </w:num>
  <w:num w:numId="14" w16cid:durableId="1292632833">
    <w:abstractNumId w:val="8"/>
  </w:num>
  <w:num w:numId="15" w16cid:durableId="975569282">
    <w:abstractNumId w:val="9"/>
  </w:num>
  <w:num w:numId="16" w16cid:durableId="989599559">
    <w:abstractNumId w:val="6"/>
  </w:num>
  <w:num w:numId="17" w16cid:durableId="343243940">
    <w:abstractNumId w:val="15"/>
  </w:num>
  <w:num w:numId="18" w16cid:durableId="17829947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2CE"/>
    <w:rsid w:val="000035AB"/>
    <w:rsid w:val="00023082"/>
    <w:rsid w:val="000347C4"/>
    <w:rsid w:val="00057654"/>
    <w:rsid w:val="00062E17"/>
    <w:rsid w:val="000A3CF0"/>
    <w:rsid w:val="000C0CC1"/>
    <w:rsid w:val="000C14EF"/>
    <w:rsid w:val="000D0D34"/>
    <w:rsid w:val="000E3C7F"/>
    <w:rsid w:val="000E4946"/>
    <w:rsid w:val="001036CC"/>
    <w:rsid w:val="00104D76"/>
    <w:rsid w:val="001059D5"/>
    <w:rsid w:val="001505BB"/>
    <w:rsid w:val="00152C21"/>
    <w:rsid w:val="00154984"/>
    <w:rsid w:val="00161BA3"/>
    <w:rsid w:val="0017381D"/>
    <w:rsid w:val="0018200B"/>
    <w:rsid w:val="00187864"/>
    <w:rsid w:val="0019673B"/>
    <w:rsid w:val="00197BED"/>
    <w:rsid w:val="001D1A7A"/>
    <w:rsid w:val="001E37E4"/>
    <w:rsid w:val="00203E5B"/>
    <w:rsid w:val="00212069"/>
    <w:rsid w:val="002203E8"/>
    <w:rsid w:val="002478D6"/>
    <w:rsid w:val="00284291"/>
    <w:rsid w:val="002951BA"/>
    <w:rsid w:val="002A7BDC"/>
    <w:rsid w:val="002B04CC"/>
    <w:rsid w:val="002D7C8E"/>
    <w:rsid w:val="00316577"/>
    <w:rsid w:val="0031764E"/>
    <w:rsid w:val="0032679E"/>
    <w:rsid w:val="003477EA"/>
    <w:rsid w:val="00350043"/>
    <w:rsid w:val="0037103A"/>
    <w:rsid w:val="003C2D86"/>
    <w:rsid w:val="003E5329"/>
    <w:rsid w:val="00424C94"/>
    <w:rsid w:val="00426C6E"/>
    <w:rsid w:val="00426EF0"/>
    <w:rsid w:val="0042787B"/>
    <w:rsid w:val="00431124"/>
    <w:rsid w:val="004456E9"/>
    <w:rsid w:val="00451767"/>
    <w:rsid w:val="00477884"/>
    <w:rsid w:val="00482CA0"/>
    <w:rsid w:val="0048531A"/>
    <w:rsid w:val="0048609D"/>
    <w:rsid w:val="004A2691"/>
    <w:rsid w:val="004D2C40"/>
    <w:rsid w:val="005153A8"/>
    <w:rsid w:val="0052198F"/>
    <w:rsid w:val="00544285"/>
    <w:rsid w:val="005672E8"/>
    <w:rsid w:val="00594753"/>
    <w:rsid w:val="005B5E18"/>
    <w:rsid w:val="005C1A7D"/>
    <w:rsid w:val="005D44EE"/>
    <w:rsid w:val="005D7A3F"/>
    <w:rsid w:val="00605AA9"/>
    <w:rsid w:val="0064395D"/>
    <w:rsid w:val="006638D0"/>
    <w:rsid w:val="00671912"/>
    <w:rsid w:val="0068460C"/>
    <w:rsid w:val="00694ECD"/>
    <w:rsid w:val="006C1695"/>
    <w:rsid w:val="006D2857"/>
    <w:rsid w:val="006D6D43"/>
    <w:rsid w:val="0072328C"/>
    <w:rsid w:val="007522CE"/>
    <w:rsid w:val="0075502E"/>
    <w:rsid w:val="007624DA"/>
    <w:rsid w:val="00767ACD"/>
    <w:rsid w:val="0078692B"/>
    <w:rsid w:val="00795E1B"/>
    <w:rsid w:val="007A3DD7"/>
    <w:rsid w:val="007B185F"/>
    <w:rsid w:val="007D3C8F"/>
    <w:rsid w:val="007D584D"/>
    <w:rsid w:val="007F1211"/>
    <w:rsid w:val="007F5060"/>
    <w:rsid w:val="007F7767"/>
    <w:rsid w:val="00801513"/>
    <w:rsid w:val="008034EA"/>
    <w:rsid w:val="00805941"/>
    <w:rsid w:val="0081046F"/>
    <w:rsid w:val="00812274"/>
    <w:rsid w:val="00821538"/>
    <w:rsid w:val="00834C31"/>
    <w:rsid w:val="008438B5"/>
    <w:rsid w:val="00893B56"/>
    <w:rsid w:val="00897E38"/>
    <w:rsid w:val="008B429A"/>
    <w:rsid w:val="008D6856"/>
    <w:rsid w:val="00925C03"/>
    <w:rsid w:val="00934D56"/>
    <w:rsid w:val="00935260"/>
    <w:rsid w:val="00941DC6"/>
    <w:rsid w:val="009541B6"/>
    <w:rsid w:val="00963BB6"/>
    <w:rsid w:val="009950BA"/>
    <w:rsid w:val="009951C5"/>
    <w:rsid w:val="009B66A0"/>
    <w:rsid w:val="009B7231"/>
    <w:rsid w:val="009C430B"/>
    <w:rsid w:val="009D1B16"/>
    <w:rsid w:val="009E1A83"/>
    <w:rsid w:val="00A02186"/>
    <w:rsid w:val="00A02B87"/>
    <w:rsid w:val="00A10CC6"/>
    <w:rsid w:val="00A474AB"/>
    <w:rsid w:val="00A9115A"/>
    <w:rsid w:val="00A94226"/>
    <w:rsid w:val="00A97147"/>
    <w:rsid w:val="00AB3F55"/>
    <w:rsid w:val="00AD3FB7"/>
    <w:rsid w:val="00B16BEB"/>
    <w:rsid w:val="00B23205"/>
    <w:rsid w:val="00B43760"/>
    <w:rsid w:val="00B945CD"/>
    <w:rsid w:val="00BB3F5A"/>
    <w:rsid w:val="00BC21D1"/>
    <w:rsid w:val="00BC6CB0"/>
    <w:rsid w:val="00C01064"/>
    <w:rsid w:val="00C10BBF"/>
    <w:rsid w:val="00C12EA9"/>
    <w:rsid w:val="00C322D4"/>
    <w:rsid w:val="00C47C81"/>
    <w:rsid w:val="00C6176B"/>
    <w:rsid w:val="00C766A8"/>
    <w:rsid w:val="00C77D66"/>
    <w:rsid w:val="00C87C61"/>
    <w:rsid w:val="00CB0BC0"/>
    <w:rsid w:val="00CB1CBC"/>
    <w:rsid w:val="00CD420A"/>
    <w:rsid w:val="00CE0F8F"/>
    <w:rsid w:val="00CE7D4C"/>
    <w:rsid w:val="00D23B27"/>
    <w:rsid w:val="00D269AC"/>
    <w:rsid w:val="00D27966"/>
    <w:rsid w:val="00D74EAE"/>
    <w:rsid w:val="00D80781"/>
    <w:rsid w:val="00D97274"/>
    <w:rsid w:val="00DB0EB7"/>
    <w:rsid w:val="00DC358D"/>
    <w:rsid w:val="00DF58B6"/>
    <w:rsid w:val="00E074D7"/>
    <w:rsid w:val="00E8450D"/>
    <w:rsid w:val="00E91CC4"/>
    <w:rsid w:val="00E92E43"/>
    <w:rsid w:val="00EA69CB"/>
    <w:rsid w:val="00EB780C"/>
    <w:rsid w:val="00ED640D"/>
    <w:rsid w:val="00EE64E7"/>
    <w:rsid w:val="00EF06A2"/>
    <w:rsid w:val="00F349AD"/>
    <w:rsid w:val="00F57D28"/>
    <w:rsid w:val="00F778F9"/>
    <w:rsid w:val="00F84D70"/>
    <w:rsid w:val="00FA00AE"/>
    <w:rsid w:val="00FB79EC"/>
    <w:rsid w:val="00FE7862"/>
    <w:rsid w:val="00FF5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C284"/>
  <w15:chartTrackingRefBased/>
  <w15:docId w15:val="{1D4A86F0-55FC-4997-8D2A-05D4DB51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CA0"/>
    <w:pPr>
      <w:keepNext/>
      <w:keepLines/>
      <w:spacing w:before="360" w:after="80" w:line="360" w:lineRule="auto"/>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482CA0"/>
    <w:pPr>
      <w:keepNext/>
      <w:keepLines/>
      <w:spacing w:before="160" w:after="80" w:line="360" w:lineRule="auto"/>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78692B"/>
    <w:pPr>
      <w:keepNext/>
      <w:keepLines/>
      <w:spacing w:before="160" w:after="8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752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CA0"/>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82CA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78692B"/>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752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2CE"/>
    <w:rPr>
      <w:rFonts w:eastAsiaTheme="majorEastAsia" w:cstheme="majorBidi"/>
      <w:color w:val="272727" w:themeColor="text1" w:themeTint="D8"/>
    </w:rPr>
  </w:style>
  <w:style w:type="paragraph" w:styleId="Title">
    <w:name w:val="Title"/>
    <w:basedOn w:val="Normal"/>
    <w:next w:val="Normal"/>
    <w:link w:val="TitleChar"/>
    <w:uiPriority w:val="10"/>
    <w:qFormat/>
    <w:rsid w:val="00752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2CE"/>
    <w:pPr>
      <w:spacing w:before="160"/>
      <w:jc w:val="center"/>
    </w:pPr>
    <w:rPr>
      <w:i/>
      <w:iCs/>
      <w:color w:val="404040" w:themeColor="text1" w:themeTint="BF"/>
    </w:rPr>
  </w:style>
  <w:style w:type="character" w:customStyle="1" w:styleId="QuoteChar">
    <w:name w:val="Quote Char"/>
    <w:basedOn w:val="DefaultParagraphFont"/>
    <w:link w:val="Quote"/>
    <w:uiPriority w:val="29"/>
    <w:rsid w:val="007522CE"/>
    <w:rPr>
      <w:i/>
      <w:iCs/>
      <w:color w:val="404040" w:themeColor="text1" w:themeTint="BF"/>
    </w:rPr>
  </w:style>
  <w:style w:type="paragraph" w:styleId="ListParagraph">
    <w:name w:val="List Paragraph"/>
    <w:basedOn w:val="Normal"/>
    <w:uiPriority w:val="34"/>
    <w:qFormat/>
    <w:rsid w:val="007522CE"/>
    <w:pPr>
      <w:ind w:left="720"/>
      <w:contextualSpacing/>
    </w:pPr>
  </w:style>
  <w:style w:type="character" w:styleId="IntenseEmphasis">
    <w:name w:val="Intense Emphasis"/>
    <w:basedOn w:val="DefaultParagraphFont"/>
    <w:uiPriority w:val="21"/>
    <w:qFormat/>
    <w:rsid w:val="007522CE"/>
    <w:rPr>
      <w:i/>
      <w:iCs/>
      <w:color w:val="0F4761" w:themeColor="accent1" w:themeShade="BF"/>
    </w:rPr>
  </w:style>
  <w:style w:type="paragraph" w:styleId="IntenseQuote">
    <w:name w:val="Intense Quote"/>
    <w:basedOn w:val="Normal"/>
    <w:next w:val="Normal"/>
    <w:link w:val="IntenseQuoteChar"/>
    <w:uiPriority w:val="30"/>
    <w:qFormat/>
    <w:rsid w:val="00752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2CE"/>
    <w:rPr>
      <w:i/>
      <w:iCs/>
      <w:color w:val="0F4761" w:themeColor="accent1" w:themeShade="BF"/>
    </w:rPr>
  </w:style>
  <w:style w:type="character" w:styleId="IntenseReference">
    <w:name w:val="Intense Reference"/>
    <w:basedOn w:val="DefaultParagraphFont"/>
    <w:uiPriority w:val="32"/>
    <w:qFormat/>
    <w:rsid w:val="007522CE"/>
    <w:rPr>
      <w:b/>
      <w:bCs/>
      <w:smallCaps/>
      <w:color w:val="0F4761" w:themeColor="accent1" w:themeShade="BF"/>
      <w:spacing w:val="5"/>
    </w:rPr>
  </w:style>
  <w:style w:type="paragraph" w:styleId="Caption">
    <w:name w:val="caption"/>
    <w:basedOn w:val="Normal"/>
    <w:next w:val="Normal"/>
    <w:uiPriority w:val="35"/>
    <w:unhideWhenUsed/>
    <w:qFormat/>
    <w:rsid w:val="00212069"/>
    <w:pPr>
      <w:spacing w:after="200" w:line="240" w:lineRule="auto"/>
    </w:pPr>
    <w:rPr>
      <w:i/>
      <w:iCs/>
      <w:color w:val="0E2841" w:themeColor="text2"/>
      <w:sz w:val="18"/>
      <w:szCs w:val="18"/>
    </w:rPr>
  </w:style>
  <w:style w:type="table" w:styleId="TableGrid">
    <w:name w:val="Table Grid"/>
    <w:basedOn w:val="TableNormal"/>
    <w:uiPriority w:val="39"/>
    <w:rsid w:val="00EE6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E64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14</Pages>
  <Words>2566</Words>
  <Characters>14627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DBANK</dc:creator>
  <cp:keywords/>
  <dc:description/>
  <cp:lastModifiedBy>DBANK</cp:lastModifiedBy>
  <cp:revision>156</cp:revision>
  <dcterms:created xsi:type="dcterms:W3CDTF">2026-08-23T10:19:00Z</dcterms:created>
  <dcterms:modified xsi:type="dcterms:W3CDTF">2026-08-25T18:38:00Z</dcterms:modified>
</cp:coreProperties>
</file>