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Project  4 Proposal</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Github link:</w:t>
      </w:r>
    </w:p>
    <w:p w:rsidR="00000000" w:rsidDel="00000000" w:rsidP="00000000" w:rsidRDefault="00000000" w:rsidRPr="00000000" w14:paraId="00000004">
      <w:pPr>
        <w:rPr/>
      </w:pPr>
      <w:r w:rsidDel="00000000" w:rsidR="00000000" w:rsidRPr="00000000">
        <w:rPr>
          <w:rtl w:val="0"/>
        </w:rPr>
        <w:t xml:space="preserve">https://github.com/DannyBruzz/Project_4_Capstone</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Aim:</w:t>
      </w:r>
    </w:p>
    <w:p w:rsidR="00000000" w:rsidDel="00000000" w:rsidP="00000000" w:rsidRDefault="00000000" w:rsidRPr="00000000" w14:paraId="00000007">
      <w:pPr>
        <w:rPr/>
      </w:pPr>
      <w:r w:rsidDel="00000000" w:rsidR="00000000" w:rsidRPr="00000000">
        <w:rPr>
          <w:rtl w:val="0"/>
        </w:rPr>
        <w:t xml:space="preserve">The main aim of this project is to create a model to predict whether a prospective customer from Perth will respond to a targeted ad campaign.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Background:</w:t>
      </w:r>
    </w:p>
    <w:p w:rsidR="00000000" w:rsidDel="00000000" w:rsidP="00000000" w:rsidRDefault="00000000" w:rsidRPr="00000000" w14:paraId="0000000A">
      <w:pPr>
        <w:rPr/>
      </w:pPr>
      <w:r w:rsidDel="00000000" w:rsidR="00000000" w:rsidRPr="00000000">
        <w:rPr>
          <w:rtl w:val="0"/>
        </w:rPr>
        <w:t xml:space="preserve">HQF (Health Quokka Fund) has received the below dataset of a recent ad campaign targeting existing policy holders with a recommended insurance product. They would like to know whether the campaign was successful, who was most likely to respond to them and whether the success of the campaign can be predicted.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To Do:</w:t>
      </w:r>
    </w:p>
    <w:p w:rsidR="00000000" w:rsidDel="00000000" w:rsidP="00000000" w:rsidRDefault="00000000" w:rsidRPr="00000000" w14:paraId="0000000D">
      <w:pPr>
        <w:rPr>
          <w:b w:val="1"/>
        </w:rPr>
      </w:pPr>
      <w:r w:rsidDel="00000000" w:rsidR="00000000" w:rsidRPr="00000000">
        <w:rPr>
          <w:b w:val="1"/>
          <w:rtl w:val="0"/>
        </w:rPr>
        <w:t xml:space="preserve">Data Model Implementation:</w:t>
      </w:r>
    </w:p>
    <w:p w:rsidR="00000000" w:rsidDel="00000000" w:rsidP="00000000" w:rsidRDefault="00000000" w:rsidRPr="00000000" w14:paraId="0000000E">
      <w:pPr>
        <w:numPr>
          <w:ilvl w:val="0"/>
          <w:numId w:val="6"/>
        </w:numPr>
        <w:ind w:left="720" w:hanging="360"/>
        <w:rPr>
          <w:highlight w:val="green"/>
        </w:rPr>
      </w:pPr>
      <w:r w:rsidDel="00000000" w:rsidR="00000000" w:rsidRPr="00000000">
        <w:rPr>
          <w:highlight w:val="green"/>
          <w:rtl w:val="0"/>
        </w:rPr>
        <w:t xml:space="preserve">Create &amp; train model via pyspark &amp; associated libraries</w:t>
      </w:r>
    </w:p>
    <w:p w:rsidR="00000000" w:rsidDel="00000000" w:rsidP="00000000" w:rsidRDefault="00000000" w:rsidRPr="00000000" w14:paraId="0000000F">
      <w:pPr>
        <w:numPr>
          <w:ilvl w:val="0"/>
          <w:numId w:val="6"/>
        </w:numPr>
        <w:ind w:left="720" w:hanging="360"/>
        <w:rPr>
          <w:highlight w:val="green"/>
        </w:rPr>
      </w:pPr>
      <w:r w:rsidDel="00000000" w:rsidR="00000000" w:rsidRPr="00000000">
        <w:rPr>
          <w:highlight w:val="green"/>
          <w:rtl w:val="0"/>
        </w:rPr>
        <w:t xml:space="preserve">Reach meaningful predictive power (&gt;75% classification accuracy, &gt;80 R-squared)</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Create script that predicts whether the campaign will be effective on potential consumer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Data Model Optimization:</w:t>
      </w:r>
    </w:p>
    <w:p w:rsidR="00000000" w:rsidDel="00000000" w:rsidP="00000000" w:rsidRDefault="00000000" w:rsidRPr="00000000" w14:paraId="00000013">
      <w:pPr>
        <w:numPr>
          <w:ilvl w:val="0"/>
          <w:numId w:val="2"/>
        </w:numPr>
        <w:ind w:left="720" w:hanging="360"/>
        <w:rPr>
          <w:highlight w:val="green"/>
        </w:rPr>
      </w:pPr>
      <w:r w:rsidDel="00000000" w:rsidR="00000000" w:rsidRPr="00000000">
        <w:rPr>
          <w:highlight w:val="green"/>
          <w:rtl w:val="0"/>
        </w:rPr>
        <w:t xml:space="preserve">Show results of hyperparameter optimization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Visualisations:</w:t>
      </w:r>
    </w:p>
    <w:p w:rsidR="00000000" w:rsidDel="00000000" w:rsidP="00000000" w:rsidRDefault="00000000" w:rsidRPr="00000000" w14:paraId="00000016">
      <w:pPr>
        <w:numPr>
          <w:ilvl w:val="0"/>
          <w:numId w:val="4"/>
        </w:numPr>
        <w:ind w:left="720" w:hanging="360"/>
        <w:rPr>
          <w:highlight w:val="green"/>
        </w:rPr>
      </w:pPr>
      <w:r w:rsidDel="00000000" w:rsidR="00000000" w:rsidRPr="00000000">
        <w:rPr>
          <w:highlight w:val="green"/>
          <w:rtl w:val="0"/>
        </w:rPr>
        <w:t xml:space="preserve">Create visualisations that show success/failure per category</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Can I use Tableau to create visualisations, then save to image file for later use?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Presentation: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Create webpage hosted on github pages with the following tabs: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Home: brief description of project &amp; link to form where input values will be fed</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Data: page that displays visuals based on category</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Result: Displays yes/no as well as relevant visuals based on characteristics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Powerpoint presentation (10min):</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Introduction: Danny</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Background: Danny</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Model creation: Danny</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Visuals: Danny</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Demonstration: Danny</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Conclusion: Danny</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Sources: Danny</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Github:</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Readme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Github pages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Data:</w:t>
      </w:r>
    </w:p>
    <w:p w:rsidR="00000000" w:rsidDel="00000000" w:rsidP="00000000" w:rsidRDefault="00000000" w:rsidRPr="00000000" w14:paraId="00000034">
      <w:pPr>
        <w:rPr/>
      </w:pPr>
      <w:r w:rsidDel="00000000" w:rsidR="00000000" w:rsidRPr="00000000">
        <w:rPr>
          <w:rtl w:val="0"/>
        </w:rPr>
        <w:t xml:space="preserve">Columns:</w:t>
      </w:r>
    </w:p>
    <w:p w:rsidR="00000000" w:rsidDel="00000000" w:rsidP="00000000" w:rsidRDefault="00000000" w:rsidRPr="00000000" w14:paraId="00000035">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ID                         8973</w:t>
      </w:r>
    </w:p>
    <w:p w:rsidR="00000000" w:rsidDel="00000000" w:rsidP="00000000" w:rsidRDefault="00000000" w:rsidRPr="00000000" w14:paraId="00000036">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City_Code                  8973</w:t>
      </w:r>
    </w:p>
    <w:p w:rsidR="00000000" w:rsidDel="00000000" w:rsidP="00000000" w:rsidRDefault="00000000" w:rsidRPr="00000000" w14:paraId="00000037">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Region_Code                8973</w:t>
      </w:r>
    </w:p>
    <w:p w:rsidR="00000000" w:rsidDel="00000000" w:rsidP="00000000" w:rsidRDefault="00000000" w:rsidRPr="00000000" w14:paraId="00000038">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Accomodation_Type          8973</w:t>
      </w:r>
    </w:p>
    <w:p w:rsidR="00000000" w:rsidDel="00000000" w:rsidP="00000000" w:rsidRDefault="00000000" w:rsidRPr="00000000" w14:paraId="00000039">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Reco_Insurance_Type        8973</w:t>
      </w:r>
    </w:p>
    <w:p w:rsidR="00000000" w:rsidDel="00000000" w:rsidP="00000000" w:rsidRDefault="00000000" w:rsidRPr="00000000" w14:paraId="0000003A">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Upper_Age                  8973</w:t>
      </w:r>
    </w:p>
    <w:p w:rsidR="00000000" w:rsidDel="00000000" w:rsidP="00000000" w:rsidRDefault="00000000" w:rsidRPr="00000000" w14:paraId="0000003B">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Lower_Age                  8973</w:t>
      </w:r>
    </w:p>
    <w:p w:rsidR="00000000" w:rsidDel="00000000" w:rsidP="00000000" w:rsidRDefault="00000000" w:rsidRPr="00000000" w14:paraId="0000003C">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Is_Spouse                  8973</w:t>
      </w:r>
    </w:p>
    <w:p w:rsidR="00000000" w:rsidDel="00000000" w:rsidP="00000000" w:rsidRDefault="00000000" w:rsidRPr="00000000" w14:paraId="0000003D">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Health Indicator           6873</w:t>
      </w:r>
    </w:p>
    <w:p w:rsidR="00000000" w:rsidDel="00000000" w:rsidP="00000000" w:rsidRDefault="00000000" w:rsidRPr="00000000" w14:paraId="0000003E">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Holding_Policy_Duration    5743</w:t>
      </w:r>
    </w:p>
    <w:p w:rsidR="00000000" w:rsidDel="00000000" w:rsidP="00000000" w:rsidRDefault="00000000" w:rsidRPr="00000000" w14:paraId="0000003F">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Holding_Policy_Type        5743</w:t>
      </w:r>
    </w:p>
    <w:p w:rsidR="00000000" w:rsidDel="00000000" w:rsidP="00000000" w:rsidRDefault="00000000" w:rsidRPr="00000000" w14:paraId="00000040">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Reco_Policy_Cat            8973</w:t>
      </w:r>
    </w:p>
    <w:p w:rsidR="00000000" w:rsidDel="00000000" w:rsidP="00000000" w:rsidRDefault="00000000" w:rsidRPr="00000000" w14:paraId="00000041">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Reco_Policy_Premium        8973</w:t>
      </w:r>
    </w:p>
    <w:p w:rsidR="00000000" w:rsidDel="00000000" w:rsidP="00000000" w:rsidRDefault="00000000" w:rsidRPr="00000000" w14:paraId="00000042">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Response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b w:val="1"/>
          <w:u w:val="single"/>
          <w:rtl w:val="0"/>
        </w:rPr>
        <w:t xml:space="preserve">Sources:  </w:t>
      </w:r>
    </w:p>
    <w:p w:rsidR="00000000" w:rsidDel="00000000" w:rsidP="00000000" w:rsidRDefault="00000000" w:rsidRPr="00000000" w14:paraId="00000045">
      <w:pPr>
        <w:numPr>
          <w:ilvl w:val="0"/>
          <w:numId w:val="5"/>
        </w:numPr>
        <w:ind w:left="720" w:hanging="360"/>
        <w:rPr/>
      </w:pPr>
      <w:r w:rsidDel="00000000" w:rsidR="00000000" w:rsidRPr="00000000">
        <w:rPr>
          <w:rtl w:val="0"/>
        </w:rPr>
        <w:t xml:space="preserve">Description of dataset: </w:t>
      </w:r>
      <w:hyperlink r:id="rId6">
        <w:r w:rsidDel="00000000" w:rsidR="00000000" w:rsidRPr="00000000">
          <w:rPr>
            <w:color w:val="1155cc"/>
            <w:u w:val="single"/>
            <w:rtl w:val="0"/>
          </w:rPr>
          <w:t xml:space="preserve">https://www.kaggle.com/code/manabendrarout/lets-find-a-job-eda-visualize-fe-ensemble/notebook</w:t>
        </w:r>
      </w:hyperlink>
      <w:r w:rsidDel="00000000" w:rsidR="00000000" w:rsidRPr="00000000">
        <w:rPr>
          <w:rtl w:val="0"/>
        </w:rPr>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Dataset Source: </w:t>
      </w:r>
      <w:hyperlink r:id="rId7">
        <w:r w:rsidDel="00000000" w:rsidR="00000000" w:rsidRPr="00000000">
          <w:rPr>
            <w:color w:val="1155cc"/>
            <w:u w:val="single"/>
            <w:rtl w:val="0"/>
          </w:rPr>
          <w:t xml:space="preserve">https://www.kaggle.com/datasets/imsparsh/jobathon-analytics-vidhya</w:t>
        </w:r>
      </w:hyperlink>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sectPr>
      <w:pgSz w:h="15840" w:w="12240" w:orient="portrait"/>
      <w:pgMar w:bottom="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de/manabendrarout/lets-find-a-job-eda-visualize-fe-ensemble/notebook" TargetMode="External"/><Relationship Id="rId7" Type="http://schemas.openxmlformats.org/officeDocument/2006/relationships/hyperlink" Target="https://www.kaggle.com/datasets/imsparsh/jobathon-analytics-vidh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