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E4F0" w14:textId="77777777" w:rsidR="0031010F" w:rsidRDefault="0031010F" w:rsidP="008F5C6A">
      <w:pPr>
        <w:tabs>
          <w:tab w:val="left" w:pos="4704"/>
          <w:tab w:val="center" w:pos="5400"/>
        </w:tabs>
        <w:jc w:val="center"/>
        <w:rPr>
          <w:sz w:val="28"/>
          <w:szCs w:val="28"/>
        </w:rPr>
      </w:pPr>
    </w:p>
    <w:p w14:paraId="4593283F" w14:textId="77777777" w:rsidR="0031010F" w:rsidRDefault="0031010F" w:rsidP="008F5C6A">
      <w:pPr>
        <w:tabs>
          <w:tab w:val="left" w:pos="4704"/>
          <w:tab w:val="center" w:pos="5400"/>
        </w:tabs>
        <w:jc w:val="center"/>
        <w:rPr>
          <w:sz w:val="28"/>
          <w:szCs w:val="28"/>
        </w:rPr>
      </w:pPr>
    </w:p>
    <w:p w14:paraId="6063C351" w14:textId="77777777" w:rsidR="0031010F" w:rsidRDefault="0031010F" w:rsidP="008F5C6A">
      <w:pPr>
        <w:tabs>
          <w:tab w:val="left" w:pos="4704"/>
          <w:tab w:val="center" w:pos="5400"/>
        </w:tabs>
        <w:jc w:val="center"/>
        <w:rPr>
          <w:sz w:val="28"/>
          <w:szCs w:val="28"/>
        </w:rPr>
      </w:pPr>
    </w:p>
    <w:p w14:paraId="7BAD9EBE" w14:textId="77777777" w:rsidR="0031010F" w:rsidRDefault="0031010F" w:rsidP="008F5C6A">
      <w:pPr>
        <w:tabs>
          <w:tab w:val="left" w:pos="4704"/>
          <w:tab w:val="center" w:pos="5400"/>
        </w:tabs>
        <w:jc w:val="center"/>
        <w:rPr>
          <w:sz w:val="28"/>
          <w:szCs w:val="28"/>
        </w:rPr>
      </w:pPr>
    </w:p>
    <w:p w14:paraId="4A13DCD6" w14:textId="77777777" w:rsidR="0031010F" w:rsidRDefault="0031010F" w:rsidP="008F5C6A">
      <w:pPr>
        <w:tabs>
          <w:tab w:val="left" w:pos="4704"/>
          <w:tab w:val="center" w:pos="5400"/>
        </w:tabs>
        <w:jc w:val="center"/>
        <w:rPr>
          <w:sz w:val="28"/>
          <w:szCs w:val="28"/>
        </w:rPr>
      </w:pPr>
    </w:p>
    <w:p w14:paraId="39AE7D3F" w14:textId="4EAFD1E3" w:rsidR="008F5C6A" w:rsidRDefault="008F5C6A" w:rsidP="008F5C6A">
      <w:pPr>
        <w:tabs>
          <w:tab w:val="left" w:pos="4704"/>
          <w:tab w:val="center" w:pos="5400"/>
        </w:tabs>
        <w:jc w:val="center"/>
        <w:rPr>
          <w:sz w:val="28"/>
          <w:szCs w:val="28"/>
        </w:rPr>
      </w:pPr>
      <w:r>
        <w:rPr>
          <w:sz w:val="28"/>
          <w:szCs w:val="28"/>
        </w:rPr>
        <w:t>Independent Study Project</w:t>
      </w:r>
    </w:p>
    <w:p w14:paraId="4F7F5FF3" w14:textId="77777777" w:rsidR="008F5C6A" w:rsidRDefault="008F5C6A" w:rsidP="008F5C6A">
      <w:pPr>
        <w:tabs>
          <w:tab w:val="left" w:pos="4704"/>
          <w:tab w:val="center" w:pos="5400"/>
        </w:tabs>
        <w:jc w:val="center"/>
        <w:rPr>
          <w:sz w:val="28"/>
          <w:szCs w:val="28"/>
        </w:rPr>
      </w:pPr>
      <w:r>
        <w:rPr>
          <w:sz w:val="28"/>
          <w:szCs w:val="28"/>
        </w:rPr>
        <w:t>-</w:t>
      </w:r>
    </w:p>
    <w:p w14:paraId="3DF9C840" w14:textId="77777777" w:rsidR="0031010F" w:rsidRDefault="008F5C6A" w:rsidP="0031010F">
      <w:pPr>
        <w:tabs>
          <w:tab w:val="left" w:pos="4704"/>
          <w:tab w:val="center" w:pos="5400"/>
        </w:tabs>
        <w:jc w:val="center"/>
        <w:rPr>
          <w:sz w:val="28"/>
          <w:szCs w:val="28"/>
        </w:rPr>
      </w:pPr>
      <w:r>
        <w:rPr>
          <w:sz w:val="28"/>
          <w:szCs w:val="28"/>
        </w:rPr>
        <w:t xml:space="preserve">Predicting </w:t>
      </w:r>
      <w:r w:rsidR="0031010F">
        <w:rPr>
          <w:sz w:val="28"/>
          <w:szCs w:val="28"/>
        </w:rPr>
        <w:t>Future MLB Hall of Fame Players and Past Snubs</w:t>
      </w:r>
    </w:p>
    <w:p w14:paraId="10C638E7" w14:textId="77777777" w:rsidR="0031010F" w:rsidRDefault="0031010F" w:rsidP="0031010F">
      <w:pPr>
        <w:tabs>
          <w:tab w:val="left" w:pos="4704"/>
          <w:tab w:val="center" w:pos="5400"/>
        </w:tabs>
        <w:jc w:val="center"/>
        <w:rPr>
          <w:sz w:val="28"/>
          <w:szCs w:val="28"/>
        </w:rPr>
      </w:pPr>
    </w:p>
    <w:p w14:paraId="4B9D0140" w14:textId="77777777" w:rsidR="0031010F" w:rsidRDefault="0031010F" w:rsidP="0031010F">
      <w:pPr>
        <w:tabs>
          <w:tab w:val="left" w:pos="4704"/>
          <w:tab w:val="center" w:pos="5400"/>
        </w:tabs>
        <w:jc w:val="center"/>
        <w:rPr>
          <w:sz w:val="28"/>
          <w:szCs w:val="28"/>
        </w:rPr>
      </w:pPr>
    </w:p>
    <w:p w14:paraId="1E068D89" w14:textId="77777777" w:rsidR="0031010F" w:rsidRDefault="0031010F" w:rsidP="0031010F">
      <w:pPr>
        <w:tabs>
          <w:tab w:val="left" w:pos="4704"/>
          <w:tab w:val="center" w:pos="5400"/>
        </w:tabs>
        <w:jc w:val="center"/>
        <w:rPr>
          <w:sz w:val="28"/>
          <w:szCs w:val="28"/>
        </w:rPr>
      </w:pPr>
    </w:p>
    <w:p w14:paraId="01116799" w14:textId="77777777" w:rsidR="0031010F" w:rsidRDefault="0031010F" w:rsidP="0031010F">
      <w:pPr>
        <w:tabs>
          <w:tab w:val="left" w:pos="4704"/>
          <w:tab w:val="center" w:pos="5400"/>
        </w:tabs>
        <w:jc w:val="center"/>
        <w:rPr>
          <w:sz w:val="28"/>
          <w:szCs w:val="28"/>
        </w:rPr>
      </w:pPr>
    </w:p>
    <w:p w14:paraId="48C0F6F3" w14:textId="77777777" w:rsidR="0031010F" w:rsidRDefault="0031010F" w:rsidP="0031010F">
      <w:pPr>
        <w:tabs>
          <w:tab w:val="left" w:pos="4704"/>
          <w:tab w:val="center" w:pos="5400"/>
        </w:tabs>
        <w:jc w:val="center"/>
        <w:rPr>
          <w:sz w:val="28"/>
          <w:szCs w:val="28"/>
        </w:rPr>
      </w:pPr>
    </w:p>
    <w:p w14:paraId="6DC79CAB" w14:textId="77777777" w:rsidR="0031010F" w:rsidRDefault="0031010F" w:rsidP="0031010F">
      <w:pPr>
        <w:tabs>
          <w:tab w:val="left" w:pos="4704"/>
          <w:tab w:val="center" w:pos="5400"/>
        </w:tabs>
        <w:jc w:val="center"/>
        <w:rPr>
          <w:sz w:val="28"/>
          <w:szCs w:val="28"/>
        </w:rPr>
      </w:pPr>
    </w:p>
    <w:p w14:paraId="233D9226" w14:textId="77777777" w:rsidR="0031010F" w:rsidRDefault="0031010F" w:rsidP="0031010F">
      <w:pPr>
        <w:tabs>
          <w:tab w:val="left" w:pos="4704"/>
          <w:tab w:val="center" w:pos="5400"/>
        </w:tabs>
        <w:jc w:val="center"/>
        <w:rPr>
          <w:sz w:val="28"/>
          <w:szCs w:val="28"/>
        </w:rPr>
      </w:pPr>
    </w:p>
    <w:p w14:paraId="3D2A6932" w14:textId="77777777" w:rsidR="0031010F" w:rsidRDefault="0031010F" w:rsidP="0031010F">
      <w:pPr>
        <w:tabs>
          <w:tab w:val="left" w:pos="4704"/>
          <w:tab w:val="center" w:pos="5400"/>
        </w:tabs>
        <w:jc w:val="center"/>
        <w:rPr>
          <w:sz w:val="28"/>
          <w:szCs w:val="28"/>
        </w:rPr>
      </w:pPr>
    </w:p>
    <w:p w14:paraId="21C2D303" w14:textId="77777777" w:rsidR="0031010F" w:rsidRDefault="0031010F" w:rsidP="0031010F">
      <w:pPr>
        <w:tabs>
          <w:tab w:val="left" w:pos="4704"/>
          <w:tab w:val="center" w:pos="5400"/>
        </w:tabs>
        <w:jc w:val="center"/>
        <w:rPr>
          <w:sz w:val="28"/>
          <w:szCs w:val="28"/>
        </w:rPr>
      </w:pPr>
    </w:p>
    <w:p w14:paraId="2C95E870" w14:textId="77777777" w:rsidR="0031010F" w:rsidRDefault="0031010F" w:rsidP="0031010F">
      <w:pPr>
        <w:tabs>
          <w:tab w:val="left" w:pos="4704"/>
          <w:tab w:val="center" w:pos="5400"/>
        </w:tabs>
        <w:jc w:val="center"/>
        <w:rPr>
          <w:sz w:val="28"/>
          <w:szCs w:val="28"/>
        </w:rPr>
      </w:pPr>
    </w:p>
    <w:p w14:paraId="1D6E16F0" w14:textId="77777777" w:rsidR="0031010F" w:rsidRDefault="0031010F" w:rsidP="0031010F">
      <w:pPr>
        <w:tabs>
          <w:tab w:val="left" w:pos="4704"/>
          <w:tab w:val="center" w:pos="5400"/>
        </w:tabs>
        <w:jc w:val="center"/>
        <w:rPr>
          <w:sz w:val="28"/>
          <w:szCs w:val="28"/>
        </w:rPr>
      </w:pPr>
    </w:p>
    <w:p w14:paraId="0304D92E" w14:textId="77777777" w:rsidR="0031010F" w:rsidRDefault="0031010F" w:rsidP="0031010F">
      <w:pPr>
        <w:tabs>
          <w:tab w:val="left" w:pos="4704"/>
          <w:tab w:val="center" w:pos="5400"/>
        </w:tabs>
        <w:jc w:val="center"/>
        <w:rPr>
          <w:sz w:val="28"/>
          <w:szCs w:val="28"/>
        </w:rPr>
      </w:pPr>
    </w:p>
    <w:p w14:paraId="34D0F016" w14:textId="77777777" w:rsidR="0031010F" w:rsidRDefault="0031010F" w:rsidP="0031010F">
      <w:pPr>
        <w:tabs>
          <w:tab w:val="left" w:pos="4704"/>
          <w:tab w:val="center" w:pos="5400"/>
        </w:tabs>
        <w:jc w:val="center"/>
        <w:rPr>
          <w:sz w:val="28"/>
          <w:szCs w:val="28"/>
        </w:rPr>
      </w:pPr>
    </w:p>
    <w:p w14:paraId="1C7478B2" w14:textId="77777777" w:rsidR="0031010F" w:rsidRDefault="0031010F" w:rsidP="0031010F">
      <w:pPr>
        <w:tabs>
          <w:tab w:val="left" w:pos="4704"/>
          <w:tab w:val="center" w:pos="5400"/>
        </w:tabs>
        <w:jc w:val="center"/>
        <w:rPr>
          <w:sz w:val="28"/>
          <w:szCs w:val="28"/>
        </w:rPr>
      </w:pPr>
    </w:p>
    <w:p w14:paraId="36E68773" w14:textId="77777777" w:rsidR="0031010F" w:rsidRDefault="0031010F" w:rsidP="0031010F">
      <w:pPr>
        <w:tabs>
          <w:tab w:val="left" w:pos="4704"/>
          <w:tab w:val="center" w:pos="5400"/>
        </w:tabs>
        <w:jc w:val="center"/>
        <w:rPr>
          <w:sz w:val="28"/>
          <w:szCs w:val="28"/>
        </w:rPr>
      </w:pPr>
      <w:r>
        <w:rPr>
          <w:sz w:val="28"/>
          <w:szCs w:val="28"/>
        </w:rPr>
        <w:t>Daniel Daye</w:t>
      </w:r>
    </w:p>
    <w:p w14:paraId="000616D4" w14:textId="77777777" w:rsidR="0031010F" w:rsidRDefault="0031010F" w:rsidP="0031010F">
      <w:pPr>
        <w:tabs>
          <w:tab w:val="left" w:pos="4704"/>
          <w:tab w:val="center" w:pos="5400"/>
        </w:tabs>
        <w:jc w:val="center"/>
        <w:rPr>
          <w:sz w:val="28"/>
          <w:szCs w:val="28"/>
        </w:rPr>
      </w:pPr>
      <w:r>
        <w:rPr>
          <w:sz w:val="28"/>
          <w:szCs w:val="28"/>
        </w:rPr>
        <w:t>ACENET</w:t>
      </w:r>
    </w:p>
    <w:p w14:paraId="14604AD5" w14:textId="6E3C5578" w:rsidR="007F5CDC" w:rsidRPr="00AB5137" w:rsidRDefault="0031010F" w:rsidP="0031010F">
      <w:pPr>
        <w:tabs>
          <w:tab w:val="left" w:pos="4704"/>
          <w:tab w:val="center" w:pos="5400"/>
        </w:tabs>
        <w:jc w:val="center"/>
        <w:rPr>
          <w:sz w:val="28"/>
          <w:szCs w:val="28"/>
        </w:rPr>
      </w:pPr>
      <w:r>
        <w:rPr>
          <w:sz w:val="28"/>
          <w:szCs w:val="28"/>
        </w:rPr>
        <w:t>31 July 2024</w:t>
      </w:r>
      <w:r w:rsidR="007F5CDC">
        <w:rPr>
          <w:b/>
          <w:bCs/>
        </w:rPr>
        <w:br w:type="page"/>
      </w:r>
    </w:p>
    <w:p w14:paraId="179587CC" w14:textId="505CD4E6" w:rsidR="00FB0748" w:rsidRPr="00A10C8D" w:rsidRDefault="0075427A" w:rsidP="00400CCF">
      <w:pPr>
        <w:jc w:val="both"/>
        <w:rPr>
          <w:b/>
          <w:bCs/>
        </w:rPr>
      </w:pPr>
      <w:r>
        <w:rPr>
          <w:b/>
          <w:bCs/>
        </w:rPr>
        <w:lastRenderedPageBreak/>
        <w:t>The National Baseball Hall of Fame</w:t>
      </w:r>
    </w:p>
    <w:p w14:paraId="12245708" w14:textId="55591403" w:rsidR="00F208F4" w:rsidRDefault="008741DA" w:rsidP="00CD7111">
      <w:pPr>
        <w:jc w:val="both"/>
      </w:pPr>
      <w:r>
        <w:t>The National Baseball Hall of Fame</w:t>
      </w:r>
      <w:r w:rsidR="00024028">
        <w:t xml:space="preserve"> (which may be referred to as </w:t>
      </w:r>
      <w:r w:rsidR="00024028" w:rsidRPr="00024028">
        <w:rPr>
          <w:i/>
          <w:iCs/>
        </w:rPr>
        <w:t>HoF</w:t>
      </w:r>
      <w:r w:rsidR="00024028">
        <w:t xml:space="preserve"> in this document)</w:t>
      </w:r>
      <w:r w:rsidR="00C704F9">
        <w:t>, established in 1936</w:t>
      </w:r>
      <w:r w:rsidR="00B1275B">
        <w:t xml:space="preserve"> and </w:t>
      </w:r>
      <w:r w:rsidR="00554E84">
        <w:t xml:space="preserve">located in Cooperstown, </w:t>
      </w:r>
      <w:r w:rsidR="00B1275B">
        <w:t>NY,</w:t>
      </w:r>
      <w:r w:rsidR="0081535C">
        <w:t xml:space="preserve"> was created with the goal of </w:t>
      </w:r>
      <w:r w:rsidR="00BD643F">
        <w:t xml:space="preserve">preserving and </w:t>
      </w:r>
      <w:r w:rsidR="0081535C">
        <w:t>recognizing the greate</w:t>
      </w:r>
      <w:r w:rsidR="00FE0570">
        <w:t>st</w:t>
      </w:r>
      <w:r w:rsidR="0081535C">
        <w:t xml:space="preserve"> players</w:t>
      </w:r>
      <w:r w:rsidR="00533F96">
        <w:t>, umpires</w:t>
      </w:r>
      <w:r w:rsidR="0081535C">
        <w:t>,</w:t>
      </w:r>
      <w:r w:rsidR="00533F96">
        <w:t xml:space="preserve"> managers, executives, and pioneers</w:t>
      </w:r>
      <w:r>
        <w:t xml:space="preserve"> </w:t>
      </w:r>
      <w:r w:rsidR="00533F96">
        <w:t>in the sport of baseball.</w:t>
      </w:r>
      <w:r w:rsidR="00FE0570">
        <w:t xml:space="preserve"> Only those who have demonstrated exceptional skill </w:t>
      </w:r>
      <w:r w:rsidR="002C6759">
        <w:t>and contributions to the sport may be considered for election into the Hall of Fame</w:t>
      </w:r>
      <w:r w:rsidR="000127D8">
        <w:t xml:space="preserve">. </w:t>
      </w:r>
    </w:p>
    <w:p w14:paraId="718FBB6F" w14:textId="7C212506" w:rsidR="008741DA" w:rsidRDefault="00897398" w:rsidP="00CD7111">
      <w:pPr>
        <w:jc w:val="both"/>
      </w:pPr>
      <w:r>
        <w:t xml:space="preserve">There are two ways </w:t>
      </w:r>
      <w:r w:rsidR="00CB04BA">
        <w:t xml:space="preserve">to ways to be elected into the </w:t>
      </w:r>
      <w:r w:rsidR="002F5B15">
        <w:t>HoF</w:t>
      </w:r>
      <w:r w:rsidR="000F5E36">
        <w:t>, either through the</w:t>
      </w:r>
      <w:r w:rsidR="000F5E36" w:rsidRPr="000F5E36">
        <w:t xml:space="preserve"> </w:t>
      </w:r>
      <w:r w:rsidR="000F5E36">
        <w:t xml:space="preserve">Baseball Writers’ Associate of America </w:t>
      </w:r>
      <w:r w:rsidR="003332BE">
        <w:t xml:space="preserve">(BBWAA) </w:t>
      </w:r>
      <w:r w:rsidR="000F5E36">
        <w:t>or the Era Committees</w:t>
      </w:r>
      <w:r>
        <w:t xml:space="preserve">. </w:t>
      </w:r>
      <w:r w:rsidR="00266B11">
        <w:t xml:space="preserve">According to the </w:t>
      </w:r>
      <w:r w:rsidR="00CD7111">
        <w:t>National Baseball Hall of Fame’s website, “The annual BBWAA election considers recently retired Major League players. The Era Committees consider retired Major League players no longer eligible for election by the BBWAA, along with managers, umpires and executives.”</w:t>
      </w:r>
      <w:r w:rsidR="00360D16">
        <w:t xml:space="preserve"> </w:t>
      </w:r>
      <w:r w:rsidR="00EC5546">
        <w:t>As this</w:t>
      </w:r>
      <w:r w:rsidR="00DA669D">
        <w:t xml:space="preserve"> project will examine players</w:t>
      </w:r>
      <w:r w:rsidR="00EC5546">
        <w:t>,</w:t>
      </w:r>
      <w:r w:rsidR="00DA669D">
        <w:t xml:space="preserve"> and not umpires, managers, or executives</w:t>
      </w:r>
      <w:r w:rsidR="00EC5546">
        <w:t xml:space="preserve">, </w:t>
      </w:r>
      <w:r w:rsidR="00F1416B">
        <w:t xml:space="preserve">the BBWAA election criteria </w:t>
      </w:r>
      <w:r w:rsidR="00423AF0">
        <w:t>will be referenced</w:t>
      </w:r>
      <w:r w:rsidR="00DA669D">
        <w:t xml:space="preserve">. </w:t>
      </w:r>
      <w:r w:rsidR="0026499C">
        <w:t xml:space="preserve">As per the BBWAA’s website, </w:t>
      </w:r>
      <w:r w:rsidR="000864DC">
        <w:t>to</w:t>
      </w:r>
      <w:r w:rsidR="00175BB1">
        <w:t xml:space="preserve"> be considered, candidates must meet the following eligibility criteria</w:t>
      </w:r>
      <w:r w:rsidR="00400CCF">
        <w:t>:</w:t>
      </w:r>
    </w:p>
    <w:p w14:paraId="1B15ECE3" w14:textId="77777777" w:rsidR="0026499C" w:rsidRPr="0026499C" w:rsidRDefault="0026499C" w:rsidP="0026499C">
      <w:pPr>
        <w:numPr>
          <w:ilvl w:val="0"/>
          <w:numId w:val="1"/>
        </w:numPr>
        <w:jc w:val="both"/>
      </w:pPr>
      <w:r w:rsidRPr="0026499C">
        <w:t>A baseball player must have been active as a player in the Major Leagues at some time during a period beginning twenty (20) years before and ending five (5) years prior to election.</w:t>
      </w:r>
    </w:p>
    <w:p w14:paraId="332D78AA" w14:textId="1FDC911A" w:rsidR="0026499C" w:rsidRPr="0026499C" w:rsidRDefault="0026499C" w:rsidP="0026499C">
      <w:pPr>
        <w:numPr>
          <w:ilvl w:val="0"/>
          <w:numId w:val="1"/>
        </w:numPr>
        <w:jc w:val="both"/>
      </w:pPr>
      <w:r w:rsidRPr="0026499C">
        <w:t xml:space="preserve">Player must have played in each of ten (10) Major League championship seasons, some part of which must have been within the period described </w:t>
      </w:r>
      <w:r w:rsidR="00AF3410">
        <w:t>above</w:t>
      </w:r>
      <w:r w:rsidRPr="0026499C">
        <w:t>.</w:t>
      </w:r>
    </w:p>
    <w:p w14:paraId="727ACE13" w14:textId="77777777" w:rsidR="0026499C" w:rsidRPr="0026499C" w:rsidRDefault="0026499C" w:rsidP="0026499C">
      <w:pPr>
        <w:numPr>
          <w:ilvl w:val="0"/>
          <w:numId w:val="1"/>
        </w:numPr>
        <w:jc w:val="both"/>
      </w:pPr>
      <w:r w:rsidRPr="0026499C">
        <w:t>Player shall have ceased to be an active player in the Major Leagues at least five (5) calendar years preceding the election but may be otherwise connected with baseball.</w:t>
      </w:r>
    </w:p>
    <w:p w14:paraId="6C409135" w14:textId="77777777" w:rsidR="0026499C" w:rsidRPr="0026499C" w:rsidRDefault="0026499C" w:rsidP="0026499C">
      <w:pPr>
        <w:numPr>
          <w:ilvl w:val="0"/>
          <w:numId w:val="1"/>
        </w:numPr>
        <w:jc w:val="both"/>
      </w:pPr>
      <w:r w:rsidRPr="0026499C">
        <w:t>In case of the death of an active player or a player who has been retired for less than five (5) full years, a candidate who is otherwise eligible shall be eligible in the next regular election held at least six (6) months after the date of death or after the end of the five (5) year period, whichever occurs first.</w:t>
      </w:r>
    </w:p>
    <w:p w14:paraId="040F8416" w14:textId="77777777" w:rsidR="0026499C" w:rsidRPr="0026499C" w:rsidRDefault="0026499C" w:rsidP="0026499C">
      <w:pPr>
        <w:numPr>
          <w:ilvl w:val="0"/>
          <w:numId w:val="1"/>
        </w:numPr>
        <w:jc w:val="both"/>
      </w:pPr>
      <w:r w:rsidRPr="0026499C">
        <w:t>Any player on Baseball’s ineligible list shall not be an eligible candidate.</w:t>
      </w:r>
    </w:p>
    <w:p w14:paraId="41796F0C" w14:textId="4CA7BB92" w:rsidR="00E86E91" w:rsidRDefault="00E86E91" w:rsidP="00CD7111">
      <w:pPr>
        <w:jc w:val="both"/>
      </w:pPr>
      <w:r>
        <w:t xml:space="preserve">This </w:t>
      </w:r>
      <w:r w:rsidR="00053F30">
        <w:t>analysis</w:t>
      </w:r>
      <w:r>
        <w:t xml:space="preserve"> will primarily be concerned with the listed above points 1 and 3.</w:t>
      </w:r>
    </w:p>
    <w:p w14:paraId="2B61E94C" w14:textId="77777777" w:rsidR="0008587D" w:rsidRDefault="0008587D" w:rsidP="00CD7111">
      <w:pPr>
        <w:jc w:val="both"/>
      </w:pPr>
    </w:p>
    <w:p w14:paraId="704F2359" w14:textId="18BB2476" w:rsidR="00AC6853" w:rsidRDefault="0075427A" w:rsidP="00CD7111">
      <w:pPr>
        <w:jc w:val="both"/>
      </w:pPr>
      <w:r>
        <w:rPr>
          <w:b/>
          <w:bCs/>
        </w:rPr>
        <w:t>The Project</w:t>
      </w:r>
    </w:p>
    <w:p w14:paraId="696391EE" w14:textId="15AD6619" w:rsidR="0075427A" w:rsidRDefault="00C67725" w:rsidP="00CD7111">
      <w:pPr>
        <w:jc w:val="both"/>
      </w:pPr>
      <w:r>
        <w:t>The ACENET Microcredential in Advanced Computing</w:t>
      </w:r>
      <w:r w:rsidR="00053F30">
        <w:t xml:space="preserve"> is</w:t>
      </w:r>
      <w:r w:rsidR="00F51B5F">
        <w:t xml:space="preserve"> </w:t>
      </w:r>
      <w:r w:rsidR="008D338C">
        <w:t xml:space="preserve">meant to introduce participants </w:t>
      </w:r>
      <w:r w:rsidR="002C677A">
        <w:t xml:space="preserve">to </w:t>
      </w:r>
      <w:r w:rsidR="005C348A">
        <w:t>advanced computing concept</w:t>
      </w:r>
      <w:r w:rsidR="007460A4">
        <w:t xml:space="preserve">s and other topics, such as Python programming, data analytics and visualization, shell scripting, </w:t>
      </w:r>
      <w:r w:rsidR="000F1A59">
        <w:t xml:space="preserve">high performance computing, and machine learning. The culmination of the 5 month program is the Independent Study Project, or ISP, in which participants will </w:t>
      </w:r>
      <w:r w:rsidR="00DE0D70">
        <w:t xml:space="preserve">apply the skills learnt throughout the program into </w:t>
      </w:r>
      <w:r w:rsidR="007C485A">
        <w:t>one final project.</w:t>
      </w:r>
      <w:r w:rsidR="00A060F2">
        <w:t xml:space="preserve"> All results presented in this report were obtained f</w:t>
      </w:r>
      <w:r w:rsidR="0058557B">
        <w:t>rom utilizing the skilled acquired during this program.</w:t>
      </w:r>
    </w:p>
    <w:p w14:paraId="3272C1FB" w14:textId="543DB59E" w:rsidR="00400CCF" w:rsidRDefault="007C485A" w:rsidP="00400CCF">
      <w:pPr>
        <w:jc w:val="both"/>
      </w:pPr>
      <w:r>
        <w:t xml:space="preserve">Each participant was free to choose a topic of their choice. The topic I selected was analyzing baseball </w:t>
      </w:r>
      <w:proofErr w:type="spellStart"/>
      <w:r w:rsidR="00024028">
        <w:t>HoFers</w:t>
      </w:r>
      <w:proofErr w:type="spellEnd"/>
      <w:r w:rsidR="00024028">
        <w:t>. Specifically, I set out to analyze the stats of hall of fame players</w:t>
      </w:r>
      <w:r w:rsidR="00D74EA8">
        <w:t xml:space="preserve"> </w:t>
      </w:r>
      <w:r w:rsidR="00024028">
        <w:t>and use that to set a threshold of eligibility based on statistics. Using this threshold, I would determine whether any players inducted into the HoF</w:t>
      </w:r>
      <w:r w:rsidR="00D74EA8">
        <w:t xml:space="preserve"> did not meet the threshold for induction, or whether past players exceeded the threshold but were not inducted. Similarly, this threshold will applied to c</w:t>
      </w:r>
      <w:r w:rsidR="007F1369">
        <w:t>urrent, active players, or those who played within the past 5 years, to predict who may be inducted in the future.</w:t>
      </w:r>
    </w:p>
    <w:p w14:paraId="37083F31" w14:textId="77777777" w:rsidR="0008587D" w:rsidRDefault="0008587D" w:rsidP="00400CCF">
      <w:pPr>
        <w:jc w:val="both"/>
        <w:rPr>
          <w:b/>
          <w:bCs/>
        </w:rPr>
      </w:pPr>
    </w:p>
    <w:p w14:paraId="5D61937B" w14:textId="663FC227" w:rsidR="007A6C92" w:rsidRPr="00A10C8D" w:rsidRDefault="00A10C8D" w:rsidP="00400CCF">
      <w:pPr>
        <w:jc w:val="both"/>
        <w:rPr>
          <w:b/>
          <w:bCs/>
        </w:rPr>
      </w:pPr>
      <w:r w:rsidRPr="00A10C8D">
        <w:rPr>
          <w:b/>
          <w:bCs/>
        </w:rPr>
        <w:t>Initial Steps</w:t>
      </w:r>
      <w:r w:rsidR="007F0BD0">
        <w:rPr>
          <w:b/>
          <w:bCs/>
        </w:rPr>
        <w:t xml:space="preserve"> – Creating the Datasets</w:t>
      </w:r>
    </w:p>
    <w:p w14:paraId="45FBB4B5" w14:textId="77777777" w:rsidR="0090326E" w:rsidRDefault="00047AA7" w:rsidP="00400CCF">
      <w:pPr>
        <w:jc w:val="both"/>
      </w:pPr>
      <w:r>
        <w:t xml:space="preserve">The first </w:t>
      </w:r>
      <w:r w:rsidR="00835338">
        <w:t xml:space="preserve">step was deciding which data to use, and where to obtain it. </w:t>
      </w:r>
      <w:r w:rsidR="00F27B19">
        <w:t xml:space="preserve">I used </w:t>
      </w:r>
      <w:r w:rsidR="00700B2C">
        <w:t xml:space="preserve">Stathead, which is </w:t>
      </w:r>
      <w:r w:rsidR="005C1690">
        <w:t xml:space="preserve">a suite of advanced statistical tools provided by Baseball-Reference, </w:t>
      </w:r>
      <w:r w:rsidR="00254A6C">
        <w:t>a baseball statistics database.</w:t>
      </w:r>
      <w:r w:rsidR="00967A49">
        <w:t xml:space="preserve"> </w:t>
      </w:r>
      <w:r w:rsidR="001A36F4">
        <w:t>Using specific queries, I created four datasets:</w:t>
      </w:r>
    </w:p>
    <w:p w14:paraId="1D7BB7D0" w14:textId="16BAFC3E" w:rsidR="00A10C8D" w:rsidRDefault="0090326E" w:rsidP="0090326E">
      <w:pPr>
        <w:pStyle w:val="ListParagraph"/>
        <w:numPr>
          <w:ilvl w:val="0"/>
          <w:numId w:val="2"/>
        </w:numPr>
        <w:jc w:val="both"/>
      </w:pPr>
      <w:r>
        <w:t>All Hall of Fame Hitters</w:t>
      </w:r>
      <w:r w:rsidR="00CB2E5B">
        <w:t>;</w:t>
      </w:r>
    </w:p>
    <w:p w14:paraId="309C5C56" w14:textId="1E6BA44D" w:rsidR="0090326E" w:rsidRDefault="0090326E" w:rsidP="0090326E">
      <w:pPr>
        <w:pStyle w:val="ListParagraph"/>
        <w:numPr>
          <w:ilvl w:val="0"/>
          <w:numId w:val="2"/>
        </w:numPr>
        <w:jc w:val="both"/>
      </w:pPr>
      <w:r>
        <w:t>All Hall of Fame Pitchers</w:t>
      </w:r>
      <w:r w:rsidR="00CB2E5B">
        <w:t>;</w:t>
      </w:r>
    </w:p>
    <w:p w14:paraId="1EB47044" w14:textId="228AE648" w:rsidR="0090326E" w:rsidRDefault="0090326E" w:rsidP="0090326E">
      <w:pPr>
        <w:pStyle w:val="ListParagraph"/>
        <w:numPr>
          <w:ilvl w:val="0"/>
          <w:numId w:val="2"/>
        </w:numPr>
        <w:jc w:val="both"/>
      </w:pPr>
      <w:r>
        <w:t>All Non-Hall of Fame Hitters with at least 162 games played</w:t>
      </w:r>
      <w:r w:rsidR="00CB2E5B">
        <w:t>;</w:t>
      </w:r>
    </w:p>
    <w:p w14:paraId="68B1FE04" w14:textId="45B1167F" w:rsidR="0090326E" w:rsidRDefault="0090326E" w:rsidP="0090326E">
      <w:pPr>
        <w:pStyle w:val="ListParagraph"/>
        <w:numPr>
          <w:ilvl w:val="0"/>
          <w:numId w:val="2"/>
        </w:numPr>
        <w:jc w:val="both"/>
      </w:pPr>
      <w:r>
        <w:t>All Non-Hall of Fame Pitchers with at least 32 games played</w:t>
      </w:r>
      <w:r w:rsidR="00CB2E5B">
        <w:t>.</w:t>
      </w:r>
    </w:p>
    <w:p w14:paraId="6F4F39F4" w14:textId="554AA967" w:rsidR="00D36D3C" w:rsidRDefault="00D36D3C" w:rsidP="00D36D3C">
      <w:pPr>
        <w:jc w:val="both"/>
      </w:pPr>
      <w:r>
        <w:t>The reason for filtering the non-hall of famers by games played was to</w:t>
      </w:r>
      <w:r w:rsidR="001E5E85">
        <w:t xml:space="preserve"> (1) g</w:t>
      </w:r>
      <w:r w:rsidR="00E55EC7">
        <w:t>enerally rule out opposite position players from the opposite dataset (such as having</w:t>
      </w:r>
      <w:r w:rsidR="004605A3">
        <w:t xml:space="preserve"> hitters who pitched a few innings in a pinch not be included in the pitchers dataset, etc.) and </w:t>
      </w:r>
      <w:r w:rsidR="001E5E85">
        <w:t>(2) remove players with a really small sample size of statistics,</w:t>
      </w:r>
      <w:r w:rsidR="004605A3">
        <w:t xml:space="preserve"> </w:t>
      </w:r>
      <w:r w:rsidR="00EF086D">
        <w:t xml:space="preserve">such as a </w:t>
      </w:r>
      <w:r w:rsidR="00954D2A">
        <w:t>hitter who only played a few games and has inflated numbers.</w:t>
      </w:r>
    </w:p>
    <w:p w14:paraId="0BBB579C" w14:textId="77777777" w:rsidR="005F0473" w:rsidRDefault="005F0473" w:rsidP="00D36D3C">
      <w:pPr>
        <w:jc w:val="both"/>
      </w:pPr>
    </w:p>
    <w:p w14:paraId="59EB60F2" w14:textId="7030407A" w:rsidR="005F0473" w:rsidRPr="005F0473" w:rsidRDefault="005F0473" w:rsidP="00D36D3C">
      <w:pPr>
        <w:jc w:val="both"/>
        <w:rPr>
          <w:b/>
          <w:bCs/>
        </w:rPr>
      </w:pPr>
      <w:r w:rsidRPr="005F0473">
        <w:rPr>
          <w:b/>
          <w:bCs/>
        </w:rPr>
        <w:t>Overview</w:t>
      </w:r>
    </w:p>
    <w:p w14:paraId="37A22880" w14:textId="6885D230" w:rsidR="00C123AD" w:rsidRDefault="00C123AD" w:rsidP="00D36D3C">
      <w:pPr>
        <w:jc w:val="both"/>
      </w:pPr>
      <w:r>
        <w:t xml:space="preserve">Once the datasets were created, </w:t>
      </w:r>
      <w:r w:rsidR="00C811EC">
        <w:t xml:space="preserve">a course of action was determined for the analysis. First, </w:t>
      </w:r>
      <w:r w:rsidR="0017184E">
        <w:t>selected</w:t>
      </w:r>
      <w:r w:rsidR="00EA0AD2">
        <w:t xml:space="preserve"> stats for </w:t>
      </w:r>
      <w:r w:rsidR="00242573">
        <w:t xml:space="preserve">the </w:t>
      </w:r>
      <w:proofErr w:type="spellStart"/>
      <w:r w:rsidR="00242573">
        <w:t>HoFers</w:t>
      </w:r>
      <w:proofErr w:type="spellEnd"/>
      <w:r w:rsidR="00242573">
        <w:t xml:space="preserve"> would be compared and visualized against the stats of the non-</w:t>
      </w:r>
      <w:proofErr w:type="spellStart"/>
      <w:r w:rsidR="00242573">
        <w:t>HoFers</w:t>
      </w:r>
      <w:proofErr w:type="spellEnd"/>
      <w:r w:rsidR="00242573">
        <w:t>.</w:t>
      </w:r>
      <w:r w:rsidR="0017184E">
        <w:t xml:space="preserve"> </w:t>
      </w:r>
      <w:r w:rsidR="00452464">
        <w:t>This stats would then be plotted on histograms to compare the numbers between the two groups of players.</w:t>
      </w:r>
    </w:p>
    <w:p w14:paraId="7B4D5AB7" w14:textId="1FD94A0E" w:rsidR="00452464" w:rsidRDefault="00452464" w:rsidP="00D36D3C">
      <w:pPr>
        <w:jc w:val="both"/>
      </w:pPr>
      <w:r>
        <w:t>Secondly</w:t>
      </w:r>
      <w:r w:rsidR="00134CB1">
        <w:t xml:space="preserve">, the datasets would be split into a train and test dataset, and </w:t>
      </w:r>
      <w:r w:rsidR="0015044C">
        <w:t xml:space="preserve">a confusion matrix would be used to predict outcomes for players based on the HoF threshold. Players who were predicted to make the HoF but actually did not, and players who were not predicted to make the HoF but actually did, </w:t>
      </w:r>
      <w:r w:rsidR="00022340">
        <w:t xml:space="preserve">resulted from </w:t>
      </w:r>
      <w:r w:rsidR="0015044C">
        <w:t xml:space="preserve">the 0,1 and 1,0 quadrants of the confusion matrix. </w:t>
      </w:r>
    </w:p>
    <w:p w14:paraId="743C5347" w14:textId="03EFA7C9" w:rsidR="006F7F3C" w:rsidRDefault="006F7F3C" w:rsidP="00D36D3C">
      <w:pPr>
        <w:jc w:val="both"/>
      </w:pPr>
      <w:r>
        <w:t xml:space="preserve">Finally, </w:t>
      </w:r>
      <w:r w:rsidR="00396B4A">
        <w:t xml:space="preserve">the </w:t>
      </w:r>
      <w:r w:rsidR="00BE165F">
        <w:t xml:space="preserve">HoF threshold was applied to </w:t>
      </w:r>
      <w:r>
        <w:t xml:space="preserve">a dataset of players who have played in the past 5 years (and therefore </w:t>
      </w:r>
      <w:r w:rsidR="00A80983">
        <w:t xml:space="preserve">were </w:t>
      </w:r>
      <w:r>
        <w:t>guaranteed to not be HoF players based on the eligibility requirements),</w:t>
      </w:r>
      <w:r w:rsidR="00262148">
        <w:t xml:space="preserve"> </w:t>
      </w:r>
      <w:r w:rsidR="006A4B6D">
        <w:t xml:space="preserve">to predict whether or not </w:t>
      </w:r>
      <w:r w:rsidR="00F71FFB">
        <w:t xml:space="preserve">they may be elected into the HoF based </w:t>
      </w:r>
      <w:r w:rsidR="007F0BD0">
        <w:t>on their current statistics.</w:t>
      </w:r>
    </w:p>
    <w:p w14:paraId="0E78235B" w14:textId="3E482A79" w:rsidR="00C517BE" w:rsidRDefault="00C517BE" w:rsidP="00400CCF">
      <w:pPr>
        <w:jc w:val="both"/>
      </w:pPr>
    </w:p>
    <w:p w14:paraId="6E8E7557" w14:textId="06FA7B98" w:rsidR="005055EB" w:rsidRDefault="00C41FF3" w:rsidP="00400CCF">
      <w:pPr>
        <w:jc w:val="both"/>
        <w:rPr>
          <w:b/>
          <w:bCs/>
        </w:rPr>
      </w:pPr>
      <w:r>
        <w:rPr>
          <w:b/>
          <w:bCs/>
        </w:rPr>
        <w:t>Step 1: Comparison</w:t>
      </w:r>
    </w:p>
    <w:p w14:paraId="7CE515CD" w14:textId="5FA5CFC2" w:rsidR="00A506BE" w:rsidRDefault="00C41FF3" w:rsidP="009B7D6E">
      <w:pPr>
        <w:jc w:val="both"/>
      </w:pPr>
      <w:r>
        <w:t>The first step was to compare the stats of the HoF players to that of the non-HoF players.</w:t>
      </w:r>
      <w:r w:rsidR="00062E1A">
        <w:t xml:space="preserve"> First was deciding which stats to compare. As hitters and pitchers </w:t>
      </w:r>
      <w:r w:rsidR="0067262B">
        <w:t xml:space="preserve">have different stats to track, their stats will be compared separately. </w:t>
      </w:r>
      <w:r w:rsidR="00AB3F3A">
        <w:t xml:space="preserve">The stats selected to be </w:t>
      </w:r>
      <w:r w:rsidR="004E1753">
        <w:t>compared</w:t>
      </w:r>
      <w:r w:rsidR="00AB3F3A">
        <w:t xml:space="preserve"> </w:t>
      </w:r>
      <w:r w:rsidR="009B7D6E">
        <w:t>are as follows:</w:t>
      </w:r>
      <w:r w:rsidR="00A506BE">
        <w:t xml:space="preserve"> </w:t>
      </w:r>
    </w:p>
    <w:p w14:paraId="65D19828" w14:textId="4CAF51E1" w:rsidR="00C41FF3" w:rsidRDefault="00B968CD" w:rsidP="009B7D6E">
      <w:pPr>
        <w:jc w:val="both"/>
      </w:pPr>
      <w:r>
        <w:t>For Hitters:</w:t>
      </w:r>
    </w:p>
    <w:p w14:paraId="3EB4DD3D" w14:textId="77777777" w:rsidR="006A664C" w:rsidRDefault="006A664C" w:rsidP="00B968CD">
      <w:pPr>
        <w:pStyle w:val="ListParagraph"/>
        <w:numPr>
          <w:ilvl w:val="0"/>
          <w:numId w:val="3"/>
        </w:numPr>
        <w:jc w:val="both"/>
        <w:sectPr w:rsidR="006A664C" w:rsidSect="00AB5137">
          <w:footerReference w:type="default" r:id="rId7"/>
          <w:pgSz w:w="12240" w:h="15840"/>
          <w:pgMar w:top="720" w:right="720" w:bottom="720" w:left="720" w:header="708" w:footer="708" w:gutter="0"/>
          <w:pgNumType w:start="0"/>
          <w:cols w:space="708"/>
          <w:titlePg/>
          <w:docGrid w:linePitch="360"/>
        </w:sectPr>
      </w:pPr>
    </w:p>
    <w:p w14:paraId="63F1E3DC" w14:textId="61731578" w:rsidR="00B968CD" w:rsidRDefault="00050D48" w:rsidP="00B968CD">
      <w:pPr>
        <w:pStyle w:val="ListParagraph"/>
        <w:numPr>
          <w:ilvl w:val="0"/>
          <w:numId w:val="3"/>
        </w:numPr>
        <w:jc w:val="both"/>
      </w:pPr>
      <w:r>
        <w:t>BA</w:t>
      </w:r>
    </w:p>
    <w:p w14:paraId="270AB057" w14:textId="2D856E70" w:rsidR="004E1753" w:rsidRDefault="00050D48" w:rsidP="004E1753">
      <w:pPr>
        <w:pStyle w:val="ListParagraph"/>
        <w:numPr>
          <w:ilvl w:val="1"/>
          <w:numId w:val="3"/>
        </w:numPr>
        <w:jc w:val="both"/>
      </w:pPr>
      <w:r>
        <w:t>Batting Average</w:t>
      </w:r>
      <w:r w:rsidR="00417067">
        <w:t>;</w:t>
      </w:r>
      <w:r>
        <w:t xml:space="preserve"> the percentage of time that a player gets </w:t>
      </w:r>
      <w:r w:rsidR="00BB4400">
        <w:t>on base by getting a hit.</w:t>
      </w:r>
    </w:p>
    <w:p w14:paraId="77FC0CF4" w14:textId="75712162" w:rsidR="00B968CD" w:rsidRDefault="00050D48" w:rsidP="00B968CD">
      <w:pPr>
        <w:pStyle w:val="ListParagraph"/>
        <w:numPr>
          <w:ilvl w:val="0"/>
          <w:numId w:val="3"/>
        </w:numPr>
        <w:jc w:val="both"/>
      </w:pPr>
      <w:r>
        <w:t>OB</w:t>
      </w:r>
      <w:r w:rsidR="00AF014A">
        <w:t>P</w:t>
      </w:r>
    </w:p>
    <w:p w14:paraId="50F7A67D" w14:textId="5501CC2F" w:rsidR="004E1753" w:rsidRDefault="00070AA0" w:rsidP="004E1753">
      <w:pPr>
        <w:pStyle w:val="ListParagraph"/>
        <w:numPr>
          <w:ilvl w:val="1"/>
          <w:numId w:val="3"/>
        </w:numPr>
        <w:jc w:val="both"/>
      </w:pPr>
      <w:r>
        <w:t>On</w:t>
      </w:r>
      <w:r w:rsidR="007F0DF7">
        <w:t>-b</w:t>
      </w:r>
      <w:r>
        <w:t>ase Percentage; the percentage of time that a player gets on base by any means necessary, such as a hit, walk, or hit-by-pitch.</w:t>
      </w:r>
    </w:p>
    <w:p w14:paraId="2DB9C7BD" w14:textId="1F39D1B9" w:rsidR="00B968CD" w:rsidRDefault="00050D48" w:rsidP="00B968CD">
      <w:pPr>
        <w:pStyle w:val="ListParagraph"/>
        <w:numPr>
          <w:ilvl w:val="0"/>
          <w:numId w:val="3"/>
        </w:numPr>
        <w:jc w:val="both"/>
      </w:pPr>
      <w:r>
        <w:t>SLG</w:t>
      </w:r>
    </w:p>
    <w:p w14:paraId="28C6DD7F" w14:textId="0562222A" w:rsidR="004E1753" w:rsidRDefault="00BB4400" w:rsidP="004E1753">
      <w:pPr>
        <w:pStyle w:val="ListParagraph"/>
        <w:numPr>
          <w:ilvl w:val="1"/>
          <w:numId w:val="3"/>
        </w:numPr>
        <w:jc w:val="both"/>
      </w:pPr>
      <w:r>
        <w:t>Slugging</w:t>
      </w:r>
      <w:r w:rsidR="00911C6B">
        <w:t xml:space="preserve"> percentage; measures a </w:t>
      </w:r>
      <w:r w:rsidR="00223D9E">
        <w:t>player’s</w:t>
      </w:r>
      <w:r w:rsidR="00911C6B">
        <w:t xml:space="preserve"> power hitting ability,</w:t>
      </w:r>
      <w:r w:rsidR="00223D9E">
        <w:t xml:space="preserve"> it is the </w:t>
      </w:r>
      <w:r w:rsidR="00F82212">
        <w:t>total number of bases a player has earned on a hit divided by there total number of at-bats.</w:t>
      </w:r>
    </w:p>
    <w:p w14:paraId="076BA384" w14:textId="112001C1" w:rsidR="00B968CD" w:rsidRDefault="00050D48" w:rsidP="00B968CD">
      <w:pPr>
        <w:pStyle w:val="ListParagraph"/>
        <w:numPr>
          <w:ilvl w:val="0"/>
          <w:numId w:val="3"/>
        </w:numPr>
        <w:jc w:val="both"/>
      </w:pPr>
      <w:r>
        <w:t>OPS</w:t>
      </w:r>
    </w:p>
    <w:p w14:paraId="60169D9E" w14:textId="70734044" w:rsidR="004E1753" w:rsidRDefault="007F0DF7" w:rsidP="004E1753">
      <w:pPr>
        <w:pStyle w:val="ListParagraph"/>
        <w:numPr>
          <w:ilvl w:val="1"/>
          <w:numId w:val="3"/>
        </w:numPr>
        <w:jc w:val="both"/>
      </w:pPr>
      <w:r>
        <w:t>On-base plus Slugging</w:t>
      </w:r>
      <w:r w:rsidR="00417067">
        <w:t>;</w:t>
      </w:r>
      <w:r w:rsidR="00BA78CC">
        <w:t xml:space="preserve"> </w:t>
      </w:r>
      <w:r w:rsidR="003D6402">
        <w:t xml:space="preserve">a players </w:t>
      </w:r>
      <w:r w:rsidR="00AF014A">
        <w:t>combined OBP and SLG,</w:t>
      </w:r>
      <w:r w:rsidR="006A6453">
        <w:t xml:space="preserve"> </w:t>
      </w:r>
      <w:r w:rsidR="00EE4B54">
        <w:t xml:space="preserve">which gives </w:t>
      </w:r>
      <w:r w:rsidR="008B5FAD">
        <w:t>a single measure of a players ability to get on base and hit for power</w:t>
      </w:r>
      <w:r w:rsidR="00256758">
        <w:t>.</w:t>
      </w:r>
    </w:p>
    <w:p w14:paraId="29F6E5DE" w14:textId="11006939" w:rsidR="00DE67E7" w:rsidRDefault="00050D48" w:rsidP="00B968CD">
      <w:pPr>
        <w:pStyle w:val="ListParagraph"/>
        <w:numPr>
          <w:ilvl w:val="0"/>
          <w:numId w:val="3"/>
        </w:numPr>
        <w:jc w:val="both"/>
      </w:pPr>
      <w:r>
        <w:t>OPS+</w:t>
      </w:r>
    </w:p>
    <w:p w14:paraId="37D26BE4" w14:textId="3155E593" w:rsidR="004E1753" w:rsidRDefault="00256758" w:rsidP="004E1753">
      <w:pPr>
        <w:pStyle w:val="ListParagraph"/>
        <w:numPr>
          <w:ilvl w:val="1"/>
          <w:numId w:val="3"/>
        </w:numPr>
        <w:jc w:val="both"/>
      </w:pPr>
      <w:r>
        <w:t>Adjusted On-base plus Slugging;</w:t>
      </w:r>
      <w:r w:rsidR="00784684">
        <w:t xml:space="preserve"> OPS</w:t>
      </w:r>
      <w:r w:rsidR="00397245">
        <w:t xml:space="preserve"> normalized across the league to account for external factors such as different ballpark dimensions.</w:t>
      </w:r>
    </w:p>
    <w:p w14:paraId="3B9837A4" w14:textId="77777777" w:rsidR="006A664C" w:rsidRDefault="006A664C" w:rsidP="00DE67E7">
      <w:pPr>
        <w:jc w:val="both"/>
        <w:sectPr w:rsidR="006A664C" w:rsidSect="00642CD5">
          <w:type w:val="continuous"/>
          <w:pgSz w:w="12240" w:h="15840"/>
          <w:pgMar w:top="720" w:right="720" w:bottom="720" w:left="720" w:header="708" w:footer="708" w:gutter="0"/>
          <w:cols w:space="708"/>
          <w:docGrid w:linePitch="360"/>
        </w:sectPr>
      </w:pPr>
    </w:p>
    <w:p w14:paraId="7F4F50CA" w14:textId="56A6A856" w:rsidR="00DE67E7" w:rsidRDefault="00DE67E7" w:rsidP="00DE67E7">
      <w:pPr>
        <w:jc w:val="both"/>
      </w:pPr>
      <w:r>
        <w:t>For Pitchers:</w:t>
      </w:r>
    </w:p>
    <w:p w14:paraId="2F7C3243" w14:textId="319C8E31" w:rsidR="00DE67E7" w:rsidRDefault="00050D48" w:rsidP="00DE67E7">
      <w:pPr>
        <w:pStyle w:val="ListParagraph"/>
        <w:numPr>
          <w:ilvl w:val="0"/>
          <w:numId w:val="4"/>
        </w:numPr>
        <w:jc w:val="both"/>
      </w:pPr>
      <w:r>
        <w:t>ERA+</w:t>
      </w:r>
    </w:p>
    <w:p w14:paraId="5AF4C192" w14:textId="3E3467CF" w:rsidR="004E1753" w:rsidRDefault="009D7C2E" w:rsidP="004E1753">
      <w:pPr>
        <w:pStyle w:val="ListParagraph"/>
        <w:numPr>
          <w:ilvl w:val="1"/>
          <w:numId w:val="4"/>
        </w:numPr>
        <w:jc w:val="both"/>
      </w:pPr>
      <w:r>
        <w:t>Adjusted Earned Run Average</w:t>
      </w:r>
      <w:r w:rsidR="00A0218B">
        <w:t>;</w:t>
      </w:r>
      <w:r w:rsidR="00345B41">
        <w:t xml:space="preserve"> a players Earned Run Average (ERA), which is the </w:t>
      </w:r>
      <w:r w:rsidR="00E076C4">
        <w:t xml:space="preserve">amount of runs that pitcher allows over nine innings, </w:t>
      </w:r>
      <w:r w:rsidR="00E5790C">
        <w:t>normalized across the league to account for external factors like ballparks and opponents.</w:t>
      </w:r>
    </w:p>
    <w:p w14:paraId="5BBD9C8D" w14:textId="2D28F66D" w:rsidR="004E1753" w:rsidRDefault="00050D48" w:rsidP="004E1753">
      <w:pPr>
        <w:pStyle w:val="ListParagraph"/>
        <w:numPr>
          <w:ilvl w:val="0"/>
          <w:numId w:val="4"/>
        </w:numPr>
        <w:jc w:val="both"/>
      </w:pPr>
      <w:r>
        <w:t>FIP</w:t>
      </w:r>
    </w:p>
    <w:p w14:paraId="120A8139" w14:textId="38604F12" w:rsidR="004E1753" w:rsidRDefault="00680CE2" w:rsidP="004E1753">
      <w:pPr>
        <w:pStyle w:val="ListParagraph"/>
        <w:numPr>
          <w:ilvl w:val="1"/>
          <w:numId w:val="4"/>
        </w:numPr>
        <w:jc w:val="both"/>
      </w:pPr>
      <w:r>
        <w:t>Fielding</w:t>
      </w:r>
      <w:r w:rsidR="00C57717">
        <w:t xml:space="preserve"> Independent Pitching</w:t>
      </w:r>
      <w:r w:rsidR="00451049">
        <w:t xml:space="preserve">; </w:t>
      </w:r>
      <w:r w:rsidR="00EE44B4">
        <w:t>similar to ERA, but focuses solely on the events the pitcher has the most control over – strikeouts, walks, hit-by-pitches, and home runs.</w:t>
      </w:r>
      <w:r w:rsidR="0025571F">
        <w:t xml:space="preserve"> It removes results on balls hit into the field of play.</w:t>
      </w:r>
    </w:p>
    <w:p w14:paraId="53CF8C4C" w14:textId="4DDD83E6" w:rsidR="00DE67E7" w:rsidRDefault="00050D48" w:rsidP="00DE67E7">
      <w:pPr>
        <w:pStyle w:val="ListParagraph"/>
        <w:numPr>
          <w:ilvl w:val="0"/>
          <w:numId w:val="4"/>
        </w:numPr>
        <w:jc w:val="both"/>
      </w:pPr>
      <w:r>
        <w:t>WHIP</w:t>
      </w:r>
    </w:p>
    <w:p w14:paraId="3F23695E" w14:textId="3D27BB09" w:rsidR="004E1753" w:rsidRDefault="00B34FEF" w:rsidP="004E1753">
      <w:pPr>
        <w:pStyle w:val="ListParagraph"/>
        <w:numPr>
          <w:ilvl w:val="1"/>
          <w:numId w:val="4"/>
        </w:numPr>
        <w:jc w:val="both"/>
      </w:pPr>
      <w:r>
        <w:t>Walks and Hits per Inning Pitched; the sum of a pitchers walks and hits, divided by the number of innings pitched.</w:t>
      </w:r>
    </w:p>
    <w:p w14:paraId="6483EA6F" w14:textId="632FA9BC" w:rsidR="00DE67E7" w:rsidRDefault="00050D48" w:rsidP="00DE67E7">
      <w:pPr>
        <w:pStyle w:val="ListParagraph"/>
        <w:numPr>
          <w:ilvl w:val="0"/>
          <w:numId w:val="4"/>
        </w:numPr>
        <w:jc w:val="both"/>
      </w:pPr>
      <w:r>
        <w:t>SO/BB</w:t>
      </w:r>
    </w:p>
    <w:p w14:paraId="3A819F3F" w14:textId="0DDC180D" w:rsidR="004E1753" w:rsidRDefault="00B34FEF" w:rsidP="004E1753">
      <w:pPr>
        <w:pStyle w:val="ListParagraph"/>
        <w:numPr>
          <w:ilvl w:val="1"/>
          <w:numId w:val="4"/>
        </w:numPr>
        <w:jc w:val="both"/>
      </w:pPr>
      <w:r>
        <w:t xml:space="preserve">Strikeout to Walk Ratio; </w:t>
      </w:r>
      <w:r w:rsidR="00633377">
        <w:t xml:space="preserve">sometimes abbreviated as K/BB, </w:t>
      </w:r>
      <w:r w:rsidR="009C712A">
        <w:t>it’s the number of strikeouts a pitcher records divided by the number of walks they allow.</w:t>
      </w:r>
    </w:p>
    <w:p w14:paraId="5A095C1B" w14:textId="77777777" w:rsidR="00C933AF" w:rsidRDefault="00B42021" w:rsidP="00BD3CDF">
      <w:pPr>
        <w:jc w:val="both"/>
      </w:pPr>
      <w:r>
        <w:t>The datasets for each of HoF Hitters</w:t>
      </w:r>
      <w:r w:rsidR="00D30231">
        <w:t xml:space="preserve"> and non-HoF Hitters, and</w:t>
      </w:r>
      <w:r>
        <w:t xml:space="preserve"> HoF Pitchers and non-HoF Pitchers, </w:t>
      </w:r>
      <w:r w:rsidR="002E190C">
        <w:t xml:space="preserve">were then imported and plotted against each other on two separated histograms </w:t>
      </w:r>
      <w:r w:rsidR="00D30231">
        <w:t xml:space="preserve">on the same axis. </w:t>
      </w:r>
    </w:p>
    <w:p w14:paraId="3132D77A" w14:textId="25FA03B1" w:rsidR="00C933AF" w:rsidRDefault="00497A07" w:rsidP="00497A07">
      <w:pPr>
        <w:jc w:val="center"/>
      </w:pPr>
      <w:r w:rsidRPr="00497A07">
        <w:rPr>
          <w:noProof/>
        </w:rPr>
        <w:drawing>
          <wp:inline distT="0" distB="0" distL="0" distR="0" wp14:anchorId="036C5799" wp14:editId="6A67E262">
            <wp:extent cx="5954547" cy="1036320"/>
            <wp:effectExtent l="0" t="0" r="8255" b="0"/>
            <wp:docPr id="8" name="Picture 7">
              <a:extLst xmlns:a="http://schemas.openxmlformats.org/drawingml/2006/main">
                <a:ext uri="{FF2B5EF4-FFF2-40B4-BE49-F238E27FC236}">
                  <a16:creationId xmlns:a16="http://schemas.microsoft.com/office/drawing/2014/main" id="{5A637792-30A0-D56C-D711-9D4B405B9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A637792-30A0-D56C-D711-9D4B405B9BEB}"/>
                        </a:ext>
                      </a:extLst>
                    </pic:cNvPr>
                    <pic:cNvPicPr>
                      <a:picLocks noChangeAspect="1"/>
                    </pic:cNvPicPr>
                  </pic:nvPicPr>
                  <pic:blipFill>
                    <a:blip r:embed="rId8"/>
                    <a:stretch>
                      <a:fillRect/>
                    </a:stretch>
                  </pic:blipFill>
                  <pic:spPr>
                    <a:xfrm>
                      <a:off x="0" y="0"/>
                      <a:ext cx="5990707" cy="1042613"/>
                    </a:xfrm>
                    <a:prstGeom prst="rect">
                      <a:avLst/>
                    </a:prstGeom>
                  </pic:spPr>
                </pic:pic>
              </a:graphicData>
            </a:graphic>
          </wp:inline>
        </w:drawing>
      </w:r>
    </w:p>
    <w:p w14:paraId="551581AD" w14:textId="0F13BD48" w:rsidR="00C933AF" w:rsidRPr="00C933AF" w:rsidRDefault="00C933AF" w:rsidP="00497A07">
      <w:pPr>
        <w:jc w:val="center"/>
        <w:rPr>
          <w:sz w:val="16"/>
          <w:szCs w:val="16"/>
        </w:rPr>
      </w:pPr>
      <w:r w:rsidRPr="00C933AF">
        <w:rPr>
          <w:sz w:val="16"/>
          <w:szCs w:val="16"/>
        </w:rPr>
        <w:t>The code used to create one of the comparison histograms.</w:t>
      </w:r>
    </w:p>
    <w:p w14:paraId="431F78B2" w14:textId="1C0CD761" w:rsidR="004E1753" w:rsidRDefault="00BB38C0" w:rsidP="00BD3CDF">
      <w:pPr>
        <w:jc w:val="both"/>
      </w:pPr>
      <w:r>
        <w:t>The results</w:t>
      </w:r>
      <w:r w:rsidR="00B80302">
        <w:t xml:space="preserve">, with the HoF players stats plotted in red and the non-HoF players plotted in teal, are </w:t>
      </w:r>
      <w:r w:rsidR="0044024A">
        <w:t>as follows</w:t>
      </w:r>
      <w:r w:rsidR="00B80302">
        <w:t>:</w:t>
      </w:r>
    </w:p>
    <w:p w14:paraId="518A1372" w14:textId="77777777" w:rsidR="000F2052" w:rsidRDefault="008F755E" w:rsidP="0008587D">
      <w:pPr>
        <w:pStyle w:val="NormalWeb"/>
        <w:jc w:val="center"/>
        <w:rPr>
          <w:rFonts w:asciiTheme="minorHAnsi" w:hAnsiTheme="minorHAnsi" w:cstheme="minorHAnsi"/>
          <w:sz w:val="16"/>
          <w:szCs w:val="16"/>
        </w:rPr>
      </w:pPr>
      <w:r>
        <w:rPr>
          <w:noProof/>
        </w:rPr>
        <w:drawing>
          <wp:inline distT="0" distB="0" distL="0" distR="0" wp14:anchorId="2C95B3E9" wp14:editId="4D8B62E3">
            <wp:extent cx="4434840" cy="35478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202" cy="3624162"/>
                    </a:xfrm>
                    <a:prstGeom prst="rect">
                      <a:avLst/>
                    </a:prstGeom>
                    <a:noFill/>
                    <a:ln>
                      <a:noFill/>
                    </a:ln>
                  </pic:spPr>
                </pic:pic>
              </a:graphicData>
            </a:graphic>
          </wp:inline>
        </w:drawing>
      </w:r>
    </w:p>
    <w:p w14:paraId="0623CC89" w14:textId="339E0DF4" w:rsidR="008F755E" w:rsidRPr="000F2052" w:rsidRDefault="001F4463" w:rsidP="008F755E">
      <w:pPr>
        <w:pStyle w:val="NormalWeb"/>
        <w:jc w:val="center"/>
        <w:rPr>
          <w:rFonts w:asciiTheme="minorHAnsi" w:hAnsiTheme="minorHAnsi" w:cstheme="minorHAnsi"/>
          <w:sz w:val="16"/>
          <w:szCs w:val="16"/>
        </w:rPr>
      </w:pPr>
      <w:r w:rsidRPr="000F2052">
        <w:rPr>
          <w:rFonts w:asciiTheme="minorHAnsi" w:hAnsiTheme="minorHAnsi" w:cstheme="minorHAnsi"/>
          <w:sz w:val="16"/>
          <w:szCs w:val="16"/>
        </w:rPr>
        <w:t>HoF and non-HoF Pitching stats compared</w:t>
      </w:r>
      <w:r w:rsidR="000F2052" w:rsidRPr="000F2052">
        <w:rPr>
          <w:rFonts w:asciiTheme="minorHAnsi" w:hAnsiTheme="minorHAnsi" w:cstheme="minorHAnsi"/>
          <w:sz w:val="16"/>
          <w:szCs w:val="16"/>
        </w:rPr>
        <w:t>.</w:t>
      </w:r>
    </w:p>
    <w:p w14:paraId="22C9AD5E" w14:textId="77777777" w:rsidR="008F755E" w:rsidRDefault="008F755E" w:rsidP="00BD3CDF">
      <w:pPr>
        <w:jc w:val="both"/>
      </w:pPr>
    </w:p>
    <w:p w14:paraId="6A68FFD4" w14:textId="77777777" w:rsidR="00672714" w:rsidRDefault="009C538F" w:rsidP="0008587D">
      <w:pPr>
        <w:pStyle w:val="NormalWeb"/>
        <w:jc w:val="center"/>
        <w:rPr>
          <w:rFonts w:asciiTheme="minorHAnsi" w:hAnsiTheme="minorHAnsi" w:cstheme="minorHAnsi"/>
          <w:sz w:val="16"/>
          <w:szCs w:val="16"/>
        </w:rPr>
      </w:pPr>
      <w:r>
        <w:rPr>
          <w:noProof/>
        </w:rPr>
        <w:drawing>
          <wp:inline distT="0" distB="0" distL="0" distR="0" wp14:anchorId="31700BAF" wp14:editId="22BDDA20">
            <wp:extent cx="5882640" cy="313740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3184" cy="3239032"/>
                    </a:xfrm>
                    <a:prstGeom prst="rect">
                      <a:avLst/>
                    </a:prstGeom>
                    <a:noFill/>
                    <a:ln>
                      <a:noFill/>
                    </a:ln>
                  </pic:spPr>
                </pic:pic>
              </a:graphicData>
            </a:graphic>
          </wp:inline>
        </w:drawing>
      </w:r>
    </w:p>
    <w:p w14:paraId="0864B2DA" w14:textId="6020EE76" w:rsidR="000F2052" w:rsidRPr="000F2052" w:rsidRDefault="000F2052" w:rsidP="0008587D">
      <w:pPr>
        <w:pStyle w:val="NormalWeb"/>
        <w:jc w:val="center"/>
        <w:rPr>
          <w:rFonts w:asciiTheme="minorHAnsi" w:hAnsiTheme="minorHAnsi" w:cstheme="minorHAnsi"/>
          <w:sz w:val="16"/>
          <w:szCs w:val="16"/>
        </w:rPr>
      </w:pPr>
      <w:r w:rsidRPr="000F2052">
        <w:rPr>
          <w:rFonts w:asciiTheme="minorHAnsi" w:hAnsiTheme="minorHAnsi" w:cstheme="minorHAnsi"/>
          <w:sz w:val="16"/>
          <w:szCs w:val="16"/>
        </w:rPr>
        <w:t xml:space="preserve">HoF and non-HoF </w:t>
      </w:r>
      <w:r>
        <w:rPr>
          <w:rFonts w:asciiTheme="minorHAnsi" w:hAnsiTheme="minorHAnsi" w:cstheme="minorHAnsi"/>
          <w:sz w:val="16"/>
          <w:szCs w:val="16"/>
        </w:rPr>
        <w:t>Hitting</w:t>
      </w:r>
      <w:r w:rsidRPr="000F2052">
        <w:rPr>
          <w:rFonts w:asciiTheme="minorHAnsi" w:hAnsiTheme="minorHAnsi" w:cstheme="minorHAnsi"/>
          <w:sz w:val="16"/>
          <w:szCs w:val="16"/>
        </w:rPr>
        <w:t xml:space="preserve"> stats compared.</w:t>
      </w:r>
    </w:p>
    <w:p w14:paraId="6E996235" w14:textId="07BA7BAB" w:rsidR="004E0C04" w:rsidRDefault="004E0C04" w:rsidP="00424EAE">
      <w:pPr>
        <w:pStyle w:val="NormalWeb"/>
        <w:jc w:val="both"/>
        <w:rPr>
          <w:rFonts w:asciiTheme="minorHAnsi" w:hAnsiTheme="minorHAnsi" w:cstheme="minorHAnsi"/>
          <w:b/>
          <w:bCs/>
          <w:sz w:val="22"/>
          <w:szCs w:val="22"/>
        </w:rPr>
      </w:pPr>
      <w:r>
        <w:rPr>
          <w:rFonts w:asciiTheme="minorHAnsi" w:hAnsiTheme="minorHAnsi" w:cstheme="minorHAnsi"/>
          <w:b/>
          <w:bCs/>
          <w:sz w:val="22"/>
          <w:szCs w:val="22"/>
        </w:rPr>
        <w:t>Part 2: Prediction and Analysis</w:t>
      </w:r>
    </w:p>
    <w:p w14:paraId="3ADFD391" w14:textId="77777777" w:rsidR="00A54DBF" w:rsidRDefault="000A53C4" w:rsidP="00424EAE">
      <w:pPr>
        <w:pStyle w:val="NormalWeb"/>
        <w:jc w:val="both"/>
        <w:rPr>
          <w:rFonts w:asciiTheme="minorHAnsi" w:hAnsiTheme="minorHAnsi" w:cstheme="minorHAnsi"/>
          <w:sz w:val="22"/>
          <w:szCs w:val="22"/>
        </w:rPr>
      </w:pPr>
      <w:r>
        <w:rPr>
          <w:rFonts w:asciiTheme="minorHAnsi" w:hAnsiTheme="minorHAnsi" w:cstheme="minorHAnsi"/>
          <w:sz w:val="22"/>
          <w:szCs w:val="22"/>
        </w:rPr>
        <w:t xml:space="preserve">For the prediction and analysis, the datasets for HoF and non-HoF hitters, and for HoF and non-HoF pitchers, were combined. There was a column added to the data to denote </w:t>
      </w:r>
      <w:r w:rsidR="002E3AF1">
        <w:rPr>
          <w:rFonts w:asciiTheme="minorHAnsi" w:hAnsiTheme="minorHAnsi" w:cstheme="minorHAnsi"/>
          <w:sz w:val="22"/>
          <w:szCs w:val="22"/>
        </w:rPr>
        <w:t xml:space="preserve">whether a player had obtained HoF status or not. </w:t>
      </w:r>
      <w:r w:rsidR="00424EAE">
        <w:rPr>
          <w:rFonts w:asciiTheme="minorHAnsi" w:hAnsiTheme="minorHAnsi" w:cstheme="minorHAnsi"/>
          <w:sz w:val="22"/>
          <w:szCs w:val="22"/>
        </w:rPr>
        <w:t xml:space="preserve">Next, the data was separated into those who played prior to 2020, and those who played since 2020. This separation is to ensure that there is a dataset that has no HoF players, (the since-2020 dataset), which the </w:t>
      </w:r>
      <w:r w:rsidR="005C691F">
        <w:rPr>
          <w:rFonts w:asciiTheme="minorHAnsi" w:hAnsiTheme="minorHAnsi" w:cstheme="minorHAnsi"/>
          <w:sz w:val="22"/>
          <w:szCs w:val="22"/>
        </w:rPr>
        <w:t xml:space="preserve">model can be applied to </w:t>
      </w:r>
      <w:proofErr w:type="spellStart"/>
      <w:r w:rsidR="005C691F">
        <w:rPr>
          <w:rFonts w:asciiTheme="minorHAnsi" w:hAnsiTheme="minorHAnsi" w:cstheme="minorHAnsi"/>
          <w:sz w:val="22"/>
          <w:szCs w:val="22"/>
        </w:rPr>
        <w:t>to</w:t>
      </w:r>
      <w:proofErr w:type="spellEnd"/>
      <w:r w:rsidR="005C691F">
        <w:rPr>
          <w:rFonts w:asciiTheme="minorHAnsi" w:hAnsiTheme="minorHAnsi" w:cstheme="minorHAnsi"/>
          <w:sz w:val="22"/>
          <w:szCs w:val="22"/>
        </w:rPr>
        <w:t xml:space="preserve"> make blind predictions. </w:t>
      </w:r>
    </w:p>
    <w:p w14:paraId="61AE6490" w14:textId="0DA86C56" w:rsidR="00086CC5" w:rsidRDefault="005C691F" w:rsidP="00424EAE">
      <w:pPr>
        <w:pStyle w:val="NormalWeb"/>
        <w:jc w:val="both"/>
        <w:rPr>
          <w:rFonts w:asciiTheme="minorHAnsi" w:hAnsiTheme="minorHAnsi" w:cstheme="minorHAnsi"/>
          <w:sz w:val="22"/>
          <w:szCs w:val="22"/>
        </w:rPr>
      </w:pPr>
      <w:r>
        <w:rPr>
          <w:rFonts w:asciiTheme="minorHAnsi" w:hAnsiTheme="minorHAnsi" w:cstheme="minorHAnsi"/>
          <w:sz w:val="22"/>
          <w:szCs w:val="22"/>
        </w:rPr>
        <w:t>First,</w:t>
      </w:r>
      <w:r w:rsidR="00A54DBF">
        <w:rPr>
          <w:rFonts w:asciiTheme="minorHAnsi" w:hAnsiTheme="minorHAnsi" w:cstheme="minorHAnsi"/>
          <w:sz w:val="22"/>
          <w:szCs w:val="22"/>
        </w:rPr>
        <w:t xml:space="preserve"> the pre-2020 dataset was split into a train and test dataset. </w:t>
      </w:r>
      <w:r w:rsidR="00F3114E">
        <w:rPr>
          <w:rFonts w:asciiTheme="minorHAnsi" w:hAnsiTheme="minorHAnsi" w:cstheme="minorHAnsi"/>
          <w:sz w:val="22"/>
          <w:szCs w:val="22"/>
        </w:rPr>
        <w:t>The HoF players stats</w:t>
      </w:r>
      <w:r w:rsidR="0026798F">
        <w:rPr>
          <w:rFonts w:asciiTheme="minorHAnsi" w:hAnsiTheme="minorHAnsi" w:cstheme="minorHAnsi"/>
          <w:sz w:val="22"/>
          <w:szCs w:val="22"/>
        </w:rPr>
        <w:t xml:space="preserve"> from the train dataset</w:t>
      </w:r>
      <w:r w:rsidR="00F3114E">
        <w:rPr>
          <w:rFonts w:asciiTheme="minorHAnsi" w:hAnsiTheme="minorHAnsi" w:cstheme="minorHAnsi"/>
          <w:sz w:val="22"/>
          <w:szCs w:val="22"/>
        </w:rPr>
        <w:t xml:space="preserve"> were analyzed and used to create a threshold for HoF entry</w:t>
      </w:r>
      <w:r w:rsidR="00777388">
        <w:rPr>
          <w:rFonts w:asciiTheme="minorHAnsi" w:hAnsiTheme="minorHAnsi" w:cstheme="minorHAnsi"/>
          <w:sz w:val="22"/>
          <w:szCs w:val="22"/>
        </w:rPr>
        <w:t xml:space="preserve"> using a </w:t>
      </w:r>
      <w:r w:rsidR="000604C5">
        <w:rPr>
          <w:rFonts w:asciiTheme="minorHAnsi" w:hAnsiTheme="minorHAnsi" w:cstheme="minorHAnsi"/>
          <w:sz w:val="22"/>
          <w:szCs w:val="22"/>
        </w:rPr>
        <w:t>support vector machine (SVM) model</w:t>
      </w:r>
      <w:r w:rsidR="00F3114E">
        <w:rPr>
          <w:rFonts w:asciiTheme="minorHAnsi" w:hAnsiTheme="minorHAnsi" w:cstheme="minorHAnsi"/>
          <w:sz w:val="22"/>
          <w:szCs w:val="22"/>
        </w:rPr>
        <w:t xml:space="preserve">. </w:t>
      </w:r>
      <w:r w:rsidR="0026798F">
        <w:rPr>
          <w:rFonts w:asciiTheme="minorHAnsi" w:hAnsiTheme="minorHAnsi" w:cstheme="minorHAnsi"/>
          <w:sz w:val="22"/>
          <w:szCs w:val="22"/>
        </w:rPr>
        <w:t>Then it was applied to the test dataset to make predictions on which players should or shouldn’t be in the HoF based on the threshold. These players were plotted on a confusion matrix</w:t>
      </w:r>
      <w:r w:rsidR="007B1E4E">
        <w:rPr>
          <w:rFonts w:asciiTheme="minorHAnsi" w:hAnsiTheme="minorHAnsi" w:cstheme="minorHAnsi"/>
          <w:sz w:val="22"/>
          <w:szCs w:val="22"/>
        </w:rPr>
        <w:t>, with top left quadrant being non-HoF players predicted to be non-HoF, the bottom right quadrant being HoF players</w:t>
      </w:r>
      <w:r w:rsidR="001E5BDD">
        <w:rPr>
          <w:rFonts w:asciiTheme="minorHAnsi" w:hAnsiTheme="minorHAnsi" w:cstheme="minorHAnsi"/>
          <w:sz w:val="22"/>
          <w:szCs w:val="22"/>
        </w:rPr>
        <w:t xml:space="preserve"> predicted to be HoF, the top right quadrant being </w:t>
      </w:r>
      <w:r w:rsidR="00863EE2">
        <w:rPr>
          <w:rFonts w:asciiTheme="minorHAnsi" w:hAnsiTheme="minorHAnsi" w:cstheme="minorHAnsi"/>
          <w:sz w:val="22"/>
          <w:szCs w:val="22"/>
        </w:rPr>
        <w:t xml:space="preserve">HoF players predicted to be non-HoF, and the bottom left quadrant being </w:t>
      </w:r>
      <w:r w:rsidR="006D2447">
        <w:rPr>
          <w:rFonts w:asciiTheme="minorHAnsi" w:hAnsiTheme="minorHAnsi" w:cstheme="minorHAnsi"/>
          <w:sz w:val="22"/>
          <w:szCs w:val="22"/>
        </w:rPr>
        <w:t>non-HoF players predicted to be HoF.</w:t>
      </w:r>
    </w:p>
    <w:p w14:paraId="676F155D" w14:textId="10AA3130" w:rsidR="005825E1" w:rsidRDefault="005825E1" w:rsidP="00B06B46">
      <w:pPr>
        <w:pStyle w:val="NormalWeb"/>
        <w:jc w:val="center"/>
      </w:pPr>
      <w:r>
        <w:rPr>
          <w:noProof/>
        </w:rPr>
        <w:drawing>
          <wp:inline distT="0" distB="0" distL="0" distR="0" wp14:anchorId="5BFCDABA" wp14:editId="49D5454E">
            <wp:extent cx="25527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r>
        <w:rPr>
          <w:noProof/>
        </w:rPr>
        <w:drawing>
          <wp:inline distT="0" distB="0" distL="0" distR="0" wp14:anchorId="26BACD9F" wp14:editId="0E4A0CAF">
            <wp:extent cx="2560320"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14:paraId="4636EF4C" w14:textId="0253BBAB" w:rsidR="006D2447" w:rsidRDefault="005825E1" w:rsidP="005825E1">
      <w:pPr>
        <w:pStyle w:val="NormalWeb"/>
        <w:jc w:val="center"/>
        <w:rPr>
          <w:rFonts w:asciiTheme="minorHAnsi" w:hAnsiTheme="minorHAnsi" w:cstheme="minorHAnsi"/>
          <w:sz w:val="22"/>
          <w:szCs w:val="22"/>
        </w:rPr>
      </w:pPr>
      <w:r>
        <w:rPr>
          <w:rFonts w:asciiTheme="minorHAnsi" w:hAnsiTheme="minorHAnsi" w:cstheme="minorHAnsi"/>
          <w:sz w:val="16"/>
          <w:szCs w:val="16"/>
        </w:rPr>
        <w:t>The resulting confusion matrices for hitters (left) and pitchers</w:t>
      </w:r>
      <w:r w:rsidR="002C7894">
        <w:rPr>
          <w:rFonts w:asciiTheme="minorHAnsi" w:hAnsiTheme="minorHAnsi" w:cstheme="minorHAnsi"/>
          <w:sz w:val="16"/>
          <w:szCs w:val="16"/>
        </w:rPr>
        <w:t xml:space="preserve"> (right</w:t>
      </w:r>
      <w:r>
        <w:rPr>
          <w:rFonts w:asciiTheme="minorHAnsi" w:hAnsiTheme="minorHAnsi" w:cstheme="minorHAnsi"/>
          <w:sz w:val="16"/>
          <w:szCs w:val="16"/>
        </w:rPr>
        <w:t>).</w:t>
      </w:r>
    </w:p>
    <w:p w14:paraId="7993E3DB" w14:textId="77777777" w:rsidR="00347AB4" w:rsidRDefault="00347AB4" w:rsidP="00347AB4">
      <w:pPr>
        <w:pStyle w:val="NormalWeb"/>
        <w:rPr>
          <w:rFonts w:asciiTheme="minorHAnsi" w:hAnsiTheme="minorHAnsi" w:cstheme="minorHAnsi"/>
          <w:sz w:val="22"/>
          <w:szCs w:val="22"/>
        </w:rPr>
        <w:sectPr w:rsidR="00347AB4" w:rsidSect="006A664C">
          <w:type w:val="continuous"/>
          <w:pgSz w:w="12240" w:h="15840"/>
          <w:pgMar w:top="720" w:right="720" w:bottom="720" w:left="720" w:header="708" w:footer="708" w:gutter="0"/>
          <w:cols w:space="708"/>
          <w:docGrid w:linePitch="360"/>
        </w:sectPr>
      </w:pPr>
    </w:p>
    <w:p w14:paraId="425B5CF9" w14:textId="5CF32140" w:rsidR="00557046" w:rsidRDefault="00622983" w:rsidP="00347AB4">
      <w:pPr>
        <w:pStyle w:val="NormalWeb"/>
        <w:rPr>
          <w:rFonts w:asciiTheme="minorHAnsi" w:hAnsiTheme="minorHAnsi" w:cstheme="minorHAnsi"/>
          <w:sz w:val="22"/>
          <w:szCs w:val="22"/>
        </w:rPr>
      </w:pPr>
      <w:r>
        <w:rPr>
          <w:rFonts w:asciiTheme="minorHAnsi" w:hAnsiTheme="minorHAnsi" w:cstheme="minorHAnsi"/>
          <w:sz w:val="22"/>
          <w:szCs w:val="22"/>
        </w:rPr>
        <w:t>HoF hitters predicted to be non-HoF</w:t>
      </w:r>
      <w:r w:rsidR="00347AB4">
        <w:rPr>
          <w:rFonts w:asciiTheme="minorHAnsi" w:hAnsiTheme="minorHAnsi" w:cstheme="minorHAnsi"/>
          <w:sz w:val="22"/>
          <w:szCs w:val="22"/>
        </w:rPr>
        <w:t>:</w:t>
      </w:r>
    </w:p>
    <w:p w14:paraId="0813897E" w14:textId="2ADED9EF"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Johnny Bench</w:t>
      </w:r>
    </w:p>
    <w:p w14:paraId="708E517B"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Roger Bresnahan</w:t>
      </w:r>
    </w:p>
    <w:p w14:paraId="1ED8CA0E"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Roy Campanella</w:t>
      </w:r>
    </w:p>
    <w:p w14:paraId="7DCC43FD"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Jimmy Collins</w:t>
      </w:r>
    </w:p>
    <w:p w14:paraId="20593700"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Earle Combs</w:t>
      </w:r>
    </w:p>
    <w:p w14:paraId="199FB8AB"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Buck Ewing</w:t>
      </w:r>
    </w:p>
    <w:p w14:paraId="1F7C3E68"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George Kell</w:t>
      </w:r>
    </w:p>
    <w:p w14:paraId="7C72DDCA"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Joe Mauer</w:t>
      </w:r>
    </w:p>
    <w:p w14:paraId="5DB38F8F"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Kirby Puckett</w:t>
      </w:r>
    </w:p>
    <w:p w14:paraId="4C97407B"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Ryne Sandberg</w:t>
      </w:r>
    </w:p>
    <w:p w14:paraId="61919F39"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Ray Schalk</w:t>
      </w:r>
    </w:p>
    <w:p w14:paraId="2A96472B" w14:textId="77777777" w:rsidR="00557046" w:rsidRP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Ozzie Smith</w:t>
      </w:r>
    </w:p>
    <w:p w14:paraId="623500F4" w14:textId="77777777" w:rsidR="00557046" w:rsidRDefault="00557046" w:rsidP="00347AB4">
      <w:pPr>
        <w:pStyle w:val="NormalWeb"/>
        <w:numPr>
          <w:ilvl w:val="0"/>
          <w:numId w:val="8"/>
        </w:numPr>
        <w:rPr>
          <w:rFonts w:asciiTheme="minorHAnsi" w:hAnsiTheme="minorHAnsi" w:cstheme="minorHAnsi"/>
          <w:sz w:val="22"/>
          <w:szCs w:val="22"/>
        </w:rPr>
      </w:pPr>
      <w:r w:rsidRPr="00557046">
        <w:rPr>
          <w:rFonts w:asciiTheme="minorHAnsi" w:hAnsiTheme="minorHAnsi" w:cstheme="minorHAnsi"/>
          <w:sz w:val="22"/>
          <w:szCs w:val="22"/>
        </w:rPr>
        <w:t>Hack Wilson</w:t>
      </w:r>
    </w:p>
    <w:p w14:paraId="2C693FBB" w14:textId="23519C31" w:rsidR="00622983" w:rsidRPr="00622983" w:rsidRDefault="00622983" w:rsidP="00622983">
      <w:pPr>
        <w:pStyle w:val="NormalWeb"/>
        <w:rPr>
          <w:rFonts w:asciiTheme="minorHAnsi" w:hAnsiTheme="minorHAnsi" w:cstheme="minorHAnsi"/>
          <w:sz w:val="22"/>
          <w:szCs w:val="22"/>
        </w:rPr>
      </w:pPr>
      <w:r>
        <w:rPr>
          <w:rFonts w:asciiTheme="minorHAnsi" w:hAnsiTheme="minorHAnsi" w:cstheme="minorHAnsi"/>
          <w:sz w:val="22"/>
          <w:szCs w:val="22"/>
        </w:rPr>
        <w:t>HoF p</w:t>
      </w:r>
      <w:r w:rsidRPr="00622983">
        <w:rPr>
          <w:rFonts w:asciiTheme="minorHAnsi" w:hAnsiTheme="minorHAnsi" w:cstheme="minorHAnsi"/>
          <w:sz w:val="22"/>
          <w:szCs w:val="22"/>
        </w:rPr>
        <w:t>itchers</w:t>
      </w:r>
      <w:r>
        <w:rPr>
          <w:rFonts w:asciiTheme="minorHAnsi" w:hAnsiTheme="minorHAnsi" w:cstheme="minorHAnsi"/>
          <w:sz w:val="22"/>
          <w:szCs w:val="22"/>
        </w:rPr>
        <w:t xml:space="preserve"> predicted to be non-HoF:</w:t>
      </w:r>
    </w:p>
    <w:p w14:paraId="5CBEA360"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Ray Brown</w:t>
      </w:r>
    </w:p>
    <w:p w14:paraId="188E8DCB"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 xml:space="preserve">Jack </w:t>
      </w:r>
      <w:proofErr w:type="spellStart"/>
      <w:r w:rsidRPr="00622983">
        <w:rPr>
          <w:rFonts w:asciiTheme="minorHAnsi" w:hAnsiTheme="minorHAnsi" w:cstheme="minorHAnsi"/>
          <w:sz w:val="22"/>
          <w:szCs w:val="22"/>
        </w:rPr>
        <w:t>Chesbro</w:t>
      </w:r>
      <w:proofErr w:type="spellEnd"/>
    </w:p>
    <w:p w14:paraId="2FE25826"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Waite Hoyt</w:t>
      </w:r>
    </w:p>
    <w:p w14:paraId="195C7483"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Bob Lemon</w:t>
      </w:r>
    </w:p>
    <w:p w14:paraId="0AEE7CBE"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 xml:space="preserve">Joe </w:t>
      </w:r>
      <w:proofErr w:type="spellStart"/>
      <w:r w:rsidRPr="00622983">
        <w:rPr>
          <w:rFonts w:asciiTheme="minorHAnsi" w:hAnsiTheme="minorHAnsi" w:cstheme="minorHAnsi"/>
          <w:sz w:val="22"/>
          <w:szCs w:val="22"/>
        </w:rPr>
        <w:t>McGinnity</w:t>
      </w:r>
      <w:proofErr w:type="spellEnd"/>
    </w:p>
    <w:p w14:paraId="7A342C82" w14:textId="77777777" w:rsidR="00622983" w:rsidRP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Jack Morris</w:t>
      </w:r>
    </w:p>
    <w:p w14:paraId="5A1919F3" w14:textId="3E9C6CDD" w:rsidR="00622983" w:rsidRDefault="00622983" w:rsidP="00622983">
      <w:pPr>
        <w:pStyle w:val="NormalWeb"/>
        <w:numPr>
          <w:ilvl w:val="0"/>
          <w:numId w:val="9"/>
        </w:numPr>
        <w:rPr>
          <w:rFonts w:asciiTheme="minorHAnsi" w:hAnsiTheme="minorHAnsi" w:cstheme="minorHAnsi"/>
          <w:sz w:val="22"/>
          <w:szCs w:val="22"/>
        </w:rPr>
      </w:pPr>
      <w:r w:rsidRPr="00622983">
        <w:rPr>
          <w:rFonts w:asciiTheme="minorHAnsi" w:hAnsiTheme="minorHAnsi" w:cstheme="minorHAnsi"/>
          <w:sz w:val="22"/>
          <w:szCs w:val="22"/>
        </w:rPr>
        <w:t>Hilton Smith</w:t>
      </w:r>
    </w:p>
    <w:p w14:paraId="3B2403F2" w14:textId="77777777" w:rsidR="00622983" w:rsidRDefault="00622983" w:rsidP="00622983">
      <w:pPr>
        <w:pStyle w:val="NormalWeb"/>
        <w:rPr>
          <w:rFonts w:asciiTheme="minorHAnsi" w:hAnsiTheme="minorHAnsi" w:cstheme="minorHAnsi"/>
          <w:sz w:val="22"/>
          <w:szCs w:val="22"/>
        </w:rPr>
      </w:pPr>
    </w:p>
    <w:p w14:paraId="0922DDE9" w14:textId="77777777" w:rsidR="00622983" w:rsidRPr="00557046" w:rsidRDefault="00622983" w:rsidP="00622983">
      <w:pPr>
        <w:pStyle w:val="NormalWeb"/>
        <w:rPr>
          <w:rFonts w:asciiTheme="minorHAnsi" w:hAnsiTheme="minorHAnsi" w:cstheme="minorHAnsi"/>
          <w:sz w:val="22"/>
          <w:szCs w:val="22"/>
        </w:rPr>
      </w:pPr>
    </w:p>
    <w:p w14:paraId="39994158" w14:textId="77777777" w:rsidR="00347AB4" w:rsidRDefault="00347AB4" w:rsidP="00557046">
      <w:pPr>
        <w:pStyle w:val="NormalWeb"/>
        <w:rPr>
          <w:rFonts w:asciiTheme="minorHAnsi" w:hAnsiTheme="minorHAnsi" w:cstheme="minorHAnsi"/>
          <w:sz w:val="22"/>
          <w:szCs w:val="22"/>
        </w:rPr>
        <w:sectPr w:rsidR="00347AB4" w:rsidSect="00B06B46">
          <w:type w:val="continuous"/>
          <w:pgSz w:w="12240" w:h="15840"/>
          <w:pgMar w:top="720" w:right="720" w:bottom="720" w:left="720" w:header="708" w:footer="708" w:gutter="0"/>
          <w:cols w:num="2" w:space="708"/>
          <w:docGrid w:linePitch="360"/>
        </w:sectPr>
      </w:pPr>
    </w:p>
    <w:p w14:paraId="48F66C5A" w14:textId="6F42E0C0" w:rsidR="008C2E3F" w:rsidRDefault="00622983" w:rsidP="004E4F6A">
      <w:pPr>
        <w:pStyle w:val="NormalWeb"/>
        <w:rPr>
          <w:rFonts w:asciiTheme="minorHAnsi" w:hAnsiTheme="minorHAnsi" w:cstheme="minorHAnsi"/>
          <w:sz w:val="22"/>
          <w:szCs w:val="22"/>
        </w:rPr>
      </w:pPr>
      <w:r>
        <w:rPr>
          <w:rFonts w:asciiTheme="minorHAnsi" w:hAnsiTheme="minorHAnsi" w:cstheme="minorHAnsi"/>
          <w:sz w:val="22"/>
          <w:szCs w:val="22"/>
        </w:rPr>
        <w:t>Non-HoF hitters predicted to be HoF:</w:t>
      </w:r>
    </w:p>
    <w:p w14:paraId="0361C2BA" w14:textId="6386DB95" w:rsidR="00622983" w:rsidRDefault="004E4F6A" w:rsidP="004E4F6A">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George Van </w:t>
      </w:r>
      <w:proofErr w:type="spellStart"/>
      <w:r>
        <w:rPr>
          <w:rFonts w:asciiTheme="minorHAnsi" w:hAnsiTheme="minorHAnsi" w:cstheme="minorHAnsi"/>
          <w:sz w:val="22"/>
          <w:szCs w:val="22"/>
        </w:rPr>
        <w:t>Haltren</w:t>
      </w:r>
      <w:proofErr w:type="spellEnd"/>
    </w:p>
    <w:p w14:paraId="497784EC" w14:textId="2D0211D4" w:rsidR="004E4F6A" w:rsidRDefault="004E4F6A" w:rsidP="004E4F6A">
      <w:pPr>
        <w:pStyle w:val="NormalWeb"/>
        <w:rPr>
          <w:rFonts w:asciiTheme="minorHAnsi" w:hAnsiTheme="minorHAnsi" w:cstheme="minorHAnsi"/>
          <w:sz w:val="22"/>
          <w:szCs w:val="22"/>
        </w:rPr>
      </w:pPr>
      <w:r>
        <w:rPr>
          <w:rFonts w:asciiTheme="minorHAnsi" w:hAnsiTheme="minorHAnsi" w:cstheme="minorHAnsi"/>
          <w:sz w:val="22"/>
          <w:szCs w:val="22"/>
        </w:rPr>
        <w:t>Non-HoF pitchers predicted to be non-HoF:</w:t>
      </w:r>
    </w:p>
    <w:p w14:paraId="23546124" w14:textId="1AE6585B" w:rsidR="004E4F6A" w:rsidRDefault="004E4F6A" w:rsidP="004E4F6A">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Tommy John</w:t>
      </w:r>
    </w:p>
    <w:p w14:paraId="35DEA630" w14:textId="55E5790C" w:rsidR="004E4F6A" w:rsidRPr="008C2E3F" w:rsidRDefault="004E4F6A" w:rsidP="004E4F6A">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Smokey Joe Wood</w:t>
      </w:r>
    </w:p>
    <w:p w14:paraId="5F61B7E5" w14:textId="77777777" w:rsidR="004E4F6A" w:rsidRDefault="004E4F6A" w:rsidP="00424EAE">
      <w:pPr>
        <w:pStyle w:val="NormalWeb"/>
        <w:jc w:val="both"/>
        <w:rPr>
          <w:rFonts w:asciiTheme="minorHAnsi" w:hAnsiTheme="minorHAnsi" w:cstheme="minorHAnsi"/>
          <w:b/>
          <w:bCs/>
          <w:sz w:val="22"/>
          <w:szCs w:val="22"/>
        </w:rPr>
        <w:sectPr w:rsidR="004E4F6A" w:rsidSect="00B06B46">
          <w:type w:val="continuous"/>
          <w:pgSz w:w="12240" w:h="15840"/>
          <w:pgMar w:top="720" w:right="720" w:bottom="720" w:left="720" w:header="708" w:footer="708" w:gutter="0"/>
          <w:cols w:num="2" w:space="708"/>
          <w:docGrid w:linePitch="360"/>
        </w:sectPr>
      </w:pPr>
    </w:p>
    <w:p w14:paraId="0E717B0B" w14:textId="68A3BFB6" w:rsidR="004E4F6A" w:rsidRDefault="00197827" w:rsidP="00424EAE">
      <w:pPr>
        <w:pStyle w:val="NormalWeb"/>
        <w:jc w:val="both"/>
        <w:rPr>
          <w:rFonts w:asciiTheme="minorHAnsi" w:hAnsiTheme="minorHAnsi" w:cstheme="minorHAnsi"/>
          <w:sz w:val="22"/>
          <w:szCs w:val="22"/>
        </w:rPr>
      </w:pPr>
      <w:r>
        <w:rPr>
          <w:rFonts w:asciiTheme="minorHAnsi" w:hAnsiTheme="minorHAnsi" w:cstheme="minorHAnsi"/>
          <w:sz w:val="22"/>
          <w:szCs w:val="22"/>
        </w:rPr>
        <w:t xml:space="preserve">Note: </w:t>
      </w:r>
      <w:r w:rsidR="00701AD4">
        <w:rPr>
          <w:rFonts w:asciiTheme="minorHAnsi" w:hAnsiTheme="minorHAnsi" w:cstheme="minorHAnsi"/>
          <w:sz w:val="22"/>
          <w:szCs w:val="22"/>
        </w:rPr>
        <w:t xml:space="preserve">Some HoF </w:t>
      </w:r>
      <w:r w:rsidR="00205D6A">
        <w:rPr>
          <w:rFonts w:asciiTheme="minorHAnsi" w:hAnsiTheme="minorHAnsi" w:cstheme="minorHAnsi"/>
          <w:sz w:val="22"/>
          <w:szCs w:val="22"/>
        </w:rPr>
        <w:t xml:space="preserve">pitches were initially included in the HoF hitters group due to possessing hitting stats, and some HoF hitters were </w:t>
      </w:r>
      <w:r w:rsidR="00384361">
        <w:rPr>
          <w:rFonts w:asciiTheme="minorHAnsi" w:hAnsiTheme="minorHAnsi" w:cstheme="minorHAnsi"/>
          <w:sz w:val="22"/>
          <w:szCs w:val="22"/>
        </w:rPr>
        <w:t xml:space="preserve">initially </w:t>
      </w:r>
      <w:r w:rsidR="00205D6A">
        <w:rPr>
          <w:rFonts w:asciiTheme="minorHAnsi" w:hAnsiTheme="minorHAnsi" w:cstheme="minorHAnsi"/>
          <w:sz w:val="22"/>
          <w:szCs w:val="22"/>
        </w:rPr>
        <w:t>included in the HoF pitchers group</w:t>
      </w:r>
      <w:r w:rsidR="00384361">
        <w:rPr>
          <w:rFonts w:asciiTheme="minorHAnsi" w:hAnsiTheme="minorHAnsi" w:cstheme="minorHAnsi"/>
          <w:sz w:val="22"/>
          <w:szCs w:val="22"/>
        </w:rPr>
        <w:t xml:space="preserve"> due to possessing some pitching stats</w:t>
      </w:r>
      <w:r w:rsidR="00205D6A">
        <w:rPr>
          <w:rFonts w:asciiTheme="minorHAnsi" w:hAnsiTheme="minorHAnsi" w:cstheme="minorHAnsi"/>
          <w:sz w:val="22"/>
          <w:szCs w:val="22"/>
        </w:rPr>
        <w:t xml:space="preserve">. These players were removed in the </w:t>
      </w:r>
      <w:r w:rsidR="00384361">
        <w:rPr>
          <w:rFonts w:asciiTheme="minorHAnsi" w:hAnsiTheme="minorHAnsi" w:cstheme="minorHAnsi"/>
          <w:sz w:val="22"/>
          <w:szCs w:val="22"/>
        </w:rPr>
        <w:t>results.</w:t>
      </w:r>
    </w:p>
    <w:p w14:paraId="66ADE625" w14:textId="1DFA8CF5" w:rsidR="000D39A4" w:rsidRDefault="00F3361A" w:rsidP="00424EAE">
      <w:pPr>
        <w:pStyle w:val="NormalWeb"/>
        <w:jc w:val="both"/>
        <w:rPr>
          <w:rFonts w:asciiTheme="minorHAnsi" w:hAnsiTheme="minorHAnsi" w:cstheme="minorHAnsi"/>
          <w:sz w:val="22"/>
          <w:szCs w:val="22"/>
        </w:rPr>
      </w:pPr>
      <w:r>
        <w:rPr>
          <w:rFonts w:asciiTheme="minorHAnsi" w:hAnsiTheme="minorHAnsi" w:cstheme="minorHAnsi"/>
          <w:sz w:val="22"/>
          <w:szCs w:val="22"/>
        </w:rPr>
        <w:t xml:space="preserve">Next, </w:t>
      </w:r>
      <w:r w:rsidR="000604C5">
        <w:rPr>
          <w:rFonts w:asciiTheme="minorHAnsi" w:hAnsiTheme="minorHAnsi" w:cstheme="minorHAnsi"/>
          <w:sz w:val="22"/>
          <w:szCs w:val="22"/>
        </w:rPr>
        <w:t xml:space="preserve">the SVM model was applied to the dataset for the since-2020 players. </w:t>
      </w:r>
      <w:r w:rsidR="00C45C31">
        <w:rPr>
          <w:rFonts w:asciiTheme="minorHAnsi" w:hAnsiTheme="minorHAnsi" w:cstheme="minorHAnsi"/>
          <w:sz w:val="22"/>
          <w:szCs w:val="22"/>
        </w:rPr>
        <w:t>The model computed a decision score or each individual player</w:t>
      </w:r>
      <w:r w:rsidR="00840251">
        <w:rPr>
          <w:rFonts w:asciiTheme="minorHAnsi" w:hAnsiTheme="minorHAnsi" w:cstheme="minorHAnsi"/>
          <w:sz w:val="22"/>
          <w:szCs w:val="22"/>
        </w:rPr>
        <w:t>.</w:t>
      </w:r>
      <w:r w:rsidR="00C45C31">
        <w:rPr>
          <w:rFonts w:asciiTheme="minorHAnsi" w:hAnsiTheme="minorHAnsi" w:cstheme="minorHAnsi"/>
          <w:sz w:val="22"/>
          <w:szCs w:val="22"/>
        </w:rPr>
        <w:t xml:space="preserve"> </w:t>
      </w:r>
      <w:r w:rsidR="00C44F94">
        <w:rPr>
          <w:rFonts w:asciiTheme="minorHAnsi" w:hAnsiTheme="minorHAnsi" w:cstheme="minorHAnsi"/>
          <w:sz w:val="22"/>
          <w:szCs w:val="22"/>
        </w:rPr>
        <w:t>The decision score is the SVM model’s confidence in a players HoF status based on their stats.</w:t>
      </w:r>
      <w:r w:rsidR="00840251">
        <w:rPr>
          <w:rFonts w:asciiTheme="minorHAnsi" w:hAnsiTheme="minorHAnsi" w:cstheme="minorHAnsi"/>
          <w:sz w:val="22"/>
          <w:szCs w:val="22"/>
        </w:rPr>
        <w:t xml:space="preserve"> T</w:t>
      </w:r>
      <w:r w:rsidR="00ED4A22">
        <w:rPr>
          <w:rFonts w:asciiTheme="minorHAnsi" w:hAnsiTheme="minorHAnsi" w:cstheme="minorHAnsi"/>
          <w:sz w:val="22"/>
          <w:szCs w:val="22"/>
        </w:rPr>
        <w:t xml:space="preserve">hen a threshold was computed on the decision scores, and any players who exceeded the threshold were predicted future </w:t>
      </w:r>
      <w:proofErr w:type="spellStart"/>
      <w:r w:rsidR="00ED4A22">
        <w:rPr>
          <w:rFonts w:asciiTheme="minorHAnsi" w:hAnsiTheme="minorHAnsi" w:cstheme="minorHAnsi"/>
          <w:sz w:val="22"/>
          <w:szCs w:val="22"/>
        </w:rPr>
        <w:t>HoFers</w:t>
      </w:r>
      <w:proofErr w:type="spellEnd"/>
      <w:r w:rsidR="00ED4A22">
        <w:rPr>
          <w:rFonts w:asciiTheme="minorHAnsi" w:hAnsiTheme="minorHAnsi" w:cstheme="minorHAnsi"/>
          <w:sz w:val="22"/>
          <w:szCs w:val="22"/>
        </w:rPr>
        <w:t>.</w:t>
      </w:r>
      <w:r w:rsidR="00557860">
        <w:rPr>
          <w:rFonts w:asciiTheme="minorHAnsi" w:hAnsiTheme="minorHAnsi" w:cstheme="minorHAnsi"/>
          <w:sz w:val="22"/>
          <w:szCs w:val="22"/>
        </w:rPr>
        <w:t xml:space="preserve"> The </w:t>
      </w:r>
      <w:r w:rsidR="00AC576C">
        <w:rPr>
          <w:rFonts w:asciiTheme="minorHAnsi" w:hAnsiTheme="minorHAnsi" w:cstheme="minorHAnsi"/>
          <w:sz w:val="22"/>
          <w:szCs w:val="22"/>
        </w:rPr>
        <w:t>results were plotted for visualization purposes:</w:t>
      </w:r>
    </w:p>
    <w:p w14:paraId="312B2582" w14:textId="03574A1F" w:rsidR="00A33F08" w:rsidRDefault="00A33F08" w:rsidP="00A33F08">
      <w:pPr>
        <w:pStyle w:val="NormalWeb"/>
      </w:pPr>
      <w:r>
        <w:rPr>
          <w:noProof/>
        </w:rPr>
        <w:drawing>
          <wp:inline distT="0" distB="0" distL="0" distR="0" wp14:anchorId="24858424" wp14:editId="1D16C9D7">
            <wp:extent cx="3402205" cy="20421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8594" cy="2045995"/>
                    </a:xfrm>
                    <a:prstGeom prst="rect">
                      <a:avLst/>
                    </a:prstGeom>
                    <a:noFill/>
                    <a:ln>
                      <a:noFill/>
                    </a:ln>
                  </pic:spPr>
                </pic:pic>
              </a:graphicData>
            </a:graphic>
          </wp:inline>
        </w:drawing>
      </w:r>
      <w:r w:rsidR="00AA4554">
        <w:rPr>
          <w:noProof/>
        </w:rPr>
        <w:drawing>
          <wp:inline distT="0" distB="0" distL="0" distR="0" wp14:anchorId="46C33E55" wp14:editId="1F1C55DD">
            <wp:extent cx="3398520" cy="2039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7806" cy="2045522"/>
                    </a:xfrm>
                    <a:prstGeom prst="rect">
                      <a:avLst/>
                    </a:prstGeom>
                    <a:noFill/>
                    <a:ln>
                      <a:noFill/>
                    </a:ln>
                  </pic:spPr>
                </pic:pic>
              </a:graphicData>
            </a:graphic>
          </wp:inline>
        </w:drawing>
      </w:r>
    </w:p>
    <w:p w14:paraId="5162A270" w14:textId="77777777" w:rsidR="002C7894" w:rsidRDefault="002C7894" w:rsidP="002C7894">
      <w:pPr>
        <w:pStyle w:val="NormalWeb"/>
        <w:jc w:val="center"/>
        <w:rPr>
          <w:rFonts w:asciiTheme="minorHAnsi" w:hAnsiTheme="minorHAnsi" w:cstheme="minorHAnsi"/>
          <w:sz w:val="22"/>
          <w:szCs w:val="22"/>
        </w:rPr>
      </w:pPr>
      <w:r>
        <w:rPr>
          <w:rFonts w:asciiTheme="minorHAnsi" w:hAnsiTheme="minorHAnsi" w:cstheme="minorHAnsi"/>
          <w:sz w:val="16"/>
          <w:szCs w:val="16"/>
        </w:rPr>
        <w:t>The resulting confusion matrices for hitters (left) and pitchers (right).</w:t>
      </w:r>
    </w:p>
    <w:p w14:paraId="46CB1D00" w14:textId="6F9C5FBC" w:rsidR="002C7894" w:rsidRDefault="00DC2DBD" w:rsidP="00424EAE">
      <w:pPr>
        <w:pStyle w:val="NormalWeb"/>
        <w:jc w:val="both"/>
        <w:rPr>
          <w:rFonts w:asciiTheme="minorHAnsi" w:hAnsiTheme="minorHAnsi" w:cstheme="minorHAnsi"/>
          <w:sz w:val="22"/>
          <w:szCs w:val="22"/>
        </w:rPr>
      </w:pPr>
      <w:r>
        <w:rPr>
          <w:rFonts w:asciiTheme="minorHAnsi" w:hAnsiTheme="minorHAnsi" w:cstheme="minorHAnsi"/>
          <w:sz w:val="22"/>
          <w:szCs w:val="22"/>
        </w:rPr>
        <w:t>This resulted in the following players being predicted as future Hall of Famers:</w:t>
      </w:r>
    </w:p>
    <w:p w14:paraId="2A4594D7" w14:textId="77777777" w:rsidR="00DC2DBD" w:rsidRDefault="00DC2DBD" w:rsidP="00DC2DBD">
      <w:pPr>
        <w:pStyle w:val="NormalWeb"/>
        <w:rPr>
          <w:rFonts w:asciiTheme="minorHAnsi" w:hAnsiTheme="minorHAnsi" w:cstheme="minorHAnsi"/>
          <w:sz w:val="22"/>
          <w:szCs w:val="22"/>
        </w:rPr>
        <w:sectPr w:rsidR="00DC2DBD" w:rsidSect="00B06B46">
          <w:type w:val="continuous"/>
          <w:pgSz w:w="12240" w:h="15840"/>
          <w:pgMar w:top="720" w:right="720" w:bottom="720" w:left="720" w:header="708" w:footer="708" w:gutter="0"/>
          <w:cols w:space="708"/>
          <w:docGrid w:linePitch="360"/>
        </w:sectPr>
      </w:pPr>
    </w:p>
    <w:p w14:paraId="104CC30F" w14:textId="4E418C7B" w:rsidR="00DC2DBD" w:rsidRDefault="00DC2DBD" w:rsidP="00B06B46">
      <w:pPr>
        <w:pStyle w:val="NormalWeb"/>
        <w:rPr>
          <w:rFonts w:asciiTheme="minorHAnsi" w:hAnsiTheme="minorHAnsi" w:cstheme="minorHAnsi"/>
          <w:sz w:val="22"/>
          <w:szCs w:val="22"/>
        </w:rPr>
      </w:pPr>
      <w:r>
        <w:rPr>
          <w:rFonts w:asciiTheme="minorHAnsi" w:hAnsiTheme="minorHAnsi" w:cstheme="minorHAnsi"/>
          <w:sz w:val="22"/>
          <w:szCs w:val="22"/>
        </w:rPr>
        <w:t>Hitters:</w:t>
      </w:r>
    </w:p>
    <w:p w14:paraId="4D41C36E" w14:textId="77777777" w:rsidR="00753DB5" w:rsidRDefault="00753DB5" w:rsidP="00B06B46">
      <w:pPr>
        <w:pStyle w:val="NormalWeb"/>
        <w:numPr>
          <w:ilvl w:val="0"/>
          <w:numId w:val="10"/>
        </w:numPr>
        <w:rPr>
          <w:rFonts w:asciiTheme="minorHAnsi" w:hAnsiTheme="minorHAnsi" w:cstheme="minorHAnsi"/>
          <w:sz w:val="22"/>
          <w:szCs w:val="22"/>
        </w:rPr>
        <w:sectPr w:rsidR="00753DB5" w:rsidSect="00753DB5">
          <w:type w:val="continuous"/>
          <w:pgSz w:w="12240" w:h="15840"/>
          <w:pgMar w:top="720" w:right="720" w:bottom="720" w:left="720" w:header="708" w:footer="708" w:gutter="0"/>
          <w:cols w:space="708"/>
          <w:docGrid w:linePitch="360"/>
        </w:sectPr>
      </w:pPr>
    </w:p>
    <w:p w14:paraId="5D41A988" w14:textId="77777777"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Miguel Cabrera</w:t>
      </w:r>
    </w:p>
    <w:p w14:paraId="3B11BDEB" w14:textId="77777777"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 xml:space="preserve">Robinson </w:t>
      </w:r>
      <w:proofErr w:type="spellStart"/>
      <w:r w:rsidRPr="001F7FF9">
        <w:rPr>
          <w:rFonts w:asciiTheme="minorHAnsi" w:hAnsiTheme="minorHAnsi" w:cstheme="minorHAnsi"/>
          <w:sz w:val="22"/>
          <w:szCs w:val="22"/>
        </w:rPr>
        <w:t>Canó</w:t>
      </w:r>
      <w:proofErr w:type="spellEnd"/>
    </w:p>
    <w:p w14:paraId="32AFAF59" w14:textId="18648B59"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Freddie Freeman</w:t>
      </w:r>
    </w:p>
    <w:p w14:paraId="18E6AE0B" w14:textId="77777777"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Albert Pujols</w:t>
      </w:r>
    </w:p>
    <w:p w14:paraId="64AFA520" w14:textId="0FE7A823"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Will Smith</w:t>
      </w:r>
    </w:p>
    <w:p w14:paraId="415EA141" w14:textId="77777777" w:rsidR="001F7FF9" w:rsidRPr="001F7FF9" w:rsidRDefault="001F7FF9" w:rsidP="00496705">
      <w:pPr>
        <w:pStyle w:val="NormalWeb"/>
        <w:numPr>
          <w:ilvl w:val="0"/>
          <w:numId w:val="10"/>
        </w:numPr>
        <w:rPr>
          <w:rFonts w:asciiTheme="minorHAnsi" w:hAnsiTheme="minorHAnsi" w:cstheme="minorHAnsi"/>
          <w:sz w:val="22"/>
          <w:szCs w:val="22"/>
        </w:rPr>
      </w:pPr>
      <w:r w:rsidRPr="001F7FF9">
        <w:rPr>
          <w:rFonts w:asciiTheme="minorHAnsi" w:hAnsiTheme="minorHAnsi" w:cstheme="minorHAnsi"/>
          <w:sz w:val="22"/>
          <w:szCs w:val="22"/>
        </w:rPr>
        <w:t>Mike Trout</w:t>
      </w:r>
    </w:p>
    <w:p w14:paraId="2CD39D2E" w14:textId="123AF071" w:rsidR="00753DB5" w:rsidRPr="00672714" w:rsidRDefault="001F7FF9" w:rsidP="00496705">
      <w:pPr>
        <w:pStyle w:val="NormalWeb"/>
        <w:numPr>
          <w:ilvl w:val="0"/>
          <w:numId w:val="10"/>
        </w:numPr>
        <w:rPr>
          <w:rFonts w:asciiTheme="minorHAnsi" w:hAnsiTheme="minorHAnsi" w:cstheme="minorHAnsi"/>
          <w:sz w:val="22"/>
          <w:szCs w:val="22"/>
        </w:rPr>
        <w:sectPr w:rsidR="00753DB5" w:rsidRPr="00672714" w:rsidSect="00466B0B">
          <w:type w:val="continuous"/>
          <w:pgSz w:w="12240" w:h="15840"/>
          <w:pgMar w:top="720" w:right="720" w:bottom="720" w:left="720" w:header="708" w:footer="708" w:gutter="0"/>
          <w:cols w:num="4" w:space="567"/>
          <w:docGrid w:linePitch="360"/>
        </w:sectPr>
      </w:pPr>
      <w:r w:rsidRPr="001F7FF9">
        <w:rPr>
          <w:rFonts w:asciiTheme="minorHAnsi" w:hAnsiTheme="minorHAnsi" w:cstheme="minorHAnsi"/>
          <w:sz w:val="22"/>
          <w:szCs w:val="22"/>
        </w:rPr>
        <w:t>Joey Votto</w:t>
      </w:r>
    </w:p>
    <w:p w14:paraId="0BFE528C" w14:textId="77777777" w:rsidR="00B06B46" w:rsidRDefault="00B06B46" w:rsidP="00672714">
      <w:pPr>
        <w:pStyle w:val="NormalWeb"/>
        <w:spacing w:before="0" w:beforeAutospacing="0" w:after="0" w:afterAutospacing="0"/>
        <w:rPr>
          <w:rFonts w:asciiTheme="minorHAnsi" w:hAnsiTheme="minorHAnsi" w:cstheme="minorHAnsi"/>
          <w:sz w:val="22"/>
          <w:szCs w:val="22"/>
        </w:rPr>
      </w:pPr>
    </w:p>
    <w:p w14:paraId="1BE904BB" w14:textId="6649C7FB" w:rsidR="00DC2DBD" w:rsidRDefault="00477FA9" w:rsidP="004169B4">
      <w:pPr>
        <w:pStyle w:val="NormalWeb"/>
        <w:rPr>
          <w:rFonts w:asciiTheme="minorHAnsi" w:hAnsiTheme="minorHAnsi" w:cstheme="minorHAnsi"/>
          <w:sz w:val="22"/>
          <w:szCs w:val="22"/>
        </w:rPr>
      </w:pPr>
      <w:r>
        <w:rPr>
          <w:rFonts w:asciiTheme="minorHAnsi" w:hAnsiTheme="minorHAnsi" w:cstheme="minorHAnsi"/>
          <w:sz w:val="22"/>
          <w:szCs w:val="22"/>
        </w:rPr>
        <w:t>Pitchers:</w:t>
      </w:r>
    </w:p>
    <w:p w14:paraId="1C2E0E5B" w14:textId="77777777" w:rsidR="00753DB5" w:rsidRDefault="00753DB5" w:rsidP="004169B4">
      <w:pPr>
        <w:pStyle w:val="NormalWeb"/>
        <w:numPr>
          <w:ilvl w:val="0"/>
          <w:numId w:val="10"/>
        </w:numPr>
        <w:rPr>
          <w:rFonts w:asciiTheme="minorHAnsi" w:hAnsiTheme="minorHAnsi" w:cstheme="minorHAnsi"/>
          <w:sz w:val="22"/>
          <w:szCs w:val="22"/>
        </w:rPr>
        <w:sectPr w:rsidR="00753DB5" w:rsidSect="00753DB5">
          <w:type w:val="continuous"/>
          <w:pgSz w:w="12240" w:h="15840"/>
          <w:pgMar w:top="720" w:right="720" w:bottom="720" w:left="720" w:header="708" w:footer="708" w:gutter="0"/>
          <w:cols w:space="708"/>
          <w:docGrid w:linePitch="360"/>
        </w:sectPr>
      </w:pPr>
    </w:p>
    <w:p w14:paraId="56A9C014" w14:textId="5610B98E" w:rsidR="00477FA9" w:rsidRPr="00477FA9" w:rsidRDefault="00477FA9" w:rsidP="004169B4">
      <w:pPr>
        <w:pStyle w:val="NormalWeb"/>
        <w:numPr>
          <w:ilvl w:val="0"/>
          <w:numId w:val="10"/>
        </w:numPr>
        <w:rPr>
          <w:rFonts w:asciiTheme="minorHAnsi" w:hAnsiTheme="minorHAnsi" w:cstheme="minorHAnsi"/>
          <w:sz w:val="22"/>
          <w:szCs w:val="22"/>
        </w:rPr>
      </w:pPr>
      <w:r w:rsidRPr="00477FA9">
        <w:rPr>
          <w:rFonts w:asciiTheme="minorHAnsi" w:hAnsiTheme="minorHAnsi" w:cstheme="minorHAnsi"/>
          <w:sz w:val="22"/>
          <w:szCs w:val="22"/>
        </w:rPr>
        <w:t xml:space="preserve">Zack </w:t>
      </w:r>
      <w:proofErr w:type="spellStart"/>
      <w:r w:rsidRPr="00477FA9">
        <w:rPr>
          <w:rFonts w:asciiTheme="minorHAnsi" w:hAnsiTheme="minorHAnsi" w:cstheme="minorHAnsi"/>
          <w:sz w:val="22"/>
          <w:szCs w:val="22"/>
        </w:rPr>
        <w:t>Greinke</w:t>
      </w:r>
      <w:proofErr w:type="spellEnd"/>
    </w:p>
    <w:p w14:paraId="493AA7A4" w14:textId="77777777" w:rsidR="00477FA9" w:rsidRPr="00477FA9" w:rsidRDefault="00477FA9" w:rsidP="004169B4">
      <w:pPr>
        <w:pStyle w:val="NormalWeb"/>
        <w:numPr>
          <w:ilvl w:val="0"/>
          <w:numId w:val="10"/>
        </w:numPr>
        <w:rPr>
          <w:rFonts w:asciiTheme="minorHAnsi" w:hAnsiTheme="minorHAnsi" w:cstheme="minorHAnsi"/>
          <w:sz w:val="22"/>
          <w:szCs w:val="22"/>
        </w:rPr>
      </w:pPr>
      <w:r w:rsidRPr="00477FA9">
        <w:rPr>
          <w:rFonts w:asciiTheme="minorHAnsi" w:hAnsiTheme="minorHAnsi" w:cstheme="minorHAnsi"/>
          <w:sz w:val="22"/>
          <w:szCs w:val="22"/>
        </w:rPr>
        <w:t>Kenley Jansen</w:t>
      </w:r>
    </w:p>
    <w:p w14:paraId="6A3E1964" w14:textId="75864E63" w:rsidR="00477FA9" w:rsidRDefault="00477FA9" w:rsidP="00753DB5">
      <w:pPr>
        <w:pStyle w:val="NormalWeb"/>
        <w:numPr>
          <w:ilvl w:val="0"/>
          <w:numId w:val="10"/>
        </w:numPr>
        <w:rPr>
          <w:rFonts w:asciiTheme="minorHAnsi" w:hAnsiTheme="minorHAnsi" w:cstheme="minorHAnsi"/>
          <w:sz w:val="22"/>
          <w:szCs w:val="22"/>
        </w:rPr>
      </w:pPr>
      <w:r w:rsidRPr="00477FA9">
        <w:rPr>
          <w:rFonts w:asciiTheme="minorHAnsi" w:hAnsiTheme="minorHAnsi" w:cstheme="minorHAnsi"/>
          <w:sz w:val="22"/>
          <w:szCs w:val="22"/>
        </w:rPr>
        <w:t>Clayton Kershaw</w:t>
      </w:r>
    </w:p>
    <w:p w14:paraId="6B60F0DC" w14:textId="77777777" w:rsidR="00477FA9" w:rsidRPr="00477FA9" w:rsidRDefault="00477FA9" w:rsidP="004169B4">
      <w:pPr>
        <w:pStyle w:val="NormalWeb"/>
        <w:numPr>
          <w:ilvl w:val="0"/>
          <w:numId w:val="10"/>
        </w:numPr>
        <w:rPr>
          <w:rFonts w:asciiTheme="minorHAnsi" w:hAnsiTheme="minorHAnsi" w:cstheme="minorHAnsi"/>
          <w:sz w:val="22"/>
          <w:szCs w:val="22"/>
        </w:rPr>
      </w:pPr>
      <w:r w:rsidRPr="00477FA9">
        <w:rPr>
          <w:rFonts w:asciiTheme="minorHAnsi" w:hAnsiTheme="minorHAnsi" w:cstheme="minorHAnsi"/>
          <w:sz w:val="22"/>
          <w:szCs w:val="22"/>
        </w:rPr>
        <w:t>Sergio Romo</w:t>
      </w:r>
    </w:p>
    <w:p w14:paraId="01051878" w14:textId="77777777" w:rsidR="00477FA9" w:rsidRPr="00477FA9" w:rsidRDefault="00477FA9" w:rsidP="004169B4">
      <w:pPr>
        <w:pStyle w:val="NormalWeb"/>
        <w:numPr>
          <w:ilvl w:val="0"/>
          <w:numId w:val="10"/>
        </w:numPr>
        <w:rPr>
          <w:rFonts w:asciiTheme="minorHAnsi" w:hAnsiTheme="minorHAnsi" w:cstheme="minorHAnsi"/>
          <w:sz w:val="22"/>
          <w:szCs w:val="22"/>
        </w:rPr>
      </w:pPr>
      <w:r w:rsidRPr="00477FA9">
        <w:rPr>
          <w:rFonts w:asciiTheme="minorHAnsi" w:hAnsiTheme="minorHAnsi" w:cstheme="minorHAnsi"/>
          <w:sz w:val="22"/>
          <w:szCs w:val="22"/>
        </w:rPr>
        <w:t>Max Scherzer</w:t>
      </w:r>
    </w:p>
    <w:p w14:paraId="3EFD856E" w14:textId="5ED2E6B7" w:rsidR="00B06B46" w:rsidRPr="00753DB5" w:rsidRDefault="00477FA9" w:rsidP="007E5529">
      <w:pPr>
        <w:pStyle w:val="NormalWeb"/>
        <w:numPr>
          <w:ilvl w:val="0"/>
          <w:numId w:val="10"/>
        </w:numPr>
        <w:jc w:val="both"/>
        <w:rPr>
          <w:rFonts w:asciiTheme="minorHAnsi" w:hAnsiTheme="minorHAnsi" w:cstheme="minorHAnsi"/>
          <w:sz w:val="22"/>
          <w:szCs w:val="22"/>
        </w:rPr>
        <w:sectPr w:rsidR="00B06B46" w:rsidRPr="00753DB5" w:rsidSect="00466B0B">
          <w:type w:val="continuous"/>
          <w:pgSz w:w="12240" w:h="15840"/>
          <w:pgMar w:top="720" w:right="720" w:bottom="720" w:left="720" w:header="708" w:footer="708" w:gutter="0"/>
          <w:cols w:num="4" w:space="567"/>
          <w:docGrid w:linePitch="360"/>
        </w:sectPr>
      </w:pPr>
      <w:r w:rsidRPr="00753DB5">
        <w:rPr>
          <w:rFonts w:asciiTheme="minorHAnsi" w:hAnsiTheme="minorHAnsi" w:cstheme="minorHAnsi"/>
          <w:sz w:val="22"/>
          <w:szCs w:val="22"/>
        </w:rPr>
        <w:t>Justin Verlan</w:t>
      </w:r>
      <w:r w:rsidR="00753DB5" w:rsidRPr="00753DB5">
        <w:rPr>
          <w:rFonts w:asciiTheme="minorHAnsi" w:hAnsiTheme="minorHAnsi" w:cstheme="minorHAnsi"/>
          <w:sz w:val="22"/>
          <w:szCs w:val="22"/>
        </w:rPr>
        <w:t>der</w:t>
      </w:r>
    </w:p>
    <w:p w14:paraId="18FD1924" w14:textId="77777777" w:rsidR="005763F4" w:rsidRDefault="005763F4" w:rsidP="005763F4">
      <w:pPr>
        <w:pStyle w:val="NormalWeb"/>
        <w:jc w:val="both"/>
        <w:rPr>
          <w:rFonts w:asciiTheme="minorHAnsi" w:hAnsiTheme="minorHAnsi" w:cstheme="minorHAnsi"/>
          <w:b/>
          <w:bCs/>
          <w:sz w:val="22"/>
          <w:szCs w:val="22"/>
        </w:rPr>
      </w:pPr>
    </w:p>
    <w:p w14:paraId="7415A305" w14:textId="1DC13AE5" w:rsidR="002C0592" w:rsidRDefault="000D39A4" w:rsidP="005763F4">
      <w:pPr>
        <w:pStyle w:val="NormalWeb"/>
        <w:jc w:val="both"/>
        <w:rPr>
          <w:rFonts w:asciiTheme="minorHAnsi" w:hAnsiTheme="minorHAnsi" w:cstheme="minorHAnsi"/>
          <w:b/>
          <w:bCs/>
          <w:sz w:val="22"/>
          <w:szCs w:val="22"/>
        </w:rPr>
      </w:pPr>
      <w:r>
        <w:rPr>
          <w:rFonts w:asciiTheme="minorHAnsi" w:hAnsiTheme="minorHAnsi" w:cstheme="minorHAnsi"/>
          <w:b/>
          <w:bCs/>
          <w:sz w:val="22"/>
          <w:szCs w:val="22"/>
        </w:rPr>
        <w:t>Running the Job</w:t>
      </w:r>
    </w:p>
    <w:p w14:paraId="4FD00E64" w14:textId="75E4D2E5" w:rsidR="000612BF" w:rsidRDefault="00753DB5" w:rsidP="00424EAE">
      <w:pPr>
        <w:pStyle w:val="NormalWeb"/>
        <w:jc w:val="both"/>
        <w:rPr>
          <w:rFonts w:asciiTheme="minorHAnsi" w:hAnsiTheme="minorHAnsi" w:cstheme="minorHAnsi"/>
          <w:sz w:val="22"/>
          <w:szCs w:val="22"/>
        </w:rPr>
      </w:pPr>
      <w:r>
        <w:rPr>
          <w:rFonts w:asciiTheme="minorHAnsi" w:hAnsiTheme="minorHAnsi" w:cstheme="minorHAnsi"/>
          <w:sz w:val="22"/>
          <w:szCs w:val="22"/>
        </w:rPr>
        <w:t xml:space="preserve">The job was </w:t>
      </w:r>
      <w:r w:rsidR="000612BF">
        <w:rPr>
          <w:rFonts w:asciiTheme="minorHAnsi" w:hAnsiTheme="minorHAnsi" w:cstheme="minorHAnsi"/>
          <w:sz w:val="22"/>
          <w:szCs w:val="22"/>
        </w:rPr>
        <w:t>run</w:t>
      </w:r>
      <w:r w:rsidR="00BB3D61">
        <w:rPr>
          <w:rFonts w:asciiTheme="minorHAnsi" w:hAnsiTheme="minorHAnsi" w:cstheme="minorHAnsi"/>
          <w:sz w:val="22"/>
          <w:szCs w:val="22"/>
        </w:rPr>
        <w:t xml:space="preserve"> </w:t>
      </w:r>
      <w:r>
        <w:rPr>
          <w:rFonts w:asciiTheme="minorHAnsi" w:hAnsiTheme="minorHAnsi" w:cstheme="minorHAnsi"/>
          <w:sz w:val="22"/>
          <w:szCs w:val="22"/>
        </w:rPr>
        <w:t xml:space="preserve">on Siku </w:t>
      </w:r>
      <w:r w:rsidR="00BB3D61">
        <w:rPr>
          <w:rFonts w:asciiTheme="minorHAnsi" w:hAnsiTheme="minorHAnsi" w:cstheme="minorHAnsi"/>
          <w:sz w:val="22"/>
          <w:szCs w:val="22"/>
        </w:rPr>
        <w:t>with the following script</w:t>
      </w:r>
      <w:r>
        <w:rPr>
          <w:rFonts w:asciiTheme="minorHAnsi" w:hAnsiTheme="minorHAnsi" w:cstheme="minorHAnsi"/>
          <w:sz w:val="22"/>
          <w:szCs w:val="22"/>
        </w:rPr>
        <w:t>:</w:t>
      </w:r>
      <w:r w:rsidR="000612BF">
        <w:rPr>
          <w:rFonts w:asciiTheme="minorHAnsi" w:hAnsiTheme="minorHAnsi" w:cstheme="minorHAnsi"/>
          <w:sz w:val="22"/>
          <w:szCs w:val="22"/>
        </w:rPr>
        <w:t xml:space="preserve"> </w:t>
      </w:r>
    </w:p>
    <w:p w14:paraId="5E5B518F"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#!/bin/bash</w:t>
      </w:r>
    </w:p>
    <w:p w14:paraId="28E8BDB0" w14:textId="107B1EDA"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--account=an-tr043</w:t>
      </w:r>
    </w:p>
    <w:p w14:paraId="03C1E301"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w:t>
      </w:r>
      <w:proofErr w:type="spellStart"/>
      <w:r w:rsidRPr="00B63CF6">
        <w:rPr>
          <w:rFonts w:ascii="Consolas" w:hAnsi="Consolas" w:cstheme="minorHAnsi"/>
          <w:sz w:val="20"/>
          <w:szCs w:val="20"/>
        </w:rPr>
        <w:t>cpus</w:t>
      </w:r>
      <w:proofErr w:type="spellEnd"/>
      <w:r w:rsidRPr="00B63CF6">
        <w:rPr>
          <w:rFonts w:ascii="Consolas" w:hAnsi="Consolas" w:cstheme="minorHAnsi"/>
          <w:sz w:val="20"/>
          <w:szCs w:val="20"/>
        </w:rPr>
        <w:t>-per-task=1</w:t>
      </w:r>
    </w:p>
    <w:p w14:paraId="402E5D94"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w:t>
      </w:r>
      <w:proofErr w:type="spellStart"/>
      <w:r w:rsidRPr="00B63CF6">
        <w:rPr>
          <w:rFonts w:ascii="Consolas" w:hAnsi="Consolas" w:cstheme="minorHAnsi"/>
          <w:sz w:val="20"/>
          <w:szCs w:val="20"/>
        </w:rPr>
        <w:t>ntasks</w:t>
      </w:r>
      <w:proofErr w:type="spellEnd"/>
      <w:r w:rsidRPr="00B63CF6">
        <w:rPr>
          <w:rFonts w:ascii="Consolas" w:hAnsi="Consolas" w:cstheme="minorHAnsi"/>
          <w:sz w:val="20"/>
          <w:szCs w:val="20"/>
        </w:rPr>
        <w:t>=1</w:t>
      </w:r>
    </w:p>
    <w:p w14:paraId="4DC8C3CB"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--mem=4G</w:t>
      </w:r>
    </w:p>
    <w:p w14:paraId="2A0C1219"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--time=0-1:00:00</w:t>
      </w:r>
    </w:p>
    <w:p w14:paraId="2C1F0A45"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#SBATCH --output=%N-%</w:t>
      </w:r>
      <w:proofErr w:type="spellStart"/>
      <w:r w:rsidRPr="00B63CF6">
        <w:rPr>
          <w:rFonts w:ascii="Consolas" w:hAnsi="Consolas" w:cstheme="minorHAnsi"/>
          <w:sz w:val="20"/>
          <w:szCs w:val="20"/>
        </w:rPr>
        <w:t>j.out</w:t>
      </w:r>
      <w:proofErr w:type="spellEnd"/>
    </w:p>
    <w:p w14:paraId="3DD9D3F4"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p>
    <w:p w14:paraId="68A51E24"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Loading modules</w:t>
      </w:r>
    </w:p>
    <w:p w14:paraId="21823780"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xml:space="preserve">module load python/3.11.5 </w:t>
      </w:r>
      <w:proofErr w:type="spellStart"/>
      <w:r w:rsidRPr="00B63CF6">
        <w:rPr>
          <w:rFonts w:ascii="Consolas" w:hAnsi="Consolas" w:cstheme="minorHAnsi"/>
          <w:sz w:val="20"/>
          <w:szCs w:val="20"/>
        </w:rPr>
        <w:t>scipy</w:t>
      </w:r>
      <w:proofErr w:type="spellEnd"/>
      <w:r w:rsidRPr="00B63CF6">
        <w:rPr>
          <w:rFonts w:ascii="Consolas" w:hAnsi="Consolas" w:cstheme="minorHAnsi"/>
          <w:sz w:val="20"/>
          <w:szCs w:val="20"/>
        </w:rPr>
        <w:t>-stack</w:t>
      </w:r>
    </w:p>
    <w:p w14:paraId="1B97FCF9"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p>
    <w:p w14:paraId="30D09D45"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Creating and activating the virtual environment</w:t>
      </w:r>
    </w:p>
    <w:p w14:paraId="4E2E3E7A"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proofErr w:type="spellStart"/>
      <w:r w:rsidRPr="00B63CF6">
        <w:rPr>
          <w:rFonts w:ascii="Consolas" w:hAnsi="Consolas" w:cstheme="minorHAnsi"/>
          <w:sz w:val="20"/>
          <w:szCs w:val="20"/>
        </w:rPr>
        <w:t>virtualenv</w:t>
      </w:r>
      <w:proofErr w:type="spellEnd"/>
      <w:r w:rsidRPr="00B63CF6">
        <w:rPr>
          <w:rFonts w:ascii="Consolas" w:hAnsi="Consolas" w:cstheme="minorHAnsi"/>
          <w:sz w:val="20"/>
          <w:szCs w:val="20"/>
        </w:rPr>
        <w:t xml:space="preserve"> --no-download $SLURM_TMPDIR/env</w:t>
      </w:r>
    </w:p>
    <w:p w14:paraId="5F1FA310"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source $SLURM_TMPDIR/env/bin/activate</w:t>
      </w:r>
    </w:p>
    <w:p w14:paraId="5BBF875C"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p>
    <w:p w14:paraId="5DB8B980"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Installing packages</w:t>
      </w:r>
    </w:p>
    <w:p w14:paraId="12B13E9E"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pip install --no-index --upgrade pip</w:t>
      </w:r>
    </w:p>
    <w:p w14:paraId="34BBE214"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xml:space="preserve">pip install --no-index scikit-learn==1.3.1 </w:t>
      </w:r>
      <w:proofErr w:type="spellStart"/>
      <w:r w:rsidRPr="00B63CF6">
        <w:rPr>
          <w:rFonts w:ascii="Consolas" w:hAnsi="Consolas" w:cstheme="minorHAnsi"/>
          <w:sz w:val="20"/>
          <w:szCs w:val="20"/>
        </w:rPr>
        <w:t>openpyxl</w:t>
      </w:r>
      <w:proofErr w:type="spellEnd"/>
    </w:p>
    <w:p w14:paraId="26DCF953"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p>
    <w:p w14:paraId="0655B9C0"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 Launching the python files</w:t>
      </w:r>
    </w:p>
    <w:p w14:paraId="21C3B100" w14:textId="77777777" w:rsidR="0000141B"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python stat_compare.py</w:t>
      </w:r>
    </w:p>
    <w:p w14:paraId="2E5CCA2A" w14:textId="6B6A13F4" w:rsidR="000612BF" w:rsidRPr="00B63CF6" w:rsidRDefault="0000141B" w:rsidP="0000141B">
      <w:pPr>
        <w:pStyle w:val="NormalWeb"/>
        <w:spacing w:before="0" w:beforeAutospacing="0" w:after="0" w:afterAutospacing="0"/>
        <w:jc w:val="both"/>
        <w:rPr>
          <w:rFonts w:ascii="Consolas" w:hAnsi="Consolas" w:cstheme="minorHAnsi"/>
          <w:sz w:val="20"/>
          <w:szCs w:val="20"/>
        </w:rPr>
      </w:pPr>
      <w:r w:rsidRPr="00B63CF6">
        <w:rPr>
          <w:rFonts w:ascii="Consolas" w:hAnsi="Consolas" w:cstheme="minorHAnsi"/>
          <w:sz w:val="20"/>
          <w:szCs w:val="20"/>
        </w:rPr>
        <w:t>python hof_classification.py</w:t>
      </w:r>
    </w:p>
    <w:p w14:paraId="40CC50A9" w14:textId="7C322B36" w:rsidR="00086CC5" w:rsidRDefault="00D6516F" w:rsidP="00424EAE">
      <w:pPr>
        <w:pStyle w:val="NormalWeb"/>
        <w:jc w:val="both"/>
        <w:rPr>
          <w:rFonts w:asciiTheme="minorHAnsi" w:hAnsiTheme="minorHAnsi" w:cstheme="minorHAnsi"/>
          <w:b/>
          <w:bCs/>
          <w:sz w:val="22"/>
          <w:szCs w:val="22"/>
        </w:rPr>
      </w:pPr>
      <w:r>
        <w:rPr>
          <w:rFonts w:asciiTheme="minorHAnsi" w:hAnsiTheme="minorHAnsi" w:cstheme="minorHAnsi"/>
          <w:b/>
          <w:bCs/>
          <w:sz w:val="22"/>
          <w:szCs w:val="22"/>
        </w:rPr>
        <w:t xml:space="preserve">Future Steps and </w:t>
      </w:r>
      <w:r w:rsidR="00086CC5">
        <w:rPr>
          <w:rFonts w:asciiTheme="minorHAnsi" w:hAnsiTheme="minorHAnsi" w:cstheme="minorHAnsi"/>
          <w:b/>
          <w:bCs/>
          <w:sz w:val="22"/>
          <w:szCs w:val="22"/>
        </w:rPr>
        <w:t>Conclusion</w:t>
      </w:r>
    </w:p>
    <w:p w14:paraId="17825BEF" w14:textId="13345B67" w:rsidR="00086CC5" w:rsidRDefault="005F4A69" w:rsidP="00424EAE">
      <w:pPr>
        <w:pStyle w:val="NormalWeb"/>
        <w:jc w:val="both"/>
        <w:rPr>
          <w:rFonts w:asciiTheme="minorHAnsi" w:hAnsiTheme="minorHAnsi" w:cstheme="minorHAnsi"/>
          <w:sz w:val="22"/>
          <w:szCs w:val="22"/>
        </w:rPr>
      </w:pPr>
      <w:r>
        <w:rPr>
          <w:rFonts w:asciiTheme="minorHAnsi" w:hAnsiTheme="minorHAnsi" w:cstheme="minorHAnsi"/>
          <w:sz w:val="22"/>
          <w:szCs w:val="22"/>
        </w:rPr>
        <w:t>This analysis may be continued by appl</w:t>
      </w:r>
      <w:r w:rsidR="005C15F8">
        <w:rPr>
          <w:rFonts w:asciiTheme="minorHAnsi" w:hAnsiTheme="minorHAnsi" w:cstheme="minorHAnsi"/>
          <w:sz w:val="22"/>
          <w:szCs w:val="22"/>
        </w:rPr>
        <w:t>ying similar methods to minor league players. HoF players</w:t>
      </w:r>
      <w:r w:rsidR="00A945F1">
        <w:rPr>
          <w:rFonts w:asciiTheme="minorHAnsi" w:hAnsiTheme="minorHAnsi" w:cstheme="minorHAnsi"/>
          <w:sz w:val="22"/>
          <w:szCs w:val="22"/>
        </w:rPr>
        <w:t xml:space="preserve"> that previously played in the minor leagues can have they minor stats examined and compared to </w:t>
      </w:r>
      <w:r w:rsidR="00145694">
        <w:rPr>
          <w:rFonts w:asciiTheme="minorHAnsi" w:hAnsiTheme="minorHAnsi" w:cstheme="minorHAnsi"/>
          <w:sz w:val="22"/>
          <w:szCs w:val="22"/>
        </w:rPr>
        <w:t xml:space="preserve">their minor league </w:t>
      </w:r>
      <w:r w:rsidR="00A705F9">
        <w:rPr>
          <w:rFonts w:asciiTheme="minorHAnsi" w:hAnsiTheme="minorHAnsi" w:cstheme="minorHAnsi"/>
          <w:sz w:val="22"/>
          <w:szCs w:val="22"/>
        </w:rPr>
        <w:t xml:space="preserve">peers who did not make the HoF. A baseline can then be established and then applied to current minor league players to predict </w:t>
      </w:r>
      <w:r w:rsidR="004E6DAE">
        <w:rPr>
          <w:rFonts w:asciiTheme="minorHAnsi" w:hAnsiTheme="minorHAnsi" w:cstheme="minorHAnsi"/>
          <w:sz w:val="22"/>
          <w:szCs w:val="22"/>
        </w:rPr>
        <w:t>if any of them are showing the stuff to be a future Hall of Famer.</w:t>
      </w:r>
    </w:p>
    <w:p w14:paraId="6439AF86" w14:textId="3178B2B1" w:rsidR="00D6516F" w:rsidRPr="00086CC5" w:rsidRDefault="00D6516F" w:rsidP="00424EAE">
      <w:pPr>
        <w:pStyle w:val="NormalWeb"/>
        <w:jc w:val="both"/>
        <w:rPr>
          <w:rFonts w:asciiTheme="minorHAnsi" w:hAnsiTheme="minorHAnsi" w:cstheme="minorHAnsi"/>
          <w:sz w:val="22"/>
          <w:szCs w:val="22"/>
        </w:rPr>
      </w:pPr>
      <w:r>
        <w:rPr>
          <w:rFonts w:asciiTheme="minorHAnsi" w:hAnsiTheme="minorHAnsi" w:cstheme="minorHAnsi"/>
          <w:sz w:val="22"/>
          <w:szCs w:val="22"/>
        </w:rPr>
        <w:t xml:space="preserve">The results of this project were interesting but there are some results that were unexpected, notably, some players that are generally agreed upon to be future </w:t>
      </w:r>
      <w:proofErr w:type="spellStart"/>
      <w:r>
        <w:rPr>
          <w:rFonts w:asciiTheme="minorHAnsi" w:hAnsiTheme="minorHAnsi" w:cstheme="minorHAnsi"/>
          <w:sz w:val="22"/>
          <w:szCs w:val="22"/>
        </w:rPr>
        <w:t>HoFers</w:t>
      </w:r>
      <w:proofErr w:type="spellEnd"/>
      <w:r>
        <w:rPr>
          <w:rFonts w:asciiTheme="minorHAnsi" w:hAnsiTheme="minorHAnsi" w:cstheme="minorHAnsi"/>
          <w:sz w:val="22"/>
          <w:szCs w:val="22"/>
        </w:rPr>
        <w:t xml:space="preserve"> that the model did not predict. This would be another good area for future examination to see why these players we or were not selected over others.</w:t>
      </w:r>
    </w:p>
    <w:p w14:paraId="0E531111" w14:textId="77777777" w:rsidR="00A01867" w:rsidRDefault="00A01867" w:rsidP="00424EAE">
      <w:pPr>
        <w:jc w:val="both"/>
        <w:rPr>
          <w:b/>
          <w:bCs/>
        </w:rPr>
      </w:pPr>
    </w:p>
    <w:p w14:paraId="77FC8FBD" w14:textId="77777777" w:rsidR="00A01867" w:rsidRDefault="00A01867" w:rsidP="00424EAE">
      <w:pPr>
        <w:jc w:val="both"/>
        <w:rPr>
          <w:b/>
          <w:bCs/>
        </w:rPr>
      </w:pPr>
    </w:p>
    <w:p w14:paraId="74DD7C3E" w14:textId="77777777" w:rsidR="00A01867" w:rsidRDefault="00A01867" w:rsidP="00424EAE">
      <w:pPr>
        <w:jc w:val="both"/>
        <w:rPr>
          <w:b/>
          <w:bCs/>
        </w:rPr>
      </w:pPr>
    </w:p>
    <w:p w14:paraId="09B32649" w14:textId="77777777" w:rsidR="00A01867" w:rsidRDefault="00A01867" w:rsidP="00424EAE">
      <w:pPr>
        <w:jc w:val="both"/>
        <w:rPr>
          <w:b/>
          <w:bCs/>
        </w:rPr>
      </w:pPr>
    </w:p>
    <w:p w14:paraId="7FC55342" w14:textId="6FF44976" w:rsidR="00DE67E7" w:rsidRDefault="00586B9B" w:rsidP="00424EAE">
      <w:pPr>
        <w:jc w:val="both"/>
        <w:rPr>
          <w:b/>
          <w:bCs/>
        </w:rPr>
      </w:pPr>
      <w:r w:rsidRPr="00586B9B">
        <w:rPr>
          <w:b/>
          <w:bCs/>
        </w:rPr>
        <w:t>References</w:t>
      </w:r>
    </w:p>
    <w:p w14:paraId="701CA0A3" w14:textId="223B95B5" w:rsidR="00586B9B" w:rsidRDefault="001B6BFA" w:rsidP="00424EAE">
      <w:pPr>
        <w:jc w:val="both"/>
      </w:pPr>
      <w:hyperlink r:id="rId15" w:history="1">
        <w:r w:rsidR="001D604B" w:rsidRPr="00E03F96">
          <w:rPr>
            <w:rStyle w:val="Hyperlink"/>
          </w:rPr>
          <w:t>https://baseballhall.org/hall-of-fame/election-rules</w:t>
        </w:r>
      </w:hyperlink>
    </w:p>
    <w:p w14:paraId="432CDD92" w14:textId="0FDFC897" w:rsidR="001D604B" w:rsidRDefault="001B6BFA" w:rsidP="00424EAE">
      <w:pPr>
        <w:jc w:val="both"/>
      </w:pPr>
      <w:hyperlink r:id="rId16" w:history="1">
        <w:r w:rsidR="00B549C1" w:rsidRPr="00E03F96">
          <w:rPr>
            <w:rStyle w:val="Hyperlink"/>
          </w:rPr>
          <w:t>https://bbwaa.com/hof-elec-req/</w:t>
        </w:r>
      </w:hyperlink>
    </w:p>
    <w:p w14:paraId="3EC621D8" w14:textId="25BCC5E9" w:rsidR="00B549C1" w:rsidRDefault="001B6BFA" w:rsidP="00424EAE">
      <w:pPr>
        <w:jc w:val="both"/>
      </w:pPr>
      <w:hyperlink r:id="rId17" w:history="1">
        <w:r w:rsidR="00B549C1" w:rsidRPr="00E03F96">
          <w:rPr>
            <w:rStyle w:val="Hyperlink"/>
          </w:rPr>
          <w:t>https://www.mlb.com/glossary/advanced-stats</w:t>
        </w:r>
      </w:hyperlink>
    </w:p>
    <w:p w14:paraId="78EAE0BE" w14:textId="77777777" w:rsidR="00040BFC" w:rsidRPr="00040BFC" w:rsidRDefault="001B6BFA" w:rsidP="00424EAE">
      <w:pPr>
        <w:jc w:val="both"/>
      </w:pPr>
      <w:hyperlink r:id="rId18" w:history="1">
        <w:r w:rsidR="00040BFC" w:rsidRPr="00040BFC">
          <w:rPr>
            <w:rStyle w:val="Hyperlink"/>
          </w:rPr>
          <w:t>https://stathead.com/baseball/player-batting-season-finder.cgi?request=1&amp;match=player_season_combined&amp;order_by_asc=1&amp;order_by=name_display_csk&amp;ccomp%5B1%5D=gt&amp;cval%5B1%5D=162&amp;cstat%5B1%5D=b_games&amp;is_hof=N</w:t>
        </w:r>
      </w:hyperlink>
    </w:p>
    <w:p w14:paraId="65BCD660" w14:textId="77777777" w:rsidR="00040BFC" w:rsidRPr="00040BFC" w:rsidRDefault="001B6BFA" w:rsidP="00424EAE">
      <w:pPr>
        <w:jc w:val="both"/>
      </w:pPr>
      <w:hyperlink r:id="rId19" w:history="1">
        <w:r w:rsidR="00040BFC" w:rsidRPr="00040BFC">
          <w:rPr>
            <w:rStyle w:val="Hyperlink"/>
          </w:rPr>
          <w:t>https://stathead.com/baseball/player-pitching-season-finder.cgi?request=1&amp;match=player_season_combined&amp;order_by_asc=1&amp;order_by=name_display_csk&amp;ccomp%5B1%5D=gt&amp;cval%5B1%5D=32&amp;cstat%5B1%5D=p_g&amp;is_hof=N</w:t>
        </w:r>
      </w:hyperlink>
    </w:p>
    <w:p w14:paraId="18791CBC" w14:textId="77777777" w:rsidR="00040BFC" w:rsidRPr="00040BFC" w:rsidRDefault="001B6BFA" w:rsidP="00424EAE">
      <w:pPr>
        <w:jc w:val="both"/>
      </w:pPr>
      <w:hyperlink r:id="rId20" w:history="1">
        <w:r w:rsidR="00040BFC" w:rsidRPr="00040BFC">
          <w:rPr>
            <w:rStyle w:val="Hyperlink"/>
          </w:rPr>
          <w:t>https://stathead.com/baseball/player-batting-season-finder.cgi?request=1&amp;match=player_season_combined&amp;order_by_asc=1&amp;order_by=name_display_csk&amp;is_hof=Y</w:t>
        </w:r>
      </w:hyperlink>
    </w:p>
    <w:p w14:paraId="7950156F" w14:textId="77777777" w:rsidR="00040BFC" w:rsidRDefault="001B6BFA" w:rsidP="00424EAE">
      <w:pPr>
        <w:jc w:val="both"/>
        <w:rPr>
          <w:rStyle w:val="Hyperlink"/>
        </w:rPr>
      </w:pPr>
      <w:hyperlink r:id="rId21" w:history="1">
        <w:r w:rsidR="00040BFC" w:rsidRPr="00040BFC">
          <w:rPr>
            <w:rStyle w:val="Hyperlink"/>
          </w:rPr>
          <w:t>https://stathead.com/baseball/player-pitching-season-finder.cgi?request=1&amp;match=player_season_combined&amp;order_by_asc=1&amp;order_by=name_display_csk&amp;is_hof=Y</w:t>
        </w:r>
      </w:hyperlink>
    </w:p>
    <w:p w14:paraId="14185CF4" w14:textId="1BA9C696" w:rsidR="001B6BFA" w:rsidRDefault="001B6BFA" w:rsidP="00424EAE">
      <w:pPr>
        <w:jc w:val="both"/>
      </w:pPr>
      <w:hyperlink r:id="rId22" w:history="1">
        <w:r w:rsidRPr="00BE3982">
          <w:rPr>
            <w:rStyle w:val="Hyperlink"/>
          </w:rPr>
          <w:t>https://github.com/DannyDaye/isp/tree/main</w:t>
        </w:r>
      </w:hyperlink>
    </w:p>
    <w:p w14:paraId="2253BEBA" w14:textId="77777777" w:rsidR="001B6BFA" w:rsidRPr="00040BFC" w:rsidRDefault="001B6BFA" w:rsidP="00424EAE">
      <w:pPr>
        <w:jc w:val="both"/>
      </w:pPr>
    </w:p>
    <w:p w14:paraId="335AB1D0" w14:textId="77777777" w:rsidR="00B549C1" w:rsidRPr="00586B9B" w:rsidRDefault="00B549C1" w:rsidP="00424EAE">
      <w:pPr>
        <w:jc w:val="both"/>
      </w:pPr>
    </w:p>
    <w:sectPr w:rsidR="00B549C1" w:rsidRPr="00586B9B" w:rsidSect="00B06B46">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F9C4" w14:textId="77777777" w:rsidR="00B63CF6" w:rsidRDefault="00B63CF6" w:rsidP="00B63CF6">
      <w:pPr>
        <w:spacing w:after="0" w:line="240" w:lineRule="auto"/>
      </w:pPr>
      <w:r>
        <w:separator/>
      </w:r>
    </w:p>
  </w:endnote>
  <w:endnote w:type="continuationSeparator" w:id="0">
    <w:p w14:paraId="0306CBAA" w14:textId="77777777" w:rsidR="00B63CF6" w:rsidRDefault="00B63CF6" w:rsidP="00B6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233387"/>
      <w:docPartObj>
        <w:docPartGallery w:val="Page Numbers (Bottom of Page)"/>
        <w:docPartUnique/>
      </w:docPartObj>
    </w:sdtPr>
    <w:sdtEndPr>
      <w:rPr>
        <w:noProof/>
      </w:rPr>
    </w:sdtEndPr>
    <w:sdtContent>
      <w:p w14:paraId="0A72C053" w14:textId="6FC4CEF3" w:rsidR="00104AA3" w:rsidRDefault="00104A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A57A" w14:textId="77777777" w:rsidR="00B63CF6" w:rsidRDefault="00B63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9241" w14:textId="77777777" w:rsidR="00B63CF6" w:rsidRDefault="00B63CF6" w:rsidP="00B63CF6">
      <w:pPr>
        <w:spacing w:after="0" w:line="240" w:lineRule="auto"/>
      </w:pPr>
      <w:r>
        <w:separator/>
      </w:r>
    </w:p>
  </w:footnote>
  <w:footnote w:type="continuationSeparator" w:id="0">
    <w:p w14:paraId="646BD646" w14:textId="77777777" w:rsidR="00B63CF6" w:rsidRDefault="00B63CF6" w:rsidP="00B63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59B"/>
    <w:multiLevelType w:val="hybridMultilevel"/>
    <w:tmpl w:val="E5B60622"/>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F967A9"/>
    <w:multiLevelType w:val="hybridMultilevel"/>
    <w:tmpl w:val="17186264"/>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0253F"/>
    <w:multiLevelType w:val="hybridMultilevel"/>
    <w:tmpl w:val="B62E86E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023DFE"/>
    <w:multiLevelType w:val="hybridMultilevel"/>
    <w:tmpl w:val="CF163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2724AA"/>
    <w:multiLevelType w:val="hybridMultilevel"/>
    <w:tmpl w:val="9508C1F2"/>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E40930"/>
    <w:multiLevelType w:val="hybridMultilevel"/>
    <w:tmpl w:val="362A72C8"/>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2D79D6"/>
    <w:multiLevelType w:val="multilevel"/>
    <w:tmpl w:val="10E465C0"/>
    <w:lvl w:ilvl="0">
      <w:start w:val="1"/>
      <w:numFmt w:val="decimal"/>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DB95582"/>
    <w:multiLevelType w:val="hybridMultilevel"/>
    <w:tmpl w:val="42AAEDFE"/>
    <w:lvl w:ilvl="0" w:tplc="B6CA0BE2">
      <w:start w:val="1"/>
      <w:numFmt w:val="bullet"/>
      <w:lvlText w:val="•"/>
      <w:lvlJc w:val="left"/>
      <w:pPr>
        <w:tabs>
          <w:tab w:val="num" w:pos="720"/>
        </w:tabs>
        <w:ind w:left="720" w:hanging="360"/>
      </w:pPr>
      <w:rPr>
        <w:rFonts w:ascii="Arial" w:hAnsi="Arial" w:hint="default"/>
      </w:rPr>
    </w:lvl>
    <w:lvl w:ilvl="1" w:tplc="4CF48E08" w:tentative="1">
      <w:start w:val="1"/>
      <w:numFmt w:val="bullet"/>
      <w:lvlText w:val="•"/>
      <w:lvlJc w:val="left"/>
      <w:pPr>
        <w:tabs>
          <w:tab w:val="num" w:pos="1440"/>
        </w:tabs>
        <w:ind w:left="1440" w:hanging="360"/>
      </w:pPr>
      <w:rPr>
        <w:rFonts w:ascii="Arial" w:hAnsi="Arial" w:hint="default"/>
      </w:rPr>
    </w:lvl>
    <w:lvl w:ilvl="2" w:tplc="3538FA60" w:tentative="1">
      <w:start w:val="1"/>
      <w:numFmt w:val="bullet"/>
      <w:lvlText w:val="•"/>
      <w:lvlJc w:val="left"/>
      <w:pPr>
        <w:tabs>
          <w:tab w:val="num" w:pos="2160"/>
        </w:tabs>
        <w:ind w:left="2160" w:hanging="360"/>
      </w:pPr>
      <w:rPr>
        <w:rFonts w:ascii="Arial" w:hAnsi="Arial" w:hint="default"/>
      </w:rPr>
    </w:lvl>
    <w:lvl w:ilvl="3" w:tplc="E6862E8E" w:tentative="1">
      <w:start w:val="1"/>
      <w:numFmt w:val="bullet"/>
      <w:lvlText w:val="•"/>
      <w:lvlJc w:val="left"/>
      <w:pPr>
        <w:tabs>
          <w:tab w:val="num" w:pos="2880"/>
        </w:tabs>
        <w:ind w:left="2880" w:hanging="360"/>
      </w:pPr>
      <w:rPr>
        <w:rFonts w:ascii="Arial" w:hAnsi="Arial" w:hint="default"/>
      </w:rPr>
    </w:lvl>
    <w:lvl w:ilvl="4" w:tplc="7A2ED270" w:tentative="1">
      <w:start w:val="1"/>
      <w:numFmt w:val="bullet"/>
      <w:lvlText w:val="•"/>
      <w:lvlJc w:val="left"/>
      <w:pPr>
        <w:tabs>
          <w:tab w:val="num" w:pos="3600"/>
        </w:tabs>
        <w:ind w:left="3600" w:hanging="360"/>
      </w:pPr>
      <w:rPr>
        <w:rFonts w:ascii="Arial" w:hAnsi="Arial" w:hint="default"/>
      </w:rPr>
    </w:lvl>
    <w:lvl w:ilvl="5" w:tplc="A29E07EA" w:tentative="1">
      <w:start w:val="1"/>
      <w:numFmt w:val="bullet"/>
      <w:lvlText w:val="•"/>
      <w:lvlJc w:val="left"/>
      <w:pPr>
        <w:tabs>
          <w:tab w:val="num" w:pos="4320"/>
        </w:tabs>
        <w:ind w:left="4320" w:hanging="360"/>
      </w:pPr>
      <w:rPr>
        <w:rFonts w:ascii="Arial" w:hAnsi="Arial" w:hint="default"/>
      </w:rPr>
    </w:lvl>
    <w:lvl w:ilvl="6" w:tplc="076864F6" w:tentative="1">
      <w:start w:val="1"/>
      <w:numFmt w:val="bullet"/>
      <w:lvlText w:val="•"/>
      <w:lvlJc w:val="left"/>
      <w:pPr>
        <w:tabs>
          <w:tab w:val="num" w:pos="5040"/>
        </w:tabs>
        <w:ind w:left="5040" w:hanging="360"/>
      </w:pPr>
      <w:rPr>
        <w:rFonts w:ascii="Arial" w:hAnsi="Arial" w:hint="default"/>
      </w:rPr>
    </w:lvl>
    <w:lvl w:ilvl="7" w:tplc="92205B1A" w:tentative="1">
      <w:start w:val="1"/>
      <w:numFmt w:val="bullet"/>
      <w:lvlText w:val="•"/>
      <w:lvlJc w:val="left"/>
      <w:pPr>
        <w:tabs>
          <w:tab w:val="num" w:pos="5760"/>
        </w:tabs>
        <w:ind w:left="5760" w:hanging="360"/>
      </w:pPr>
      <w:rPr>
        <w:rFonts w:ascii="Arial" w:hAnsi="Arial" w:hint="default"/>
      </w:rPr>
    </w:lvl>
    <w:lvl w:ilvl="8" w:tplc="5BDC77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4501B7"/>
    <w:multiLevelType w:val="hybridMultilevel"/>
    <w:tmpl w:val="DC3A5FAE"/>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677D66"/>
    <w:multiLevelType w:val="hybridMultilevel"/>
    <w:tmpl w:val="BDA03CD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2643992">
    <w:abstractNumId w:val="6"/>
  </w:num>
  <w:num w:numId="2" w16cid:durableId="619147002">
    <w:abstractNumId w:val="3"/>
  </w:num>
  <w:num w:numId="3" w16cid:durableId="832452340">
    <w:abstractNumId w:val="9"/>
  </w:num>
  <w:num w:numId="4" w16cid:durableId="524288337">
    <w:abstractNumId w:val="2"/>
  </w:num>
  <w:num w:numId="5" w16cid:durableId="225338583">
    <w:abstractNumId w:val="7"/>
  </w:num>
  <w:num w:numId="6" w16cid:durableId="1492678138">
    <w:abstractNumId w:val="5"/>
  </w:num>
  <w:num w:numId="7" w16cid:durableId="1005867686">
    <w:abstractNumId w:val="8"/>
  </w:num>
  <w:num w:numId="8" w16cid:durableId="1478452377">
    <w:abstractNumId w:val="0"/>
  </w:num>
  <w:num w:numId="9" w16cid:durableId="279648529">
    <w:abstractNumId w:val="4"/>
  </w:num>
  <w:num w:numId="10" w16cid:durableId="1155804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BE"/>
    <w:rsid w:val="0000141B"/>
    <w:rsid w:val="000127D8"/>
    <w:rsid w:val="00022340"/>
    <w:rsid w:val="00024028"/>
    <w:rsid w:val="00040BFC"/>
    <w:rsid w:val="00047AA7"/>
    <w:rsid w:val="00050D48"/>
    <w:rsid w:val="00053F30"/>
    <w:rsid w:val="000604C5"/>
    <w:rsid w:val="000612BF"/>
    <w:rsid w:val="00062E1A"/>
    <w:rsid w:val="00070AA0"/>
    <w:rsid w:val="0008587D"/>
    <w:rsid w:val="000864DC"/>
    <w:rsid w:val="00086CC5"/>
    <w:rsid w:val="000A53C4"/>
    <w:rsid w:val="000D39A4"/>
    <w:rsid w:val="000F1A59"/>
    <w:rsid w:val="000F2052"/>
    <w:rsid w:val="000F5E36"/>
    <w:rsid w:val="00104AA3"/>
    <w:rsid w:val="00134CB1"/>
    <w:rsid w:val="00145694"/>
    <w:rsid w:val="0015044C"/>
    <w:rsid w:val="0017184E"/>
    <w:rsid w:val="00175BB1"/>
    <w:rsid w:val="00197827"/>
    <w:rsid w:val="001A0DF7"/>
    <w:rsid w:val="001A36F4"/>
    <w:rsid w:val="001B6BFA"/>
    <w:rsid w:val="001D604B"/>
    <w:rsid w:val="001E5BDD"/>
    <w:rsid w:val="001E5E85"/>
    <w:rsid w:val="001F4463"/>
    <w:rsid w:val="001F7FF9"/>
    <w:rsid w:val="00201897"/>
    <w:rsid w:val="00205D6A"/>
    <w:rsid w:val="00223D9E"/>
    <w:rsid w:val="00242573"/>
    <w:rsid w:val="00254A6C"/>
    <w:rsid w:val="0025571F"/>
    <w:rsid w:val="00256758"/>
    <w:rsid w:val="00262148"/>
    <w:rsid w:val="0026499C"/>
    <w:rsid w:val="00266B11"/>
    <w:rsid w:val="0026798F"/>
    <w:rsid w:val="002C0592"/>
    <w:rsid w:val="002C6759"/>
    <w:rsid w:val="002C677A"/>
    <w:rsid w:val="002C7894"/>
    <w:rsid w:val="002E190C"/>
    <w:rsid w:val="002E3AF1"/>
    <w:rsid w:val="002E53CF"/>
    <w:rsid w:val="002F5B15"/>
    <w:rsid w:val="0031010F"/>
    <w:rsid w:val="00313B94"/>
    <w:rsid w:val="00321A63"/>
    <w:rsid w:val="003323B0"/>
    <w:rsid w:val="003332BE"/>
    <w:rsid w:val="00345B41"/>
    <w:rsid w:val="00347AB4"/>
    <w:rsid w:val="00360D16"/>
    <w:rsid w:val="00373322"/>
    <w:rsid w:val="00384361"/>
    <w:rsid w:val="00396B4A"/>
    <w:rsid w:val="00397245"/>
    <w:rsid w:val="003B6AAA"/>
    <w:rsid w:val="003D6402"/>
    <w:rsid w:val="00400CCF"/>
    <w:rsid w:val="00410271"/>
    <w:rsid w:val="004169B4"/>
    <w:rsid w:val="00417067"/>
    <w:rsid w:val="00423AF0"/>
    <w:rsid w:val="00424EAE"/>
    <w:rsid w:val="0044024A"/>
    <w:rsid w:val="00451049"/>
    <w:rsid w:val="00452464"/>
    <w:rsid w:val="004605A3"/>
    <w:rsid w:val="00463648"/>
    <w:rsid w:val="00466B0B"/>
    <w:rsid w:val="00477FA9"/>
    <w:rsid w:val="00496705"/>
    <w:rsid w:val="00497A07"/>
    <w:rsid w:val="004B14B4"/>
    <w:rsid w:val="004E0C04"/>
    <w:rsid w:val="004E1753"/>
    <w:rsid w:val="004E4F6A"/>
    <w:rsid w:val="004E6DAE"/>
    <w:rsid w:val="005055EB"/>
    <w:rsid w:val="00533F96"/>
    <w:rsid w:val="00554E84"/>
    <w:rsid w:val="00557046"/>
    <w:rsid w:val="00557860"/>
    <w:rsid w:val="005763F4"/>
    <w:rsid w:val="005825E1"/>
    <w:rsid w:val="0058557B"/>
    <w:rsid w:val="00586B9B"/>
    <w:rsid w:val="005A030F"/>
    <w:rsid w:val="005C15F8"/>
    <w:rsid w:val="005C1690"/>
    <w:rsid w:val="005C348A"/>
    <w:rsid w:val="005C691F"/>
    <w:rsid w:val="005F0473"/>
    <w:rsid w:val="005F4A69"/>
    <w:rsid w:val="00620811"/>
    <w:rsid w:val="00622983"/>
    <w:rsid w:val="00633377"/>
    <w:rsid w:val="00642CD5"/>
    <w:rsid w:val="0067262B"/>
    <w:rsid w:val="00672714"/>
    <w:rsid w:val="00680CE2"/>
    <w:rsid w:val="00696645"/>
    <w:rsid w:val="006A4B6D"/>
    <w:rsid w:val="006A6453"/>
    <w:rsid w:val="006A664C"/>
    <w:rsid w:val="006D2447"/>
    <w:rsid w:val="006F7F3C"/>
    <w:rsid w:val="00700B2C"/>
    <w:rsid w:val="00701AD4"/>
    <w:rsid w:val="0072085F"/>
    <w:rsid w:val="007460A4"/>
    <w:rsid w:val="00753DB5"/>
    <w:rsid w:val="0075427A"/>
    <w:rsid w:val="00764456"/>
    <w:rsid w:val="007754E9"/>
    <w:rsid w:val="00777388"/>
    <w:rsid w:val="00784684"/>
    <w:rsid w:val="007A6C92"/>
    <w:rsid w:val="007B1E4E"/>
    <w:rsid w:val="007C485A"/>
    <w:rsid w:val="007F0BD0"/>
    <w:rsid w:val="007F0DF7"/>
    <w:rsid w:val="007F1369"/>
    <w:rsid w:val="007F5CDC"/>
    <w:rsid w:val="00810711"/>
    <w:rsid w:val="0081535C"/>
    <w:rsid w:val="00823480"/>
    <w:rsid w:val="00835338"/>
    <w:rsid w:val="00840251"/>
    <w:rsid w:val="00863EE2"/>
    <w:rsid w:val="008741DA"/>
    <w:rsid w:val="00897398"/>
    <w:rsid w:val="008A55DA"/>
    <w:rsid w:val="008B0D51"/>
    <w:rsid w:val="008B5FAD"/>
    <w:rsid w:val="008C2E3F"/>
    <w:rsid w:val="008D338C"/>
    <w:rsid w:val="008F5C6A"/>
    <w:rsid w:val="008F755E"/>
    <w:rsid w:val="0090326E"/>
    <w:rsid w:val="00911C6B"/>
    <w:rsid w:val="00954D2A"/>
    <w:rsid w:val="00967A49"/>
    <w:rsid w:val="009B6EAE"/>
    <w:rsid w:val="009B7D6E"/>
    <w:rsid w:val="009C538F"/>
    <w:rsid w:val="009C712A"/>
    <w:rsid w:val="009D7C2E"/>
    <w:rsid w:val="009E52F4"/>
    <w:rsid w:val="00A01867"/>
    <w:rsid w:val="00A0218B"/>
    <w:rsid w:val="00A060F2"/>
    <w:rsid w:val="00A10C8D"/>
    <w:rsid w:val="00A247F3"/>
    <w:rsid w:val="00A33F08"/>
    <w:rsid w:val="00A506BE"/>
    <w:rsid w:val="00A54DBF"/>
    <w:rsid w:val="00A705F9"/>
    <w:rsid w:val="00A80983"/>
    <w:rsid w:val="00A945F1"/>
    <w:rsid w:val="00AA4554"/>
    <w:rsid w:val="00AB3F3A"/>
    <w:rsid w:val="00AB5137"/>
    <w:rsid w:val="00AC576C"/>
    <w:rsid w:val="00AC5B26"/>
    <w:rsid w:val="00AC6853"/>
    <w:rsid w:val="00AF014A"/>
    <w:rsid w:val="00AF3410"/>
    <w:rsid w:val="00B06B46"/>
    <w:rsid w:val="00B1275B"/>
    <w:rsid w:val="00B13FAA"/>
    <w:rsid w:val="00B34FEF"/>
    <w:rsid w:val="00B42021"/>
    <w:rsid w:val="00B549C1"/>
    <w:rsid w:val="00B63CF6"/>
    <w:rsid w:val="00B80302"/>
    <w:rsid w:val="00B90BB0"/>
    <w:rsid w:val="00B968CD"/>
    <w:rsid w:val="00BA78CC"/>
    <w:rsid w:val="00BB38C0"/>
    <w:rsid w:val="00BB3D61"/>
    <w:rsid w:val="00BB4400"/>
    <w:rsid w:val="00BD3CA9"/>
    <w:rsid w:val="00BD3CDF"/>
    <w:rsid w:val="00BD643F"/>
    <w:rsid w:val="00BE165F"/>
    <w:rsid w:val="00C123AD"/>
    <w:rsid w:val="00C35EE6"/>
    <w:rsid w:val="00C41FF3"/>
    <w:rsid w:val="00C44F94"/>
    <w:rsid w:val="00C45C31"/>
    <w:rsid w:val="00C517BE"/>
    <w:rsid w:val="00C55CEB"/>
    <w:rsid w:val="00C5736E"/>
    <w:rsid w:val="00C576C3"/>
    <w:rsid w:val="00C57717"/>
    <w:rsid w:val="00C67725"/>
    <w:rsid w:val="00C704F9"/>
    <w:rsid w:val="00C811EC"/>
    <w:rsid w:val="00C933AF"/>
    <w:rsid w:val="00CB04BA"/>
    <w:rsid w:val="00CB2E5B"/>
    <w:rsid w:val="00CD7111"/>
    <w:rsid w:val="00D30231"/>
    <w:rsid w:val="00D36D3C"/>
    <w:rsid w:val="00D6516F"/>
    <w:rsid w:val="00D74EA8"/>
    <w:rsid w:val="00DA669D"/>
    <w:rsid w:val="00DC2DBD"/>
    <w:rsid w:val="00DD099B"/>
    <w:rsid w:val="00DD33C2"/>
    <w:rsid w:val="00DE0D70"/>
    <w:rsid w:val="00DE67E7"/>
    <w:rsid w:val="00E076C4"/>
    <w:rsid w:val="00E162C8"/>
    <w:rsid w:val="00E55EC7"/>
    <w:rsid w:val="00E5790C"/>
    <w:rsid w:val="00E8044E"/>
    <w:rsid w:val="00E86E91"/>
    <w:rsid w:val="00EA0AD2"/>
    <w:rsid w:val="00EB76B1"/>
    <w:rsid w:val="00EC5546"/>
    <w:rsid w:val="00ED4A22"/>
    <w:rsid w:val="00EE44B4"/>
    <w:rsid w:val="00EE4B54"/>
    <w:rsid w:val="00EF086D"/>
    <w:rsid w:val="00F1416B"/>
    <w:rsid w:val="00F208F4"/>
    <w:rsid w:val="00F27B19"/>
    <w:rsid w:val="00F3114E"/>
    <w:rsid w:val="00F3361A"/>
    <w:rsid w:val="00F51B5F"/>
    <w:rsid w:val="00F71FFB"/>
    <w:rsid w:val="00F82212"/>
    <w:rsid w:val="00FB0748"/>
    <w:rsid w:val="00FE0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7546"/>
  <w15:chartTrackingRefBased/>
  <w15:docId w15:val="{DF3849BF-953D-44A0-B62F-93FF47F5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6E"/>
    <w:pPr>
      <w:ind w:left="720"/>
      <w:contextualSpacing/>
    </w:pPr>
  </w:style>
  <w:style w:type="paragraph" w:styleId="NormalWeb">
    <w:name w:val="Normal (Web)"/>
    <w:basedOn w:val="Normal"/>
    <w:uiPriority w:val="99"/>
    <w:semiHidden/>
    <w:unhideWhenUsed/>
    <w:rsid w:val="009C538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1D604B"/>
    <w:rPr>
      <w:color w:val="0563C1" w:themeColor="hyperlink"/>
      <w:u w:val="single"/>
    </w:rPr>
  </w:style>
  <w:style w:type="character" w:styleId="UnresolvedMention">
    <w:name w:val="Unresolved Mention"/>
    <w:basedOn w:val="DefaultParagraphFont"/>
    <w:uiPriority w:val="99"/>
    <w:semiHidden/>
    <w:unhideWhenUsed/>
    <w:rsid w:val="001D604B"/>
    <w:rPr>
      <w:color w:val="605E5C"/>
      <w:shd w:val="clear" w:color="auto" w:fill="E1DFDD"/>
    </w:rPr>
  </w:style>
  <w:style w:type="paragraph" w:styleId="Header">
    <w:name w:val="header"/>
    <w:basedOn w:val="Normal"/>
    <w:link w:val="HeaderChar"/>
    <w:uiPriority w:val="99"/>
    <w:unhideWhenUsed/>
    <w:rsid w:val="00B6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CF6"/>
  </w:style>
  <w:style w:type="paragraph" w:styleId="Footer">
    <w:name w:val="footer"/>
    <w:basedOn w:val="Normal"/>
    <w:link w:val="FooterChar"/>
    <w:uiPriority w:val="99"/>
    <w:unhideWhenUsed/>
    <w:rsid w:val="00B6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499">
      <w:bodyDiv w:val="1"/>
      <w:marLeft w:val="0"/>
      <w:marRight w:val="0"/>
      <w:marTop w:val="0"/>
      <w:marBottom w:val="0"/>
      <w:divBdr>
        <w:top w:val="none" w:sz="0" w:space="0" w:color="auto"/>
        <w:left w:val="none" w:sz="0" w:space="0" w:color="auto"/>
        <w:bottom w:val="none" w:sz="0" w:space="0" w:color="auto"/>
        <w:right w:val="none" w:sz="0" w:space="0" w:color="auto"/>
      </w:divBdr>
    </w:div>
    <w:div w:id="439642417">
      <w:bodyDiv w:val="1"/>
      <w:marLeft w:val="0"/>
      <w:marRight w:val="0"/>
      <w:marTop w:val="0"/>
      <w:marBottom w:val="0"/>
      <w:divBdr>
        <w:top w:val="none" w:sz="0" w:space="0" w:color="auto"/>
        <w:left w:val="none" w:sz="0" w:space="0" w:color="auto"/>
        <w:bottom w:val="none" w:sz="0" w:space="0" w:color="auto"/>
        <w:right w:val="none" w:sz="0" w:space="0" w:color="auto"/>
      </w:divBdr>
      <w:divsChild>
        <w:div w:id="571624442">
          <w:marLeft w:val="446"/>
          <w:marRight w:val="0"/>
          <w:marTop w:val="0"/>
          <w:marBottom w:val="0"/>
          <w:divBdr>
            <w:top w:val="none" w:sz="0" w:space="0" w:color="auto"/>
            <w:left w:val="none" w:sz="0" w:space="0" w:color="auto"/>
            <w:bottom w:val="none" w:sz="0" w:space="0" w:color="auto"/>
            <w:right w:val="none" w:sz="0" w:space="0" w:color="auto"/>
          </w:divBdr>
        </w:div>
        <w:div w:id="1797916799">
          <w:marLeft w:val="446"/>
          <w:marRight w:val="0"/>
          <w:marTop w:val="0"/>
          <w:marBottom w:val="0"/>
          <w:divBdr>
            <w:top w:val="none" w:sz="0" w:space="0" w:color="auto"/>
            <w:left w:val="none" w:sz="0" w:space="0" w:color="auto"/>
            <w:bottom w:val="none" w:sz="0" w:space="0" w:color="auto"/>
            <w:right w:val="none" w:sz="0" w:space="0" w:color="auto"/>
          </w:divBdr>
        </w:div>
        <w:div w:id="1082720974">
          <w:marLeft w:val="446"/>
          <w:marRight w:val="0"/>
          <w:marTop w:val="0"/>
          <w:marBottom w:val="0"/>
          <w:divBdr>
            <w:top w:val="none" w:sz="0" w:space="0" w:color="auto"/>
            <w:left w:val="none" w:sz="0" w:space="0" w:color="auto"/>
            <w:bottom w:val="none" w:sz="0" w:space="0" w:color="auto"/>
            <w:right w:val="none" w:sz="0" w:space="0" w:color="auto"/>
          </w:divBdr>
        </w:div>
        <w:div w:id="1141923796">
          <w:marLeft w:val="446"/>
          <w:marRight w:val="0"/>
          <w:marTop w:val="0"/>
          <w:marBottom w:val="0"/>
          <w:divBdr>
            <w:top w:val="none" w:sz="0" w:space="0" w:color="auto"/>
            <w:left w:val="none" w:sz="0" w:space="0" w:color="auto"/>
            <w:bottom w:val="none" w:sz="0" w:space="0" w:color="auto"/>
            <w:right w:val="none" w:sz="0" w:space="0" w:color="auto"/>
          </w:divBdr>
        </w:div>
        <w:div w:id="1110050114">
          <w:marLeft w:val="446"/>
          <w:marRight w:val="0"/>
          <w:marTop w:val="0"/>
          <w:marBottom w:val="0"/>
          <w:divBdr>
            <w:top w:val="none" w:sz="0" w:space="0" w:color="auto"/>
            <w:left w:val="none" w:sz="0" w:space="0" w:color="auto"/>
            <w:bottom w:val="none" w:sz="0" w:space="0" w:color="auto"/>
            <w:right w:val="none" w:sz="0" w:space="0" w:color="auto"/>
          </w:divBdr>
        </w:div>
        <w:div w:id="1048726163">
          <w:marLeft w:val="446"/>
          <w:marRight w:val="0"/>
          <w:marTop w:val="0"/>
          <w:marBottom w:val="0"/>
          <w:divBdr>
            <w:top w:val="none" w:sz="0" w:space="0" w:color="auto"/>
            <w:left w:val="none" w:sz="0" w:space="0" w:color="auto"/>
            <w:bottom w:val="none" w:sz="0" w:space="0" w:color="auto"/>
            <w:right w:val="none" w:sz="0" w:space="0" w:color="auto"/>
          </w:divBdr>
        </w:div>
        <w:div w:id="1352297076">
          <w:marLeft w:val="446"/>
          <w:marRight w:val="0"/>
          <w:marTop w:val="0"/>
          <w:marBottom w:val="0"/>
          <w:divBdr>
            <w:top w:val="none" w:sz="0" w:space="0" w:color="auto"/>
            <w:left w:val="none" w:sz="0" w:space="0" w:color="auto"/>
            <w:bottom w:val="none" w:sz="0" w:space="0" w:color="auto"/>
            <w:right w:val="none" w:sz="0" w:space="0" w:color="auto"/>
          </w:divBdr>
        </w:div>
      </w:divsChild>
    </w:div>
    <w:div w:id="781345369">
      <w:bodyDiv w:val="1"/>
      <w:marLeft w:val="0"/>
      <w:marRight w:val="0"/>
      <w:marTop w:val="0"/>
      <w:marBottom w:val="0"/>
      <w:divBdr>
        <w:top w:val="none" w:sz="0" w:space="0" w:color="auto"/>
        <w:left w:val="none" w:sz="0" w:space="0" w:color="auto"/>
        <w:bottom w:val="none" w:sz="0" w:space="0" w:color="auto"/>
        <w:right w:val="none" w:sz="0" w:space="0" w:color="auto"/>
      </w:divBdr>
    </w:div>
    <w:div w:id="807212602">
      <w:bodyDiv w:val="1"/>
      <w:marLeft w:val="0"/>
      <w:marRight w:val="0"/>
      <w:marTop w:val="0"/>
      <w:marBottom w:val="0"/>
      <w:divBdr>
        <w:top w:val="none" w:sz="0" w:space="0" w:color="auto"/>
        <w:left w:val="none" w:sz="0" w:space="0" w:color="auto"/>
        <w:bottom w:val="none" w:sz="0" w:space="0" w:color="auto"/>
        <w:right w:val="none" w:sz="0" w:space="0" w:color="auto"/>
      </w:divBdr>
    </w:div>
    <w:div w:id="1192262585">
      <w:bodyDiv w:val="1"/>
      <w:marLeft w:val="0"/>
      <w:marRight w:val="0"/>
      <w:marTop w:val="0"/>
      <w:marBottom w:val="0"/>
      <w:divBdr>
        <w:top w:val="none" w:sz="0" w:space="0" w:color="auto"/>
        <w:left w:val="none" w:sz="0" w:space="0" w:color="auto"/>
        <w:bottom w:val="none" w:sz="0" w:space="0" w:color="auto"/>
        <w:right w:val="none" w:sz="0" w:space="0" w:color="auto"/>
      </w:divBdr>
    </w:div>
    <w:div w:id="1242980995">
      <w:bodyDiv w:val="1"/>
      <w:marLeft w:val="0"/>
      <w:marRight w:val="0"/>
      <w:marTop w:val="0"/>
      <w:marBottom w:val="0"/>
      <w:divBdr>
        <w:top w:val="none" w:sz="0" w:space="0" w:color="auto"/>
        <w:left w:val="none" w:sz="0" w:space="0" w:color="auto"/>
        <w:bottom w:val="none" w:sz="0" w:space="0" w:color="auto"/>
        <w:right w:val="none" w:sz="0" w:space="0" w:color="auto"/>
      </w:divBdr>
    </w:div>
    <w:div w:id="1308701725">
      <w:bodyDiv w:val="1"/>
      <w:marLeft w:val="0"/>
      <w:marRight w:val="0"/>
      <w:marTop w:val="0"/>
      <w:marBottom w:val="0"/>
      <w:divBdr>
        <w:top w:val="none" w:sz="0" w:space="0" w:color="auto"/>
        <w:left w:val="none" w:sz="0" w:space="0" w:color="auto"/>
        <w:bottom w:val="none" w:sz="0" w:space="0" w:color="auto"/>
        <w:right w:val="none" w:sz="0" w:space="0" w:color="auto"/>
      </w:divBdr>
    </w:div>
    <w:div w:id="1703901235">
      <w:bodyDiv w:val="1"/>
      <w:marLeft w:val="0"/>
      <w:marRight w:val="0"/>
      <w:marTop w:val="0"/>
      <w:marBottom w:val="0"/>
      <w:divBdr>
        <w:top w:val="none" w:sz="0" w:space="0" w:color="auto"/>
        <w:left w:val="none" w:sz="0" w:space="0" w:color="auto"/>
        <w:bottom w:val="none" w:sz="0" w:space="0" w:color="auto"/>
        <w:right w:val="none" w:sz="0" w:space="0" w:color="auto"/>
      </w:divBdr>
    </w:div>
    <w:div w:id="1705867984">
      <w:bodyDiv w:val="1"/>
      <w:marLeft w:val="0"/>
      <w:marRight w:val="0"/>
      <w:marTop w:val="0"/>
      <w:marBottom w:val="0"/>
      <w:divBdr>
        <w:top w:val="none" w:sz="0" w:space="0" w:color="auto"/>
        <w:left w:val="none" w:sz="0" w:space="0" w:color="auto"/>
        <w:bottom w:val="none" w:sz="0" w:space="0" w:color="auto"/>
        <w:right w:val="none" w:sz="0" w:space="0" w:color="auto"/>
      </w:divBdr>
    </w:div>
    <w:div w:id="1721783824">
      <w:bodyDiv w:val="1"/>
      <w:marLeft w:val="0"/>
      <w:marRight w:val="0"/>
      <w:marTop w:val="0"/>
      <w:marBottom w:val="0"/>
      <w:divBdr>
        <w:top w:val="none" w:sz="0" w:space="0" w:color="auto"/>
        <w:left w:val="none" w:sz="0" w:space="0" w:color="auto"/>
        <w:bottom w:val="none" w:sz="0" w:space="0" w:color="auto"/>
        <w:right w:val="none" w:sz="0" w:space="0" w:color="auto"/>
      </w:divBdr>
      <w:divsChild>
        <w:div w:id="333344295">
          <w:marLeft w:val="446"/>
          <w:marRight w:val="0"/>
          <w:marTop w:val="0"/>
          <w:marBottom w:val="0"/>
          <w:divBdr>
            <w:top w:val="none" w:sz="0" w:space="0" w:color="auto"/>
            <w:left w:val="none" w:sz="0" w:space="0" w:color="auto"/>
            <w:bottom w:val="none" w:sz="0" w:space="0" w:color="auto"/>
            <w:right w:val="none" w:sz="0" w:space="0" w:color="auto"/>
          </w:divBdr>
        </w:div>
        <w:div w:id="993221761">
          <w:marLeft w:val="446"/>
          <w:marRight w:val="0"/>
          <w:marTop w:val="0"/>
          <w:marBottom w:val="0"/>
          <w:divBdr>
            <w:top w:val="none" w:sz="0" w:space="0" w:color="auto"/>
            <w:left w:val="none" w:sz="0" w:space="0" w:color="auto"/>
            <w:bottom w:val="none" w:sz="0" w:space="0" w:color="auto"/>
            <w:right w:val="none" w:sz="0" w:space="0" w:color="auto"/>
          </w:divBdr>
        </w:div>
        <w:div w:id="1616249107">
          <w:marLeft w:val="446"/>
          <w:marRight w:val="0"/>
          <w:marTop w:val="0"/>
          <w:marBottom w:val="0"/>
          <w:divBdr>
            <w:top w:val="none" w:sz="0" w:space="0" w:color="auto"/>
            <w:left w:val="none" w:sz="0" w:space="0" w:color="auto"/>
            <w:bottom w:val="none" w:sz="0" w:space="0" w:color="auto"/>
            <w:right w:val="none" w:sz="0" w:space="0" w:color="auto"/>
          </w:divBdr>
        </w:div>
        <w:div w:id="1529635988">
          <w:marLeft w:val="446"/>
          <w:marRight w:val="0"/>
          <w:marTop w:val="0"/>
          <w:marBottom w:val="0"/>
          <w:divBdr>
            <w:top w:val="none" w:sz="0" w:space="0" w:color="auto"/>
            <w:left w:val="none" w:sz="0" w:space="0" w:color="auto"/>
            <w:bottom w:val="none" w:sz="0" w:space="0" w:color="auto"/>
            <w:right w:val="none" w:sz="0" w:space="0" w:color="auto"/>
          </w:divBdr>
        </w:div>
        <w:div w:id="246110283">
          <w:marLeft w:val="446"/>
          <w:marRight w:val="0"/>
          <w:marTop w:val="0"/>
          <w:marBottom w:val="0"/>
          <w:divBdr>
            <w:top w:val="none" w:sz="0" w:space="0" w:color="auto"/>
            <w:left w:val="none" w:sz="0" w:space="0" w:color="auto"/>
            <w:bottom w:val="none" w:sz="0" w:space="0" w:color="auto"/>
            <w:right w:val="none" w:sz="0" w:space="0" w:color="auto"/>
          </w:divBdr>
        </w:div>
        <w:div w:id="1368337579">
          <w:marLeft w:val="446"/>
          <w:marRight w:val="0"/>
          <w:marTop w:val="0"/>
          <w:marBottom w:val="0"/>
          <w:divBdr>
            <w:top w:val="none" w:sz="0" w:space="0" w:color="auto"/>
            <w:left w:val="none" w:sz="0" w:space="0" w:color="auto"/>
            <w:bottom w:val="none" w:sz="0" w:space="0" w:color="auto"/>
            <w:right w:val="none" w:sz="0" w:space="0" w:color="auto"/>
          </w:divBdr>
        </w:div>
        <w:div w:id="1506089376">
          <w:marLeft w:val="446"/>
          <w:marRight w:val="0"/>
          <w:marTop w:val="0"/>
          <w:marBottom w:val="0"/>
          <w:divBdr>
            <w:top w:val="none" w:sz="0" w:space="0" w:color="auto"/>
            <w:left w:val="none" w:sz="0" w:space="0" w:color="auto"/>
            <w:bottom w:val="none" w:sz="0" w:space="0" w:color="auto"/>
            <w:right w:val="none" w:sz="0" w:space="0" w:color="auto"/>
          </w:divBdr>
        </w:div>
        <w:div w:id="1652559812">
          <w:marLeft w:val="446"/>
          <w:marRight w:val="0"/>
          <w:marTop w:val="0"/>
          <w:marBottom w:val="0"/>
          <w:divBdr>
            <w:top w:val="none" w:sz="0" w:space="0" w:color="auto"/>
            <w:left w:val="none" w:sz="0" w:space="0" w:color="auto"/>
            <w:bottom w:val="none" w:sz="0" w:space="0" w:color="auto"/>
            <w:right w:val="none" w:sz="0" w:space="0" w:color="auto"/>
          </w:divBdr>
        </w:div>
        <w:div w:id="723328910">
          <w:marLeft w:val="446"/>
          <w:marRight w:val="0"/>
          <w:marTop w:val="0"/>
          <w:marBottom w:val="0"/>
          <w:divBdr>
            <w:top w:val="none" w:sz="0" w:space="0" w:color="auto"/>
            <w:left w:val="none" w:sz="0" w:space="0" w:color="auto"/>
            <w:bottom w:val="none" w:sz="0" w:space="0" w:color="auto"/>
            <w:right w:val="none" w:sz="0" w:space="0" w:color="auto"/>
          </w:divBdr>
        </w:div>
        <w:div w:id="1258634600">
          <w:marLeft w:val="446"/>
          <w:marRight w:val="0"/>
          <w:marTop w:val="0"/>
          <w:marBottom w:val="0"/>
          <w:divBdr>
            <w:top w:val="none" w:sz="0" w:space="0" w:color="auto"/>
            <w:left w:val="none" w:sz="0" w:space="0" w:color="auto"/>
            <w:bottom w:val="none" w:sz="0" w:space="0" w:color="auto"/>
            <w:right w:val="none" w:sz="0" w:space="0" w:color="auto"/>
          </w:divBdr>
        </w:div>
        <w:div w:id="2046131134">
          <w:marLeft w:val="446"/>
          <w:marRight w:val="0"/>
          <w:marTop w:val="0"/>
          <w:marBottom w:val="0"/>
          <w:divBdr>
            <w:top w:val="none" w:sz="0" w:space="0" w:color="auto"/>
            <w:left w:val="none" w:sz="0" w:space="0" w:color="auto"/>
            <w:bottom w:val="none" w:sz="0" w:space="0" w:color="auto"/>
            <w:right w:val="none" w:sz="0" w:space="0" w:color="auto"/>
          </w:divBdr>
        </w:div>
        <w:div w:id="536820448">
          <w:marLeft w:val="446"/>
          <w:marRight w:val="0"/>
          <w:marTop w:val="0"/>
          <w:marBottom w:val="0"/>
          <w:divBdr>
            <w:top w:val="none" w:sz="0" w:space="0" w:color="auto"/>
            <w:left w:val="none" w:sz="0" w:space="0" w:color="auto"/>
            <w:bottom w:val="none" w:sz="0" w:space="0" w:color="auto"/>
            <w:right w:val="none" w:sz="0" w:space="0" w:color="auto"/>
          </w:divBdr>
        </w:div>
        <w:div w:id="2007322322">
          <w:marLeft w:val="446"/>
          <w:marRight w:val="0"/>
          <w:marTop w:val="0"/>
          <w:marBottom w:val="0"/>
          <w:divBdr>
            <w:top w:val="none" w:sz="0" w:space="0" w:color="auto"/>
            <w:left w:val="none" w:sz="0" w:space="0" w:color="auto"/>
            <w:bottom w:val="none" w:sz="0" w:space="0" w:color="auto"/>
            <w:right w:val="none" w:sz="0" w:space="0" w:color="auto"/>
          </w:divBdr>
        </w:div>
      </w:divsChild>
    </w:div>
    <w:div w:id="2074690725">
      <w:bodyDiv w:val="1"/>
      <w:marLeft w:val="0"/>
      <w:marRight w:val="0"/>
      <w:marTop w:val="0"/>
      <w:marBottom w:val="0"/>
      <w:divBdr>
        <w:top w:val="none" w:sz="0" w:space="0" w:color="auto"/>
        <w:left w:val="none" w:sz="0" w:space="0" w:color="auto"/>
        <w:bottom w:val="none" w:sz="0" w:space="0" w:color="auto"/>
        <w:right w:val="none" w:sz="0" w:space="0" w:color="auto"/>
      </w:divBdr>
    </w:div>
    <w:div w:id="2134327696">
      <w:bodyDiv w:val="1"/>
      <w:marLeft w:val="0"/>
      <w:marRight w:val="0"/>
      <w:marTop w:val="0"/>
      <w:marBottom w:val="0"/>
      <w:divBdr>
        <w:top w:val="none" w:sz="0" w:space="0" w:color="auto"/>
        <w:left w:val="none" w:sz="0" w:space="0" w:color="auto"/>
        <w:bottom w:val="none" w:sz="0" w:space="0" w:color="auto"/>
        <w:right w:val="none" w:sz="0" w:space="0" w:color="auto"/>
      </w:divBdr>
      <w:divsChild>
        <w:div w:id="1812014916">
          <w:marLeft w:val="360"/>
          <w:marRight w:val="0"/>
          <w:marTop w:val="200"/>
          <w:marBottom w:val="0"/>
          <w:divBdr>
            <w:top w:val="none" w:sz="0" w:space="0" w:color="auto"/>
            <w:left w:val="none" w:sz="0" w:space="0" w:color="auto"/>
            <w:bottom w:val="none" w:sz="0" w:space="0" w:color="auto"/>
            <w:right w:val="none" w:sz="0" w:space="0" w:color="auto"/>
          </w:divBdr>
        </w:div>
        <w:div w:id="1109740567">
          <w:marLeft w:val="360"/>
          <w:marRight w:val="0"/>
          <w:marTop w:val="200"/>
          <w:marBottom w:val="0"/>
          <w:divBdr>
            <w:top w:val="none" w:sz="0" w:space="0" w:color="auto"/>
            <w:left w:val="none" w:sz="0" w:space="0" w:color="auto"/>
            <w:bottom w:val="none" w:sz="0" w:space="0" w:color="auto"/>
            <w:right w:val="none" w:sz="0" w:space="0" w:color="auto"/>
          </w:divBdr>
        </w:div>
        <w:div w:id="650257512">
          <w:marLeft w:val="360"/>
          <w:marRight w:val="0"/>
          <w:marTop w:val="200"/>
          <w:marBottom w:val="0"/>
          <w:divBdr>
            <w:top w:val="none" w:sz="0" w:space="0" w:color="auto"/>
            <w:left w:val="none" w:sz="0" w:space="0" w:color="auto"/>
            <w:bottom w:val="none" w:sz="0" w:space="0" w:color="auto"/>
            <w:right w:val="none" w:sz="0" w:space="0" w:color="auto"/>
          </w:divBdr>
        </w:div>
        <w:div w:id="3461768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thead.com/baseball/player-batting-season-finder.cgi?request=1&amp;match=player_season_combined&amp;order_by_asc=1&amp;order_by=name_display_csk&amp;ccomp%5B1%5D=gt&amp;cval%5B1%5D=162&amp;cstat%5B1%5D=b_games&amp;is_hof=N" TargetMode="External"/><Relationship Id="rId3" Type="http://schemas.openxmlformats.org/officeDocument/2006/relationships/settings" Target="settings.xml"/><Relationship Id="rId21" Type="http://schemas.openxmlformats.org/officeDocument/2006/relationships/hyperlink" Target="https://stathead.com/baseball/player-pitching-season-finder.cgi?request=1&amp;match=player_season_combined&amp;order_by_asc=1&amp;order_by=name_display_csk&amp;is_hof=Y"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mlb.com/glossary/advanced-stats" TargetMode="External"/><Relationship Id="rId2" Type="http://schemas.openxmlformats.org/officeDocument/2006/relationships/styles" Target="styles.xml"/><Relationship Id="rId16" Type="http://schemas.openxmlformats.org/officeDocument/2006/relationships/hyperlink" Target="https://bbwaa.com/hof-elec-req/" TargetMode="External"/><Relationship Id="rId20" Type="http://schemas.openxmlformats.org/officeDocument/2006/relationships/hyperlink" Target="https://stathead.com/baseball/player-batting-season-finder.cgi?request=1&amp;match=player_season_combined&amp;order_by_asc=1&amp;order_by=name_display_csk&amp;is_hof=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seballhall.org/hall-of-fame/election-rul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thead.com/baseball/player-pitching-season-finder.cgi?request=1&amp;match=player_season_combined&amp;order_by_asc=1&amp;order_by=name_display_csk&amp;ccomp%5B1%5D=gt&amp;cval%5B1%5D=32&amp;cstat%5B1%5D=p_g&amp;is_hof=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nnyDaye/is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Daye</dc:creator>
  <cp:keywords/>
  <dc:description/>
  <cp:lastModifiedBy>Daniel Daye</cp:lastModifiedBy>
  <cp:revision>238</cp:revision>
  <dcterms:created xsi:type="dcterms:W3CDTF">2024-07-29T21:17:00Z</dcterms:created>
  <dcterms:modified xsi:type="dcterms:W3CDTF">2024-07-30T21:45:00Z</dcterms:modified>
</cp:coreProperties>
</file>