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0F2836"/>
          <w:sz w:val="72"/>
          <w:szCs w:val="72"/>
        </w:rPr>
        <w:t xml:space="preserve">GALIL</w:t>
      </w:r>
    </w:p>
    <w:p>
      <w:pPr>
        <w:spacing w:after="500"/>
      </w:pPr>
      <w:r>
        <w:rPr>
          <w:rFonts w:ascii="Calibri" w:cs="Calibri" w:eastAsia="Calibri" w:hAnsi="Calibri"/>
          <w:color w:val="17A3B8"/>
          <w:sz w:val="26"/>
          <w:szCs w:val="26"/>
        </w:rPr>
        <w:t xml:space="preserve">W O R K D E S K</w:t>
      </w:r>
    </w:p>
    <w:p>
      <w:pPr>
        <w:pBdr>
          <w:top w:val="single" w:color="17A3B8" w:sz="16" w:space="8"/>
        </w:pBdr>
        <w:spacing w:after="140"/>
      </w:pPr>
      <w:r>
        <w:rPr>
          <w:b/>
          <w:bCs/>
          <w:color w:val="0F2836"/>
          <w:sz w:val="52"/>
          <w:szCs w:val="52"/>
        </w:rPr>
        <w:t xml:space="preserve">Implementation &amp; Installation Guide</w:t>
      </w:r>
    </w:p>
    <w:p>
      <w:pPr>
        <w:spacing w:after="90"/>
      </w:pPr>
      <w:r>
        <w:rPr>
          <w:color w:val="5B7683"/>
          <w:sz w:val="26"/>
          <w:szCs w:val="26"/>
        </w:rPr>
        <w:t xml:space="preserve">From a single file to a running app — two ways in</w:t>
      </w:r>
    </w:p>
    <w:p>
      <w:pPr>
        <w:spacing w:after="0"/>
      </w:pPr>
      <w:r>
        <w:rPr>
          <w:i/>
          <w:iCs/>
          <w:color w:val="5B7683"/>
          <w:sz w:val="21"/>
          <w:szCs w:val="21"/>
        </w:rPr>
        <w:t xml:space="preserve">Version 4.0 · July 2026 · Galil Technical Communication · replaces v1.0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B7683"/>
          <w:sz w:val="19"/>
          <w:szCs w:val="19"/>
        </w:rPr>
        <w:t xml:space="preserve">Tip: if the list above appears empty or outdated, right-click it in Word and choose Update Field.</w:t>
      </w:r>
    </w:p>
    <w:p>
      <w:r>
        <w:br w:type="page"/>
      </w:r>
    </w:p>
    <w:p>
      <w:pPr>
        <w:pStyle w:val="Heading1"/>
      </w:pPr>
      <w:r>
        <w:t xml:space="preserve">1. What you are installing</w:t>
      </w:r>
    </w:p>
    <w:p>
      <w:r>
        <w:t xml:space="preserve">WorkDesk ships as a single file: galil-workdesk.jsx — a self-contained React component holding the whole application: the five tabs (Time Log, Week Planner, Expenses, Budgets, Dashboard), the ⚙ Lists &amp; data window, the styling, the styled Excel export engine, and the storage code. There is no database server and nothing to configure inside the file.</w:t>
      </w:r>
    </w:p>
    <w:p>
      <w:r>
        <w:t xml:space="preserve">Since v4 the app also </w:t>
      </w:r>
      <w:r>
        <w:rPr>
          <w:b/>
          <w:bCs/>
        </w:rPr>
        <w:t xml:space="preserve">writes its own Excel files</w:t>
      </w:r>
      <w:r>
        <w:t xml:space="preserve"> — the external xlsx library used by earlier versions is no longer needed, which makes installation one step shorter.</w:t>
      </w:r>
    </w:p>
    <w:p>
      <w:r>
        <w:t xml:space="preserve">There are two ways to run it. Option A takes about a minute and is ideal for trying it out or personal use. Option B turns it into a standalone web application you can open in any browser and host for the team, and takes 20–30 minutes the first time.</w:t>
      </w:r>
    </w:p>
    <w:tbl>
      <w:tblPr>
        <w:tblW w:type="dxa" w:w="9360"/>
        <w:tblBorders>
          <w:top w:val="single" w:color="D5E4EA" w:sz="4"/>
          <w:left w:val="single" w:color="D5E4EA" w:sz="4"/>
          <w:bottom w:val="single" w:color="D5E4EA" w:sz="4"/>
          <w:right w:val="single" w:color="D5E4EA" w:sz="4"/>
          <w:insideH w:val="single" w:color="D5E4EA" w:sz="4"/>
          <w:insideV w:val="single" w:color="D5E4EA" w:sz="4"/>
        </w:tblBorders>
      </w:tblPr>
      <w:tblGrid>
        <w:gridCol w:w="1700"/>
        <w:gridCol w:w="3800"/>
        <w:gridCol w:w="3860"/>
      </w:tblGrid>
      <w:tr>
        <w:trPr>
          <w:tblHeader/>
        </w:trPr>
        <w:tc>
          <w:tcPr>
            <w:tcW w:type="dxa" w:w="170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 A — inside Claude</w:t>
            </w:r>
          </w:p>
        </w:tc>
        <w:tc>
          <w:tcPr>
            <w:tcW w:type="dxa" w:w="386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 B — standalone web app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Setup time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About a minute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20–30 minutes first time</w:t>
            </w:r>
          </w:p>
        </w:tc>
      </w:tr>
      <w:tr>
        <w:tc>
          <w:tcPr>
            <w:tcW w:type="dxa" w:w="17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Needs</w:t>
            </w:r>
          </w:p>
        </w:tc>
        <w:tc>
          <w:tcPr>
            <w:tcW w:type="dxa" w:w="38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 Claude account and a browser</w:t>
            </w:r>
          </w:p>
        </w:tc>
        <w:tc>
          <w:tcPr>
            <w:tcW w:type="dxa" w:w="38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 computer with Node.js installed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Data saved in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Your Claude account (per user)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Each user's browser (per user)</w:t>
            </w:r>
          </w:p>
        </w:tc>
      </w:tr>
      <w:tr>
        <w:tc>
          <w:tcPr>
            <w:tcW w:type="dxa" w:w="17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Best for</w:t>
            </w:r>
          </w:p>
        </w:tc>
        <w:tc>
          <w:tcPr>
            <w:tcW w:type="dxa" w:w="38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Trials and personal use</w:t>
            </w:r>
          </w:p>
        </w:tc>
        <w:tc>
          <w:tcPr>
            <w:tcW w:type="dxa" w:w="38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Daily team use, hosting on the company network</w:t>
            </w:r>
          </w:p>
        </w:tc>
      </w:tr>
    </w:tbl>
    <w:p>
      <w:r>
        <w:t xml:space="preserve">For one shared company database with logins and role-based access (the Budgets tab for managers only), see the separate </w:t>
      </w:r>
      <w:r>
        <w:rPr>
          <w:b/>
          <w:bCs/>
        </w:rPr>
        <w:t xml:space="preserve">Shared Data &amp; Access Guide</w:t>
      </w:r>
      <w:r>
        <w:t xml:space="preserve"> — that setup builds on Option B.</w:t>
      </w:r>
    </w:p>
    <w:p>
      <w:pPr>
        <w:pStyle w:val="Heading1"/>
      </w:pPr>
      <w:r>
        <w:t xml:space="preserve">2. What you need</w:t>
      </w:r>
    </w:p>
    <w:tbl>
      <w:tblPr>
        <w:tblW w:type="dxa" w:w="9360"/>
        <w:tblBorders>
          <w:top w:val="single" w:color="D5E4EA" w:sz="4"/>
          <w:left w:val="single" w:color="D5E4EA" w:sz="4"/>
          <w:bottom w:val="single" w:color="D5E4EA" w:sz="4"/>
          <w:right w:val="single" w:color="D5E4EA" w:sz="4"/>
          <w:insideH w:val="single" w:color="D5E4EA" w:sz="4"/>
          <w:insideV w:val="single" w:color="D5E4E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Computer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Any Windows, Mac, or Linux machine from the last ~8 years. Nothing heavy — 4 GB of RAM is plenty.</w:t>
            </w:r>
          </w:p>
        </w:tc>
      </w:tr>
      <w:tr>
        <w:tc>
          <w:tcPr>
            <w:tcW w:type="dxa" w:w="24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Browser</w:t>
            </w:r>
          </w:p>
        </w:tc>
        <w:tc>
          <w:tcPr>
            <w:tcW w:type="dxa" w:w="69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An up-to-date Chrome, Edge, or Firefox. This is where the app runs and where each user's data is stored.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Internet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Needed the first time (to install tools and load the app's fonts). The fonts are fetched from Google Fonts, so an internet connection keeps the typography looking right.</w:t>
            </w:r>
          </w:p>
        </w:tc>
      </w:tr>
      <w:tr>
        <w:tc>
          <w:tcPr>
            <w:tcW w:type="dxa" w:w="24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Node.js (Option B only)</w:t>
            </w:r>
          </w:p>
        </w:tc>
        <w:tc>
          <w:tcPr>
            <w:tcW w:type="dxa" w:w="69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free JavaScript runtime, version 18 or newer (LTS recommended), from nodejs.org. Installing it also installs npm, the package manager used below.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file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galil-workdesk.jsx — keep a copy somewhere safe; it is the entire application.</w:t>
            </w:r>
          </w:p>
        </w:tc>
      </w:tr>
      <w:tr>
        <w:tc>
          <w:tcPr>
            <w:tcW w:type="dxa" w:w="24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Skill level</w:t>
            </w:r>
          </w:p>
        </w:tc>
        <w:tc>
          <w:tcPr>
            <w:tcW w:type="dxa" w:w="69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If you can install a program and copy-paste into a terminal, you can do this. No programming needed.</w:t>
            </w:r>
          </w:p>
        </w:tc>
      </w:tr>
    </w:tbl>
    <w:p>
      <w:pPr>
        <w:pStyle w:val="Heading1"/>
      </w:pPr>
      <w:r>
        <w:t xml:space="preserve">3. Option A — Run inside Claude (fastest)</w:t>
      </w:r>
    </w:p>
    <w:p>
      <w:pPr>
        <w:pStyle w:val="ListParagraph"/>
        <w:numPr>
          <w:ilvl w:val="0"/>
          <w:numId w:val="2"/>
        </w:numPr>
      </w:pPr>
      <w:r>
        <w:t xml:space="preserve">Open claude.ai in your browser and sign in.</w:t>
      </w:r>
    </w:p>
    <w:p>
      <w:pPr>
        <w:pStyle w:val="ListParagraph"/>
        <w:numPr>
          <w:ilvl w:val="0"/>
          <w:numId w:val="2"/>
        </w:numPr>
      </w:pPr>
      <w:r>
        <w:t xml:space="preserve">Start a new chat, attach galil-workdesk.jsx (or paste its contents), and ask: </w:t>
      </w:r>
      <w:r>
        <w:rPr>
          <w:b/>
          <w:bCs/>
        </w:rPr>
        <w:t xml:space="preserve">“Run this React component as an artifact.”</w:t>
      </w:r>
    </w:p>
    <w:p>
      <w:pPr>
        <w:pStyle w:val="ListParagraph"/>
        <w:numPr>
          <w:ilvl w:val="0"/>
          <w:numId w:val="2"/>
        </w:numPr>
      </w:pPr>
      <w:r>
        <w:t xml:space="preserve">The app opens in the side panel. Pin or bookmark the chat — reopening it brings the app back with all your data intact.</w:t>
      </w:r>
    </w:p>
    <w:p>
      <w:r>
        <w:t xml:space="preserve">Data note: in this mode entries are saved to your Claude account automatically and persist between sessions. Each person who runs the file in their own account keeps their own data.</w:t>
      </w:r>
    </w:p>
    <w:p>
      <w:pPr>
        <w:pStyle w:val="Heading1"/>
      </w:pPr>
      <w:r>
        <w:t xml:space="preserve">4. Option B — Standalone web app (recommended for the team)</w:t>
      </w:r>
    </w:p>
    <w:p>
      <w:pPr>
        <w:pStyle w:val="Heading2"/>
      </w:pPr>
      <w:r>
        <w:t xml:space="preserve">4.1 Install Node.js</w:t>
      </w:r>
    </w:p>
    <w:p>
      <w:r>
        <w:t xml:space="preserve">Download the LTS installer from </w:t>
      </w:r>
      <w:r>
        <w:rPr>
          <w:b/>
          <w:bCs/>
        </w:rPr>
        <w:t xml:space="preserve">nodejs.org</w:t>
      </w:r>
      <w:r>
        <w:t xml:space="preserve"> and run it with the default settings. To confirm it worked, open a terminal (Windows: press Start, type “cmd”; Mac: Terminal) and type: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--version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--version</w:t>
            </w:r>
          </w:p>
        </w:tc>
      </w:tr>
    </w:tbl>
    <w:p>
      <w:r>
        <w:t xml:space="preserve">Both should print a version number (Node 18 or higher).</w:t>
      </w:r>
    </w:p>
    <w:p>
      <w:pPr>
        <w:pStyle w:val="Heading2"/>
      </w:pPr>
      <w:r>
        <w:t xml:space="preserve">4.2 Create the project</w:t>
      </w:r>
    </w:p>
    <w:p>
      <w:r>
        <w:t xml:space="preserve">In the terminal, in the folder where you want the project (for example Documents), run these commands one at a time: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create vite@latest galil-workdesk -- --template react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galil-workdesk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install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install recharts</w:t>
            </w:r>
          </w:p>
        </w:tc>
      </w:tr>
    </w:tbl>
    <w:p>
      <w:r>
        <w:t xml:space="preserve">The first command scaffolds an empty React project (answer any prompt with Enter); the last installs </w:t>
      </w:r>
      <w:r>
        <w:rPr>
          <w:b/>
          <w:bCs/>
        </w:rPr>
        <w:t xml:space="preserve">recharts</w:t>
      </w:r>
      <w:r>
        <w:t xml:space="preserve">, the charting library used by the Dashboard. </w:t>
      </w:r>
      <w:r>
        <w:rPr>
          <w:b/>
          <w:bCs/>
        </w:rPr>
        <w:t xml:space="preserve">Note for upgraders:</w:t>
      </w:r>
      <w:r>
        <w:t xml:space="preserve"> earlier guides also installed the xlsx package — v4 no longer uses it. It can stay installed harmlessly, or be removed with npm uninstall xlsx.</w:t>
      </w:r>
    </w:p>
    <w:p>
      <w:pPr>
        <w:pStyle w:val="Heading2"/>
      </w:pPr>
      <w:r>
        <w:t xml:space="preserve">4.3 Put WorkDesk in</w:t>
      </w:r>
    </w:p>
    <w:p>
      <w:pPr>
        <w:pStyle w:val="ListParagraph"/>
        <w:numPr>
          <w:ilvl w:val="0"/>
          <w:numId w:val="2"/>
        </w:numPr>
      </w:pPr>
      <w:r>
        <w:t xml:space="preserve">Open the new galil-workdesk folder and find src/App.jsx.</w:t>
      </w:r>
    </w:p>
    <w:p>
      <w:pPr>
        <w:pStyle w:val="ListParagraph"/>
        <w:numPr>
          <w:ilvl w:val="0"/>
          <w:numId w:val="2"/>
        </w:numPr>
      </w:pPr>
      <w:r>
        <w:t xml:space="preserve">Delete everything inside it and paste in the full contents of galil-workdesk.jsx (or simply copy the file over it, keeping the name App.jsx).</w:t>
      </w:r>
    </w:p>
    <w:p>
      <w:pPr>
        <w:pStyle w:val="ListParagraph"/>
        <w:numPr>
          <w:ilvl w:val="0"/>
          <w:numId w:val="2"/>
        </w:numPr>
      </w:pPr>
      <w:r>
        <w:t xml:space="preserve">Open src/index.css and delete its contents (WorkDesk carries its own styling), leaving the file empty.</w:t>
      </w:r>
    </w:p>
    <w:p>
      <w:pPr>
        <w:pStyle w:val="Heading2"/>
      </w:pPr>
      <w:r>
        <w:t xml:space="preserve">4.4 Add the storage adapter</w:t>
      </w:r>
    </w:p>
    <w:p>
      <w:r>
        <w:t xml:space="preserve">Inside Claude, the app saves through a built-in window.storage. A standalone browser doesn't have that, so we give it one backed by the browser's own storage. Open src/main.jsx and add this block at the very top, above the existing import lines: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storage adapter: saves WorkDesk data in this browser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window.storage =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async get(key)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const v = localStorage.getItem(key);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v == null ? null : { key, value: v };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async set(key, value)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localStorage.setItem(key, value);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{ key, value };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async delete(key)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localStorage.removeItem(key);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{ key, deleted: true };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};</w:t>
            </w:r>
          </w:p>
        </w:tc>
      </w:tr>
    </w:tbl>
    <w:p>
      <w:pPr>
        <w:pStyle w:val="Heading2"/>
      </w:pPr>
      <w:r>
        <w:t xml:space="preserve">4.5 Run it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dev</w:t>
            </w:r>
          </w:p>
        </w:tc>
      </w:tr>
    </w:tbl>
    <w:p>
      <w:r>
        <w:t xml:space="preserve">The terminal prints a local address — usually http://localhost:5173. Open it in the browser and WorkDesk is running. Leave the terminal window open while you use it; Ctrl+C stops it.</w:t>
      </w:r>
    </w:p>
    <w:p>
      <w:pPr>
        <w:pStyle w:val="Heading2"/>
      </w:pPr>
      <w:r>
        <w:t xml:space="preserve">4.6 Give it to the team</w:t>
      </w:r>
    </w:p>
    <w:p>
      <w:r>
        <w:t xml:space="preserve">When you're happy with it, build the production version: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run build</w:t>
            </w:r>
          </w:p>
        </w:tc>
      </w:tr>
    </w:tbl>
    <w:p>
      <w:r>
        <w:t xml:space="preserve">This creates a dist folder — a small set of plain files that any web server can host. Three common routes, from simplest to most “official”: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shared folder / simple server:</w:t>
      </w:r>
      <w:r>
        <w:t xml:space="preserve"> copy dist to a machine on the office network and serve it with any static server (for a quick one: npx serve dist on that machine), then share the address.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hosting (Netlify / Vercel):</w:t>
      </w:r>
      <w:r>
        <w:t xml:space="preserve"> drag the dist folder onto Netlify's “Deploy” page and you get a private URL in seconds — good for a distributed team.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Company web server (IIS / nginx):</w:t>
      </w:r>
      <w:r>
        <w:t xml:space="preserve"> IT copies dist into the web root like any static site. No server-side code is needed.</w:t>
      </w:r>
    </w:p>
    <w:p>
      <w:r>
        <w:t xml:space="preserve">Whichever route you choose, remember: each user's data lives in </w:t>
      </w:r>
      <w:r>
        <w:rPr>
          <w:b/>
          <w:bCs/>
        </w:rPr>
        <w:t xml:space="preserve">their own browser</w:t>
      </w:r>
      <w:r>
        <w:t xml:space="preserve"> — the address is shared, the entries are not (see section 5).</w:t>
      </w:r>
    </w:p>
    <w:p>
      <w:pPr>
        <w:pStyle w:val="Heading1"/>
      </w:pPr>
      <w:r>
        <w:t xml:space="preserve">5. Where the data lives</w:t>
      </w:r>
    </w:p>
    <w:p>
      <w:r>
        <w:t xml:space="preserve">All of a user's entries, plans, expenses, </w:t>
      </w:r>
      <w:r>
        <w:rPr>
          <w:b/>
          <w:bCs/>
        </w:rPr>
        <w:t xml:space="preserve">budgets</w:t>
      </w:r>
      <w:r>
        <w:t xml:space="preserve">, lists, colors, and theme are stored as one record named </w:t>
      </w:r>
      <w:r>
        <w:rPr>
          <w:b/>
          <w:bCs/>
        </w:rPr>
        <w:t xml:space="preserve">galil-workdesk-v1</w:t>
      </w:r>
      <w:r>
        <w:t xml:space="preserve"> — in the Claude account (Option A) or in the browser's local storage (Option B).</w:t>
      </w:r>
    </w:p>
    <w:p>
      <w:pPr>
        <w:pStyle w:val="ListParagraph"/>
        <w:numPr>
          <w:ilvl w:val="0"/>
          <w:numId w:val="3"/>
        </w:numPr>
      </w:pPr>
      <w:r>
        <w:t xml:space="preserve">Storage is per person and per browser. Opening the app on a second computer, another browser, or a private/incognito window starts with a clean slate.</w:t>
      </w:r>
    </w:p>
    <w:p>
      <w:pPr>
        <w:pStyle w:val="ListParagraph"/>
        <w:numPr>
          <w:ilvl w:val="0"/>
          <w:numId w:val="3"/>
        </w:numPr>
      </w:pPr>
      <w:r>
        <w:t xml:space="preserve">Clearing the browser's site data deletes the entries with it. Two standing protections: the monthly Excel export, and </w:t>
      </w:r>
      <w:r>
        <w:rPr>
          <w:b/>
          <w:bCs/>
        </w:rPr>
        <w:t xml:space="preserve">⚙ → Download backup</w:t>
      </w:r>
      <w:r>
        <w:t xml:space="preserve"> — a complete JSON snapshot that ⚙ → Restore backup can load into any browser. Keep backup files on the company Dropbox or OneDrive.</w:t>
      </w:r>
    </w:p>
    <w:p>
      <w:pPr>
        <w:pStyle w:val="ListParagraph"/>
        <w:numPr>
          <w:ilvl w:val="0"/>
          <w:numId w:val="3"/>
        </w:numPr>
      </w:pPr>
      <w:r>
        <w:t xml:space="preserve">Expense attachments are stored as image thumbnails and file names, not full originals — keep original receipts until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Planned next phase:</w:t>
      </w:r>
      <w:r>
        <w:t xml:space="preserve"> a shared backend with logins and roles, so managers see the whole team's entries live, the Budgets tab is genuinely restricted, and data survives any browser — see the Shared Data &amp; Access Guide. The current file is structured so that step swaps the storage layer without changing how the app is used.</w:t>
      </w:r>
    </w:p>
    <w:p>
      <w:pPr>
        <w:pStyle w:val="Heading1"/>
      </w:pPr>
      <w:r>
        <w:t xml:space="preserve">6. Data formats (backup, import, budgets)</w:t>
      </w:r>
    </w:p>
    <w:p>
      <w:pPr>
        <w:pStyle w:val="Heading2"/>
      </w:pPr>
      <w:r>
        <w:t xml:space="preserve">6.1 The backup file</w:t>
      </w:r>
    </w:p>
    <w:p>
      <w:r>
        <w:t xml:space="preserve">⚙ → Download backup produces galil-workdesk-backup-&lt;date&gt;.json with this shape: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"app": "galil-workdesk", "version": 3, "exported": "&lt;ISO timestamp&gt;",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"data": { "clients": [...], "projects": [...], "assignees": [...],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"etypes": [...], "colors": {...}, "theme": "dark",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"entries": [...], "plans": [...], "expenses": [...],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"budgets": [...] } }</w:t>
            </w:r>
          </w:p>
        </w:tc>
      </w:tr>
    </w:tbl>
    <w:p>
      <w:r>
        <w:t xml:space="preserve">Restore accepts this file (or a bare data object with the same arrays). Restoring replaces the browser's current data; a six-second Undo can revert it.</w:t>
      </w:r>
    </w:p>
    <w:p>
      <w:pPr>
        <w:pStyle w:val="Heading2"/>
      </w:pPr>
      <w:r>
        <w:t xml:space="preserve">6.2 The lists import file</w:t>
      </w:r>
    </w:p>
    <w:p>
      <w:r>
        <w:t xml:space="preserve">⚙ → ⬆ Import lists accepts a simple JSON file; any of the four lists may be omitted, and “people” / “assignees” and “expenseTypes” / “etypes” / “types” are both understood. Items are merged, never replaced, with case-insensitive duplicate protection. A full backup file also works — only its lists are read.</w:t>
      </w:r>
    </w:p>
    <w:tbl>
      <w:tblPr>
        <w:tblW w:type="dxa" w:w="9360"/>
        <w:tblBorders>
          <w:top w:val="single" w:color="D5E4EA" w:sz="4"/>
          <w:left w:val="single" w:color="17A3B8" w:sz="12"/>
          <w:bottom w:val="single" w:color="D5E4EA" w:sz="4"/>
          <w:right w:val="single" w:color="D5E4E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 "clients": ["Opgal", "Tomer"], "projects": ["Localization"],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"people": ["Danny Gelman"], "expenseTypes": ["Parking"] }</w:t>
            </w:r>
          </w:p>
        </w:tc>
      </w:tr>
    </w:tbl>
    <w:p>
      <w:pPr>
        <w:pStyle w:val="Heading2"/>
      </w:pPr>
      <w:r>
        <w:t xml:space="preserve">6.3 The budget record</w:t>
      </w:r>
    </w:p>
    <w:p>
      <w:r>
        <w:t xml:space="preserve">Each budget stores: client, project (“All projects” or a specific one), kind (“money” or “hours”), currency, amount, rate (hourly rate for money budgets), hours (for hours budgets), and notes. Usage is never stored — it is recomputed live from work entries matching the budget's client and project, so budgets stay correct as entries are added, edited, or deleted.</w:t>
      </w:r>
    </w:p>
    <w:p>
      <w:pPr>
        <w:pStyle w:val="Heading2"/>
      </w:pPr>
      <w:r>
        <w:t xml:space="preserve">6.4 The Excel engine</w:t>
      </w:r>
    </w:p>
    <w:p>
      <w:r>
        <w:t xml:space="preserve">v4 generates .xlsx workbooks directly (no external library): styled sheets with the brand palette, real date cells formatted “dddd, dd/mm/yyyy”, auto-fitted columns, wrapped description rows, a frozen header, an auto-filter over the data, and TOTALS rows. Every export button offers the current filtered view or the entire dataset.</w:t>
      </w:r>
    </w:p>
    <w:p>
      <w:pPr>
        <w:pStyle w:val="Heading1"/>
      </w:pPr>
      <w:r>
        <w:t xml:space="preserve">7. Updating to a new version</w:t>
      </w:r>
    </w:p>
    <w:p>
      <w:pPr>
        <w:pStyle w:val="ListParagraph"/>
        <w:numPr>
          <w:ilvl w:val="0"/>
          <w:numId w:val="2"/>
        </w:numPr>
      </w:pPr>
      <w:r>
        <w:t xml:space="preserve">Replace src/App.jsx with the new galil-workdesk.jsx.</w:t>
      </w:r>
    </w:p>
    <w:p>
      <w:pPr>
        <w:pStyle w:val="ListParagraph"/>
        <w:numPr>
          <w:ilvl w:val="0"/>
          <w:numId w:val="2"/>
        </w:numPr>
      </w:pPr>
      <w:r>
        <w:t xml:space="preserve">Run npm run dev to check it locally, then npm run build and redeploy the dist folder.</w:t>
      </w:r>
    </w:p>
    <w:p>
      <w:r>
        <w:t xml:space="preserve">Updates keep everyone's data automatically as long as the storage name </w:t>
      </w:r>
      <w:r>
        <w:rPr>
          <w:b/>
          <w:bCs/>
        </w:rPr>
        <w:t xml:space="preserve">galil-workdesk-v1</w:t>
      </w:r>
      <w:r>
        <w:t xml:space="preserve"> inside the file stays the same — which is the standing rule for WorkDesk releases. v4 reads v1–v3 data as-is; budgets simply start empty. Before any update, ⚙ → Download backup is the thirty-second insurance policy.</w:t>
      </w:r>
    </w:p>
    <w:p>
      <w:pPr>
        <w:pStyle w:val="Heading1"/>
      </w:pPr>
      <w:r>
        <w:t xml:space="preserve">8. Version history</w:t>
      </w:r>
    </w:p>
    <w:tbl>
      <w:tblPr>
        <w:tblW w:type="dxa" w:w="9360"/>
        <w:tblBorders>
          <w:top w:val="single" w:color="D5E4EA" w:sz="4"/>
          <w:left w:val="single" w:color="D5E4EA" w:sz="4"/>
          <w:bottom w:val="single" w:color="D5E4EA" w:sz="4"/>
          <w:right w:val="single" w:color="D5E4EA" w:sz="4"/>
          <w:insideH w:val="single" w:color="D5E4EA" w:sz="4"/>
          <w:insideV w:val="single" w:color="D5E4EA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06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v1–v2</w:t>
            </w:r>
          </w:p>
        </w:tc>
        <w:tc>
          <w:tcPr>
            <w:tcW w:type="dxa" w:w="8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four core tabs; wheel pickers; Add &amp; split; attachments; plain Excel exports; theme; storage key galil-workdesk-v1 established.</w:t>
            </w:r>
          </w:p>
        </w:tc>
      </w:tr>
      <w:tr>
        <w:tc>
          <w:tcPr>
            <w:tcW w:type="dxa" w:w="13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v3</w:t>
            </w:r>
          </w:p>
        </w:tc>
        <w:tc>
          <w:tcPr>
            <w:tcW w:type="dxa" w:w="80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Plan vs actual dashboard view; ⧉ Copy week in the planner; ⚙ window with Manage lists (rename cascades everywhere, merge on rename, remove keeps history) and JSON backup/restore; month-view weekend shading; ⧉ duplicate on time entries.</w:t>
            </w:r>
          </w:p>
        </w:tc>
      </w:tr>
      <w:t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v4</w:t>
            </w:r>
          </w:p>
        </w:tc>
        <w:tc>
          <w:tcPr>
            <w:tcW w:type="dxa" w:w="8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Built-in styled Excel engine (brand colors, “Sunday, 26/07/2026” dates, auto-fit, freeze + filter) replacing the xlsx dependency; every export offers “this view” or “everything”; ＋ Add rows and ⬆ Import lists in ⚙; new Budgets tab (money- or hours-based, per client/project, live burn-down, its own export).</w:t>
            </w:r>
          </w:p>
        </w:tc>
      </w:tr>
    </w:tbl>
    <w:p>
      <w:pPr>
        <w:pStyle w:val="Heading1"/>
      </w:pPr>
      <w:r>
        <w:t xml:space="preserve">9. Troubleshooting</w:t>
      </w:r>
    </w:p>
    <w:tbl>
      <w:tblPr>
        <w:tblW w:type="dxa" w:w="9360"/>
        <w:tblBorders>
          <w:top w:val="single" w:color="D5E4EA" w:sz="4"/>
          <w:left w:val="single" w:color="D5E4EA" w:sz="4"/>
          <w:bottom w:val="single" w:color="D5E4EA" w:sz="4"/>
          <w:right w:val="single" w:color="D5E4EA" w:sz="4"/>
          <w:insideH w:val="single" w:color="D5E4EA" w:sz="4"/>
          <w:insideV w:val="single" w:color="D5E4EA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260"/>
            <w:shd w:fill="0F283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npm is “not recognized”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Node.js isn't installed or the terminal was open before installing — install from nodejs.org, then open a new terminal.</w:t>
            </w:r>
          </w:p>
        </w:tc>
      </w:tr>
      <w:tr>
        <w:tc>
          <w:tcPr>
            <w:tcW w:type="dxa" w:w="31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Blank page at localhost:5173</w:t>
            </w:r>
          </w:p>
        </w:tc>
        <w:tc>
          <w:tcPr>
            <w:tcW w:type="dxa" w:w="62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Check the terminal for a red error. The usual causes: index.css wasn't emptied, or the paste into App.jsx was incomplete — re-copy the whole file.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“Storage” errors in the browser console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adapter from section 4.4 is missing or was pasted below the imports — it must be the first thing in src/main.jsx.</w:t>
            </w:r>
          </w:p>
        </w:tc>
      </w:tr>
      <w:tr>
        <w:tc>
          <w:tcPr>
            <w:tcW w:type="dxa" w:w="31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Fonts look plain / different</w:t>
            </w:r>
          </w:p>
        </w:tc>
        <w:tc>
          <w:tcPr>
            <w:tcW w:type="dxa" w:w="62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 internet connection — the fonts load from Google Fonts. The app still works fully.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My data disappeared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You're in a different browser, profile, or incognito window than usual — or browser data was cleared. Restore the latest ⚙ backup file; data doesn't move between browsers in this version.</w:t>
            </w:r>
          </w:p>
        </w:tc>
      </w:tr>
      <w:tr>
        <w:tc>
          <w:tcPr>
            <w:tcW w:type="dxa" w:w="31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Excel button does nothing</w:t>
            </w:r>
          </w:p>
        </w:tc>
        <w:tc>
          <w:tcPr>
            <w:tcW w:type="dxa" w:w="62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browser blocked the download — allow downloads/pop-ups for the app's address and press it again.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Excel shows day names in the wrong language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Not an error — Excel renders the day name (“Sunday”) in its own display language. The date itself is stored as a real date.</w:t>
            </w:r>
          </w:p>
        </w:tc>
      </w:tr>
      <w:tr>
        <w:tc>
          <w:tcPr>
            <w:tcW w:type="dxa" w:w="31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“That file doesn't look like a WorkDesk backup” on restore</w:t>
            </w:r>
          </w:p>
        </w:tc>
        <w:tc>
          <w:tcPr>
            <w:tcW w:type="dxa" w:w="62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chosen file isn't a WorkDesk backup JSON (or is damaged). Use a file produced by ⚙ → Download backup; for lists-only files use ⬆ Import lists instead.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 budget shows 0% used despite logged work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The entries' client/project don't match the budget's — check spelling (or merge duplicates via ⚙ rename), and confirm the budget's project isn't narrower than where hours were logged.</w:t>
            </w:r>
          </w:p>
        </w:tc>
      </w:tr>
      <w:tr>
        <w:tc>
          <w:tcPr>
            <w:tcW w:type="dxa" w:w="310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Chart or Vs plan is empty on the Dashboard</w:t>
            </w:r>
          </w:p>
        </w:tc>
        <w:tc>
          <w:tcPr>
            <w:tcW w:type="dxa" w:w="6260"/>
            <w:shd w:fill="F6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Not an error — there are simply no entries (or plans) matching the current range and filters. Widen the range or clear the employee/client filters.</w:t>
            </w:r>
          </w:p>
        </w:tc>
      </w:tr>
    </w:tbl>
    <w:p>
      <w:pPr>
        <w:spacing w:after="80"/>
      </w:pPr>
    </w:p>
    <w:p>
      <w:r>
        <w:rPr>
          <w:i/>
          <w:iCs/>
          <w:color w:val="5B7683"/>
        </w:rPr>
        <w:t xml:space="preserve">Anything not covered here goes to Danny — include a screenshot and what you clicked last, and it gets fixed in the next release.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2836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E7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F283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Calibri" w:cs="Calibri" w:eastAsia="Calibri" w:hAnsi="Calibri"/>
      <w:b/>
      <w:bCs/>
      <w:color w:val="5B768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2026-07-25T19:25:26.527Z</dcterms:created>
  <dcterms:modified xsi:type="dcterms:W3CDTF">2026-07-25T19:25:26.528Z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