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A214E" w:rsidRPr="00907DD7" w:rsidRDefault="000A214E" w:rsidP="00907DD7">
      <w:pPr>
        <w:jc w:val="center"/>
        <w:rPr>
          <w:b/>
        </w:rPr>
      </w:pPr>
      <w:r w:rsidRPr="00907DD7">
        <w:rPr>
          <w:b/>
        </w:rPr>
        <w:t>QUY TRÌNH 8. TUYỂN DỤNG VÀ PHÂN BỔ NHÂN SỰ</w:t>
      </w:r>
    </w:p>
    <w:p w:rsidR="000A214E" w:rsidRPr="00E05334" w:rsidRDefault="000A214E" w:rsidP="00110C5A">
      <w:pPr>
        <w:keepNext/>
        <w:spacing w:before="240" w:after="200" w:line="240" w:lineRule="auto"/>
        <w:ind w:firstLine="0"/>
        <w:jc w:val="center"/>
        <w:rPr>
          <w:rFonts w:cs="Times New Roman"/>
          <w:b/>
          <w:bCs/>
          <w:color w:val="000000"/>
          <w:szCs w:val="26"/>
        </w:rPr>
      </w:pPr>
      <w:r w:rsidRPr="00E05334">
        <w:rPr>
          <w:rFonts w:cs="Times New Roman"/>
          <w:b/>
          <w:bCs/>
          <w:i/>
          <w:color w:val="000000"/>
          <w:szCs w:val="26"/>
        </w:rPr>
        <w:t>(Recruit-to-Deploy)</w:t>
      </w:r>
      <w:r w:rsidR="00110C5A" w:rsidRPr="00E05334">
        <w:rPr>
          <w:rFonts w:cs="Times New Roman"/>
          <w:b/>
          <w:bCs/>
          <w:i/>
          <w:color w:val="000000"/>
          <w:szCs w:val="26"/>
        </w:rPr>
        <w:t xml:space="preserve"> </w:t>
      </w:r>
    </w:p>
    <w:p w:rsidR="00015F2A" w:rsidRPr="00907DD7" w:rsidRDefault="00015F2A" w:rsidP="00907DD7">
      <w:pPr>
        <w:pStyle w:val="Heading1"/>
      </w:pPr>
      <w:r w:rsidRPr="00907DD7">
        <w:t xml:space="preserve">I. </w:t>
      </w:r>
      <w:r w:rsidR="005E3E50">
        <w:t>TỔNG QUAN QUY TRÌNH</w:t>
      </w:r>
    </w:p>
    <w:p w:rsidR="00110C5A" w:rsidRPr="00907DD7" w:rsidRDefault="00110C5A" w:rsidP="00907DD7">
      <w:pPr>
        <w:pStyle w:val="Heading2"/>
      </w:pPr>
      <w:r w:rsidRPr="00907DD7">
        <w:t>1. Mô tả quy trình bằng ngôn ngữ</w:t>
      </w:r>
    </w:p>
    <w:p w:rsidR="00110C5A" w:rsidRPr="00E05334" w:rsidRDefault="00110C5A" w:rsidP="00035DE3">
      <w:pPr>
        <w:rPr>
          <w:rFonts w:cs="Times New Roman"/>
          <w:szCs w:val="26"/>
        </w:rPr>
      </w:pPr>
      <w:bookmarkStart w:id="0" w:name="_GoBack"/>
      <w:bookmarkEnd w:id="0"/>
      <w:r w:rsidRPr="00035DE3">
        <w:rPr>
          <w:rFonts w:cs="Times New Roman"/>
          <w:bCs/>
          <w:color w:val="000000"/>
          <w:szCs w:val="26"/>
        </w:rPr>
        <w:t>Quy trình bắt đầu khi Quản lý dự án hoặc Trưởng bộ phận phát sinh nhu cầu tuyển dụng do dự án thiếu nhân sự, cần bổ sung kỹ năng mới hoặc cần mở rộng đội nhóm. Nhu cầu tuyển dụng được gửi đến Bộ phận Nhân sự, trong đó nêu rõ vị trí cần tuyển, số lượng, kỹ năng, kinh nghiệm</w:t>
      </w:r>
      <w:r w:rsidRPr="00E05334">
        <w:rPr>
          <w:rFonts w:cs="Times New Roman"/>
          <w:color w:val="000000"/>
          <w:szCs w:val="26"/>
        </w:rPr>
        <w:t xml:space="preserve"> và thời gian cần nhân sự.</w:t>
      </w:r>
    </w:p>
    <w:p w:rsidR="003D6F96" w:rsidRPr="00E05334" w:rsidRDefault="00110C5A" w:rsidP="00035DE3">
      <w:pPr>
        <w:rPr>
          <w:rFonts w:cs="Times New Roman"/>
          <w:color w:val="000000"/>
          <w:szCs w:val="26"/>
        </w:rPr>
      </w:pPr>
      <w:r w:rsidRPr="00E05334">
        <w:rPr>
          <w:rFonts w:cs="Times New Roman"/>
          <w:color w:val="000000"/>
          <w:szCs w:val="26"/>
        </w:rPr>
        <w:t>Bộ phận Nhân sự tiếp nhận và kiểm tra thông tin yêu cầu tuyển dụng</w:t>
      </w:r>
      <w:r w:rsidR="00786C5B" w:rsidRPr="00E05334">
        <w:rPr>
          <w:rFonts w:cs="Times New Roman"/>
          <w:color w:val="000000"/>
          <w:szCs w:val="26"/>
        </w:rPr>
        <w:t>, sau đó chuyển yêu cầu cho Quản lý Nhân sự hoặc Ban giám đốc xem xét về ngân sách, số lượng nhân sự và mức độ cần thiết của vị trí.</w:t>
      </w:r>
      <w:r w:rsidR="003D6F96" w:rsidRPr="00E05334">
        <w:rPr>
          <w:rFonts w:cs="Times New Roman"/>
          <w:szCs w:val="26"/>
        </w:rPr>
        <w:t xml:space="preserve"> </w:t>
      </w:r>
      <w:r w:rsidR="003D6F96" w:rsidRPr="00E05334">
        <w:rPr>
          <w:rFonts w:cs="Times New Roman"/>
          <w:color w:val="000000"/>
          <w:szCs w:val="26"/>
        </w:rPr>
        <w:t>Nếu nhu cầu tuyển dụng không được phê duyệt, doanh nghiệp xem xét khả năng điều chỉnh yêu cầu. Trường hợp yêu cầu có thể điều chỉnh, Quản lý dự án hoặc Trưởng bộ phận điều chỉnh lại nội dung tuyển dụng và gửi lại cho Bộ phận Nhân sự tiếp nhận, xác nhận trước khi trình xem xét lại. Trường hợp yêu cầu không được điều chỉnh, Bộ phận Nhân sự thông báo từ chối nhu cầu tuyển dụng và quy trình kết thúc.</w:t>
      </w:r>
    </w:p>
    <w:p w:rsidR="00110C5A" w:rsidRPr="00E05334" w:rsidRDefault="00110C5A" w:rsidP="00035DE3">
      <w:pPr>
        <w:rPr>
          <w:rFonts w:cs="Times New Roman"/>
          <w:szCs w:val="26"/>
        </w:rPr>
      </w:pPr>
      <w:r w:rsidRPr="00E05334">
        <w:rPr>
          <w:rFonts w:cs="Times New Roman"/>
          <w:color w:val="000000"/>
          <w:szCs w:val="26"/>
        </w:rPr>
        <w:t xml:space="preserve">Sau khi yêu cầu tuyển dụng được phê duyệt, Nhân viên tuyển dụng đăng tin tuyển dụng, tìm kiếm ứng viên từ các nguồn phù hợp và tiếp nhận hồ sơ ứng tuyển. </w:t>
      </w:r>
      <w:r w:rsidR="003D6F96" w:rsidRPr="00E05334">
        <w:rPr>
          <w:rFonts w:cs="Times New Roman"/>
          <w:color w:val="000000"/>
          <w:szCs w:val="26"/>
        </w:rPr>
        <w:t xml:space="preserve">Thông tin hồ sơ và trạng thái ứng viên được cập nhật trên hệ thống ATS/HRM để phục vụ theo dõi và quản lý quá trình tuyển dụng. </w:t>
      </w:r>
      <w:r w:rsidRPr="00E05334">
        <w:rPr>
          <w:rFonts w:cs="Times New Roman"/>
          <w:color w:val="000000"/>
          <w:szCs w:val="26"/>
        </w:rPr>
        <w:t>Tiếp theo, Nhân viên tuyển dụng sàng lọc CV, liên hệ các ứng viên phù hợp và thực hiện sơ vấn ban đầu để kiểm tra thông tin cơ bản, kinh nghiệm, mức lương kỳ vọng, mong muốn công việc và mức độ phù hợp với vị trí tuyển dụng.</w:t>
      </w:r>
    </w:p>
    <w:p w:rsidR="00110C5A" w:rsidRPr="00E05334" w:rsidRDefault="00110C5A" w:rsidP="00035DE3">
      <w:pPr>
        <w:rPr>
          <w:rFonts w:cs="Times New Roman"/>
          <w:szCs w:val="26"/>
        </w:rPr>
      </w:pPr>
      <w:r w:rsidRPr="00E05334">
        <w:rPr>
          <w:rFonts w:cs="Times New Roman"/>
          <w:color w:val="000000"/>
          <w:szCs w:val="26"/>
        </w:rPr>
        <w:t>Những ứng viên phù hợp sau bước sơ vấn được mời tham gia phỏng vấn vòng 1 với Bộ phận Nhân sự hoặc Nhân viên tuyển dụng. Ở vòng này, doanh nghiệp đánh giá mức độ phù hợp chung của ứng viên về thái độ, kỹ năng giao tiếp, kinh nghiệm làm việc, định hướng nghề nghiệp và khả năng phù hợp với môi trường làm việc.</w:t>
      </w:r>
    </w:p>
    <w:p w:rsidR="00110C5A" w:rsidRPr="00E05334" w:rsidRDefault="00110C5A" w:rsidP="00035DE3">
      <w:pPr>
        <w:rPr>
          <w:rFonts w:cs="Times New Roman"/>
          <w:szCs w:val="26"/>
        </w:rPr>
      </w:pPr>
      <w:r w:rsidRPr="00E05334">
        <w:rPr>
          <w:rFonts w:cs="Times New Roman"/>
          <w:color w:val="000000"/>
          <w:szCs w:val="26"/>
        </w:rPr>
        <w:t xml:space="preserve">Sau phỏng vấn vòng 1, ứng viên đạt yêu cầu tiếp tục tham gia phỏng vấn </w:t>
      </w:r>
      <w:r w:rsidR="00460CCE" w:rsidRPr="00E05334">
        <w:rPr>
          <w:rFonts w:cs="Times New Roman"/>
          <w:color w:val="000000"/>
          <w:szCs w:val="26"/>
        </w:rPr>
        <w:t>chuyên môn</w:t>
      </w:r>
      <w:r w:rsidRPr="00E05334">
        <w:rPr>
          <w:rFonts w:cs="Times New Roman"/>
          <w:color w:val="000000"/>
          <w:szCs w:val="26"/>
        </w:rPr>
        <w:t xml:space="preserve"> với Người phỏng vấn kỹ thuật và/hoặc Quản lý dự án. Ở vòng này, ứng viên được đánh giá </w:t>
      </w:r>
      <w:r w:rsidRPr="00E05334">
        <w:rPr>
          <w:rFonts w:cs="Times New Roman"/>
          <w:color w:val="000000"/>
          <w:szCs w:val="26"/>
        </w:rPr>
        <w:lastRenderedPageBreak/>
        <w:t>sâu hơn về năng lực chuyên môn, kỹ năng xử lý vấn đề, kinh nghiệm thực tế và khả năng đáp ứng yêu cầu của vị trí hoặc dự án.</w:t>
      </w:r>
    </w:p>
    <w:p w:rsidR="00110C5A" w:rsidRPr="00E05334" w:rsidRDefault="00110C5A" w:rsidP="00035DE3">
      <w:pPr>
        <w:rPr>
          <w:rFonts w:cs="Times New Roman"/>
          <w:szCs w:val="26"/>
        </w:rPr>
      </w:pPr>
      <w:r w:rsidRPr="00E05334">
        <w:rPr>
          <w:rFonts w:cs="Times New Roman"/>
          <w:color w:val="000000"/>
          <w:szCs w:val="26"/>
        </w:rPr>
        <w:t>Sau các vòng phỏng vấn, Bộ phận Nhân sự tổng hợp kết quả đánh giá từ các bên liên quan và trao đổi với Quản lý dự án hoặc Trưởng bộ phận. Nếu ứng viên không đạt yêu cầu, Bộ phận Nhân sự gửi thông báo từ chối. Nếu ứng viên đạt yêu cầu, Bộ phận Nhân sự tiến hành thỏa thuận lương, phúc lợi, thời gian nhận việc và các điều kiện làm việc với ứng viên.</w:t>
      </w:r>
    </w:p>
    <w:p w:rsidR="00110C5A" w:rsidRPr="00E05334" w:rsidRDefault="003D6F96" w:rsidP="00035DE3">
      <w:pPr>
        <w:ind w:right="600"/>
        <w:rPr>
          <w:rFonts w:cs="Times New Roman"/>
          <w:szCs w:val="26"/>
        </w:rPr>
      </w:pPr>
      <w:r w:rsidRPr="00E05334">
        <w:rPr>
          <w:rFonts w:cs="Times New Roman"/>
          <w:color w:val="000000"/>
          <w:szCs w:val="26"/>
        </w:rPr>
        <w:t>Khi hai bên thống nhất được các điều kiện tuyển dụng, Bộ phận Nhân sự trình kết quả tuyển dụng cho Quản lý Nhân sự hoặc Ban giám đốc xem xét, phê duyệt</w:t>
      </w:r>
      <w:r w:rsidR="00110C5A" w:rsidRPr="00E05334">
        <w:rPr>
          <w:rFonts w:cs="Times New Roman"/>
          <w:color w:val="000000"/>
          <w:szCs w:val="26"/>
        </w:rPr>
        <w:t>. Sau khi được chấp thuận, Bộ phận Nhân sự gửi offer (thư mời nhận việc) cho ứng viên và chờ phản hồi.</w:t>
      </w:r>
    </w:p>
    <w:p w:rsidR="00CE256D" w:rsidRPr="00E05334" w:rsidRDefault="003D6F96" w:rsidP="00035DE3">
      <w:pPr>
        <w:ind w:right="600"/>
        <w:rPr>
          <w:rFonts w:cs="Times New Roman"/>
          <w:color w:val="000000"/>
          <w:szCs w:val="26"/>
        </w:rPr>
      </w:pPr>
      <w:r w:rsidRPr="00E05334">
        <w:rPr>
          <w:rFonts w:cs="Times New Roman"/>
          <w:color w:val="000000"/>
          <w:szCs w:val="26"/>
        </w:rPr>
        <w:t>Nếu ứng viên từ chối offer, trạng thái ứng viên được cập nhật trên hệ thống ATS/HRM. Sau đó, Nhân viên tuyển dụng tiếp tục tìm kiếm ứng viên khác hoặc quay lại bước sàng lọc hồ sơ trong danh sách ứng viên hiện có</w:t>
      </w:r>
      <w:r w:rsidR="00110C5A" w:rsidRPr="00E05334">
        <w:rPr>
          <w:rFonts w:cs="Times New Roman"/>
          <w:color w:val="000000"/>
          <w:szCs w:val="26"/>
        </w:rPr>
        <w:t xml:space="preserve">. </w:t>
      </w:r>
      <w:r w:rsidR="00CE256D" w:rsidRPr="00E05334">
        <w:rPr>
          <w:rFonts w:cs="Times New Roman"/>
          <w:color w:val="000000"/>
          <w:szCs w:val="26"/>
        </w:rPr>
        <w:t>Nếu ứng viên chấp nhận offer, Bộ phận Nhân sự thực hiện thủ tục nhận việc và thông tin nhân viên mới được cập nhật trên hệ thống HRM.</w:t>
      </w:r>
    </w:p>
    <w:p w:rsidR="00EE65B6" w:rsidRPr="00E05334" w:rsidRDefault="00110C5A" w:rsidP="00035DE3">
      <w:pPr>
        <w:ind w:right="600"/>
        <w:rPr>
          <w:rFonts w:cs="Times New Roman"/>
          <w:szCs w:val="26"/>
        </w:rPr>
      </w:pPr>
      <w:r w:rsidRPr="00E05334">
        <w:rPr>
          <w:rFonts w:cs="Times New Roman"/>
          <w:color w:val="000000"/>
          <w:szCs w:val="26"/>
        </w:rPr>
        <w:t>Trước ngày nhân viên mới bắt đầu làm việc, Bộ phận IT chuẩn bị tài khoản công ty, email, máy tính, phần mềm, quyền truy cập hệ thống và các công cụ làm việc cần thiết. Bộ phận Hành chính chuẩn bị thẻ nhân viên, chỗ ngồi, hồ sơ nhận việc, vật dụng văn phòng và các điều kiện làm việc ban đầu.</w:t>
      </w:r>
    </w:p>
    <w:p w:rsidR="00110C5A" w:rsidRPr="00E05334" w:rsidRDefault="00110C5A" w:rsidP="00035DE3">
      <w:pPr>
        <w:ind w:right="600"/>
        <w:rPr>
          <w:rFonts w:cs="Times New Roman"/>
          <w:szCs w:val="26"/>
        </w:rPr>
      </w:pPr>
      <w:r w:rsidRPr="00E05334">
        <w:rPr>
          <w:rFonts w:cs="Times New Roman"/>
          <w:color w:val="000000"/>
          <w:szCs w:val="26"/>
        </w:rPr>
        <w:t>Cuối cùng, nhân viên mới tham gia onboarding (đào tạo hội nhập) để làm quen với công ty, quy định nội bộ, phòng ban và công việc. Sau khi hoàn tất onboarding, nhân viên mới được phân bổ vào phòng ban hoặc dự án phù hợp với năng lực và nhu cầu thực tế của doanh nghiệp.</w:t>
      </w:r>
    </w:p>
    <w:p w:rsidR="00110C5A" w:rsidRPr="00E05334" w:rsidRDefault="007E2FB1" w:rsidP="00851C05">
      <w:pPr>
        <w:pStyle w:val="ListParagraph"/>
        <w:keepNext/>
        <w:spacing w:before="120" w:after="120" w:line="240" w:lineRule="auto"/>
        <w:ind w:left="792" w:right="600" w:firstLine="0"/>
        <w:jc w:val="center"/>
        <w:rPr>
          <w:rFonts w:cs="Times New Roman"/>
          <w:szCs w:val="26"/>
        </w:rPr>
      </w:pPr>
      <w:r w:rsidRPr="00E05334">
        <w:rPr>
          <w:rFonts w:cs="Times New Roman"/>
          <w:noProof/>
          <w:szCs w:val="26"/>
        </w:rPr>
        <w:lastRenderedPageBreak/>
        <w:drawing>
          <wp:anchor distT="0" distB="0" distL="114300" distR="114300" simplePos="0" relativeHeight="251659264" behindDoc="0" locked="0" layoutInCell="1" allowOverlap="1">
            <wp:simplePos x="0" y="0"/>
            <wp:positionH relativeFrom="column">
              <wp:posOffset>0</wp:posOffset>
            </wp:positionH>
            <wp:positionV relativeFrom="paragraph">
              <wp:posOffset>173355</wp:posOffset>
            </wp:positionV>
            <wp:extent cx="5943600" cy="3343275"/>
            <wp:effectExtent l="0" t="0" r="0" b="952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Xác định nhu cầu tuyển dụng.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anchor>
        </w:drawing>
      </w:r>
      <w:r w:rsidR="00851C05" w:rsidRPr="00E05334">
        <w:rPr>
          <w:rFonts w:cs="Times New Roman"/>
          <w:szCs w:val="26"/>
        </w:rPr>
        <w:t>Hình 1.0:  Luồng tổng quát Quy trình Tuyển dụng và phân bổ nhân sự</w:t>
      </w:r>
    </w:p>
    <w:p w:rsidR="00110C5A" w:rsidRPr="00E05334" w:rsidRDefault="00110C5A" w:rsidP="003746A2">
      <w:pPr>
        <w:ind w:firstLine="0"/>
      </w:pPr>
    </w:p>
    <w:p w:rsidR="00110C5A" w:rsidRPr="00E05334" w:rsidRDefault="00110C5A" w:rsidP="00907DD7">
      <w:pPr>
        <w:pStyle w:val="Heading2"/>
      </w:pPr>
      <w:r>
        <w:t>2. Những tác nhân tham gia trong quy trình</w:t>
      </w:r>
    </w:p>
    <w:p w:rsidR="000A214E" w:rsidRPr="00242CC7" w:rsidRDefault="000A214E" w:rsidP="00242CC7">
      <w:pPr>
        <w:rPr>
          <w:rFonts w:cs="Times New Roman"/>
          <w:color w:val="000000"/>
          <w:szCs w:val="26"/>
        </w:rPr>
      </w:pPr>
      <w:r w:rsidRPr="00E05334">
        <w:rPr>
          <w:rFonts w:cs="Times New Roman"/>
          <w:color w:val="000000"/>
          <w:szCs w:val="26"/>
        </w:rPr>
        <w:t xml:space="preserve">Dựa trên quy trình </w:t>
      </w:r>
      <w:r w:rsidRPr="00242CC7">
        <w:rPr>
          <w:rFonts w:cs="Times New Roman"/>
          <w:color w:val="000000"/>
          <w:szCs w:val="26"/>
        </w:rPr>
        <w:t>Tuyển dụng và phân bổ nhân sự</w:t>
      </w:r>
      <w:r w:rsidRPr="00E05334">
        <w:rPr>
          <w:rFonts w:cs="Times New Roman"/>
          <w:color w:val="000000"/>
          <w:szCs w:val="26"/>
        </w:rPr>
        <w:t xml:space="preserve"> trong doanh nghiệp phát triển phần mềm outsourcing, các tác nhân được xác định như sau:</w:t>
      </w:r>
    </w:p>
    <w:tbl>
      <w:tblPr>
        <w:tblW w:w="0" w:type="auto"/>
        <w:jc w:val="center"/>
        <w:tblCellMar>
          <w:top w:w="15" w:type="dxa"/>
          <w:left w:w="15" w:type="dxa"/>
          <w:bottom w:w="15" w:type="dxa"/>
          <w:right w:w="15" w:type="dxa"/>
        </w:tblCellMar>
        <w:tblLook w:val="04A0" w:firstRow="1" w:lastRow="0" w:firstColumn="1" w:lastColumn="0" w:noHBand="0" w:noVBand="1"/>
      </w:tblPr>
      <w:tblGrid>
        <w:gridCol w:w="2008"/>
        <w:gridCol w:w="7387"/>
      </w:tblGrid>
      <w:tr w:rsidR="000A214E" w:rsidRPr="00E05334" w:rsidTr="000A214E">
        <w:trPr>
          <w:cantSplit/>
          <w:trHeight w:val="500"/>
          <w:tblHeade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center"/>
              <w:rPr>
                <w:rFonts w:cs="Times New Roman"/>
                <w:szCs w:val="26"/>
              </w:rPr>
            </w:pPr>
            <w:r w:rsidRPr="00E05334">
              <w:rPr>
                <w:rFonts w:cs="Times New Roman"/>
                <w:b/>
                <w:bCs/>
                <w:color w:val="000000"/>
                <w:sz w:val="23"/>
                <w:szCs w:val="26"/>
              </w:rPr>
              <w:t>Tác nhân</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center"/>
              <w:rPr>
                <w:rFonts w:cs="Times New Roman"/>
                <w:szCs w:val="26"/>
              </w:rPr>
            </w:pPr>
            <w:r w:rsidRPr="00E05334">
              <w:rPr>
                <w:rFonts w:cs="Times New Roman"/>
                <w:b/>
                <w:bCs/>
                <w:color w:val="000000"/>
                <w:sz w:val="23"/>
                <w:szCs w:val="26"/>
              </w:rPr>
              <w:t>Vai trò trong quy trình</w:t>
            </w:r>
          </w:p>
        </w:tc>
      </w:tr>
      <w:tr w:rsidR="000A214E" w:rsidRPr="00E05334" w:rsidTr="000A214E">
        <w:trPr>
          <w:cantSplit/>
          <w:trHeight w:val="1040"/>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center"/>
              <w:rPr>
                <w:rFonts w:cs="Times New Roman"/>
                <w:szCs w:val="26"/>
              </w:rPr>
            </w:pPr>
            <w:r w:rsidRPr="00E05334">
              <w:rPr>
                <w:rFonts w:cs="Times New Roman"/>
                <w:color w:val="000000"/>
                <w:sz w:val="23"/>
                <w:szCs w:val="26"/>
              </w:rPr>
              <w:t>Quản lý dự án</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left"/>
              <w:rPr>
                <w:rFonts w:cs="Times New Roman"/>
                <w:szCs w:val="26"/>
              </w:rPr>
            </w:pPr>
            <w:r w:rsidRPr="00E05334">
              <w:rPr>
                <w:rFonts w:cs="Times New Roman"/>
                <w:color w:val="000000"/>
                <w:sz w:val="23"/>
                <w:szCs w:val="26"/>
              </w:rPr>
              <w:t>Phát sinh nhu cầu tuyển dụng khi dự án thiếu nhân sự, cần bổ sung kỹ năng mới hoặc cần mở rộng đội nhóm. Xác định vị trí, số lượng, kỹ năng và thời gian cần nhân sự.</w:t>
            </w:r>
          </w:p>
        </w:tc>
      </w:tr>
      <w:tr w:rsidR="000A214E" w:rsidRPr="00E05334" w:rsidTr="000A214E">
        <w:trPr>
          <w:cantSplit/>
          <w:trHeight w:val="1040"/>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center"/>
              <w:rPr>
                <w:rFonts w:cs="Times New Roman"/>
                <w:szCs w:val="26"/>
              </w:rPr>
            </w:pPr>
            <w:r w:rsidRPr="00E05334">
              <w:rPr>
                <w:rFonts w:cs="Times New Roman"/>
                <w:color w:val="000000"/>
                <w:sz w:val="23"/>
                <w:szCs w:val="26"/>
              </w:rPr>
              <w:t>Trưởng bộ phận</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left"/>
              <w:rPr>
                <w:rFonts w:cs="Times New Roman"/>
                <w:szCs w:val="26"/>
              </w:rPr>
            </w:pPr>
            <w:r w:rsidRPr="00E05334">
              <w:rPr>
                <w:rFonts w:cs="Times New Roman"/>
                <w:color w:val="000000"/>
                <w:sz w:val="23"/>
                <w:szCs w:val="26"/>
              </w:rPr>
              <w:t>Đề xuất nhu cầu nhân sự cho phòng ban, xác định yêu cầu công việc và phối hợp với bộ phận nhân sự trong quá trình tuyển dụng.</w:t>
            </w:r>
          </w:p>
        </w:tc>
      </w:tr>
      <w:tr w:rsidR="000A214E" w:rsidRPr="00E05334" w:rsidTr="000A214E">
        <w:trPr>
          <w:cantSplit/>
          <w:trHeight w:val="1040"/>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center"/>
              <w:rPr>
                <w:rFonts w:cs="Times New Roman"/>
                <w:szCs w:val="26"/>
              </w:rPr>
            </w:pPr>
            <w:r w:rsidRPr="00E05334">
              <w:rPr>
                <w:rFonts w:cs="Times New Roman"/>
                <w:color w:val="000000"/>
                <w:sz w:val="23"/>
                <w:szCs w:val="26"/>
              </w:rPr>
              <w:t>Bộ phận Nhân sự</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left"/>
              <w:rPr>
                <w:rFonts w:cs="Times New Roman"/>
                <w:szCs w:val="26"/>
              </w:rPr>
            </w:pPr>
            <w:r w:rsidRPr="00E05334">
              <w:rPr>
                <w:rFonts w:cs="Times New Roman"/>
                <w:color w:val="000000"/>
                <w:sz w:val="23"/>
                <w:szCs w:val="26"/>
              </w:rPr>
              <w:t>Tiếp nhận yêu cầu tuyển dụng, kiểm tra thông tin, điều phối quy trình, quản lý hồ sơ ứng viên và thực hiện thủ tục nhận việc.</w:t>
            </w:r>
          </w:p>
        </w:tc>
      </w:tr>
      <w:tr w:rsidR="000A214E" w:rsidRPr="00E05334" w:rsidTr="000A214E">
        <w:trPr>
          <w:cantSplit/>
          <w:trHeight w:val="770"/>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center"/>
              <w:rPr>
                <w:rFonts w:cs="Times New Roman"/>
                <w:szCs w:val="26"/>
              </w:rPr>
            </w:pPr>
            <w:r w:rsidRPr="00E05334">
              <w:rPr>
                <w:rFonts w:cs="Times New Roman"/>
                <w:color w:val="000000"/>
                <w:sz w:val="23"/>
                <w:szCs w:val="26"/>
              </w:rPr>
              <w:lastRenderedPageBreak/>
              <w:t>Nhân viên tuyển dụng</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left"/>
              <w:rPr>
                <w:rFonts w:cs="Times New Roman"/>
                <w:szCs w:val="26"/>
              </w:rPr>
            </w:pPr>
            <w:r w:rsidRPr="00E05334">
              <w:rPr>
                <w:rFonts w:cs="Times New Roman"/>
                <w:color w:val="000000"/>
                <w:sz w:val="23"/>
                <w:szCs w:val="26"/>
              </w:rPr>
              <w:t>Đăng tin tuyển dụng, tìm kiếm ứng viên, tiếp nhận CV, sàng lọc hồ sơ, liên hệ ứng viên và sắp xếp lịch phỏng vấn.</w:t>
            </w:r>
          </w:p>
        </w:tc>
      </w:tr>
      <w:tr w:rsidR="000A214E" w:rsidRPr="00E05334" w:rsidTr="000A214E">
        <w:trPr>
          <w:cantSplit/>
          <w:trHeight w:val="770"/>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center"/>
              <w:rPr>
                <w:rFonts w:cs="Times New Roman"/>
                <w:szCs w:val="26"/>
              </w:rPr>
            </w:pPr>
            <w:r w:rsidRPr="00E05334">
              <w:rPr>
                <w:rFonts w:cs="Times New Roman"/>
                <w:color w:val="000000"/>
                <w:sz w:val="23"/>
                <w:szCs w:val="26"/>
              </w:rPr>
              <w:t>Ứng viên</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left"/>
              <w:rPr>
                <w:rFonts w:cs="Times New Roman"/>
                <w:szCs w:val="26"/>
              </w:rPr>
            </w:pPr>
            <w:r w:rsidRPr="00E05334">
              <w:rPr>
                <w:rFonts w:cs="Times New Roman"/>
                <w:color w:val="000000"/>
                <w:sz w:val="23"/>
                <w:szCs w:val="26"/>
              </w:rPr>
              <w:t>Nộp hồ sơ ứng tuyển, tham gia bài test hoặc phỏng vấn, nhận kết quả tuyển dụng và phản hồi offer (thư mời nhận việc).</w:t>
            </w:r>
          </w:p>
        </w:tc>
      </w:tr>
      <w:tr w:rsidR="000A214E" w:rsidRPr="00E05334" w:rsidTr="000A214E">
        <w:trPr>
          <w:cantSplit/>
          <w:trHeight w:val="1040"/>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center"/>
              <w:rPr>
                <w:rFonts w:cs="Times New Roman"/>
                <w:szCs w:val="26"/>
              </w:rPr>
            </w:pPr>
            <w:r w:rsidRPr="00E05334">
              <w:rPr>
                <w:rFonts w:cs="Times New Roman"/>
                <w:color w:val="000000"/>
                <w:sz w:val="23"/>
                <w:szCs w:val="26"/>
              </w:rPr>
              <w:t>Người phỏng vấn kỹ thuật</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left"/>
              <w:rPr>
                <w:rFonts w:cs="Times New Roman"/>
                <w:szCs w:val="26"/>
              </w:rPr>
            </w:pPr>
            <w:r w:rsidRPr="00E05334">
              <w:rPr>
                <w:rFonts w:cs="Times New Roman"/>
                <w:color w:val="000000"/>
                <w:sz w:val="23"/>
                <w:szCs w:val="26"/>
              </w:rPr>
              <w:t>Đánh giá năng lực chuyên môn, kinh nghiệm làm việc, kỹ năng xử lý vấn đề và mức độ phù hợp của ứng viên với vị trí hoặc dự án.</w:t>
            </w:r>
          </w:p>
        </w:tc>
      </w:tr>
      <w:tr w:rsidR="000A214E" w:rsidRPr="00E05334" w:rsidTr="000A214E">
        <w:trPr>
          <w:cantSplit/>
          <w:trHeight w:val="770"/>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center"/>
              <w:rPr>
                <w:rFonts w:cs="Times New Roman"/>
                <w:szCs w:val="26"/>
              </w:rPr>
            </w:pPr>
            <w:r w:rsidRPr="00E05334">
              <w:rPr>
                <w:rFonts w:cs="Times New Roman"/>
                <w:color w:val="000000"/>
                <w:sz w:val="23"/>
                <w:szCs w:val="26"/>
              </w:rPr>
              <w:t>Quản lý Nhân sự</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left"/>
              <w:rPr>
                <w:rFonts w:cs="Times New Roman"/>
                <w:szCs w:val="26"/>
              </w:rPr>
            </w:pPr>
            <w:r w:rsidRPr="00E05334">
              <w:rPr>
                <w:rFonts w:cs="Times New Roman"/>
                <w:color w:val="000000"/>
                <w:sz w:val="23"/>
                <w:szCs w:val="26"/>
              </w:rPr>
              <w:t>Phê duyệt nhu cầu tuyển dụng, ngân sách tuyển dụng hoặc offer đối với các vị trí cần kiểm soát về chi phí và nhân sự.</w:t>
            </w:r>
          </w:p>
        </w:tc>
      </w:tr>
      <w:tr w:rsidR="000A214E" w:rsidRPr="00E05334" w:rsidTr="000A214E">
        <w:trPr>
          <w:cantSplit/>
          <w:trHeight w:val="770"/>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center"/>
              <w:rPr>
                <w:rFonts w:cs="Times New Roman"/>
                <w:szCs w:val="26"/>
              </w:rPr>
            </w:pPr>
            <w:r w:rsidRPr="00E05334">
              <w:rPr>
                <w:rFonts w:cs="Times New Roman"/>
                <w:color w:val="000000"/>
                <w:sz w:val="23"/>
                <w:szCs w:val="26"/>
              </w:rPr>
              <w:t>Ban giám đốc</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left"/>
              <w:rPr>
                <w:rFonts w:cs="Times New Roman"/>
                <w:szCs w:val="26"/>
              </w:rPr>
            </w:pPr>
            <w:r w:rsidRPr="00E05334">
              <w:rPr>
                <w:rFonts w:cs="Times New Roman"/>
                <w:color w:val="000000"/>
                <w:sz w:val="23"/>
                <w:szCs w:val="26"/>
              </w:rPr>
              <w:t>Phê duyệt các vị trí quan trọng, nhu cầu tuyển dụng lớn hoặc các quyết định vượt thẩm quyền của bộ phận nhân sự.</w:t>
            </w:r>
          </w:p>
        </w:tc>
      </w:tr>
      <w:tr w:rsidR="000A214E" w:rsidRPr="00E05334" w:rsidTr="000A214E">
        <w:trPr>
          <w:cantSplit/>
          <w:trHeight w:val="1040"/>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center"/>
              <w:rPr>
                <w:rFonts w:cs="Times New Roman"/>
                <w:szCs w:val="26"/>
              </w:rPr>
            </w:pPr>
            <w:r w:rsidRPr="00E05334">
              <w:rPr>
                <w:rFonts w:cs="Times New Roman"/>
                <w:color w:val="000000"/>
                <w:sz w:val="23"/>
                <w:szCs w:val="26"/>
              </w:rPr>
              <w:t>Bộ phận IT</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left"/>
              <w:rPr>
                <w:rFonts w:cs="Times New Roman"/>
                <w:szCs w:val="26"/>
              </w:rPr>
            </w:pPr>
            <w:r w:rsidRPr="00E05334">
              <w:rPr>
                <w:rFonts w:cs="Times New Roman"/>
                <w:color w:val="000000"/>
                <w:sz w:val="23"/>
                <w:szCs w:val="26"/>
              </w:rPr>
              <w:t>Chuẩn bị tài khoản công ty, email, máy tính, phần mềm, quyền truy cập hệ thống và các công cụ làm việc cho nhân viên mới.</w:t>
            </w:r>
          </w:p>
        </w:tc>
      </w:tr>
      <w:tr w:rsidR="000A214E" w:rsidRPr="00E05334" w:rsidTr="000A214E">
        <w:trPr>
          <w:cantSplit/>
          <w:trHeight w:val="1040"/>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center"/>
              <w:rPr>
                <w:rFonts w:cs="Times New Roman"/>
                <w:szCs w:val="26"/>
              </w:rPr>
            </w:pPr>
            <w:r w:rsidRPr="00E05334">
              <w:rPr>
                <w:rFonts w:cs="Times New Roman"/>
                <w:color w:val="000000"/>
                <w:sz w:val="23"/>
                <w:szCs w:val="26"/>
              </w:rPr>
              <w:t>Bộ phận Hành chính</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left"/>
              <w:rPr>
                <w:rFonts w:cs="Times New Roman"/>
                <w:szCs w:val="26"/>
              </w:rPr>
            </w:pPr>
            <w:r w:rsidRPr="00E05334">
              <w:rPr>
                <w:rFonts w:cs="Times New Roman"/>
                <w:color w:val="000000"/>
                <w:sz w:val="23"/>
                <w:szCs w:val="26"/>
              </w:rPr>
              <w:t>Chuẩn bị thẻ nhân viên, chỗ ngồi, hồ sơ nhận việc, vật dụng văn phòng và các điều kiện làm việc ban đầu cho nhân viên mới.</w:t>
            </w:r>
          </w:p>
        </w:tc>
      </w:tr>
      <w:tr w:rsidR="000A214E" w:rsidRPr="00E05334" w:rsidTr="000A214E">
        <w:trPr>
          <w:cantSplit/>
          <w:trHeight w:val="770"/>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center"/>
              <w:rPr>
                <w:rFonts w:cs="Times New Roman"/>
                <w:szCs w:val="26"/>
              </w:rPr>
            </w:pPr>
            <w:r w:rsidRPr="00E05334">
              <w:rPr>
                <w:rFonts w:cs="Times New Roman"/>
                <w:color w:val="000000"/>
                <w:sz w:val="23"/>
                <w:szCs w:val="26"/>
              </w:rPr>
              <w:t>Hệ thống quản lý nhân sự (HRM)</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left"/>
              <w:rPr>
                <w:rFonts w:cs="Times New Roman"/>
                <w:szCs w:val="26"/>
              </w:rPr>
            </w:pPr>
            <w:r w:rsidRPr="00E05334">
              <w:rPr>
                <w:rFonts w:cs="Times New Roman"/>
                <w:color w:val="000000"/>
                <w:sz w:val="23"/>
                <w:szCs w:val="26"/>
              </w:rPr>
              <w:t>Lưu trữ thông tin nhân viên, thông tin nhận việc, phòng ban, vị trí và trạng thái nhân sự.</w:t>
            </w:r>
          </w:p>
        </w:tc>
      </w:tr>
      <w:tr w:rsidR="000A214E" w:rsidRPr="00E05334" w:rsidTr="000A214E">
        <w:trPr>
          <w:cantSplit/>
          <w:trHeight w:val="770"/>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center"/>
              <w:rPr>
                <w:rFonts w:cs="Times New Roman"/>
                <w:szCs w:val="26"/>
              </w:rPr>
            </w:pPr>
            <w:r w:rsidRPr="00E05334">
              <w:rPr>
                <w:rFonts w:cs="Times New Roman"/>
                <w:color w:val="000000"/>
                <w:sz w:val="23"/>
                <w:szCs w:val="26"/>
              </w:rPr>
              <w:t>Hệ thống quản lý tuyển dụng (ATS)</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left"/>
              <w:rPr>
                <w:rFonts w:cs="Times New Roman"/>
                <w:szCs w:val="26"/>
              </w:rPr>
            </w:pPr>
            <w:r w:rsidRPr="00E05334">
              <w:rPr>
                <w:rFonts w:cs="Times New Roman"/>
                <w:color w:val="000000"/>
                <w:sz w:val="23"/>
                <w:szCs w:val="26"/>
              </w:rPr>
              <w:t>Lưu trữ hồ sơ ứng viên, trạng thái tuyển dụng, lịch phỏng vấn, kết quả đánh giá và thông tin offer.</w:t>
            </w:r>
          </w:p>
        </w:tc>
      </w:tr>
    </w:tbl>
    <w:p w:rsidR="000A214E" w:rsidRPr="00242CC7" w:rsidRDefault="000A214E" w:rsidP="00B63309">
      <w:pPr>
        <w:ind w:firstLine="562"/>
        <w:rPr>
          <w:rFonts w:cs="Times New Roman"/>
          <w:color w:val="000000"/>
          <w:szCs w:val="26"/>
        </w:rPr>
      </w:pPr>
      <w:r w:rsidRPr="00E05334">
        <w:rPr>
          <w:rFonts w:cs="Times New Roman"/>
          <w:color w:val="000000"/>
          <w:szCs w:val="26"/>
        </w:rPr>
        <w:t>Có thể chia các tác nhân thành ba nhóm:</w:t>
      </w:r>
    </w:p>
    <w:p w:rsidR="000A214E" w:rsidRPr="00E05334" w:rsidRDefault="000A214E" w:rsidP="000A214E">
      <w:pPr>
        <w:rPr>
          <w:rFonts w:cs="Times New Roman"/>
          <w:szCs w:val="26"/>
        </w:rPr>
      </w:pPr>
      <w:r w:rsidRPr="00E05334">
        <w:rPr>
          <w:rFonts w:cs="Times New Roman"/>
          <w:b/>
          <w:bCs/>
          <w:color w:val="000000"/>
          <w:szCs w:val="26"/>
        </w:rPr>
        <w:t>Tác nhân nội bộ (Internal Actors):</w:t>
      </w:r>
    </w:p>
    <w:p w:rsidR="000A214E" w:rsidRPr="00E05334" w:rsidRDefault="000A214E" w:rsidP="00B2494D">
      <w:pPr>
        <w:numPr>
          <w:ilvl w:val="0"/>
          <w:numId w:val="1"/>
        </w:numPr>
        <w:spacing w:before="240" w:after="60"/>
        <w:ind w:firstLine="0"/>
        <w:textAlignment w:val="baseline"/>
        <w:rPr>
          <w:rFonts w:cs="Times New Roman"/>
          <w:color w:val="000000"/>
          <w:szCs w:val="26"/>
        </w:rPr>
      </w:pPr>
      <w:r w:rsidRPr="00E05334">
        <w:rPr>
          <w:rFonts w:cs="Times New Roman"/>
          <w:color w:val="000000"/>
          <w:szCs w:val="26"/>
        </w:rPr>
        <w:t>Quản lý dự án</w:t>
      </w:r>
    </w:p>
    <w:p w:rsidR="000A214E" w:rsidRPr="00E05334" w:rsidRDefault="000A214E" w:rsidP="00B2494D">
      <w:pPr>
        <w:numPr>
          <w:ilvl w:val="0"/>
          <w:numId w:val="1"/>
        </w:numPr>
        <w:spacing w:after="60"/>
        <w:ind w:firstLine="0"/>
        <w:textAlignment w:val="baseline"/>
        <w:rPr>
          <w:rFonts w:cs="Times New Roman"/>
          <w:color w:val="000000"/>
          <w:szCs w:val="26"/>
        </w:rPr>
      </w:pPr>
      <w:r w:rsidRPr="00E05334">
        <w:rPr>
          <w:rFonts w:cs="Times New Roman"/>
          <w:color w:val="000000"/>
          <w:szCs w:val="26"/>
        </w:rPr>
        <w:t>Trưởng bộ phận</w:t>
      </w:r>
    </w:p>
    <w:p w:rsidR="000A214E" w:rsidRPr="00E05334" w:rsidRDefault="000A214E" w:rsidP="00B2494D">
      <w:pPr>
        <w:numPr>
          <w:ilvl w:val="0"/>
          <w:numId w:val="1"/>
        </w:numPr>
        <w:spacing w:after="60"/>
        <w:ind w:firstLine="0"/>
        <w:textAlignment w:val="baseline"/>
        <w:rPr>
          <w:rFonts w:cs="Times New Roman"/>
          <w:color w:val="000000"/>
          <w:szCs w:val="26"/>
        </w:rPr>
      </w:pPr>
      <w:r w:rsidRPr="00E05334">
        <w:rPr>
          <w:rFonts w:cs="Times New Roman"/>
          <w:color w:val="000000"/>
          <w:szCs w:val="26"/>
        </w:rPr>
        <w:t>Bộ phận Nhân sự</w:t>
      </w:r>
    </w:p>
    <w:p w:rsidR="000A214E" w:rsidRPr="00E05334" w:rsidRDefault="000A214E" w:rsidP="00B2494D">
      <w:pPr>
        <w:numPr>
          <w:ilvl w:val="0"/>
          <w:numId w:val="1"/>
        </w:numPr>
        <w:spacing w:after="60"/>
        <w:ind w:firstLine="0"/>
        <w:textAlignment w:val="baseline"/>
        <w:rPr>
          <w:rFonts w:cs="Times New Roman"/>
          <w:color w:val="000000"/>
          <w:szCs w:val="26"/>
        </w:rPr>
      </w:pPr>
      <w:r w:rsidRPr="00E05334">
        <w:rPr>
          <w:rFonts w:cs="Times New Roman"/>
          <w:color w:val="000000"/>
          <w:szCs w:val="26"/>
        </w:rPr>
        <w:lastRenderedPageBreak/>
        <w:t>Nhân viên tuyển dụng</w:t>
      </w:r>
    </w:p>
    <w:p w:rsidR="000A214E" w:rsidRPr="00E05334" w:rsidRDefault="000A214E" w:rsidP="00B2494D">
      <w:pPr>
        <w:numPr>
          <w:ilvl w:val="0"/>
          <w:numId w:val="1"/>
        </w:numPr>
        <w:spacing w:after="60"/>
        <w:ind w:firstLine="0"/>
        <w:textAlignment w:val="baseline"/>
        <w:rPr>
          <w:rFonts w:cs="Times New Roman"/>
          <w:color w:val="000000"/>
          <w:szCs w:val="26"/>
        </w:rPr>
      </w:pPr>
      <w:r w:rsidRPr="00E05334">
        <w:rPr>
          <w:rFonts w:cs="Times New Roman"/>
          <w:color w:val="000000"/>
          <w:szCs w:val="26"/>
        </w:rPr>
        <w:t>Người phỏng vấn kỹ thuật</w:t>
      </w:r>
    </w:p>
    <w:p w:rsidR="000A214E" w:rsidRPr="00E05334" w:rsidRDefault="000A214E" w:rsidP="00B2494D">
      <w:pPr>
        <w:numPr>
          <w:ilvl w:val="0"/>
          <w:numId w:val="1"/>
        </w:numPr>
        <w:spacing w:after="60"/>
        <w:ind w:firstLine="0"/>
        <w:textAlignment w:val="baseline"/>
        <w:rPr>
          <w:rFonts w:cs="Times New Roman"/>
          <w:color w:val="000000"/>
          <w:szCs w:val="26"/>
        </w:rPr>
      </w:pPr>
      <w:r w:rsidRPr="00E05334">
        <w:rPr>
          <w:rFonts w:cs="Times New Roman"/>
          <w:color w:val="000000"/>
          <w:szCs w:val="26"/>
        </w:rPr>
        <w:t>Quản lý Nhân sự</w:t>
      </w:r>
    </w:p>
    <w:p w:rsidR="000A214E" w:rsidRPr="00E05334" w:rsidRDefault="000A214E" w:rsidP="00B2494D">
      <w:pPr>
        <w:numPr>
          <w:ilvl w:val="0"/>
          <w:numId w:val="1"/>
        </w:numPr>
        <w:spacing w:after="60"/>
        <w:ind w:firstLine="0"/>
        <w:textAlignment w:val="baseline"/>
        <w:rPr>
          <w:rFonts w:cs="Times New Roman"/>
          <w:color w:val="000000"/>
          <w:szCs w:val="26"/>
        </w:rPr>
      </w:pPr>
      <w:r w:rsidRPr="00E05334">
        <w:rPr>
          <w:rFonts w:cs="Times New Roman"/>
          <w:color w:val="000000"/>
          <w:szCs w:val="26"/>
        </w:rPr>
        <w:t>Ban giám đốc</w:t>
      </w:r>
    </w:p>
    <w:p w:rsidR="000A214E" w:rsidRPr="00E05334" w:rsidRDefault="000A214E" w:rsidP="00B2494D">
      <w:pPr>
        <w:numPr>
          <w:ilvl w:val="0"/>
          <w:numId w:val="1"/>
        </w:numPr>
        <w:spacing w:after="60"/>
        <w:ind w:firstLine="0"/>
        <w:textAlignment w:val="baseline"/>
        <w:rPr>
          <w:rFonts w:cs="Times New Roman"/>
          <w:color w:val="000000"/>
          <w:szCs w:val="26"/>
        </w:rPr>
      </w:pPr>
      <w:r w:rsidRPr="00E05334">
        <w:rPr>
          <w:rFonts w:cs="Times New Roman"/>
          <w:color w:val="000000"/>
          <w:szCs w:val="26"/>
        </w:rPr>
        <w:t>Bộ phận IT</w:t>
      </w:r>
    </w:p>
    <w:p w:rsidR="000A214E" w:rsidRPr="00E05334" w:rsidRDefault="000A214E" w:rsidP="00B2494D">
      <w:pPr>
        <w:numPr>
          <w:ilvl w:val="0"/>
          <w:numId w:val="1"/>
        </w:numPr>
        <w:spacing w:after="60"/>
        <w:ind w:firstLine="0"/>
        <w:textAlignment w:val="baseline"/>
        <w:rPr>
          <w:rFonts w:cs="Times New Roman"/>
          <w:color w:val="000000"/>
          <w:szCs w:val="26"/>
        </w:rPr>
      </w:pPr>
      <w:r w:rsidRPr="00E05334">
        <w:rPr>
          <w:rFonts w:cs="Times New Roman"/>
          <w:color w:val="000000"/>
          <w:szCs w:val="26"/>
        </w:rPr>
        <w:t>Bộ phận Hành chính</w:t>
      </w:r>
    </w:p>
    <w:p w:rsidR="000A214E" w:rsidRPr="00E05334" w:rsidRDefault="000A214E" w:rsidP="000A214E">
      <w:pPr>
        <w:rPr>
          <w:rFonts w:cs="Times New Roman"/>
          <w:szCs w:val="26"/>
        </w:rPr>
      </w:pPr>
      <w:r w:rsidRPr="00E05334">
        <w:rPr>
          <w:rFonts w:cs="Times New Roman"/>
          <w:b/>
          <w:bCs/>
          <w:color w:val="000000"/>
          <w:szCs w:val="26"/>
        </w:rPr>
        <w:t>Tác nhân bên ngoài (External Actor):</w:t>
      </w:r>
    </w:p>
    <w:p w:rsidR="000A214E" w:rsidRPr="00E05334" w:rsidRDefault="000A214E" w:rsidP="00B2494D">
      <w:pPr>
        <w:numPr>
          <w:ilvl w:val="0"/>
          <w:numId w:val="2"/>
        </w:numPr>
        <w:spacing w:before="240" w:after="60"/>
        <w:ind w:firstLine="0"/>
        <w:textAlignment w:val="baseline"/>
        <w:rPr>
          <w:rFonts w:cs="Times New Roman"/>
          <w:color w:val="000000"/>
          <w:szCs w:val="26"/>
        </w:rPr>
      </w:pPr>
      <w:r w:rsidRPr="00E05334">
        <w:rPr>
          <w:rFonts w:cs="Times New Roman"/>
          <w:color w:val="000000"/>
          <w:szCs w:val="26"/>
        </w:rPr>
        <w:t>Ứng viên</w:t>
      </w:r>
    </w:p>
    <w:p w:rsidR="000A214E" w:rsidRPr="00E05334" w:rsidRDefault="000A214E" w:rsidP="000A214E">
      <w:pPr>
        <w:rPr>
          <w:rFonts w:cs="Times New Roman"/>
          <w:szCs w:val="26"/>
        </w:rPr>
      </w:pPr>
      <w:r w:rsidRPr="00E05334">
        <w:rPr>
          <w:rFonts w:cs="Times New Roman"/>
          <w:b/>
          <w:bCs/>
          <w:color w:val="000000"/>
          <w:szCs w:val="26"/>
        </w:rPr>
        <w:t>Tác nhân hệ thống (System Actors):</w:t>
      </w:r>
    </w:p>
    <w:p w:rsidR="000A214E" w:rsidRPr="00E05334" w:rsidRDefault="000A214E" w:rsidP="00B2494D">
      <w:pPr>
        <w:numPr>
          <w:ilvl w:val="0"/>
          <w:numId w:val="3"/>
        </w:numPr>
        <w:spacing w:before="240" w:after="60"/>
        <w:ind w:firstLine="0"/>
        <w:textAlignment w:val="baseline"/>
        <w:rPr>
          <w:rFonts w:cs="Times New Roman"/>
          <w:color w:val="000000"/>
          <w:szCs w:val="26"/>
        </w:rPr>
      </w:pPr>
      <w:r w:rsidRPr="00E05334">
        <w:rPr>
          <w:rFonts w:cs="Times New Roman"/>
          <w:color w:val="000000"/>
          <w:szCs w:val="26"/>
        </w:rPr>
        <w:t>Hệ thống quản lý nhân sự</w:t>
      </w:r>
    </w:p>
    <w:p w:rsidR="000A214E" w:rsidRPr="00E05334" w:rsidRDefault="000A214E" w:rsidP="00B2494D">
      <w:pPr>
        <w:numPr>
          <w:ilvl w:val="0"/>
          <w:numId w:val="3"/>
        </w:numPr>
        <w:spacing w:after="60"/>
        <w:ind w:firstLine="0"/>
        <w:textAlignment w:val="baseline"/>
        <w:rPr>
          <w:rFonts w:cs="Times New Roman"/>
          <w:color w:val="000000"/>
          <w:szCs w:val="26"/>
        </w:rPr>
      </w:pPr>
      <w:r w:rsidRPr="00E05334">
        <w:rPr>
          <w:rFonts w:cs="Times New Roman"/>
          <w:color w:val="000000"/>
          <w:szCs w:val="26"/>
        </w:rPr>
        <w:t>Hệ thống quản lý tuyển dụng</w:t>
      </w:r>
    </w:p>
    <w:p w:rsidR="00044DDA" w:rsidRPr="00044DDA" w:rsidRDefault="000A214E" w:rsidP="00907DD7">
      <w:pPr>
        <w:pStyle w:val="Heading2"/>
        <w:rPr>
          <w:rStyle w:val="Heading2Char"/>
          <w:b/>
        </w:rPr>
      </w:pPr>
      <w:r>
        <w:t>3. Khách hàng của quy trình</w:t>
      </w:r>
    </w:p>
    <w:p w:rsidR="000A214E" w:rsidRPr="00B63309" w:rsidRDefault="000A214E" w:rsidP="00181FC9">
      <w:r w:rsidRPr="00242CC7">
        <w:t>Đối với quy trình Tuyển dụng và phân bổ nhân sự, khách hàng của quy trình là những đối tượng nhận</w:t>
      </w:r>
      <w:r w:rsidRPr="00B63309">
        <w:t xml:space="preserve"> giá trị từ kết quả tuyển dụng và phân bổ nhân sự.</w:t>
      </w:r>
    </w:p>
    <w:tbl>
      <w:tblPr>
        <w:tblW w:w="0" w:type="auto"/>
        <w:jc w:val="center"/>
        <w:tblCellMar>
          <w:top w:w="15" w:type="dxa"/>
          <w:left w:w="15" w:type="dxa"/>
          <w:bottom w:w="15" w:type="dxa"/>
          <w:right w:w="15" w:type="dxa"/>
        </w:tblCellMar>
        <w:tblLook w:val="04A0" w:firstRow="1" w:lastRow="0" w:firstColumn="1" w:lastColumn="0" w:noHBand="0" w:noVBand="1"/>
      </w:tblPr>
      <w:tblGrid>
        <w:gridCol w:w="2757"/>
        <w:gridCol w:w="6638"/>
      </w:tblGrid>
      <w:tr w:rsidR="000A214E" w:rsidRPr="00E05334" w:rsidTr="000A214E">
        <w:trPr>
          <w:cantSplit/>
          <w:trHeight w:val="500"/>
          <w:tblHeade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center"/>
              <w:rPr>
                <w:rFonts w:cs="Times New Roman"/>
                <w:szCs w:val="26"/>
              </w:rPr>
            </w:pPr>
            <w:r w:rsidRPr="00E05334">
              <w:rPr>
                <w:rFonts w:cs="Times New Roman"/>
                <w:b/>
                <w:bCs/>
                <w:color w:val="000000"/>
                <w:sz w:val="23"/>
                <w:szCs w:val="26"/>
              </w:rPr>
              <w:t>Khách hàng</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center"/>
              <w:rPr>
                <w:rFonts w:cs="Times New Roman"/>
                <w:szCs w:val="26"/>
              </w:rPr>
            </w:pPr>
            <w:r w:rsidRPr="00E05334">
              <w:rPr>
                <w:rFonts w:cs="Times New Roman"/>
                <w:b/>
                <w:bCs/>
                <w:color w:val="000000"/>
                <w:sz w:val="23"/>
                <w:szCs w:val="26"/>
              </w:rPr>
              <w:t>Giá trị nhận được</w:t>
            </w:r>
          </w:p>
        </w:tc>
      </w:tr>
      <w:tr w:rsidR="000A214E" w:rsidRPr="00E05334" w:rsidTr="000A214E">
        <w:trPr>
          <w:cantSplit/>
          <w:trHeight w:val="770"/>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center"/>
              <w:rPr>
                <w:rFonts w:cs="Times New Roman"/>
                <w:szCs w:val="26"/>
              </w:rPr>
            </w:pPr>
            <w:r w:rsidRPr="00E05334">
              <w:rPr>
                <w:rFonts w:cs="Times New Roman"/>
                <w:color w:val="000000"/>
                <w:sz w:val="23"/>
                <w:szCs w:val="26"/>
              </w:rPr>
              <w:t>Quản lý dự án</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left"/>
              <w:rPr>
                <w:rFonts w:cs="Times New Roman"/>
                <w:szCs w:val="26"/>
              </w:rPr>
            </w:pPr>
            <w:r w:rsidRPr="00E05334">
              <w:rPr>
                <w:rFonts w:cs="Times New Roman"/>
                <w:color w:val="000000"/>
                <w:sz w:val="23"/>
                <w:szCs w:val="26"/>
              </w:rPr>
              <w:t>Có nhân sự phù hợp về kỹ năng, kinh nghiệm và thời gian để triển khai dự án.</w:t>
            </w:r>
          </w:p>
        </w:tc>
      </w:tr>
      <w:tr w:rsidR="000A214E" w:rsidRPr="00E05334" w:rsidTr="000A214E">
        <w:trPr>
          <w:cantSplit/>
          <w:trHeight w:val="1040"/>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center"/>
              <w:rPr>
                <w:rFonts w:cs="Times New Roman"/>
                <w:szCs w:val="26"/>
              </w:rPr>
            </w:pPr>
            <w:r w:rsidRPr="00E05334">
              <w:rPr>
                <w:rFonts w:cs="Times New Roman"/>
                <w:color w:val="000000"/>
                <w:sz w:val="23"/>
                <w:szCs w:val="26"/>
              </w:rPr>
              <w:t>Trưởng bộ phận</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left"/>
              <w:rPr>
                <w:rFonts w:cs="Times New Roman"/>
                <w:szCs w:val="26"/>
              </w:rPr>
            </w:pPr>
            <w:r w:rsidRPr="00E05334">
              <w:rPr>
                <w:rFonts w:cs="Times New Roman"/>
                <w:color w:val="000000"/>
                <w:sz w:val="23"/>
                <w:szCs w:val="26"/>
              </w:rPr>
              <w:t>Có thêm nhân sự phù hợp cho phòng ban, giúp đảm bảo hoạt động vận hành và phân công công việc.</w:t>
            </w:r>
          </w:p>
        </w:tc>
      </w:tr>
      <w:tr w:rsidR="000A214E" w:rsidRPr="00E05334" w:rsidTr="000A214E">
        <w:trPr>
          <w:cantSplit/>
          <w:trHeight w:val="1040"/>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center"/>
              <w:rPr>
                <w:rFonts w:cs="Times New Roman"/>
                <w:szCs w:val="26"/>
              </w:rPr>
            </w:pPr>
            <w:r w:rsidRPr="00E05334">
              <w:rPr>
                <w:rFonts w:cs="Times New Roman"/>
                <w:color w:val="000000"/>
                <w:sz w:val="23"/>
                <w:szCs w:val="26"/>
              </w:rPr>
              <w:t>Ứng viên</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left"/>
              <w:rPr>
                <w:rFonts w:cs="Times New Roman"/>
                <w:szCs w:val="26"/>
              </w:rPr>
            </w:pPr>
            <w:r w:rsidRPr="00E05334">
              <w:rPr>
                <w:rFonts w:cs="Times New Roman"/>
                <w:color w:val="000000"/>
                <w:sz w:val="23"/>
                <w:szCs w:val="26"/>
              </w:rPr>
              <w:t>Có cơ hội việc làm, được đánh giá năng lực, nhận offer và có thể trở thành nhân viên mới nếu đạt yêu cầu.</w:t>
            </w:r>
          </w:p>
        </w:tc>
      </w:tr>
      <w:tr w:rsidR="000A214E" w:rsidRPr="00E05334" w:rsidTr="000A214E">
        <w:trPr>
          <w:cantSplit/>
          <w:trHeight w:val="770"/>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center"/>
              <w:rPr>
                <w:rFonts w:cs="Times New Roman"/>
                <w:szCs w:val="26"/>
              </w:rPr>
            </w:pPr>
            <w:r w:rsidRPr="00E05334">
              <w:rPr>
                <w:rFonts w:cs="Times New Roman"/>
                <w:color w:val="000000"/>
                <w:sz w:val="23"/>
                <w:szCs w:val="26"/>
              </w:rPr>
              <w:t>Doanh nghiệp phần mềm outsourcing</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left"/>
              <w:rPr>
                <w:rFonts w:cs="Times New Roman"/>
                <w:szCs w:val="26"/>
              </w:rPr>
            </w:pPr>
            <w:r w:rsidRPr="00E05334">
              <w:rPr>
                <w:rFonts w:cs="Times New Roman"/>
                <w:color w:val="000000"/>
                <w:sz w:val="23"/>
                <w:szCs w:val="26"/>
              </w:rPr>
              <w:t>Có đủ nguồn lực nhân sự để thực hiện dự án, duy trì hoạt động và đáp ứng yêu cầu khách hàng.</w:t>
            </w:r>
          </w:p>
        </w:tc>
      </w:tr>
      <w:tr w:rsidR="000A214E" w:rsidRPr="00E05334" w:rsidTr="000A214E">
        <w:trPr>
          <w:cantSplit/>
          <w:trHeight w:val="770"/>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center"/>
              <w:rPr>
                <w:rFonts w:cs="Times New Roman"/>
                <w:szCs w:val="26"/>
              </w:rPr>
            </w:pPr>
            <w:r w:rsidRPr="00E05334">
              <w:rPr>
                <w:rFonts w:cs="Times New Roman"/>
                <w:color w:val="000000"/>
                <w:sz w:val="23"/>
                <w:szCs w:val="26"/>
              </w:rPr>
              <w:lastRenderedPageBreak/>
              <w:t>Khách hàng bên ngoài</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left"/>
              <w:rPr>
                <w:rFonts w:cs="Times New Roman"/>
                <w:szCs w:val="26"/>
              </w:rPr>
            </w:pPr>
            <w:r w:rsidRPr="00E05334">
              <w:rPr>
                <w:rFonts w:cs="Times New Roman"/>
                <w:color w:val="000000"/>
                <w:sz w:val="23"/>
                <w:szCs w:val="26"/>
              </w:rPr>
              <w:t>Hưởng lợi gián tiếp vì doanh nghiệp có đủ nhân sự để đảm bảo tiến độ và chất lượng dự án.</w:t>
            </w:r>
          </w:p>
        </w:tc>
      </w:tr>
    </w:tbl>
    <w:p w:rsidR="000A214E" w:rsidRPr="00242CC7" w:rsidRDefault="000A214E" w:rsidP="00044DDA">
      <w:pPr>
        <w:rPr>
          <w:rFonts w:cs="Times New Roman"/>
          <w:color w:val="000000"/>
          <w:szCs w:val="26"/>
        </w:rPr>
      </w:pPr>
      <w:r w:rsidRPr="00E05334">
        <w:rPr>
          <w:rFonts w:cs="Times New Roman"/>
          <w:color w:val="000000"/>
          <w:szCs w:val="26"/>
        </w:rPr>
        <w:t>Trong đó, Quản lý dự án, Trưởng bộ phận và Doanh nghiệp phần mềm outsourcing có thể xem là khách hàng nội bộ chính của quy trình, vì họ cần nhân sự phù hợp để thực hiện công việc.</w:t>
      </w:r>
    </w:p>
    <w:p w:rsidR="000A214E" w:rsidRPr="00242CC7" w:rsidRDefault="000A214E" w:rsidP="00044DDA">
      <w:pPr>
        <w:rPr>
          <w:rFonts w:cs="Times New Roman"/>
          <w:color w:val="000000"/>
          <w:szCs w:val="26"/>
        </w:rPr>
      </w:pPr>
      <w:r w:rsidRPr="00E05334">
        <w:rPr>
          <w:rFonts w:cs="Times New Roman"/>
          <w:color w:val="000000"/>
          <w:szCs w:val="26"/>
        </w:rPr>
        <w:t>Ứng viên cũng có thể xem là khách hàng của quy trình vì ứng viên trực tiếp nhận kết quả tuyển dụng, offer hoặc thông báo từ chối. Tuy nhiên, trong góc nhìn doanh nghiệp, ứng viên vừa là người tham gia quy trình vừa là đối tượng được đánh giá.</w:t>
      </w:r>
    </w:p>
    <w:p w:rsidR="000A214E" w:rsidRPr="00E05334" w:rsidRDefault="000A214E" w:rsidP="00044DDA">
      <w:pPr>
        <w:rPr>
          <w:rFonts w:cs="Times New Roman"/>
          <w:szCs w:val="26"/>
        </w:rPr>
      </w:pPr>
      <w:r w:rsidRPr="00E05334">
        <w:rPr>
          <w:rFonts w:cs="Times New Roman"/>
          <w:color w:val="000000"/>
          <w:szCs w:val="26"/>
        </w:rPr>
        <w:t>Các tác nhân như Nhân viên tuyển dụng, Bộ phận Nhân sự, Người phỏng vấn kỹ thuật, Bộ phận IT và Bộ phận Hành chính chủ yếu là các bên thực hiện hoặc hỗ trợ quy trình. Hệ thống quản lý nhân sự và Hệ thống quản lý tuyển dụng chỉ là hệ thống lưu trữ, xử lý thông tin nên không được xem là khách hàng.</w:t>
      </w:r>
    </w:p>
    <w:p w:rsidR="000A214E" w:rsidRPr="00E05334" w:rsidRDefault="00110C5A" w:rsidP="00907DD7">
      <w:pPr>
        <w:pStyle w:val="Heading2"/>
      </w:pPr>
      <w:r>
        <w:t>4. Những giá trị mà quy trình mang lại</w:t>
      </w:r>
    </w:p>
    <w:p w:rsidR="000A214E" w:rsidRPr="00E05334" w:rsidRDefault="000A214E" w:rsidP="00575709">
      <w:pPr>
        <w:rPr>
          <w:rFonts w:cs="Times New Roman"/>
          <w:szCs w:val="26"/>
        </w:rPr>
      </w:pPr>
      <w:r w:rsidRPr="00E05334">
        <w:rPr>
          <w:rFonts w:cs="Times New Roman"/>
          <w:color w:val="000000"/>
          <w:szCs w:val="26"/>
        </w:rPr>
        <w:t xml:space="preserve">Quy trình </w:t>
      </w:r>
      <w:r w:rsidRPr="00E05334">
        <w:rPr>
          <w:rFonts w:cs="Times New Roman"/>
          <w:b/>
          <w:bCs/>
          <w:color w:val="000000"/>
          <w:szCs w:val="26"/>
        </w:rPr>
        <w:t>Tuyển dụng và phân bổ nhân sự</w:t>
      </w:r>
      <w:r w:rsidRPr="00E05334">
        <w:rPr>
          <w:rFonts w:cs="Times New Roman"/>
          <w:color w:val="000000"/>
          <w:szCs w:val="26"/>
        </w:rPr>
        <w:t xml:space="preserve"> giúp doanh nghiệp tìm kiếm, lựa chọn, tiếp nhận và phân bổ nhân sự phù hợp cho phòng ban hoặc dự án. Trong doanh nghiệp outsourcing, nhân sự là nguồn lực quan trọng vì chất lượng và số lượng nhân sự ảnh hưởng trực tiếp đến khả năng triển khai dự án phần mềm.</w:t>
      </w:r>
    </w:p>
    <w:tbl>
      <w:tblPr>
        <w:tblW w:w="0" w:type="auto"/>
        <w:jc w:val="center"/>
        <w:tblCellMar>
          <w:top w:w="15" w:type="dxa"/>
          <w:left w:w="15" w:type="dxa"/>
          <w:bottom w:w="15" w:type="dxa"/>
          <w:right w:w="15" w:type="dxa"/>
        </w:tblCellMar>
        <w:tblLook w:val="04A0" w:firstRow="1" w:lastRow="0" w:firstColumn="1" w:lastColumn="0" w:noHBand="0" w:noVBand="1"/>
      </w:tblPr>
      <w:tblGrid>
        <w:gridCol w:w="2660"/>
        <w:gridCol w:w="6735"/>
      </w:tblGrid>
      <w:tr w:rsidR="000A214E" w:rsidRPr="00E05334" w:rsidTr="000A214E">
        <w:trPr>
          <w:cantSplit/>
          <w:trHeight w:val="500"/>
          <w:tblHeade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center"/>
              <w:rPr>
                <w:rFonts w:cs="Times New Roman"/>
                <w:szCs w:val="26"/>
              </w:rPr>
            </w:pPr>
            <w:r w:rsidRPr="00E05334">
              <w:rPr>
                <w:rFonts w:cs="Times New Roman"/>
                <w:b/>
                <w:bCs/>
                <w:color w:val="000000"/>
                <w:sz w:val="23"/>
                <w:szCs w:val="26"/>
              </w:rPr>
              <w:t>Giá trị</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center"/>
              <w:rPr>
                <w:rFonts w:cs="Times New Roman"/>
                <w:szCs w:val="26"/>
              </w:rPr>
            </w:pPr>
            <w:r w:rsidRPr="00E05334">
              <w:rPr>
                <w:rFonts w:cs="Times New Roman"/>
                <w:b/>
                <w:bCs/>
                <w:color w:val="000000"/>
                <w:sz w:val="23"/>
                <w:szCs w:val="26"/>
              </w:rPr>
              <w:t>Ý nghĩa</w:t>
            </w:r>
          </w:p>
        </w:tc>
      </w:tr>
      <w:tr w:rsidR="000A214E" w:rsidRPr="00E05334" w:rsidTr="000A214E">
        <w:trPr>
          <w:cantSplit/>
          <w:trHeight w:val="1040"/>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center"/>
              <w:rPr>
                <w:rFonts w:cs="Times New Roman"/>
                <w:szCs w:val="26"/>
              </w:rPr>
            </w:pPr>
            <w:r w:rsidRPr="00E05334">
              <w:rPr>
                <w:rFonts w:cs="Times New Roman"/>
                <w:color w:val="000000"/>
                <w:sz w:val="23"/>
                <w:szCs w:val="26"/>
              </w:rPr>
              <w:t>Đáp ứng nhu cầu nhân sự của dự án/phòng ban</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left"/>
              <w:rPr>
                <w:rFonts w:cs="Times New Roman"/>
                <w:szCs w:val="26"/>
              </w:rPr>
            </w:pPr>
            <w:r w:rsidRPr="00E05334">
              <w:rPr>
                <w:rFonts w:cs="Times New Roman"/>
                <w:color w:val="000000"/>
                <w:sz w:val="23"/>
                <w:szCs w:val="26"/>
              </w:rPr>
              <w:t>Quản lý dự án hoặc Trưởng bộ phận có thể bổ sung nhân sự khi dự án thiếu người, cần mở rộng đội nhóm hoặc cần kỹ năng mới.</w:t>
            </w:r>
          </w:p>
        </w:tc>
      </w:tr>
      <w:tr w:rsidR="000A214E" w:rsidRPr="00E05334" w:rsidTr="000A214E">
        <w:trPr>
          <w:cantSplit/>
          <w:trHeight w:val="770"/>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center"/>
              <w:rPr>
                <w:rFonts w:cs="Times New Roman"/>
                <w:szCs w:val="26"/>
              </w:rPr>
            </w:pPr>
            <w:r w:rsidRPr="00E05334">
              <w:rPr>
                <w:rFonts w:cs="Times New Roman"/>
                <w:color w:val="000000"/>
                <w:sz w:val="23"/>
                <w:szCs w:val="26"/>
              </w:rPr>
              <w:t>Tuyển chọn ứng viên phù hợp</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left"/>
              <w:rPr>
                <w:rFonts w:cs="Times New Roman"/>
                <w:szCs w:val="26"/>
              </w:rPr>
            </w:pPr>
            <w:r w:rsidRPr="00E05334">
              <w:rPr>
                <w:rFonts w:cs="Times New Roman"/>
                <w:color w:val="000000"/>
                <w:sz w:val="23"/>
                <w:szCs w:val="26"/>
              </w:rPr>
              <w:t>Quy trình giúp doanh nghiệp đánh giá ứng viên qua CV, bài test và phỏng vấn để lựa chọn người phù hợp với yêu cầu công việc.</w:t>
            </w:r>
          </w:p>
        </w:tc>
      </w:tr>
      <w:tr w:rsidR="000A214E" w:rsidRPr="00E05334" w:rsidTr="000A214E">
        <w:trPr>
          <w:cantSplit/>
          <w:trHeight w:val="770"/>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center"/>
              <w:rPr>
                <w:rFonts w:cs="Times New Roman"/>
                <w:szCs w:val="26"/>
              </w:rPr>
            </w:pPr>
            <w:r w:rsidRPr="00E05334">
              <w:rPr>
                <w:rFonts w:cs="Times New Roman"/>
                <w:color w:val="000000"/>
                <w:sz w:val="23"/>
                <w:szCs w:val="26"/>
              </w:rPr>
              <w:t>Đảm bảo đúng người, đúng vị trí</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left"/>
              <w:rPr>
                <w:rFonts w:cs="Times New Roman"/>
                <w:szCs w:val="26"/>
              </w:rPr>
            </w:pPr>
            <w:r w:rsidRPr="00E05334">
              <w:rPr>
                <w:rFonts w:cs="Times New Roman"/>
                <w:color w:val="000000"/>
                <w:sz w:val="23"/>
                <w:szCs w:val="26"/>
              </w:rPr>
              <w:t>Nhân viên mới sau khi được tuyển sẽ được onboarding (đào tạo hội nhập) và phân bổ vào phòng ban hoặc dự án phù hợp với năng lực.</w:t>
            </w:r>
          </w:p>
        </w:tc>
      </w:tr>
      <w:tr w:rsidR="000A214E" w:rsidRPr="00E05334" w:rsidTr="000A214E">
        <w:trPr>
          <w:cantSplit/>
          <w:trHeight w:val="770"/>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center"/>
              <w:rPr>
                <w:rFonts w:cs="Times New Roman"/>
                <w:szCs w:val="26"/>
              </w:rPr>
            </w:pPr>
            <w:r w:rsidRPr="00E05334">
              <w:rPr>
                <w:rFonts w:cs="Times New Roman"/>
                <w:color w:val="000000"/>
                <w:sz w:val="23"/>
                <w:szCs w:val="26"/>
              </w:rPr>
              <w:lastRenderedPageBreak/>
              <w:t>Hỗ trợ tiến độ dự án</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left"/>
              <w:rPr>
                <w:rFonts w:cs="Times New Roman"/>
                <w:szCs w:val="26"/>
              </w:rPr>
            </w:pPr>
            <w:r w:rsidRPr="00E05334">
              <w:rPr>
                <w:rFonts w:cs="Times New Roman"/>
                <w:color w:val="000000"/>
                <w:sz w:val="23"/>
                <w:szCs w:val="26"/>
              </w:rPr>
              <w:t>Khi có đủ nhân sự đúng thời điểm, dự án có thể triển khai đúng kế hoạch, hạn chế rủi ro thiếu người gây chậm tiến độ.</w:t>
            </w:r>
          </w:p>
        </w:tc>
      </w:tr>
      <w:tr w:rsidR="000A214E" w:rsidRPr="00E05334" w:rsidTr="000A214E">
        <w:trPr>
          <w:cantSplit/>
          <w:trHeight w:val="770"/>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center"/>
              <w:rPr>
                <w:rFonts w:cs="Times New Roman"/>
                <w:szCs w:val="26"/>
              </w:rPr>
            </w:pPr>
            <w:r w:rsidRPr="00E05334">
              <w:rPr>
                <w:rFonts w:cs="Times New Roman"/>
                <w:color w:val="000000"/>
                <w:sz w:val="23"/>
                <w:szCs w:val="26"/>
              </w:rPr>
              <w:t>Tạo cơ hội việc làm cho ứng viên</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left"/>
              <w:rPr>
                <w:rFonts w:cs="Times New Roman"/>
                <w:szCs w:val="26"/>
              </w:rPr>
            </w:pPr>
            <w:r w:rsidRPr="00E05334">
              <w:rPr>
                <w:rFonts w:cs="Times New Roman"/>
                <w:color w:val="000000"/>
                <w:sz w:val="23"/>
                <w:szCs w:val="26"/>
              </w:rPr>
              <w:t>Ứng viên có cơ hội thể hiện năng lực, nhận offer và trở thành nhân viên của doanh nghiệp nếu đáp ứng yêu cầu.</w:t>
            </w:r>
          </w:p>
        </w:tc>
      </w:tr>
      <w:tr w:rsidR="000A214E" w:rsidRPr="00E05334" w:rsidTr="000A214E">
        <w:trPr>
          <w:cantSplit/>
          <w:trHeight w:val="1040"/>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center"/>
              <w:rPr>
                <w:rFonts w:cs="Times New Roman"/>
                <w:szCs w:val="26"/>
              </w:rPr>
            </w:pPr>
            <w:r w:rsidRPr="00E05334">
              <w:rPr>
                <w:rFonts w:cs="Times New Roman"/>
                <w:color w:val="000000"/>
                <w:sz w:val="23"/>
                <w:szCs w:val="26"/>
              </w:rPr>
              <w:t>Quản lý thông tin tuyển dụng tập trung</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left"/>
              <w:rPr>
                <w:rFonts w:cs="Times New Roman"/>
                <w:szCs w:val="26"/>
              </w:rPr>
            </w:pPr>
            <w:r w:rsidRPr="00E05334">
              <w:rPr>
                <w:rFonts w:cs="Times New Roman"/>
                <w:color w:val="000000"/>
                <w:sz w:val="23"/>
                <w:szCs w:val="26"/>
              </w:rPr>
              <w:t>Hồ sơ ứng viên, lịch phỏng vấn, kết quả đánh giá và trạng thái tuyển dụng được lưu trên hệ thống ATS/HRM, giúp dễ theo dõi và tra cứu.</w:t>
            </w:r>
          </w:p>
        </w:tc>
      </w:tr>
      <w:tr w:rsidR="000A214E" w:rsidRPr="00E05334" w:rsidTr="000A214E">
        <w:trPr>
          <w:cantSplit/>
          <w:trHeight w:val="770"/>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center"/>
              <w:rPr>
                <w:rFonts w:cs="Times New Roman"/>
                <w:szCs w:val="26"/>
              </w:rPr>
            </w:pPr>
            <w:r w:rsidRPr="00E05334">
              <w:rPr>
                <w:rFonts w:cs="Times New Roman"/>
                <w:color w:val="000000"/>
                <w:sz w:val="23"/>
                <w:szCs w:val="26"/>
              </w:rPr>
              <w:t>Nâng cao chất lượng nguồn nhân lực</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left"/>
              <w:rPr>
                <w:rFonts w:cs="Times New Roman"/>
                <w:szCs w:val="26"/>
              </w:rPr>
            </w:pPr>
            <w:r w:rsidRPr="00E05334">
              <w:rPr>
                <w:rFonts w:cs="Times New Roman"/>
                <w:color w:val="000000"/>
                <w:sz w:val="23"/>
                <w:szCs w:val="26"/>
              </w:rPr>
              <w:t>Việc tuyển dụng theo quy trình giúp doanh nghiệp giảm rủi ro tuyển sai người và xây dựng đội ngũ nhân sự phù hợp hơn.</w:t>
            </w:r>
          </w:p>
        </w:tc>
      </w:tr>
      <w:tr w:rsidR="000A214E" w:rsidRPr="00E05334" w:rsidTr="000A214E">
        <w:trPr>
          <w:cantSplit/>
          <w:trHeight w:val="770"/>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center"/>
              <w:rPr>
                <w:rFonts w:cs="Times New Roman"/>
                <w:szCs w:val="26"/>
              </w:rPr>
            </w:pPr>
            <w:r w:rsidRPr="00E05334">
              <w:rPr>
                <w:rFonts w:cs="Times New Roman"/>
                <w:color w:val="000000"/>
                <w:sz w:val="23"/>
                <w:szCs w:val="26"/>
              </w:rPr>
              <w:t>Hỗ trợ khách hàng bên ngoài gián tiếp</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left"/>
              <w:rPr>
                <w:rFonts w:cs="Times New Roman"/>
                <w:szCs w:val="26"/>
              </w:rPr>
            </w:pPr>
            <w:r w:rsidRPr="00E05334">
              <w:rPr>
                <w:rFonts w:cs="Times New Roman"/>
                <w:color w:val="000000"/>
                <w:sz w:val="23"/>
                <w:szCs w:val="26"/>
              </w:rPr>
              <w:t>Khi doanh nghiệp có đủ nhân sự chất lượng, khách hàng bên ngoài sẽ nhận được sản phẩm hoặc dịch vụ tốt hơn.</w:t>
            </w:r>
          </w:p>
        </w:tc>
      </w:tr>
    </w:tbl>
    <w:p w:rsidR="000A214E" w:rsidRPr="00E05334" w:rsidRDefault="000A214E" w:rsidP="00575709">
      <w:pPr>
        <w:rPr>
          <w:rFonts w:cs="Times New Roman"/>
          <w:szCs w:val="26"/>
        </w:rPr>
      </w:pPr>
      <w:r w:rsidRPr="00E05334">
        <w:rPr>
          <w:rFonts w:cs="Times New Roman"/>
          <w:color w:val="000000"/>
          <w:szCs w:val="26"/>
        </w:rPr>
        <w:t>Giá trị cốt lõi của quy trình không chỉ là tuyển được nhân viên, mà là đảm bảo doanh nghiệp có đúng người, đúng kỹ năng, đúng thời điểm và đúng vị trí</w:t>
      </w:r>
      <w:r w:rsidR="00575709">
        <w:rPr>
          <w:rFonts w:cs="Times New Roman"/>
          <w:color w:val="000000"/>
          <w:szCs w:val="26"/>
        </w:rPr>
        <w:t>:</w:t>
      </w:r>
    </w:p>
    <w:p w:rsidR="000A214E" w:rsidRPr="00E05334" w:rsidRDefault="000A214E" w:rsidP="00B2494D">
      <w:pPr>
        <w:numPr>
          <w:ilvl w:val="0"/>
          <w:numId w:val="4"/>
        </w:numPr>
        <w:spacing w:before="240" w:after="60"/>
        <w:ind w:firstLine="0"/>
        <w:textAlignment w:val="baseline"/>
        <w:rPr>
          <w:rFonts w:cs="Times New Roman"/>
          <w:color w:val="000000"/>
          <w:szCs w:val="26"/>
        </w:rPr>
      </w:pPr>
      <w:r w:rsidRPr="00E05334">
        <w:rPr>
          <w:rFonts w:cs="Times New Roman"/>
          <w:color w:val="000000"/>
          <w:szCs w:val="26"/>
        </w:rPr>
        <w:t>Đối với Quản lý dự án, giá trị mang lại là có nhân sự phù hợp để triển khai dự án.</w:t>
      </w:r>
    </w:p>
    <w:p w:rsidR="000A214E" w:rsidRPr="00E05334" w:rsidRDefault="000A214E" w:rsidP="00B2494D">
      <w:pPr>
        <w:numPr>
          <w:ilvl w:val="0"/>
          <w:numId w:val="4"/>
        </w:numPr>
        <w:spacing w:after="60"/>
        <w:ind w:firstLine="0"/>
        <w:textAlignment w:val="baseline"/>
        <w:rPr>
          <w:rFonts w:cs="Times New Roman"/>
          <w:color w:val="000000"/>
          <w:szCs w:val="26"/>
        </w:rPr>
      </w:pPr>
      <w:r w:rsidRPr="00E05334">
        <w:rPr>
          <w:rFonts w:cs="Times New Roman"/>
          <w:color w:val="000000"/>
          <w:szCs w:val="26"/>
        </w:rPr>
        <w:t>Đối với Trưởng bộ phận, giá trị mang lại là bổ sung nhân sự cho hoạt động của phòng ban.</w:t>
      </w:r>
    </w:p>
    <w:p w:rsidR="000A214E" w:rsidRPr="00E05334" w:rsidRDefault="000A214E" w:rsidP="00B2494D">
      <w:pPr>
        <w:numPr>
          <w:ilvl w:val="0"/>
          <w:numId w:val="4"/>
        </w:numPr>
        <w:spacing w:after="60"/>
        <w:ind w:firstLine="0"/>
        <w:textAlignment w:val="baseline"/>
        <w:rPr>
          <w:rFonts w:cs="Times New Roman"/>
          <w:color w:val="000000"/>
          <w:szCs w:val="26"/>
        </w:rPr>
      </w:pPr>
      <w:r w:rsidRPr="00E05334">
        <w:rPr>
          <w:rFonts w:cs="Times New Roman"/>
          <w:color w:val="000000"/>
          <w:szCs w:val="26"/>
        </w:rPr>
        <w:t>Đối với Ứng viên, giá trị mang lại là có cơ hội việc làm và vị trí phù hợp.</w:t>
      </w:r>
    </w:p>
    <w:p w:rsidR="000A214E" w:rsidRPr="00E05334" w:rsidRDefault="000A214E" w:rsidP="00B2494D">
      <w:pPr>
        <w:numPr>
          <w:ilvl w:val="0"/>
          <w:numId w:val="4"/>
        </w:numPr>
        <w:spacing w:after="60"/>
        <w:ind w:firstLine="0"/>
        <w:textAlignment w:val="baseline"/>
        <w:rPr>
          <w:rFonts w:cs="Times New Roman"/>
          <w:color w:val="000000"/>
          <w:szCs w:val="26"/>
        </w:rPr>
      </w:pPr>
      <w:r w:rsidRPr="00E05334">
        <w:rPr>
          <w:rFonts w:cs="Times New Roman"/>
          <w:color w:val="000000"/>
          <w:szCs w:val="26"/>
        </w:rPr>
        <w:t>Đối với doanh nghiệp, giá trị mang lại là đảm bảo nguồn lực nhân sự cho hoạt động kinh doanh và các dự án outsourcing.</w:t>
      </w:r>
    </w:p>
    <w:p w:rsidR="000A214E" w:rsidRPr="00E05334" w:rsidRDefault="000A214E" w:rsidP="000A214E">
      <w:pPr>
        <w:spacing w:after="0" w:line="240" w:lineRule="auto"/>
        <w:rPr>
          <w:rFonts w:cs="Times New Roman"/>
          <w:szCs w:val="26"/>
        </w:rPr>
      </w:pPr>
    </w:p>
    <w:p w:rsidR="000A214E" w:rsidRPr="00E05334" w:rsidRDefault="00110C5A" w:rsidP="00907DD7">
      <w:pPr>
        <w:pStyle w:val="Heading2"/>
      </w:pPr>
      <w:r>
        <w:t>5. Kết quả có thể có của quy trình</w:t>
      </w:r>
    </w:p>
    <w:p w:rsidR="000A214E" w:rsidRPr="004074DC" w:rsidRDefault="000A214E" w:rsidP="00907DD7">
      <w:r w:rsidRPr="00E05334">
        <w:t>Trong BPM, Kết quả (Outcome) là trạng thái hoặc kết quả cuối cùng mà quy trình đạt được sau khi hoàn thành toàn bộ hoạt động hoặc kết thúc một nhánh xử lý. Outcome phản ánh mục tiêu kinh doanh mà quy trình hướng đến, khác với output của từng công việc riêng lẻ.</w:t>
      </w:r>
    </w:p>
    <w:p w:rsidR="000A214E" w:rsidRPr="00E05334" w:rsidRDefault="004074DC" w:rsidP="004074DC">
      <w:pPr>
        <w:rPr>
          <w:rFonts w:cs="Times New Roman"/>
          <w:szCs w:val="26"/>
        </w:rPr>
      </w:pPr>
      <w:r>
        <w:rPr>
          <w:rFonts w:cs="Times New Roman"/>
          <w:color w:val="000000"/>
          <w:szCs w:val="26"/>
        </w:rPr>
        <w:lastRenderedPageBreak/>
        <w:t xml:space="preserve">    </w:t>
      </w:r>
      <w:r w:rsidR="000A214E" w:rsidRPr="00E05334">
        <w:rPr>
          <w:rFonts w:cs="Times New Roman"/>
          <w:color w:val="000000"/>
          <w:szCs w:val="26"/>
        </w:rPr>
        <w:t>Đối với quy trình Tuyển dụng và phân bổ nhân sự, kết quả mong muốn là doanh nghiệp tuyển được nhân sự phù hợp, nhân viên mới hoàn tất nhận việc và được phân bổ vào phòng ban hoặc dự án. Ngoài ra, quy trình vẫn có thể phát sinh một số kết quả ngoại lệ.</w:t>
      </w:r>
    </w:p>
    <w:tbl>
      <w:tblPr>
        <w:tblW w:w="0" w:type="auto"/>
        <w:jc w:val="center"/>
        <w:tblCellMar>
          <w:top w:w="15" w:type="dxa"/>
          <w:left w:w="15" w:type="dxa"/>
          <w:bottom w:w="15" w:type="dxa"/>
          <w:right w:w="15" w:type="dxa"/>
        </w:tblCellMar>
        <w:tblLook w:val="04A0" w:firstRow="1" w:lastRow="0" w:firstColumn="1" w:lastColumn="0" w:noHBand="0" w:noVBand="1"/>
      </w:tblPr>
      <w:tblGrid>
        <w:gridCol w:w="2168"/>
        <w:gridCol w:w="7227"/>
      </w:tblGrid>
      <w:tr w:rsidR="000A214E" w:rsidRPr="00E05334" w:rsidTr="000A214E">
        <w:trPr>
          <w:cantSplit/>
          <w:trHeight w:val="500"/>
          <w:tblHeade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center"/>
              <w:rPr>
                <w:rFonts w:cs="Times New Roman"/>
                <w:szCs w:val="26"/>
              </w:rPr>
            </w:pPr>
            <w:r w:rsidRPr="00E05334">
              <w:rPr>
                <w:rFonts w:cs="Times New Roman"/>
                <w:b/>
                <w:bCs/>
                <w:color w:val="000000"/>
                <w:sz w:val="23"/>
                <w:szCs w:val="26"/>
              </w:rPr>
              <w:t>Kết quả</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center"/>
              <w:rPr>
                <w:rFonts w:cs="Times New Roman"/>
                <w:szCs w:val="26"/>
              </w:rPr>
            </w:pPr>
            <w:r w:rsidRPr="00E05334">
              <w:rPr>
                <w:rFonts w:cs="Times New Roman"/>
                <w:b/>
                <w:bCs/>
                <w:color w:val="000000"/>
                <w:sz w:val="23"/>
                <w:szCs w:val="26"/>
              </w:rPr>
              <w:t>Mô tả</w:t>
            </w:r>
          </w:p>
        </w:tc>
      </w:tr>
      <w:tr w:rsidR="000A214E" w:rsidRPr="00E05334" w:rsidTr="000A214E">
        <w:trPr>
          <w:cantSplit/>
          <w:trHeight w:val="1040"/>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center"/>
              <w:rPr>
                <w:rFonts w:cs="Times New Roman"/>
                <w:szCs w:val="26"/>
              </w:rPr>
            </w:pPr>
            <w:r w:rsidRPr="00E05334">
              <w:rPr>
                <w:rFonts w:cs="Times New Roman"/>
                <w:color w:val="000000"/>
                <w:sz w:val="23"/>
                <w:szCs w:val="26"/>
              </w:rPr>
              <w:t>1. Tuyển dụng và phân bổ nhân sự thành công</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left"/>
              <w:rPr>
                <w:rFonts w:cs="Times New Roman"/>
                <w:szCs w:val="26"/>
              </w:rPr>
            </w:pPr>
            <w:r w:rsidRPr="00E05334">
              <w:rPr>
                <w:rFonts w:cs="Times New Roman"/>
                <w:color w:val="000000"/>
                <w:sz w:val="23"/>
                <w:szCs w:val="26"/>
              </w:rPr>
              <w:t>Đây là kết quả mong muốn của quy trình. Ứng viên đạt yêu cầu, chấp nhận offer, hoàn tất thủ tục nhận việc, tham gia onboarding và được phân bổ vào phòng ban hoặc dự án phù hợp.</w:t>
            </w:r>
          </w:p>
        </w:tc>
      </w:tr>
      <w:tr w:rsidR="000A214E" w:rsidRPr="00E05334" w:rsidTr="000A214E">
        <w:trPr>
          <w:cantSplit/>
          <w:trHeight w:val="1040"/>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center"/>
              <w:rPr>
                <w:rFonts w:cs="Times New Roman"/>
                <w:szCs w:val="26"/>
              </w:rPr>
            </w:pPr>
            <w:r w:rsidRPr="00E05334">
              <w:rPr>
                <w:rFonts w:cs="Times New Roman"/>
                <w:color w:val="000000"/>
                <w:sz w:val="23"/>
                <w:szCs w:val="26"/>
              </w:rPr>
              <w:t>2. Nhu cầu tuyển dụng bị từ chối</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left"/>
              <w:rPr>
                <w:rFonts w:cs="Times New Roman"/>
                <w:szCs w:val="26"/>
              </w:rPr>
            </w:pPr>
            <w:r w:rsidRPr="00E05334">
              <w:rPr>
                <w:rFonts w:cs="Times New Roman"/>
                <w:color w:val="000000"/>
                <w:sz w:val="23"/>
                <w:szCs w:val="26"/>
              </w:rPr>
              <w:t>Yêu cầu tuyển dụng không được phê duyệt do ngân sách, số lượng nhân sự, thời điểm tuyển dụng hoặc nhu cầu chưa phù hợp với kế hoạch của doanh nghiệp.</w:t>
            </w:r>
          </w:p>
        </w:tc>
      </w:tr>
      <w:tr w:rsidR="000A214E" w:rsidRPr="00E05334" w:rsidTr="000A214E">
        <w:trPr>
          <w:cantSplit/>
          <w:trHeight w:val="1040"/>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center"/>
              <w:rPr>
                <w:rFonts w:cs="Times New Roman"/>
                <w:szCs w:val="26"/>
              </w:rPr>
            </w:pPr>
            <w:r w:rsidRPr="00E05334">
              <w:rPr>
                <w:rFonts w:cs="Times New Roman"/>
                <w:color w:val="000000"/>
                <w:sz w:val="23"/>
                <w:szCs w:val="26"/>
              </w:rPr>
              <w:t>3. Không tìm được ứng viên phù hợp</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left"/>
              <w:rPr>
                <w:rFonts w:cs="Times New Roman"/>
                <w:szCs w:val="26"/>
              </w:rPr>
            </w:pPr>
            <w:r w:rsidRPr="00E05334">
              <w:rPr>
                <w:rFonts w:cs="Times New Roman"/>
                <w:color w:val="000000"/>
                <w:sz w:val="23"/>
                <w:szCs w:val="26"/>
              </w:rPr>
              <w:t>Nhân viên tuyển dụng đã đăng tin và tìm kiếm nhưng chưa có ứng viên đáp ứng yêu cầu về kỹ năng, kinh nghiệm, mức lương hoặc thời gian làm việc.</w:t>
            </w:r>
          </w:p>
        </w:tc>
      </w:tr>
      <w:tr w:rsidR="000A214E" w:rsidRPr="00E05334" w:rsidTr="000A214E">
        <w:trPr>
          <w:cantSplit/>
          <w:trHeight w:val="1040"/>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center"/>
              <w:rPr>
                <w:rFonts w:cs="Times New Roman"/>
                <w:szCs w:val="26"/>
              </w:rPr>
            </w:pPr>
            <w:r w:rsidRPr="00E05334">
              <w:rPr>
                <w:rFonts w:cs="Times New Roman"/>
                <w:color w:val="000000"/>
                <w:sz w:val="23"/>
                <w:szCs w:val="26"/>
              </w:rPr>
              <w:t>4. Ứng viên không đạt yêu cầu</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left"/>
              <w:rPr>
                <w:rFonts w:cs="Times New Roman"/>
                <w:szCs w:val="26"/>
              </w:rPr>
            </w:pPr>
            <w:r w:rsidRPr="00E05334">
              <w:rPr>
                <w:rFonts w:cs="Times New Roman"/>
                <w:color w:val="000000"/>
                <w:sz w:val="23"/>
                <w:szCs w:val="26"/>
              </w:rPr>
              <w:t>Ứng viên bị loại ở vòng sàng lọc CV, bài test hoặc phỏng vấn do chưa đáp ứng yêu cầu chuyên môn, kinh nghiệm hoặc mức độ phù hợp.</w:t>
            </w:r>
          </w:p>
        </w:tc>
      </w:tr>
      <w:tr w:rsidR="000A214E" w:rsidRPr="00E05334" w:rsidTr="000A214E">
        <w:trPr>
          <w:cantSplit/>
          <w:trHeight w:val="1040"/>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center"/>
              <w:rPr>
                <w:rFonts w:cs="Times New Roman"/>
                <w:szCs w:val="26"/>
              </w:rPr>
            </w:pPr>
            <w:r w:rsidRPr="00E05334">
              <w:rPr>
                <w:rFonts w:cs="Times New Roman"/>
                <w:color w:val="000000"/>
                <w:sz w:val="23"/>
                <w:szCs w:val="26"/>
              </w:rPr>
              <w:t>5. Ứng viên từ chối offer</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left"/>
              <w:rPr>
                <w:rFonts w:cs="Times New Roman"/>
                <w:szCs w:val="26"/>
              </w:rPr>
            </w:pPr>
            <w:r w:rsidRPr="00E05334">
              <w:rPr>
                <w:rFonts w:cs="Times New Roman"/>
                <w:color w:val="000000"/>
                <w:sz w:val="23"/>
                <w:szCs w:val="26"/>
              </w:rPr>
              <w:t>Ứng viên đạt yêu cầu nhưng không chấp nhận offer do mức lương, phúc lợi, địa điểm làm việc, thời gian làm việc hoặc điều kiện công việc chưa phù hợp.</w:t>
            </w:r>
          </w:p>
        </w:tc>
      </w:tr>
      <w:tr w:rsidR="000A214E" w:rsidRPr="00E05334" w:rsidTr="000A214E">
        <w:trPr>
          <w:cantSplit/>
          <w:trHeight w:val="770"/>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center"/>
              <w:rPr>
                <w:rFonts w:cs="Times New Roman"/>
                <w:szCs w:val="26"/>
              </w:rPr>
            </w:pPr>
            <w:r w:rsidRPr="00E05334">
              <w:rPr>
                <w:rFonts w:cs="Times New Roman"/>
                <w:color w:val="000000"/>
                <w:sz w:val="23"/>
                <w:szCs w:val="26"/>
              </w:rPr>
              <w:t>6. Nhân viên mới cần đào tạo bổ sung</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left"/>
              <w:rPr>
                <w:rFonts w:cs="Times New Roman"/>
                <w:szCs w:val="26"/>
              </w:rPr>
            </w:pPr>
            <w:r w:rsidRPr="00E05334">
              <w:rPr>
                <w:rFonts w:cs="Times New Roman"/>
                <w:color w:val="000000"/>
                <w:sz w:val="23"/>
                <w:szCs w:val="26"/>
              </w:rPr>
              <w:t>Ứng viên được tuyển nhưng sau khi nhận việc cần được đào tạo thêm để đáp ứng yêu cầu của dự án hoặc vị trí.</w:t>
            </w:r>
          </w:p>
        </w:tc>
      </w:tr>
      <w:tr w:rsidR="000A214E" w:rsidRPr="00E05334" w:rsidTr="000A214E">
        <w:trPr>
          <w:cantSplit/>
          <w:trHeight w:val="770"/>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center"/>
              <w:rPr>
                <w:rFonts w:cs="Times New Roman"/>
                <w:szCs w:val="26"/>
              </w:rPr>
            </w:pPr>
            <w:r w:rsidRPr="00E05334">
              <w:rPr>
                <w:rFonts w:cs="Times New Roman"/>
                <w:color w:val="000000"/>
                <w:sz w:val="23"/>
                <w:szCs w:val="26"/>
              </w:rPr>
              <w:t>7. Phân bổ nhân sự chưa phù hợp</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left"/>
              <w:rPr>
                <w:rFonts w:cs="Times New Roman"/>
                <w:szCs w:val="26"/>
              </w:rPr>
            </w:pPr>
            <w:r w:rsidRPr="00E05334">
              <w:rPr>
                <w:rFonts w:cs="Times New Roman"/>
                <w:color w:val="000000"/>
                <w:sz w:val="23"/>
                <w:szCs w:val="26"/>
              </w:rPr>
              <w:t>Nhân viên mới chưa phù hợp với dự án ban đầu, cần điều chuyển sang phòng ban hoặc dự án khác.</w:t>
            </w:r>
          </w:p>
        </w:tc>
      </w:tr>
    </w:tbl>
    <w:p w:rsidR="000A214E" w:rsidRPr="00E05334" w:rsidRDefault="004074DC" w:rsidP="004074DC">
      <w:pPr>
        <w:rPr>
          <w:rFonts w:cs="Times New Roman"/>
          <w:szCs w:val="26"/>
        </w:rPr>
      </w:pPr>
      <w:r>
        <w:rPr>
          <w:rFonts w:cs="Times New Roman"/>
          <w:color w:val="000000"/>
          <w:szCs w:val="26"/>
        </w:rPr>
        <w:t xml:space="preserve">  </w:t>
      </w:r>
      <w:r w:rsidR="000A214E" w:rsidRPr="00E05334">
        <w:rPr>
          <w:rFonts w:cs="Times New Roman"/>
          <w:color w:val="000000"/>
          <w:szCs w:val="26"/>
        </w:rPr>
        <w:t>Trong các kết quả trên, “Tuyển dụng và phân bổ nhân sự thành công” là kết quả mong muốn, vì đáp ứng đầy đủ mục tiêu của quy trình:</w:t>
      </w:r>
    </w:p>
    <w:p w:rsidR="000A214E" w:rsidRPr="00E05334" w:rsidRDefault="000A214E" w:rsidP="00B2494D">
      <w:pPr>
        <w:numPr>
          <w:ilvl w:val="0"/>
          <w:numId w:val="5"/>
        </w:numPr>
        <w:spacing w:before="240" w:after="60"/>
        <w:ind w:firstLine="0"/>
        <w:textAlignment w:val="baseline"/>
        <w:rPr>
          <w:rFonts w:cs="Times New Roman"/>
          <w:color w:val="000000"/>
          <w:szCs w:val="26"/>
        </w:rPr>
      </w:pPr>
      <w:r w:rsidRPr="00E05334">
        <w:rPr>
          <w:rFonts w:cs="Times New Roman"/>
          <w:color w:val="000000"/>
          <w:szCs w:val="26"/>
        </w:rPr>
        <w:t>Doanh nghiệp tuyển được ứng viên phù hợp.</w:t>
      </w:r>
    </w:p>
    <w:p w:rsidR="000A214E" w:rsidRPr="00E05334" w:rsidRDefault="000A214E" w:rsidP="00B2494D">
      <w:pPr>
        <w:numPr>
          <w:ilvl w:val="0"/>
          <w:numId w:val="5"/>
        </w:numPr>
        <w:spacing w:after="60"/>
        <w:ind w:firstLine="0"/>
        <w:textAlignment w:val="baseline"/>
        <w:rPr>
          <w:rFonts w:cs="Times New Roman"/>
          <w:color w:val="000000"/>
          <w:szCs w:val="26"/>
        </w:rPr>
      </w:pPr>
      <w:r w:rsidRPr="00E05334">
        <w:rPr>
          <w:rFonts w:cs="Times New Roman"/>
          <w:color w:val="000000"/>
          <w:szCs w:val="26"/>
        </w:rPr>
        <w:t>Nhân viên mới hoàn tất thủ tục nhận việc.</w:t>
      </w:r>
    </w:p>
    <w:p w:rsidR="000A214E" w:rsidRPr="00E05334" w:rsidRDefault="000A214E" w:rsidP="00B2494D">
      <w:pPr>
        <w:numPr>
          <w:ilvl w:val="0"/>
          <w:numId w:val="5"/>
        </w:numPr>
        <w:spacing w:after="60"/>
        <w:ind w:firstLine="0"/>
        <w:textAlignment w:val="baseline"/>
        <w:rPr>
          <w:rFonts w:cs="Times New Roman"/>
          <w:color w:val="000000"/>
          <w:szCs w:val="26"/>
        </w:rPr>
      </w:pPr>
      <w:r w:rsidRPr="00E05334">
        <w:rPr>
          <w:rFonts w:cs="Times New Roman"/>
          <w:color w:val="000000"/>
          <w:szCs w:val="26"/>
        </w:rPr>
        <w:t>Nhân viên mới được onboarding và phân bổ vào vị trí hoặc dự án phù hợp.</w:t>
      </w:r>
    </w:p>
    <w:p w:rsidR="000A214E" w:rsidRPr="00E05334" w:rsidRDefault="000A214E" w:rsidP="00B2494D">
      <w:pPr>
        <w:numPr>
          <w:ilvl w:val="0"/>
          <w:numId w:val="5"/>
        </w:numPr>
        <w:spacing w:after="60"/>
        <w:ind w:firstLine="0"/>
        <w:textAlignment w:val="baseline"/>
        <w:rPr>
          <w:rFonts w:cs="Times New Roman"/>
          <w:color w:val="000000"/>
          <w:szCs w:val="26"/>
        </w:rPr>
      </w:pPr>
      <w:r w:rsidRPr="00E05334">
        <w:rPr>
          <w:rFonts w:cs="Times New Roman"/>
          <w:color w:val="000000"/>
          <w:szCs w:val="26"/>
        </w:rPr>
        <w:lastRenderedPageBreak/>
        <w:t>Phòng ban hoặc dự án có thêm nguồn lực để thực hiện công việc.</w:t>
      </w:r>
    </w:p>
    <w:p w:rsidR="00965C7E" w:rsidRDefault="000A214E" w:rsidP="004074DC">
      <w:pPr>
        <w:rPr>
          <w:rFonts w:cs="Times New Roman"/>
          <w:color w:val="000000"/>
          <w:szCs w:val="26"/>
        </w:rPr>
      </w:pPr>
      <w:r w:rsidRPr="00E05334">
        <w:rPr>
          <w:rFonts w:cs="Times New Roman"/>
          <w:color w:val="000000"/>
          <w:szCs w:val="26"/>
        </w:rPr>
        <w:t>Các kết quả còn lại là kết quả ngoại lệ. Việc nhận diện các kết quả này giúp doanh nghiệp kiểm soát tốt hơn các rủi ro như tuyển chậm, mất ứng viên, tuyển sai người hoặc phân bổ nhân sự chưa phù hợp.</w:t>
      </w:r>
    </w:p>
    <w:p w:rsidR="00965C7E" w:rsidRPr="00965C7E" w:rsidRDefault="006560AA" w:rsidP="00907DD7">
      <w:pPr>
        <w:pStyle w:val="Heading1"/>
        <w:rPr>
          <w:sz w:val="26"/>
        </w:rPr>
      </w:pPr>
      <w:r>
        <w:t>II. MÔ HÌNH HÓA QUY TRÌNH</w:t>
      </w:r>
    </w:p>
    <w:p w:rsidR="00FA5A51" w:rsidRPr="00965C7E" w:rsidRDefault="00965C7E" w:rsidP="00907DD7">
      <w:pPr>
        <w:pStyle w:val="Heading2"/>
      </w:pPr>
      <w:r>
        <w:t>1. Mục đích mô hình</w:t>
      </w:r>
    </w:p>
    <w:p w:rsidR="00FA5A51" w:rsidRPr="00E05334" w:rsidRDefault="00FA5A51" w:rsidP="006F3F27">
      <w:pPr>
        <w:rPr>
          <w:rFonts w:cs="Times New Roman"/>
          <w:szCs w:val="26"/>
        </w:rPr>
      </w:pPr>
      <w:r w:rsidRPr="00E05334">
        <w:rPr>
          <w:rFonts w:cs="Times New Roman"/>
          <w:szCs w:val="26"/>
        </w:rPr>
        <w:t>Mô hình BPMN Quy trình Tuyển dụng và phân bổ nhân sự được xây dựng nhằm thể hiện trực quan luồng xử lý từ khi phát sinh nhu cầu tuyển dụng đến khi nhân viên mới hoàn tất onboarding và được phân bổ vào phòng ban hoặc dự án phù hợp. Mô hình giúp làm rõ vai trò của các bên tham gia, các điểm ra quyết định trong quy trình và các trường hợp ngoại lệ như yêu cầu không được phê duyệt, ứng viên không đạt yêu cầu hoặc ứng viên từ chối offer.</w:t>
      </w:r>
    </w:p>
    <w:p w:rsidR="00FA5A51" w:rsidRPr="00965C7E" w:rsidRDefault="00965C7E" w:rsidP="00907DD7">
      <w:pPr>
        <w:pStyle w:val="Heading2"/>
      </w:pPr>
      <w:r>
        <w:t>2. Các lane trong mô hình</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95"/>
        <w:gridCol w:w="2570"/>
        <w:gridCol w:w="6230"/>
      </w:tblGrid>
      <w:tr w:rsidR="00B2418B" w:rsidRPr="00E05334" w:rsidTr="00B2418B">
        <w:trPr>
          <w:cantSplit/>
          <w:tblHeader/>
          <w:jc w:val="center"/>
        </w:trPr>
        <w:tc>
          <w:tcPr>
            <w:tcW w:w="0" w:type="auto"/>
            <w:tcMar>
              <w:top w:w="80" w:type="dxa"/>
              <w:left w:w="80" w:type="dxa"/>
              <w:bottom w:w="80" w:type="dxa"/>
              <w:right w:w="80" w:type="dxa"/>
            </w:tcMar>
            <w:vAlign w:val="center"/>
            <w:hideMark/>
          </w:tcPr>
          <w:p w:rsidR="00B2418B" w:rsidRPr="00E05334" w:rsidRDefault="00B2418B" w:rsidP="00B2418B">
            <w:pPr>
              <w:spacing w:after="0" w:line="276" w:lineRule="auto"/>
              <w:ind w:firstLine="0"/>
              <w:jc w:val="center"/>
              <w:rPr>
                <w:rFonts w:cs="Times New Roman"/>
                <w:b/>
                <w:bCs/>
                <w:szCs w:val="26"/>
              </w:rPr>
            </w:pPr>
            <w:r w:rsidRPr="00E05334">
              <w:rPr>
                <w:rFonts w:cs="Times New Roman"/>
                <w:b/>
                <w:bCs/>
                <w:sz w:val="23"/>
                <w:szCs w:val="26"/>
              </w:rPr>
              <w:t>STT</w:t>
            </w:r>
          </w:p>
        </w:tc>
        <w:tc>
          <w:tcPr>
            <w:tcW w:w="0" w:type="auto"/>
            <w:tcMar>
              <w:top w:w="80" w:type="dxa"/>
              <w:left w:w="80" w:type="dxa"/>
              <w:bottom w:w="80" w:type="dxa"/>
              <w:right w:w="80" w:type="dxa"/>
            </w:tcMar>
            <w:vAlign w:val="center"/>
            <w:hideMark/>
          </w:tcPr>
          <w:p w:rsidR="00B2418B" w:rsidRPr="00E05334" w:rsidRDefault="00B2418B" w:rsidP="00B2418B">
            <w:pPr>
              <w:spacing w:after="0" w:line="276" w:lineRule="auto"/>
              <w:ind w:firstLine="0"/>
              <w:jc w:val="center"/>
              <w:rPr>
                <w:rFonts w:cs="Times New Roman"/>
                <w:b/>
                <w:bCs/>
                <w:szCs w:val="26"/>
              </w:rPr>
            </w:pPr>
            <w:r w:rsidRPr="00E05334">
              <w:rPr>
                <w:rFonts w:cs="Times New Roman"/>
                <w:b/>
                <w:bCs/>
                <w:sz w:val="23"/>
                <w:szCs w:val="26"/>
              </w:rPr>
              <w:t>Lane</w:t>
            </w:r>
          </w:p>
        </w:tc>
        <w:tc>
          <w:tcPr>
            <w:tcW w:w="0" w:type="auto"/>
            <w:tcMar>
              <w:top w:w="80" w:type="dxa"/>
              <w:left w:w="80" w:type="dxa"/>
              <w:bottom w:w="80" w:type="dxa"/>
              <w:right w:w="80" w:type="dxa"/>
            </w:tcMar>
            <w:vAlign w:val="center"/>
            <w:hideMark/>
          </w:tcPr>
          <w:p w:rsidR="00B2418B" w:rsidRPr="00E05334" w:rsidRDefault="00B2418B" w:rsidP="00B2418B">
            <w:pPr>
              <w:spacing w:after="0" w:line="276" w:lineRule="auto"/>
              <w:ind w:firstLine="0"/>
              <w:jc w:val="center"/>
              <w:rPr>
                <w:rFonts w:cs="Times New Roman"/>
                <w:b/>
                <w:bCs/>
                <w:szCs w:val="26"/>
              </w:rPr>
            </w:pPr>
            <w:r w:rsidRPr="00E05334">
              <w:rPr>
                <w:rFonts w:cs="Times New Roman"/>
                <w:b/>
                <w:bCs/>
                <w:sz w:val="23"/>
                <w:szCs w:val="26"/>
              </w:rPr>
              <w:t>Vai trò chính</w:t>
            </w:r>
          </w:p>
        </w:tc>
      </w:tr>
      <w:tr w:rsidR="00B2418B" w:rsidRPr="00E05334" w:rsidTr="00B2418B">
        <w:trPr>
          <w:cantSplit/>
          <w:jc w:val="center"/>
        </w:trPr>
        <w:tc>
          <w:tcPr>
            <w:tcW w:w="0" w:type="auto"/>
            <w:tcMar>
              <w:top w:w="80" w:type="dxa"/>
              <w:left w:w="80" w:type="dxa"/>
              <w:bottom w:w="80" w:type="dxa"/>
              <w:right w:w="80" w:type="dxa"/>
            </w:tcMar>
            <w:vAlign w:val="center"/>
            <w:hideMark/>
          </w:tcPr>
          <w:p w:rsidR="00B2418B" w:rsidRPr="00E05334" w:rsidRDefault="00B2418B" w:rsidP="00B2418B">
            <w:pPr>
              <w:spacing w:after="0" w:line="276" w:lineRule="auto"/>
              <w:ind w:firstLine="0"/>
              <w:jc w:val="center"/>
              <w:rPr>
                <w:rFonts w:cs="Times New Roman"/>
                <w:szCs w:val="26"/>
              </w:rPr>
            </w:pPr>
            <w:r w:rsidRPr="00E05334">
              <w:rPr>
                <w:rFonts w:cs="Times New Roman"/>
                <w:sz w:val="23"/>
                <w:szCs w:val="26"/>
              </w:rPr>
              <w:t>1</w:t>
            </w:r>
          </w:p>
        </w:tc>
        <w:tc>
          <w:tcPr>
            <w:tcW w:w="0" w:type="auto"/>
            <w:tcMar>
              <w:top w:w="80" w:type="dxa"/>
              <w:left w:w="80" w:type="dxa"/>
              <w:bottom w:w="80" w:type="dxa"/>
              <w:right w:w="80" w:type="dxa"/>
            </w:tcMar>
            <w:vAlign w:val="center"/>
            <w:hideMark/>
          </w:tcPr>
          <w:p w:rsidR="00B2418B" w:rsidRPr="00E05334" w:rsidRDefault="00B2418B" w:rsidP="00B2418B">
            <w:pPr>
              <w:spacing w:after="0" w:line="276" w:lineRule="auto"/>
              <w:ind w:firstLine="0"/>
              <w:jc w:val="left"/>
              <w:rPr>
                <w:rFonts w:cs="Times New Roman"/>
                <w:szCs w:val="26"/>
              </w:rPr>
            </w:pPr>
            <w:r w:rsidRPr="00E05334">
              <w:rPr>
                <w:rFonts w:cs="Times New Roman"/>
                <w:sz w:val="23"/>
                <w:szCs w:val="26"/>
              </w:rPr>
              <w:t>Quản lý dự án / Trưởng bộ phận</w:t>
            </w:r>
          </w:p>
        </w:tc>
        <w:tc>
          <w:tcPr>
            <w:tcW w:w="0" w:type="auto"/>
            <w:tcMar>
              <w:top w:w="80" w:type="dxa"/>
              <w:left w:w="80" w:type="dxa"/>
              <w:bottom w:w="80" w:type="dxa"/>
              <w:right w:w="80" w:type="dxa"/>
            </w:tcMar>
            <w:vAlign w:val="center"/>
            <w:hideMark/>
          </w:tcPr>
          <w:p w:rsidR="00B2418B" w:rsidRPr="00E05334" w:rsidRDefault="00B2418B" w:rsidP="00B2418B">
            <w:pPr>
              <w:spacing w:after="0" w:line="276" w:lineRule="auto"/>
              <w:ind w:firstLine="0"/>
              <w:jc w:val="left"/>
              <w:rPr>
                <w:rFonts w:cs="Times New Roman"/>
                <w:szCs w:val="26"/>
              </w:rPr>
            </w:pPr>
            <w:r w:rsidRPr="00E05334">
              <w:rPr>
                <w:rFonts w:cs="Times New Roman"/>
                <w:sz w:val="23"/>
                <w:szCs w:val="26"/>
              </w:rPr>
              <w:t>Phát sinh nhu cầu tuyển dụng, điều chỉnh yêu cầu khi cần và phân bổ nhân viên vào phòng ban hoặc dự án</w:t>
            </w:r>
          </w:p>
        </w:tc>
      </w:tr>
      <w:tr w:rsidR="00B2418B" w:rsidRPr="00E05334" w:rsidTr="00B2418B">
        <w:trPr>
          <w:cantSplit/>
          <w:jc w:val="center"/>
        </w:trPr>
        <w:tc>
          <w:tcPr>
            <w:tcW w:w="0" w:type="auto"/>
            <w:tcMar>
              <w:top w:w="80" w:type="dxa"/>
              <w:left w:w="80" w:type="dxa"/>
              <w:bottom w:w="80" w:type="dxa"/>
              <w:right w:w="80" w:type="dxa"/>
            </w:tcMar>
            <w:vAlign w:val="center"/>
            <w:hideMark/>
          </w:tcPr>
          <w:p w:rsidR="00B2418B" w:rsidRPr="00E05334" w:rsidRDefault="00B2418B" w:rsidP="00B2418B">
            <w:pPr>
              <w:spacing w:after="0" w:line="276" w:lineRule="auto"/>
              <w:ind w:firstLine="0"/>
              <w:jc w:val="center"/>
              <w:rPr>
                <w:rFonts w:cs="Times New Roman"/>
                <w:szCs w:val="26"/>
              </w:rPr>
            </w:pPr>
            <w:r w:rsidRPr="00E05334">
              <w:rPr>
                <w:rFonts w:cs="Times New Roman"/>
                <w:sz w:val="23"/>
                <w:szCs w:val="26"/>
              </w:rPr>
              <w:t>2</w:t>
            </w:r>
          </w:p>
        </w:tc>
        <w:tc>
          <w:tcPr>
            <w:tcW w:w="0" w:type="auto"/>
            <w:tcMar>
              <w:top w:w="80" w:type="dxa"/>
              <w:left w:w="80" w:type="dxa"/>
              <w:bottom w:w="80" w:type="dxa"/>
              <w:right w:w="80" w:type="dxa"/>
            </w:tcMar>
            <w:vAlign w:val="center"/>
            <w:hideMark/>
          </w:tcPr>
          <w:p w:rsidR="00B2418B" w:rsidRPr="00E05334" w:rsidRDefault="00B2418B" w:rsidP="00B2418B">
            <w:pPr>
              <w:spacing w:after="0" w:line="276" w:lineRule="auto"/>
              <w:ind w:firstLine="0"/>
              <w:jc w:val="left"/>
              <w:rPr>
                <w:rFonts w:cs="Times New Roman"/>
                <w:szCs w:val="26"/>
              </w:rPr>
            </w:pPr>
            <w:r w:rsidRPr="00E05334">
              <w:rPr>
                <w:rFonts w:cs="Times New Roman"/>
                <w:sz w:val="23"/>
                <w:szCs w:val="26"/>
              </w:rPr>
              <w:t>Bộ phận Nhân sự / Nhân viên tuyển dụng</w:t>
            </w:r>
          </w:p>
        </w:tc>
        <w:tc>
          <w:tcPr>
            <w:tcW w:w="0" w:type="auto"/>
            <w:tcMar>
              <w:top w:w="80" w:type="dxa"/>
              <w:left w:w="80" w:type="dxa"/>
              <w:bottom w:w="80" w:type="dxa"/>
              <w:right w:w="80" w:type="dxa"/>
            </w:tcMar>
            <w:vAlign w:val="center"/>
            <w:hideMark/>
          </w:tcPr>
          <w:p w:rsidR="00B2418B" w:rsidRPr="00E05334" w:rsidRDefault="00B2418B" w:rsidP="00B2418B">
            <w:pPr>
              <w:spacing w:after="0" w:line="276" w:lineRule="auto"/>
              <w:ind w:firstLine="0"/>
              <w:jc w:val="left"/>
              <w:rPr>
                <w:rFonts w:cs="Times New Roman"/>
                <w:szCs w:val="26"/>
              </w:rPr>
            </w:pPr>
            <w:r w:rsidRPr="00E05334">
              <w:rPr>
                <w:rFonts w:cs="Times New Roman"/>
                <w:sz w:val="23"/>
                <w:szCs w:val="26"/>
              </w:rPr>
              <w:t>Tiếp nhận yêu cầu, đăng tin, sàng lọc, sơ vấn, phỏng vấn vòng 1, gửi thông báo, gửi offer và làm thủ tục nhận việc</w:t>
            </w:r>
          </w:p>
        </w:tc>
      </w:tr>
      <w:tr w:rsidR="00B2418B" w:rsidRPr="00E05334" w:rsidTr="00B2418B">
        <w:trPr>
          <w:cantSplit/>
          <w:jc w:val="center"/>
        </w:trPr>
        <w:tc>
          <w:tcPr>
            <w:tcW w:w="0" w:type="auto"/>
            <w:tcMar>
              <w:top w:w="80" w:type="dxa"/>
              <w:left w:w="80" w:type="dxa"/>
              <w:bottom w:w="80" w:type="dxa"/>
              <w:right w:w="80" w:type="dxa"/>
            </w:tcMar>
            <w:vAlign w:val="center"/>
            <w:hideMark/>
          </w:tcPr>
          <w:p w:rsidR="00B2418B" w:rsidRPr="00E05334" w:rsidRDefault="00B2418B" w:rsidP="00B2418B">
            <w:pPr>
              <w:spacing w:after="0" w:line="276" w:lineRule="auto"/>
              <w:ind w:firstLine="0"/>
              <w:jc w:val="center"/>
              <w:rPr>
                <w:rFonts w:cs="Times New Roman"/>
                <w:szCs w:val="26"/>
              </w:rPr>
            </w:pPr>
            <w:r w:rsidRPr="00E05334">
              <w:rPr>
                <w:rFonts w:cs="Times New Roman"/>
                <w:sz w:val="23"/>
                <w:szCs w:val="26"/>
              </w:rPr>
              <w:t>3</w:t>
            </w:r>
          </w:p>
        </w:tc>
        <w:tc>
          <w:tcPr>
            <w:tcW w:w="0" w:type="auto"/>
            <w:tcMar>
              <w:top w:w="80" w:type="dxa"/>
              <w:left w:w="80" w:type="dxa"/>
              <w:bottom w:w="80" w:type="dxa"/>
              <w:right w:w="80" w:type="dxa"/>
            </w:tcMar>
            <w:vAlign w:val="center"/>
            <w:hideMark/>
          </w:tcPr>
          <w:p w:rsidR="00B2418B" w:rsidRPr="00E05334" w:rsidRDefault="00B2418B" w:rsidP="00B2418B">
            <w:pPr>
              <w:spacing w:after="0" w:line="276" w:lineRule="auto"/>
              <w:ind w:firstLine="0"/>
              <w:jc w:val="left"/>
              <w:rPr>
                <w:rFonts w:cs="Times New Roman"/>
                <w:szCs w:val="26"/>
              </w:rPr>
            </w:pPr>
            <w:r w:rsidRPr="00E05334">
              <w:rPr>
                <w:rFonts w:cs="Times New Roman"/>
                <w:sz w:val="23"/>
                <w:szCs w:val="26"/>
              </w:rPr>
              <w:t>Quản lý Nhân sự / Ban giám đốc</w:t>
            </w:r>
          </w:p>
        </w:tc>
        <w:tc>
          <w:tcPr>
            <w:tcW w:w="0" w:type="auto"/>
            <w:tcMar>
              <w:top w:w="80" w:type="dxa"/>
              <w:left w:w="80" w:type="dxa"/>
              <w:bottom w:w="80" w:type="dxa"/>
              <w:right w:w="80" w:type="dxa"/>
            </w:tcMar>
            <w:vAlign w:val="center"/>
            <w:hideMark/>
          </w:tcPr>
          <w:p w:rsidR="00B2418B" w:rsidRPr="00E05334" w:rsidRDefault="00B2418B" w:rsidP="00B2418B">
            <w:pPr>
              <w:spacing w:after="0" w:line="276" w:lineRule="auto"/>
              <w:ind w:firstLine="0"/>
              <w:jc w:val="left"/>
              <w:rPr>
                <w:rFonts w:cs="Times New Roman"/>
                <w:szCs w:val="26"/>
              </w:rPr>
            </w:pPr>
            <w:r w:rsidRPr="00E05334">
              <w:rPr>
                <w:rFonts w:cs="Times New Roman"/>
                <w:sz w:val="23"/>
                <w:szCs w:val="26"/>
              </w:rPr>
              <w:t>Xem xét, phê duyệt nhu cầu tuyển dụng và kết quả tuyển dụng</w:t>
            </w:r>
          </w:p>
        </w:tc>
      </w:tr>
      <w:tr w:rsidR="00B2418B" w:rsidRPr="00E05334" w:rsidTr="00B2418B">
        <w:trPr>
          <w:cantSplit/>
          <w:jc w:val="center"/>
        </w:trPr>
        <w:tc>
          <w:tcPr>
            <w:tcW w:w="0" w:type="auto"/>
            <w:tcMar>
              <w:top w:w="80" w:type="dxa"/>
              <w:left w:w="80" w:type="dxa"/>
              <w:bottom w:w="80" w:type="dxa"/>
              <w:right w:w="80" w:type="dxa"/>
            </w:tcMar>
            <w:vAlign w:val="center"/>
            <w:hideMark/>
          </w:tcPr>
          <w:p w:rsidR="00B2418B" w:rsidRPr="00E05334" w:rsidRDefault="00B2418B" w:rsidP="00B2418B">
            <w:pPr>
              <w:spacing w:after="0" w:line="276" w:lineRule="auto"/>
              <w:ind w:firstLine="0"/>
              <w:jc w:val="center"/>
              <w:rPr>
                <w:rFonts w:cs="Times New Roman"/>
                <w:szCs w:val="26"/>
              </w:rPr>
            </w:pPr>
            <w:r w:rsidRPr="00E05334">
              <w:rPr>
                <w:rFonts w:cs="Times New Roman"/>
                <w:sz w:val="23"/>
                <w:szCs w:val="26"/>
              </w:rPr>
              <w:t>4</w:t>
            </w:r>
          </w:p>
        </w:tc>
        <w:tc>
          <w:tcPr>
            <w:tcW w:w="0" w:type="auto"/>
            <w:tcMar>
              <w:top w:w="80" w:type="dxa"/>
              <w:left w:w="80" w:type="dxa"/>
              <w:bottom w:w="80" w:type="dxa"/>
              <w:right w:w="80" w:type="dxa"/>
            </w:tcMar>
            <w:vAlign w:val="center"/>
            <w:hideMark/>
          </w:tcPr>
          <w:p w:rsidR="00B2418B" w:rsidRPr="00E05334" w:rsidRDefault="00B2418B" w:rsidP="00B2418B">
            <w:pPr>
              <w:spacing w:after="0" w:line="276" w:lineRule="auto"/>
              <w:ind w:firstLine="0"/>
              <w:jc w:val="left"/>
              <w:rPr>
                <w:rFonts w:cs="Times New Roman"/>
                <w:szCs w:val="26"/>
              </w:rPr>
            </w:pPr>
            <w:r w:rsidRPr="00E05334">
              <w:rPr>
                <w:rFonts w:cs="Times New Roman"/>
                <w:sz w:val="23"/>
                <w:szCs w:val="26"/>
              </w:rPr>
              <w:t>Bộ phận IT / Hành chính</w:t>
            </w:r>
          </w:p>
        </w:tc>
        <w:tc>
          <w:tcPr>
            <w:tcW w:w="0" w:type="auto"/>
            <w:tcMar>
              <w:top w:w="80" w:type="dxa"/>
              <w:left w:w="80" w:type="dxa"/>
              <w:bottom w:w="80" w:type="dxa"/>
              <w:right w:w="80" w:type="dxa"/>
            </w:tcMar>
            <w:vAlign w:val="center"/>
            <w:hideMark/>
          </w:tcPr>
          <w:p w:rsidR="00B2418B" w:rsidRPr="00E05334" w:rsidRDefault="00B2418B" w:rsidP="00B2418B">
            <w:pPr>
              <w:spacing w:after="0" w:line="276" w:lineRule="auto"/>
              <w:ind w:firstLine="0"/>
              <w:jc w:val="left"/>
              <w:rPr>
                <w:rFonts w:cs="Times New Roman"/>
                <w:szCs w:val="26"/>
              </w:rPr>
            </w:pPr>
            <w:r w:rsidRPr="00E05334">
              <w:rPr>
                <w:rFonts w:cs="Times New Roman"/>
                <w:sz w:val="23"/>
                <w:szCs w:val="26"/>
              </w:rPr>
              <w:t>Chuẩn bị tài khoản, thiết bị, quyền truy cập, hồ sơ, thẻ nhân viên, chỗ ngồi và điều kiện làm việc ban đầu</w:t>
            </w:r>
          </w:p>
        </w:tc>
      </w:tr>
      <w:tr w:rsidR="00B2418B" w:rsidRPr="00E05334" w:rsidTr="00B2418B">
        <w:trPr>
          <w:cantSplit/>
          <w:jc w:val="center"/>
        </w:trPr>
        <w:tc>
          <w:tcPr>
            <w:tcW w:w="0" w:type="auto"/>
            <w:tcMar>
              <w:top w:w="80" w:type="dxa"/>
              <w:left w:w="80" w:type="dxa"/>
              <w:bottom w:w="80" w:type="dxa"/>
              <w:right w:w="80" w:type="dxa"/>
            </w:tcMar>
            <w:vAlign w:val="center"/>
            <w:hideMark/>
          </w:tcPr>
          <w:p w:rsidR="00B2418B" w:rsidRPr="00E05334" w:rsidRDefault="00B2418B" w:rsidP="00B2418B">
            <w:pPr>
              <w:spacing w:after="0" w:line="276" w:lineRule="auto"/>
              <w:ind w:firstLine="0"/>
              <w:jc w:val="center"/>
              <w:rPr>
                <w:rFonts w:cs="Times New Roman"/>
                <w:szCs w:val="26"/>
              </w:rPr>
            </w:pPr>
            <w:r w:rsidRPr="00E05334">
              <w:rPr>
                <w:rFonts w:cs="Times New Roman"/>
                <w:sz w:val="23"/>
                <w:szCs w:val="26"/>
              </w:rPr>
              <w:t>5</w:t>
            </w:r>
          </w:p>
        </w:tc>
        <w:tc>
          <w:tcPr>
            <w:tcW w:w="0" w:type="auto"/>
            <w:tcMar>
              <w:top w:w="80" w:type="dxa"/>
              <w:left w:w="80" w:type="dxa"/>
              <w:bottom w:w="80" w:type="dxa"/>
              <w:right w:w="80" w:type="dxa"/>
            </w:tcMar>
            <w:vAlign w:val="center"/>
            <w:hideMark/>
          </w:tcPr>
          <w:p w:rsidR="00B2418B" w:rsidRPr="00E05334" w:rsidRDefault="00B2418B" w:rsidP="00B2418B">
            <w:pPr>
              <w:spacing w:after="0" w:line="276" w:lineRule="auto"/>
              <w:ind w:firstLine="0"/>
              <w:jc w:val="left"/>
              <w:rPr>
                <w:rFonts w:cs="Times New Roman"/>
                <w:szCs w:val="26"/>
              </w:rPr>
            </w:pPr>
            <w:r w:rsidRPr="00E05334">
              <w:rPr>
                <w:rFonts w:cs="Times New Roman"/>
                <w:sz w:val="23"/>
                <w:szCs w:val="26"/>
              </w:rPr>
              <w:t>Hệ thống ATS / HRM</w:t>
            </w:r>
          </w:p>
        </w:tc>
        <w:tc>
          <w:tcPr>
            <w:tcW w:w="0" w:type="auto"/>
            <w:tcMar>
              <w:top w:w="80" w:type="dxa"/>
              <w:left w:w="80" w:type="dxa"/>
              <w:bottom w:w="80" w:type="dxa"/>
              <w:right w:w="80" w:type="dxa"/>
            </w:tcMar>
            <w:vAlign w:val="center"/>
            <w:hideMark/>
          </w:tcPr>
          <w:p w:rsidR="00B2418B" w:rsidRPr="00E05334" w:rsidRDefault="00B2418B" w:rsidP="00B2418B">
            <w:pPr>
              <w:spacing w:after="0" w:line="276" w:lineRule="auto"/>
              <w:ind w:firstLine="0"/>
              <w:jc w:val="left"/>
              <w:rPr>
                <w:rFonts w:cs="Times New Roman"/>
                <w:szCs w:val="26"/>
              </w:rPr>
            </w:pPr>
            <w:r w:rsidRPr="00E05334">
              <w:rPr>
                <w:rFonts w:cs="Times New Roman"/>
                <w:sz w:val="23"/>
                <w:szCs w:val="26"/>
              </w:rPr>
              <w:t>Lưu trữ hồ sơ ứng viên, cập nhật trạng thái tuyển dụng và thông tin nhân viên mới</w:t>
            </w:r>
          </w:p>
        </w:tc>
      </w:tr>
    </w:tbl>
    <w:p w:rsidR="000A214E" w:rsidRPr="00E05334" w:rsidRDefault="000A214E" w:rsidP="000A214E">
      <w:pPr>
        <w:spacing w:after="240" w:line="240" w:lineRule="auto"/>
        <w:rPr>
          <w:rFonts w:cs="Times New Roman"/>
          <w:szCs w:val="26"/>
        </w:rPr>
      </w:pPr>
    </w:p>
    <w:p w:rsidR="00B11548" w:rsidRPr="00A80C24" w:rsidRDefault="00E02625" w:rsidP="00907DD7">
      <w:pPr>
        <w:pStyle w:val="Heading2"/>
      </w:pPr>
      <w:r>
        <w:t>3. Mô hình BPMN</w:t>
      </w:r>
    </w:p>
    <w:p w:rsidR="00A77E4D" w:rsidRDefault="00A77E4D" w:rsidP="00907DD7">
      <w:pPr>
        <w:pStyle w:val="Heading1"/>
      </w:pPr>
      <w:r>
        <w:t>III. PHƯƠNG PHÁP THỰC HIỆN</w:t>
      </w:r>
    </w:p>
    <w:p w:rsidR="00A77E4D" w:rsidRPr="00A77E4D" w:rsidRDefault="00A77E4D" w:rsidP="00907DD7">
      <w:pPr>
        <w:pStyle w:val="Heading2"/>
      </w:pPr>
      <w:r>
        <w:t>1. Phương pháp dựa trên bằng chứng</w:t>
      </w:r>
    </w:p>
    <w:p w:rsidR="00A77E4D" w:rsidRPr="00A77E4D" w:rsidRDefault="00A77E4D" w:rsidP="00907DD7">
      <w:r w:rsidRPr="00A77E4D">
        <w:t xml:space="preserve">Nhóm tiến hành thu thập và phân tích các tài liệu liên quan đến quy trình tuyển dụng và phân bổ nhân sự nhằm xác định các hoạt động nghiệp vụ, tác nhân tham gia, dữ liệu đầu </w:t>
      </w:r>
      <w:r w:rsidRPr="00A77E4D">
        <w:lastRenderedPageBreak/>
        <w:t>vào, dữ liệu đầu ra và các điều kiện xử lý. Đây là cơ sở ban đầu để xây dựng mô hình quy trình trước khi tiến hành xác minh thông qua phỏng vấn và workshop.</w:t>
      </w:r>
    </w:p>
    <w:p w:rsidR="00A77E4D" w:rsidRPr="00A77E4D" w:rsidRDefault="00A77E4D" w:rsidP="00907DD7">
      <w:r w:rsidRPr="00A77E4D">
        <w:t>Các tài liệu được sử dụng trong quá trình phân tích bao gồm:</w:t>
      </w:r>
    </w:p>
    <w:p w:rsidR="00A77E4D" w:rsidRPr="00A77E4D" w:rsidRDefault="00A77E4D" w:rsidP="00907DD7">
      <w:pPr>
        <w:pStyle w:val="ListParagraph"/>
        <w:numPr>
          <w:ilvl w:val="0"/>
          <w:numId w:val="32"/>
        </w:numPr>
      </w:pPr>
      <w:r w:rsidRPr="00A77E4D">
        <w:t>Mô tả quy trình hiện có: sử dụng tài liệu mô tả quy trình tuyển dụng và phân bổ nhân sự để xác định trình tự các hoạt động từ khi phát sinh nhu cầu tuyển dụng đến khi nhân viên hoàn thành quá trình onboarding và được phân bổ vào dự án hoặc phòng ban.</w:t>
      </w:r>
    </w:p>
    <w:p w:rsidR="00A77E4D" w:rsidRPr="00A77E4D" w:rsidRDefault="00A77E4D" w:rsidP="00907DD7">
      <w:pPr>
        <w:pStyle w:val="ListParagraph"/>
        <w:numPr>
          <w:ilvl w:val="0"/>
          <w:numId w:val="32"/>
        </w:numPr>
      </w:pPr>
      <w:r w:rsidRPr="00A77E4D">
        <w:t>Sơ đồ tổ chức: xác định các bộ phận và vai trò tham gia trong quy trình như Ban Giám đốc, Trưởng bộ phận, Quản lý dự án, Bộ phận Nhân sự, Bộ phận Công nghệ thông tin, Bộ phận Hành chính và nhân viên mới.</w:t>
      </w:r>
    </w:p>
    <w:p w:rsidR="00A77E4D" w:rsidRPr="00A77E4D" w:rsidRDefault="00A77E4D" w:rsidP="00907DD7">
      <w:pPr>
        <w:pStyle w:val="ListParagraph"/>
        <w:numPr>
          <w:ilvl w:val="0"/>
          <w:numId w:val="32"/>
        </w:numPr>
      </w:pPr>
      <w:r w:rsidRPr="00A77E4D">
        <w:t>Kế hoạch làm việc: phân tích kế hoạch tuyển dụng của từng dự án nhằm xác định nhu cầu nhân lực, số lượng cần tuyển, thời gian tuyển dụng và các yêu cầu chuyên môn đối với từng vị trí.</w:t>
      </w:r>
    </w:p>
    <w:p w:rsidR="00A77E4D" w:rsidRPr="00A77E4D" w:rsidRDefault="00A77E4D" w:rsidP="00907DD7">
      <w:pPr>
        <w:pStyle w:val="ListParagraph"/>
        <w:numPr>
          <w:ilvl w:val="0"/>
          <w:numId w:val="32"/>
        </w:numPr>
      </w:pPr>
      <w:r w:rsidRPr="00A77E4D">
        <w:t>Thuật ngữ và sổ tay: tham khảo các thuật ngữ chuyên môn và quy định nội bộ như ATS (Applicant Tracking System), HRM (Human Resource Management), JD (Job Description), Offer Letter và Onboarding nhằm đảm bảo việc hiểu và mô hình hóa quy trình được thống nhất.</w:t>
      </w:r>
    </w:p>
    <w:p w:rsidR="00A77E4D" w:rsidRDefault="00A77E4D" w:rsidP="00907DD7">
      <w:pPr>
        <w:pStyle w:val="ListParagraph"/>
        <w:numPr>
          <w:ilvl w:val="0"/>
          <w:numId w:val="32"/>
        </w:numPr>
      </w:pPr>
      <w:r w:rsidRPr="00A77E4D">
        <w:t>Biểu mẫu: nghiên cứu các biểu mẫu được sử dụng trong quy trình như Phiếu yêu cầu tuyển dụng, Bản mô tả công việc (JD), Hồ sơ ứng viên (CV), Phiếu đánh giá phỏng vấn, Thư mời nhận việc (Offer Letter) và Checklist Onboarding để xác định dữ liệu đầu vào và đầu ra của từng hoạt động.</w:t>
      </w:r>
    </w:p>
    <w:p w:rsidR="0091706C" w:rsidRPr="0091706C" w:rsidRDefault="0091706C" w:rsidP="00907DD7">
      <w:pPr>
        <w:keepNext/>
        <w:spacing w:before="120" w:line="240" w:lineRule="auto"/>
        <w:ind w:firstLine="720"/>
        <w:outlineLvl w:val="0"/>
        <w:rPr>
          <w:rFonts w:cs="Times New Roman"/>
          <w:bCs/>
          <w:color w:val="000000"/>
          <w:kern w:val="36"/>
          <w:szCs w:val="26"/>
        </w:rPr>
      </w:pPr>
      <w:r>
        <w:rPr>
          <w:rFonts w:cs="Times New Roman"/>
          <w:bCs/>
          <w:color w:val="000000"/>
          <w:kern w:val="36"/>
          <w:szCs w:val="26"/>
        </w:rPr>
        <w:t>Bảng danh mục bằng chứng sử dụng trong quá trình khám phá quy trình:</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95"/>
        <w:gridCol w:w="1438"/>
        <w:gridCol w:w="4668"/>
        <w:gridCol w:w="2694"/>
      </w:tblGrid>
      <w:tr w:rsidR="0091706C" w:rsidRPr="0091706C" w:rsidTr="0091706C">
        <w:trPr>
          <w:cantSplit/>
          <w:tblHeader/>
          <w:jc w:val="center"/>
        </w:trPr>
        <w:tc>
          <w:tcPr>
            <w:tcW w:w="0" w:type="auto"/>
            <w:tcMar>
              <w:top w:w="80" w:type="dxa"/>
              <w:left w:w="80" w:type="dxa"/>
              <w:bottom w:w="80" w:type="dxa"/>
              <w:right w:w="80" w:type="dxa"/>
            </w:tcMar>
            <w:vAlign w:val="center"/>
            <w:hideMark/>
          </w:tcPr>
          <w:p w:rsidR="0091706C" w:rsidRPr="0091706C" w:rsidRDefault="0091706C" w:rsidP="0091706C">
            <w:pPr>
              <w:spacing w:after="0" w:line="276" w:lineRule="auto"/>
              <w:ind w:firstLine="0"/>
              <w:jc w:val="center"/>
              <w:rPr>
                <w:rFonts w:cs="Times New Roman"/>
                <w:b/>
                <w:bCs/>
                <w:sz w:val="24"/>
                <w:szCs w:val="24"/>
              </w:rPr>
            </w:pPr>
            <w:r w:rsidRPr="0091706C">
              <w:rPr>
                <w:rFonts w:cs="Times New Roman"/>
                <w:b/>
                <w:bCs/>
                <w:sz w:val="23"/>
                <w:szCs w:val="24"/>
              </w:rPr>
              <w:t>STT</w:t>
            </w:r>
          </w:p>
        </w:tc>
        <w:tc>
          <w:tcPr>
            <w:tcW w:w="0" w:type="auto"/>
            <w:tcMar>
              <w:top w:w="80" w:type="dxa"/>
              <w:left w:w="80" w:type="dxa"/>
              <w:bottom w:w="80" w:type="dxa"/>
              <w:right w:w="80" w:type="dxa"/>
            </w:tcMar>
            <w:vAlign w:val="center"/>
            <w:hideMark/>
          </w:tcPr>
          <w:p w:rsidR="0091706C" w:rsidRPr="0091706C" w:rsidRDefault="0091706C" w:rsidP="0091706C">
            <w:pPr>
              <w:spacing w:after="0" w:line="276" w:lineRule="auto"/>
              <w:ind w:firstLine="0"/>
              <w:jc w:val="center"/>
              <w:rPr>
                <w:rFonts w:cs="Times New Roman"/>
                <w:b/>
                <w:bCs/>
                <w:sz w:val="24"/>
                <w:szCs w:val="24"/>
              </w:rPr>
            </w:pPr>
            <w:r w:rsidRPr="0091706C">
              <w:rPr>
                <w:rFonts w:cs="Times New Roman"/>
                <w:b/>
                <w:bCs/>
                <w:sz w:val="23"/>
                <w:szCs w:val="24"/>
              </w:rPr>
              <w:t>Loại bằng chứng</w:t>
            </w:r>
          </w:p>
        </w:tc>
        <w:tc>
          <w:tcPr>
            <w:tcW w:w="0" w:type="auto"/>
            <w:tcMar>
              <w:top w:w="80" w:type="dxa"/>
              <w:left w:w="80" w:type="dxa"/>
              <w:bottom w:w="80" w:type="dxa"/>
              <w:right w:w="80" w:type="dxa"/>
            </w:tcMar>
            <w:vAlign w:val="center"/>
            <w:hideMark/>
          </w:tcPr>
          <w:p w:rsidR="0091706C" w:rsidRPr="0091706C" w:rsidRDefault="0091706C" w:rsidP="0091706C">
            <w:pPr>
              <w:spacing w:after="0" w:line="276" w:lineRule="auto"/>
              <w:ind w:firstLine="0"/>
              <w:jc w:val="center"/>
              <w:rPr>
                <w:rFonts w:cs="Times New Roman"/>
                <w:b/>
                <w:bCs/>
                <w:sz w:val="24"/>
                <w:szCs w:val="24"/>
              </w:rPr>
            </w:pPr>
            <w:r w:rsidRPr="0091706C">
              <w:rPr>
                <w:rFonts w:cs="Times New Roman"/>
                <w:b/>
                <w:bCs/>
                <w:sz w:val="23"/>
                <w:szCs w:val="24"/>
              </w:rPr>
              <w:t>Nội dung khai thác</w:t>
            </w:r>
          </w:p>
        </w:tc>
        <w:tc>
          <w:tcPr>
            <w:tcW w:w="0" w:type="auto"/>
            <w:tcMar>
              <w:top w:w="80" w:type="dxa"/>
              <w:left w:w="80" w:type="dxa"/>
              <w:bottom w:w="80" w:type="dxa"/>
              <w:right w:w="80" w:type="dxa"/>
            </w:tcMar>
            <w:vAlign w:val="center"/>
            <w:hideMark/>
          </w:tcPr>
          <w:p w:rsidR="0091706C" w:rsidRPr="0091706C" w:rsidRDefault="0091706C" w:rsidP="0091706C">
            <w:pPr>
              <w:spacing w:after="0" w:line="276" w:lineRule="auto"/>
              <w:ind w:firstLine="0"/>
              <w:jc w:val="center"/>
              <w:rPr>
                <w:rFonts w:cs="Times New Roman"/>
                <w:b/>
                <w:bCs/>
                <w:sz w:val="24"/>
                <w:szCs w:val="24"/>
              </w:rPr>
            </w:pPr>
            <w:r w:rsidRPr="0091706C">
              <w:rPr>
                <w:rFonts w:cs="Times New Roman"/>
                <w:b/>
                <w:bCs/>
                <w:sz w:val="23"/>
                <w:szCs w:val="24"/>
              </w:rPr>
              <w:t>Mục đích sử dụng</w:t>
            </w:r>
          </w:p>
        </w:tc>
      </w:tr>
      <w:tr w:rsidR="0091706C" w:rsidRPr="0091706C" w:rsidTr="0091706C">
        <w:trPr>
          <w:cantSplit/>
          <w:jc w:val="center"/>
        </w:trPr>
        <w:tc>
          <w:tcPr>
            <w:tcW w:w="0" w:type="auto"/>
            <w:tcMar>
              <w:top w:w="80" w:type="dxa"/>
              <w:left w:w="80" w:type="dxa"/>
              <w:bottom w:w="80" w:type="dxa"/>
              <w:right w:w="80" w:type="dxa"/>
            </w:tcMar>
            <w:vAlign w:val="center"/>
            <w:hideMark/>
          </w:tcPr>
          <w:p w:rsidR="0091706C" w:rsidRPr="0091706C" w:rsidRDefault="0091706C" w:rsidP="0091706C">
            <w:pPr>
              <w:spacing w:after="0" w:line="276" w:lineRule="auto"/>
              <w:ind w:firstLine="0"/>
              <w:jc w:val="center"/>
              <w:rPr>
                <w:rFonts w:cs="Times New Roman"/>
                <w:sz w:val="24"/>
                <w:szCs w:val="24"/>
              </w:rPr>
            </w:pPr>
            <w:r w:rsidRPr="0091706C">
              <w:rPr>
                <w:rFonts w:cs="Times New Roman"/>
                <w:sz w:val="23"/>
                <w:szCs w:val="24"/>
              </w:rPr>
              <w:t>1</w:t>
            </w:r>
          </w:p>
        </w:tc>
        <w:tc>
          <w:tcPr>
            <w:tcW w:w="0" w:type="auto"/>
            <w:tcMar>
              <w:top w:w="80" w:type="dxa"/>
              <w:left w:w="80" w:type="dxa"/>
              <w:bottom w:w="80" w:type="dxa"/>
              <w:right w:w="80" w:type="dxa"/>
            </w:tcMar>
            <w:vAlign w:val="center"/>
            <w:hideMark/>
          </w:tcPr>
          <w:p w:rsidR="0091706C" w:rsidRPr="0091706C" w:rsidRDefault="0091706C" w:rsidP="0091706C">
            <w:pPr>
              <w:spacing w:after="0" w:line="276" w:lineRule="auto"/>
              <w:ind w:firstLine="0"/>
              <w:jc w:val="left"/>
              <w:rPr>
                <w:rFonts w:cs="Times New Roman"/>
                <w:sz w:val="24"/>
                <w:szCs w:val="24"/>
              </w:rPr>
            </w:pPr>
            <w:r w:rsidRPr="0091706C">
              <w:rPr>
                <w:rFonts w:cs="Times New Roman"/>
                <w:sz w:val="23"/>
                <w:szCs w:val="24"/>
              </w:rPr>
              <w:t>Mô tả quy trình hiện có</w:t>
            </w:r>
          </w:p>
        </w:tc>
        <w:tc>
          <w:tcPr>
            <w:tcW w:w="0" w:type="auto"/>
            <w:tcMar>
              <w:top w:w="80" w:type="dxa"/>
              <w:left w:w="80" w:type="dxa"/>
              <w:bottom w:w="80" w:type="dxa"/>
              <w:right w:w="80" w:type="dxa"/>
            </w:tcMar>
            <w:vAlign w:val="center"/>
            <w:hideMark/>
          </w:tcPr>
          <w:p w:rsidR="0091706C" w:rsidRPr="0091706C" w:rsidRDefault="0091706C" w:rsidP="0091706C">
            <w:pPr>
              <w:spacing w:after="0" w:line="276" w:lineRule="auto"/>
              <w:ind w:firstLine="0"/>
              <w:jc w:val="left"/>
              <w:rPr>
                <w:rFonts w:cs="Times New Roman"/>
                <w:sz w:val="24"/>
                <w:szCs w:val="24"/>
              </w:rPr>
            </w:pPr>
            <w:r w:rsidRPr="0091706C">
              <w:rPr>
                <w:rFonts w:cs="Times New Roman"/>
                <w:sz w:val="23"/>
                <w:szCs w:val="24"/>
              </w:rPr>
              <w:t>Trình tự các bước từ phát sinh nhu cầu tuyển dụng đến phân bổ nhân sự</w:t>
            </w:r>
          </w:p>
        </w:tc>
        <w:tc>
          <w:tcPr>
            <w:tcW w:w="0" w:type="auto"/>
            <w:tcMar>
              <w:top w:w="80" w:type="dxa"/>
              <w:left w:w="80" w:type="dxa"/>
              <w:bottom w:w="80" w:type="dxa"/>
              <w:right w:w="80" w:type="dxa"/>
            </w:tcMar>
            <w:vAlign w:val="center"/>
            <w:hideMark/>
          </w:tcPr>
          <w:p w:rsidR="0091706C" w:rsidRPr="0091706C" w:rsidRDefault="0091706C" w:rsidP="0091706C">
            <w:pPr>
              <w:spacing w:after="0" w:line="276" w:lineRule="auto"/>
              <w:ind w:firstLine="0"/>
              <w:jc w:val="left"/>
              <w:rPr>
                <w:rFonts w:cs="Times New Roman"/>
                <w:sz w:val="24"/>
                <w:szCs w:val="24"/>
              </w:rPr>
            </w:pPr>
            <w:r w:rsidRPr="0091706C">
              <w:rPr>
                <w:rFonts w:cs="Times New Roman"/>
                <w:sz w:val="23"/>
                <w:szCs w:val="24"/>
              </w:rPr>
              <w:t>Xác định luồng nghiệp vụ chính</w:t>
            </w:r>
          </w:p>
        </w:tc>
      </w:tr>
      <w:tr w:rsidR="0091706C" w:rsidRPr="0091706C" w:rsidTr="0091706C">
        <w:trPr>
          <w:cantSplit/>
          <w:jc w:val="center"/>
        </w:trPr>
        <w:tc>
          <w:tcPr>
            <w:tcW w:w="0" w:type="auto"/>
            <w:tcMar>
              <w:top w:w="80" w:type="dxa"/>
              <w:left w:w="80" w:type="dxa"/>
              <w:bottom w:w="80" w:type="dxa"/>
              <w:right w:w="80" w:type="dxa"/>
            </w:tcMar>
            <w:vAlign w:val="center"/>
            <w:hideMark/>
          </w:tcPr>
          <w:p w:rsidR="0091706C" w:rsidRPr="0091706C" w:rsidRDefault="0091706C" w:rsidP="0091706C">
            <w:pPr>
              <w:spacing w:after="0" w:line="276" w:lineRule="auto"/>
              <w:ind w:firstLine="0"/>
              <w:jc w:val="center"/>
              <w:rPr>
                <w:rFonts w:cs="Times New Roman"/>
                <w:sz w:val="24"/>
                <w:szCs w:val="24"/>
              </w:rPr>
            </w:pPr>
            <w:r w:rsidRPr="0091706C">
              <w:rPr>
                <w:rFonts w:cs="Times New Roman"/>
                <w:sz w:val="23"/>
                <w:szCs w:val="24"/>
              </w:rPr>
              <w:t>2</w:t>
            </w:r>
          </w:p>
        </w:tc>
        <w:tc>
          <w:tcPr>
            <w:tcW w:w="0" w:type="auto"/>
            <w:tcMar>
              <w:top w:w="80" w:type="dxa"/>
              <w:left w:w="80" w:type="dxa"/>
              <w:bottom w:w="80" w:type="dxa"/>
              <w:right w:w="80" w:type="dxa"/>
            </w:tcMar>
            <w:vAlign w:val="center"/>
            <w:hideMark/>
          </w:tcPr>
          <w:p w:rsidR="0091706C" w:rsidRPr="0091706C" w:rsidRDefault="0091706C" w:rsidP="0091706C">
            <w:pPr>
              <w:spacing w:after="0" w:line="276" w:lineRule="auto"/>
              <w:ind w:firstLine="0"/>
              <w:jc w:val="left"/>
              <w:rPr>
                <w:rFonts w:cs="Times New Roman"/>
                <w:sz w:val="24"/>
                <w:szCs w:val="24"/>
              </w:rPr>
            </w:pPr>
            <w:r w:rsidRPr="0091706C">
              <w:rPr>
                <w:rFonts w:cs="Times New Roman"/>
                <w:sz w:val="23"/>
                <w:szCs w:val="24"/>
              </w:rPr>
              <w:t>Sơ đồ tổ chức</w:t>
            </w:r>
          </w:p>
        </w:tc>
        <w:tc>
          <w:tcPr>
            <w:tcW w:w="0" w:type="auto"/>
            <w:tcMar>
              <w:top w:w="80" w:type="dxa"/>
              <w:left w:w="80" w:type="dxa"/>
              <w:bottom w:w="80" w:type="dxa"/>
              <w:right w:w="80" w:type="dxa"/>
            </w:tcMar>
            <w:vAlign w:val="center"/>
            <w:hideMark/>
          </w:tcPr>
          <w:p w:rsidR="0091706C" w:rsidRPr="0091706C" w:rsidRDefault="0091706C" w:rsidP="0091706C">
            <w:pPr>
              <w:spacing w:after="0" w:line="276" w:lineRule="auto"/>
              <w:ind w:firstLine="0"/>
              <w:jc w:val="left"/>
              <w:rPr>
                <w:rFonts w:cs="Times New Roman"/>
                <w:sz w:val="24"/>
                <w:szCs w:val="24"/>
              </w:rPr>
            </w:pPr>
            <w:r w:rsidRPr="0091706C">
              <w:rPr>
                <w:rFonts w:cs="Times New Roman"/>
                <w:sz w:val="23"/>
                <w:szCs w:val="24"/>
              </w:rPr>
              <w:t>Các phòng ban và vai trò tham gia quy trình</w:t>
            </w:r>
          </w:p>
        </w:tc>
        <w:tc>
          <w:tcPr>
            <w:tcW w:w="0" w:type="auto"/>
            <w:tcMar>
              <w:top w:w="80" w:type="dxa"/>
              <w:left w:w="80" w:type="dxa"/>
              <w:bottom w:w="80" w:type="dxa"/>
              <w:right w:w="80" w:type="dxa"/>
            </w:tcMar>
            <w:vAlign w:val="center"/>
            <w:hideMark/>
          </w:tcPr>
          <w:p w:rsidR="0091706C" w:rsidRPr="0091706C" w:rsidRDefault="0091706C" w:rsidP="0091706C">
            <w:pPr>
              <w:spacing w:after="0" w:line="276" w:lineRule="auto"/>
              <w:ind w:firstLine="0"/>
              <w:jc w:val="left"/>
              <w:rPr>
                <w:rFonts w:cs="Times New Roman"/>
                <w:sz w:val="24"/>
                <w:szCs w:val="24"/>
              </w:rPr>
            </w:pPr>
            <w:r w:rsidRPr="0091706C">
              <w:rPr>
                <w:rFonts w:cs="Times New Roman"/>
                <w:sz w:val="23"/>
                <w:szCs w:val="24"/>
              </w:rPr>
              <w:t>Xác định Pool và Lane trong BPMN</w:t>
            </w:r>
          </w:p>
        </w:tc>
      </w:tr>
      <w:tr w:rsidR="0091706C" w:rsidRPr="0091706C" w:rsidTr="0091706C">
        <w:trPr>
          <w:cantSplit/>
          <w:jc w:val="center"/>
        </w:trPr>
        <w:tc>
          <w:tcPr>
            <w:tcW w:w="0" w:type="auto"/>
            <w:tcMar>
              <w:top w:w="80" w:type="dxa"/>
              <w:left w:w="80" w:type="dxa"/>
              <w:bottom w:w="80" w:type="dxa"/>
              <w:right w:w="80" w:type="dxa"/>
            </w:tcMar>
            <w:vAlign w:val="center"/>
            <w:hideMark/>
          </w:tcPr>
          <w:p w:rsidR="0091706C" w:rsidRPr="0091706C" w:rsidRDefault="0091706C" w:rsidP="0091706C">
            <w:pPr>
              <w:spacing w:after="0" w:line="276" w:lineRule="auto"/>
              <w:ind w:firstLine="0"/>
              <w:jc w:val="center"/>
              <w:rPr>
                <w:rFonts w:cs="Times New Roman"/>
                <w:sz w:val="24"/>
                <w:szCs w:val="24"/>
              </w:rPr>
            </w:pPr>
            <w:r w:rsidRPr="0091706C">
              <w:rPr>
                <w:rFonts w:cs="Times New Roman"/>
                <w:sz w:val="23"/>
                <w:szCs w:val="24"/>
              </w:rPr>
              <w:lastRenderedPageBreak/>
              <w:t>3</w:t>
            </w:r>
          </w:p>
        </w:tc>
        <w:tc>
          <w:tcPr>
            <w:tcW w:w="0" w:type="auto"/>
            <w:tcMar>
              <w:top w:w="80" w:type="dxa"/>
              <w:left w:w="80" w:type="dxa"/>
              <w:bottom w:w="80" w:type="dxa"/>
              <w:right w:w="80" w:type="dxa"/>
            </w:tcMar>
            <w:vAlign w:val="center"/>
            <w:hideMark/>
          </w:tcPr>
          <w:p w:rsidR="0091706C" w:rsidRPr="0091706C" w:rsidRDefault="0091706C" w:rsidP="0091706C">
            <w:pPr>
              <w:spacing w:after="0" w:line="276" w:lineRule="auto"/>
              <w:ind w:firstLine="0"/>
              <w:jc w:val="left"/>
              <w:rPr>
                <w:rFonts w:cs="Times New Roman"/>
                <w:sz w:val="24"/>
                <w:szCs w:val="24"/>
              </w:rPr>
            </w:pPr>
            <w:r w:rsidRPr="0091706C">
              <w:rPr>
                <w:rFonts w:cs="Times New Roman"/>
                <w:sz w:val="23"/>
                <w:szCs w:val="24"/>
              </w:rPr>
              <w:t>Kế hoạch làm việc</w:t>
            </w:r>
          </w:p>
        </w:tc>
        <w:tc>
          <w:tcPr>
            <w:tcW w:w="0" w:type="auto"/>
            <w:tcMar>
              <w:top w:w="80" w:type="dxa"/>
              <w:left w:w="80" w:type="dxa"/>
              <w:bottom w:w="80" w:type="dxa"/>
              <w:right w:w="80" w:type="dxa"/>
            </w:tcMar>
            <w:vAlign w:val="center"/>
            <w:hideMark/>
          </w:tcPr>
          <w:p w:rsidR="0091706C" w:rsidRPr="0091706C" w:rsidRDefault="0091706C" w:rsidP="0091706C">
            <w:pPr>
              <w:spacing w:after="0" w:line="276" w:lineRule="auto"/>
              <w:ind w:firstLine="0"/>
              <w:jc w:val="left"/>
              <w:rPr>
                <w:rFonts w:cs="Times New Roman"/>
                <w:sz w:val="24"/>
                <w:szCs w:val="24"/>
              </w:rPr>
            </w:pPr>
            <w:r w:rsidRPr="0091706C">
              <w:rPr>
                <w:rFonts w:cs="Times New Roman"/>
                <w:sz w:val="23"/>
                <w:szCs w:val="24"/>
              </w:rPr>
              <w:t>Nhu cầu tuyển dụng, số lượng nhân sự, thời gian thực hiện</w:t>
            </w:r>
          </w:p>
        </w:tc>
        <w:tc>
          <w:tcPr>
            <w:tcW w:w="0" w:type="auto"/>
            <w:tcMar>
              <w:top w:w="80" w:type="dxa"/>
              <w:left w:w="80" w:type="dxa"/>
              <w:bottom w:w="80" w:type="dxa"/>
              <w:right w:w="80" w:type="dxa"/>
            </w:tcMar>
            <w:vAlign w:val="center"/>
            <w:hideMark/>
          </w:tcPr>
          <w:p w:rsidR="0091706C" w:rsidRPr="0091706C" w:rsidRDefault="0091706C" w:rsidP="0091706C">
            <w:pPr>
              <w:spacing w:after="0" w:line="276" w:lineRule="auto"/>
              <w:ind w:firstLine="0"/>
              <w:jc w:val="left"/>
              <w:rPr>
                <w:rFonts w:cs="Times New Roman"/>
                <w:sz w:val="24"/>
                <w:szCs w:val="24"/>
              </w:rPr>
            </w:pPr>
            <w:r w:rsidRPr="0091706C">
              <w:rPr>
                <w:rFonts w:cs="Times New Roman"/>
                <w:sz w:val="23"/>
                <w:szCs w:val="24"/>
              </w:rPr>
              <w:t>Xác định dữ liệu đầu vào của quy trình</w:t>
            </w:r>
          </w:p>
        </w:tc>
      </w:tr>
      <w:tr w:rsidR="0091706C" w:rsidRPr="0091706C" w:rsidTr="0091706C">
        <w:trPr>
          <w:cantSplit/>
          <w:jc w:val="center"/>
        </w:trPr>
        <w:tc>
          <w:tcPr>
            <w:tcW w:w="0" w:type="auto"/>
            <w:tcMar>
              <w:top w:w="80" w:type="dxa"/>
              <w:left w:w="80" w:type="dxa"/>
              <w:bottom w:w="80" w:type="dxa"/>
              <w:right w:w="80" w:type="dxa"/>
            </w:tcMar>
            <w:vAlign w:val="center"/>
            <w:hideMark/>
          </w:tcPr>
          <w:p w:rsidR="0091706C" w:rsidRPr="0091706C" w:rsidRDefault="0091706C" w:rsidP="0091706C">
            <w:pPr>
              <w:spacing w:after="0" w:line="276" w:lineRule="auto"/>
              <w:ind w:firstLine="0"/>
              <w:jc w:val="center"/>
              <w:rPr>
                <w:rFonts w:cs="Times New Roman"/>
                <w:sz w:val="24"/>
                <w:szCs w:val="24"/>
              </w:rPr>
            </w:pPr>
            <w:r w:rsidRPr="0091706C">
              <w:rPr>
                <w:rFonts w:cs="Times New Roman"/>
                <w:sz w:val="23"/>
                <w:szCs w:val="24"/>
              </w:rPr>
              <w:t>4</w:t>
            </w:r>
          </w:p>
        </w:tc>
        <w:tc>
          <w:tcPr>
            <w:tcW w:w="0" w:type="auto"/>
            <w:tcMar>
              <w:top w:w="80" w:type="dxa"/>
              <w:left w:w="80" w:type="dxa"/>
              <w:bottom w:w="80" w:type="dxa"/>
              <w:right w:w="80" w:type="dxa"/>
            </w:tcMar>
            <w:vAlign w:val="center"/>
            <w:hideMark/>
          </w:tcPr>
          <w:p w:rsidR="0091706C" w:rsidRPr="0091706C" w:rsidRDefault="0091706C" w:rsidP="0091706C">
            <w:pPr>
              <w:spacing w:after="0" w:line="276" w:lineRule="auto"/>
              <w:ind w:firstLine="0"/>
              <w:jc w:val="left"/>
              <w:rPr>
                <w:rFonts w:cs="Times New Roman"/>
                <w:sz w:val="24"/>
                <w:szCs w:val="24"/>
              </w:rPr>
            </w:pPr>
            <w:r w:rsidRPr="0091706C">
              <w:rPr>
                <w:rFonts w:cs="Times New Roman"/>
                <w:sz w:val="23"/>
                <w:szCs w:val="24"/>
              </w:rPr>
              <w:t>Thuật ngữ và sổ tay</w:t>
            </w:r>
          </w:p>
        </w:tc>
        <w:tc>
          <w:tcPr>
            <w:tcW w:w="0" w:type="auto"/>
            <w:tcMar>
              <w:top w:w="80" w:type="dxa"/>
              <w:left w:w="80" w:type="dxa"/>
              <w:bottom w:w="80" w:type="dxa"/>
              <w:right w:w="80" w:type="dxa"/>
            </w:tcMar>
            <w:vAlign w:val="center"/>
            <w:hideMark/>
          </w:tcPr>
          <w:p w:rsidR="0091706C" w:rsidRPr="0091706C" w:rsidRDefault="0091706C" w:rsidP="0091706C">
            <w:pPr>
              <w:spacing w:after="0" w:line="276" w:lineRule="auto"/>
              <w:ind w:firstLine="0"/>
              <w:jc w:val="left"/>
              <w:rPr>
                <w:rFonts w:cs="Times New Roman"/>
                <w:sz w:val="24"/>
                <w:szCs w:val="24"/>
              </w:rPr>
            </w:pPr>
            <w:r w:rsidRPr="0091706C">
              <w:rPr>
                <w:rFonts w:cs="Times New Roman"/>
                <w:sz w:val="23"/>
                <w:szCs w:val="24"/>
              </w:rPr>
              <w:t>Quy định, thuật ngữ chuyên môn, hướng dẫn nghiệp vụ</w:t>
            </w:r>
          </w:p>
        </w:tc>
        <w:tc>
          <w:tcPr>
            <w:tcW w:w="0" w:type="auto"/>
            <w:tcMar>
              <w:top w:w="80" w:type="dxa"/>
              <w:left w:w="80" w:type="dxa"/>
              <w:bottom w:w="80" w:type="dxa"/>
              <w:right w:w="80" w:type="dxa"/>
            </w:tcMar>
            <w:vAlign w:val="center"/>
            <w:hideMark/>
          </w:tcPr>
          <w:p w:rsidR="0091706C" w:rsidRPr="0091706C" w:rsidRDefault="0091706C" w:rsidP="0091706C">
            <w:pPr>
              <w:spacing w:after="0" w:line="276" w:lineRule="auto"/>
              <w:ind w:firstLine="0"/>
              <w:jc w:val="left"/>
              <w:rPr>
                <w:rFonts w:cs="Times New Roman"/>
                <w:sz w:val="24"/>
                <w:szCs w:val="24"/>
              </w:rPr>
            </w:pPr>
            <w:r w:rsidRPr="0091706C">
              <w:rPr>
                <w:rFonts w:cs="Times New Roman"/>
                <w:sz w:val="23"/>
                <w:szCs w:val="24"/>
              </w:rPr>
              <w:t>Thống nhất cách hiểu các hoạt động trong quy trình</w:t>
            </w:r>
          </w:p>
        </w:tc>
      </w:tr>
      <w:tr w:rsidR="0091706C" w:rsidRPr="0091706C" w:rsidTr="0091706C">
        <w:trPr>
          <w:cantSplit/>
          <w:jc w:val="center"/>
        </w:trPr>
        <w:tc>
          <w:tcPr>
            <w:tcW w:w="0" w:type="auto"/>
            <w:tcMar>
              <w:top w:w="80" w:type="dxa"/>
              <w:left w:w="80" w:type="dxa"/>
              <w:bottom w:w="80" w:type="dxa"/>
              <w:right w:w="80" w:type="dxa"/>
            </w:tcMar>
            <w:vAlign w:val="center"/>
            <w:hideMark/>
          </w:tcPr>
          <w:p w:rsidR="0091706C" w:rsidRPr="0091706C" w:rsidRDefault="0091706C" w:rsidP="0091706C">
            <w:pPr>
              <w:spacing w:after="0" w:line="276" w:lineRule="auto"/>
              <w:ind w:firstLine="0"/>
              <w:jc w:val="center"/>
              <w:rPr>
                <w:rFonts w:cs="Times New Roman"/>
                <w:sz w:val="24"/>
                <w:szCs w:val="24"/>
              </w:rPr>
            </w:pPr>
            <w:r w:rsidRPr="0091706C">
              <w:rPr>
                <w:rFonts w:cs="Times New Roman"/>
                <w:sz w:val="23"/>
                <w:szCs w:val="24"/>
              </w:rPr>
              <w:t>5</w:t>
            </w:r>
          </w:p>
        </w:tc>
        <w:tc>
          <w:tcPr>
            <w:tcW w:w="0" w:type="auto"/>
            <w:tcMar>
              <w:top w:w="80" w:type="dxa"/>
              <w:left w:w="80" w:type="dxa"/>
              <w:bottom w:w="80" w:type="dxa"/>
              <w:right w:w="80" w:type="dxa"/>
            </w:tcMar>
            <w:vAlign w:val="center"/>
            <w:hideMark/>
          </w:tcPr>
          <w:p w:rsidR="0091706C" w:rsidRPr="0091706C" w:rsidRDefault="0091706C" w:rsidP="0091706C">
            <w:pPr>
              <w:spacing w:after="0" w:line="276" w:lineRule="auto"/>
              <w:ind w:firstLine="0"/>
              <w:jc w:val="left"/>
              <w:rPr>
                <w:rFonts w:cs="Times New Roman"/>
                <w:sz w:val="24"/>
                <w:szCs w:val="24"/>
              </w:rPr>
            </w:pPr>
            <w:r w:rsidRPr="0091706C">
              <w:rPr>
                <w:rFonts w:cs="Times New Roman"/>
                <w:sz w:val="23"/>
                <w:szCs w:val="24"/>
              </w:rPr>
              <w:t>Biểu mẫu</w:t>
            </w:r>
          </w:p>
        </w:tc>
        <w:tc>
          <w:tcPr>
            <w:tcW w:w="0" w:type="auto"/>
            <w:tcMar>
              <w:top w:w="80" w:type="dxa"/>
              <w:left w:w="80" w:type="dxa"/>
              <w:bottom w:w="80" w:type="dxa"/>
              <w:right w:w="80" w:type="dxa"/>
            </w:tcMar>
            <w:vAlign w:val="center"/>
            <w:hideMark/>
          </w:tcPr>
          <w:p w:rsidR="0091706C" w:rsidRPr="0091706C" w:rsidRDefault="0091706C" w:rsidP="0091706C">
            <w:pPr>
              <w:spacing w:after="0" w:line="276" w:lineRule="auto"/>
              <w:ind w:firstLine="0"/>
              <w:jc w:val="left"/>
              <w:rPr>
                <w:rFonts w:cs="Times New Roman"/>
                <w:sz w:val="24"/>
                <w:szCs w:val="24"/>
              </w:rPr>
            </w:pPr>
            <w:r w:rsidRPr="0091706C">
              <w:rPr>
                <w:rFonts w:cs="Times New Roman"/>
                <w:sz w:val="23"/>
                <w:szCs w:val="24"/>
              </w:rPr>
              <w:t>Phiếu yêu cầu tuyển dụng, JD, CV, Phiếu đánh giá phỏng vấn, Offer Letter, Checklist Onboarding</w:t>
            </w:r>
          </w:p>
        </w:tc>
        <w:tc>
          <w:tcPr>
            <w:tcW w:w="0" w:type="auto"/>
            <w:tcMar>
              <w:top w:w="80" w:type="dxa"/>
              <w:left w:w="80" w:type="dxa"/>
              <w:bottom w:w="80" w:type="dxa"/>
              <w:right w:w="80" w:type="dxa"/>
            </w:tcMar>
            <w:vAlign w:val="center"/>
            <w:hideMark/>
          </w:tcPr>
          <w:p w:rsidR="0091706C" w:rsidRPr="0091706C" w:rsidRDefault="0091706C" w:rsidP="0091706C">
            <w:pPr>
              <w:spacing w:after="0" w:line="276" w:lineRule="auto"/>
              <w:ind w:firstLine="0"/>
              <w:jc w:val="left"/>
              <w:rPr>
                <w:rFonts w:cs="Times New Roman"/>
                <w:sz w:val="24"/>
                <w:szCs w:val="24"/>
              </w:rPr>
            </w:pPr>
            <w:r w:rsidRPr="0091706C">
              <w:rPr>
                <w:rFonts w:cs="Times New Roman"/>
                <w:sz w:val="23"/>
                <w:szCs w:val="24"/>
              </w:rPr>
              <w:t>Xác định dữ liệu đầu vào và đầu ra của từng hoạt động</w:t>
            </w:r>
          </w:p>
        </w:tc>
      </w:tr>
    </w:tbl>
    <w:p w:rsidR="00B8211E" w:rsidRPr="0091706C" w:rsidRDefault="00B8211E" w:rsidP="003746A2"/>
    <w:p w:rsidR="00A77E4D" w:rsidRPr="00A77E4D" w:rsidRDefault="00A77E4D" w:rsidP="00907DD7">
      <w:pPr>
        <w:pStyle w:val="Heading2"/>
      </w:pPr>
      <w:r>
        <w:t>2. Phương pháp phỏng vấn</w:t>
      </w:r>
    </w:p>
    <w:p w:rsidR="00A77E4D" w:rsidRPr="00AB3619" w:rsidRDefault="00A77E4D" w:rsidP="00907DD7">
      <w:r w:rsidRPr="00AB3619">
        <w:t>Sau khi nghiên cứu tài liệu, nhóm tiến hành xây dựng bộ câu hỏi phỏng vấn nhằm kiểm chứng các thông tin đã thu thập và làm rõ những nội dung chưa được mô tả đầy đủ trong tài liệu.</w:t>
      </w:r>
    </w:p>
    <w:p w:rsidR="00A77E4D" w:rsidRPr="00197775" w:rsidRDefault="00C677F2" w:rsidP="00197775">
      <w:pPr>
        <w:pStyle w:val="Heading3"/>
        <w:ind w:firstLine="720"/>
      </w:pPr>
      <w:r>
        <w:t>a. Đối tượng phỏng vấn</w:t>
      </w:r>
    </w:p>
    <w:p w:rsidR="00A77E4D" w:rsidRPr="00AB3619" w:rsidRDefault="00A77E4D" w:rsidP="00907DD7">
      <w:r w:rsidRPr="00AB3619">
        <w:t>Đối tượng được lựa chọn phỏng vấn là những cá nhân trực tiếp tham gia vào quy trình tuyển dụng và phân bổ nhân sự, bao gồm:</w:t>
      </w:r>
    </w:p>
    <w:p w:rsidR="00A77E4D" w:rsidRPr="00197775" w:rsidRDefault="00A77E4D" w:rsidP="00907DD7">
      <w:pPr>
        <w:pStyle w:val="ListParagraph"/>
        <w:numPr>
          <w:ilvl w:val="0"/>
          <w:numId w:val="33"/>
        </w:numPr>
      </w:pPr>
      <w:r w:rsidRPr="00197775">
        <w:t>Trưởng bộ phận;</w:t>
      </w:r>
    </w:p>
    <w:p w:rsidR="00A77E4D" w:rsidRPr="00197775" w:rsidRDefault="00A77E4D" w:rsidP="00907DD7">
      <w:pPr>
        <w:pStyle w:val="ListParagraph"/>
        <w:numPr>
          <w:ilvl w:val="0"/>
          <w:numId w:val="33"/>
        </w:numPr>
      </w:pPr>
      <w:r w:rsidRPr="00197775">
        <w:t>Quản lý dự án;</w:t>
      </w:r>
    </w:p>
    <w:p w:rsidR="00A77E4D" w:rsidRPr="00197775" w:rsidRDefault="00A77E4D" w:rsidP="00907DD7">
      <w:pPr>
        <w:pStyle w:val="ListParagraph"/>
        <w:numPr>
          <w:ilvl w:val="0"/>
          <w:numId w:val="33"/>
        </w:numPr>
      </w:pPr>
      <w:r w:rsidRPr="00197775">
        <w:t>Chuyên viên tuyển dụng (Recruiter);</w:t>
      </w:r>
    </w:p>
    <w:p w:rsidR="00A77E4D" w:rsidRPr="00197775" w:rsidRDefault="00A77E4D" w:rsidP="00907DD7">
      <w:pPr>
        <w:pStyle w:val="ListParagraph"/>
        <w:numPr>
          <w:ilvl w:val="0"/>
          <w:numId w:val="33"/>
        </w:numPr>
      </w:pPr>
      <w:r w:rsidRPr="00197775">
        <w:t>Bộ phận Nhân sự;</w:t>
      </w:r>
    </w:p>
    <w:p w:rsidR="00A77E4D" w:rsidRPr="00197775" w:rsidRDefault="00A77E4D" w:rsidP="00907DD7">
      <w:pPr>
        <w:pStyle w:val="ListParagraph"/>
        <w:numPr>
          <w:ilvl w:val="0"/>
          <w:numId w:val="33"/>
        </w:numPr>
      </w:pPr>
      <w:r w:rsidRPr="00197775">
        <w:t>Người phỏng vấn chuyên môn;</w:t>
      </w:r>
    </w:p>
    <w:p w:rsidR="00A77E4D" w:rsidRPr="00197775" w:rsidRDefault="00A77E4D" w:rsidP="00907DD7">
      <w:pPr>
        <w:pStyle w:val="ListParagraph"/>
        <w:numPr>
          <w:ilvl w:val="0"/>
          <w:numId w:val="33"/>
        </w:numPr>
      </w:pPr>
      <w:r w:rsidRPr="00197775">
        <w:t>Bộ phận Công nghệ thông tin;</w:t>
      </w:r>
    </w:p>
    <w:p w:rsidR="00A77E4D" w:rsidRPr="00197775" w:rsidRDefault="00A77E4D" w:rsidP="00907DD7">
      <w:pPr>
        <w:pStyle w:val="ListParagraph"/>
        <w:numPr>
          <w:ilvl w:val="0"/>
          <w:numId w:val="33"/>
        </w:numPr>
      </w:pPr>
      <w:r w:rsidRPr="00197775">
        <w:t>Bộ phận Hành chính;</w:t>
      </w:r>
    </w:p>
    <w:p w:rsidR="00A77E4D" w:rsidRPr="00197775" w:rsidRDefault="00A77E4D" w:rsidP="00907DD7">
      <w:pPr>
        <w:pStyle w:val="ListParagraph"/>
        <w:numPr>
          <w:ilvl w:val="0"/>
          <w:numId w:val="33"/>
        </w:numPr>
      </w:pPr>
      <w:r w:rsidRPr="00197775">
        <w:t>Nhân viên mới.</w:t>
      </w:r>
    </w:p>
    <w:p w:rsidR="000F6C23" w:rsidRDefault="000F6C23" w:rsidP="00907DD7">
      <w:r>
        <w:t>Danh sách các đối tượng phỏng vấn</w:t>
      </w:r>
      <w:r w:rsidR="00907DD7">
        <w:t>:</w:t>
      </w:r>
    </w:p>
    <w:tbl>
      <w:tblPr>
        <w:tblW w:w="93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95"/>
        <w:gridCol w:w="3429"/>
        <w:gridCol w:w="5331"/>
      </w:tblGrid>
      <w:tr w:rsidR="000F6C23" w:rsidRPr="000F6C23" w:rsidTr="000F6C23">
        <w:trPr>
          <w:cantSplit/>
          <w:tblHeader/>
          <w:jc w:val="center"/>
        </w:trPr>
        <w:tc>
          <w:tcPr>
            <w:tcW w:w="0" w:type="auto"/>
            <w:tcMar>
              <w:top w:w="80" w:type="dxa"/>
              <w:left w:w="80" w:type="dxa"/>
              <w:bottom w:w="80" w:type="dxa"/>
              <w:right w:w="80" w:type="dxa"/>
            </w:tcMar>
            <w:vAlign w:val="center"/>
            <w:hideMark/>
          </w:tcPr>
          <w:p w:rsidR="000F6C23" w:rsidRPr="000F6C23" w:rsidRDefault="000F6C23" w:rsidP="000F6C23">
            <w:pPr>
              <w:spacing w:after="0" w:line="276" w:lineRule="auto"/>
              <w:ind w:firstLine="0"/>
              <w:jc w:val="center"/>
              <w:rPr>
                <w:rFonts w:cs="Times New Roman"/>
                <w:b/>
                <w:bCs/>
                <w:sz w:val="24"/>
                <w:szCs w:val="24"/>
              </w:rPr>
            </w:pPr>
            <w:r w:rsidRPr="000F6C23">
              <w:rPr>
                <w:rFonts w:cs="Times New Roman"/>
                <w:b/>
                <w:bCs/>
                <w:sz w:val="23"/>
                <w:szCs w:val="24"/>
              </w:rPr>
              <w:t>STT</w:t>
            </w:r>
          </w:p>
        </w:tc>
        <w:tc>
          <w:tcPr>
            <w:tcW w:w="3471" w:type="dxa"/>
            <w:tcMar>
              <w:top w:w="80" w:type="dxa"/>
              <w:left w:w="80" w:type="dxa"/>
              <w:bottom w:w="80" w:type="dxa"/>
              <w:right w:w="80" w:type="dxa"/>
            </w:tcMar>
            <w:vAlign w:val="center"/>
            <w:hideMark/>
          </w:tcPr>
          <w:p w:rsidR="000F6C23" w:rsidRPr="000F6C23" w:rsidRDefault="000F6C23" w:rsidP="000F6C23">
            <w:pPr>
              <w:spacing w:after="0" w:line="276" w:lineRule="auto"/>
              <w:ind w:firstLine="0"/>
              <w:jc w:val="center"/>
              <w:rPr>
                <w:rFonts w:cs="Times New Roman"/>
                <w:b/>
                <w:bCs/>
                <w:sz w:val="24"/>
                <w:szCs w:val="24"/>
              </w:rPr>
            </w:pPr>
            <w:r w:rsidRPr="000F6C23">
              <w:rPr>
                <w:rFonts w:cs="Times New Roman"/>
                <w:b/>
                <w:bCs/>
                <w:sz w:val="23"/>
                <w:szCs w:val="24"/>
              </w:rPr>
              <w:t>Đối tượng</w:t>
            </w:r>
          </w:p>
        </w:tc>
        <w:tc>
          <w:tcPr>
            <w:tcW w:w="5400" w:type="dxa"/>
            <w:tcMar>
              <w:top w:w="80" w:type="dxa"/>
              <w:left w:w="80" w:type="dxa"/>
              <w:bottom w:w="80" w:type="dxa"/>
              <w:right w:w="80" w:type="dxa"/>
            </w:tcMar>
            <w:vAlign w:val="center"/>
            <w:hideMark/>
          </w:tcPr>
          <w:p w:rsidR="000F6C23" w:rsidRPr="000F6C23" w:rsidRDefault="000F6C23" w:rsidP="000F6C23">
            <w:pPr>
              <w:spacing w:after="0" w:line="276" w:lineRule="auto"/>
              <w:ind w:firstLine="0"/>
              <w:jc w:val="center"/>
              <w:rPr>
                <w:rFonts w:cs="Times New Roman"/>
                <w:b/>
                <w:bCs/>
                <w:sz w:val="24"/>
                <w:szCs w:val="24"/>
              </w:rPr>
            </w:pPr>
            <w:r w:rsidRPr="000F6C23">
              <w:rPr>
                <w:rFonts w:cs="Times New Roman"/>
                <w:b/>
                <w:bCs/>
                <w:sz w:val="23"/>
                <w:szCs w:val="24"/>
              </w:rPr>
              <w:t>Nội dung cần khai thác</w:t>
            </w:r>
          </w:p>
        </w:tc>
      </w:tr>
      <w:tr w:rsidR="000F6C23" w:rsidRPr="000F6C23" w:rsidTr="000F6C23">
        <w:trPr>
          <w:cantSplit/>
          <w:jc w:val="center"/>
        </w:trPr>
        <w:tc>
          <w:tcPr>
            <w:tcW w:w="0" w:type="auto"/>
            <w:tcMar>
              <w:top w:w="80" w:type="dxa"/>
              <w:left w:w="80" w:type="dxa"/>
              <w:bottom w:w="80" w:type="dxa"/>
              <w:right w:w="80" w:type="dxa"/>
            </w:tcMar>
            <w:vAlign w:val="center"/>
            <w:hideMark/>
          </w:tcPr>
          <w:p w:rsidR="000F6C23" w:rsidRPr="000F6C23" w:rsidRDefault="000F6C23" w:rsidP="000F6C23">
            <w:pPr>
              <w:spacing w:after="0" w:line="276" w:lineRule="auto"/>
              <w:ind w:firstLine="0"/>
              <w:jc w:val="center"/>
              <w:rPr>
                <w:rFonts w:cs="Times New Roman"/>
                <w:sz w:val="24"/>
                <w:szCs w:val="24"/>
              </w:rPr>
            </w:pPr>
            <w:r w:rsidRPr="000F6C23">
              <w:rPr>
                <w:rFonts w:cs="Times New Roman"/>
                <w:sz w:val="23"/>
                <w:szCs w:val="24"/>
              </w:rPr>
              <w:t>1</w:t>
            </w:r>
          </w:p>
        </w:tc>
        <w:tc>
          <w:tcPr>
            <w:tcW w:w="3471" w:type="dxa"/>
            <w:tcMar>
              <w:top w:w="80" w:type="dxa"/>
              <w:left w:w="80" w:type="dxa"/>
              <w:bottom w:w="80" w:type="dxa"/>
              <w:right w:w="80" w:type="dxa"/>
            </w:tcMar>
            <w:vAlign w:val="center"/>
            <w:hideMark/>
          </w:tcPr>
          <w:p w:rsidR="000F6C23" w:rsidRPr="000F6C23" w:rsidRDefault="000F6C23" w:rsidP="000F6C23">
            <w:pPr>
              <w:spacing w:after="0" w:line="276" w:lineRule="auto"/>
              <w:ind w:firstLine="0"/>
              <w:jc w:val="left"/>
              <w:rPr>
                <w:rFonts w:cs="Times New Roman"/>
                <w:sz w:val="24"/>
                <w:szCs w:val="24"/>
              </w:rPr>
            </w:pPr>
            <w:r w:rsidRPr="000F6C23">
              <w:rPr>
                <w:rFonts w:cs="Times New Roman"/>
                <w:sz w:val="23"/>
                <w:szCs w:val="24"/>
              </w:rPr>
              <w:t>Trưởng bộ phận</w:t>
            </w:r>
          </w:p>
        </w:tc>
        <w:tc>
          <w:tcPr>
            <w:tcW w:w="5400" w:type="dxa"/>
            <w:tcMar>
              <w:top w:w="80" w:type="dxa"/>
              <w:left w:w="80" w:type="dxa"/>
              <w:bottom w:w="80" w:type="dxa"/>
              <w:right w:w="80" w:type="dxa"/>
            </w:tcMar>
            <w:vAlign w:val="center"/>
            <w:hideMark/>
          </w:tcPr>
          <w:p w:rsidR="000F6C23" w:rsidRPr="000F6C23" w:rsidRDefault="000F6C23" w:rsidP="000F6C23">
            <w:pPr>
              <w:spacing w:after="0" w:line="276" w:lineRule="auto"/>
              <w:ind w:firstLine="0"/>
              <w:jc w:val="left"/>
              <w:rPr>
                <w:rFonts w:cs="Times New Roman"/>
                <w:sz w:val="24"/>
                <w:szCs w:val="24"/>
              </w:rPr>
            </w:pPr>
            <w:r w:rsidRPr="000F6C23">
              <w:rPr>
                <w:rFonts w:cs="Times New Roman"/>
                <w:sz w:val="23"/>
                <w:szCs w:val="24"/>
              </w:rPr>
              <w:t>Nhu cầu tuyển dụng và phê duyệt</w:t>
            </w:r>
          </w:p>
        </w:tc>
      </w:tr>
      <w:tr w:rsidR="000F6C23" w:rsidRPr="000F6C23" w:rsidTr="000F6C23">
        <w:trPr>
          <w:cantSplit/>
          <w:jc w:val="center"/>
        </w:trPr>
        <w:tc>
          <w:tcPr>
            <w:tcW w:w="0" w:type="auto"/>
            <w:tcMar>
              <w:top w:w="80" w:type="dxa"/>
              <w:left w:w="80" w:type="dxa"/>
              <w:bottom w:w="80" w:type="dxa"/>
              <w:right w:w="80" w:type="dxa"/>
            </w:tcMar>
            <w:vAlign w:val="center"/>
            <w:hideMark/>
          </w:tcPr>
          <w:p w:rsidR="000F6C23" w:rsidRPr="000F6C23" w:rsidRDefault="000F6C23" w:rsidP="000F6C23">
            <w:pPr>
              <w:spacing w:after="0" w:line="276" w:lineRule="auto"/>
              <w:ind w:firstLine="0"/>
              <w:jc w:val="center"/>
              <w:rPr>
                <w:rFonts w:cs="Times New Roman"/>
                <w:sz w:val="24"/>
                <w:szCs w:val="24"/>
              </w:rPr>
            </w:pPr>
            <w:r w:rsidRPr="000F6C23">
              <w:rPr>
                <w:rFonts w:cs="Times New Roman"/>
                <w:sz w:val="23"/>
                <w:szCs w:val="24"/>
              </w:rPr>
              <w:lastRenderedPageBreak/>
              <w:t>2</w:t>
            </w:r>
          </w:p>
        </w:tc>
        <w:tc>
          <w:tcPr>
            <w:tcW w:w="3471" w:type="dxa"/>
            <w:tcMar>
              <w:top w:w="80" w:type="dxa"/>
              <w:left w:w="80" w:type="dxa"/>
              <w:bottom w:w="80" w:type="dxa"/>
              <w:right w:w="80" w:type="dxa"/>
            </w:tcMar>
            <w:vAlign w:val="center"/>
            <w:hideMark/>
          </w:tcPr>
          <w:p w:rsidR="000F6C23" w:rsidRPr="000F6C23" w:rsidRDefault="000F6C23" w:rsidP="000F6C23">
            <w:pPr>
              <w:spacing w:after="0" w:line="276" w:lineRule="auto"/>
              <w:ind w:firstLine="0"/>
              <w:jc w:val="left"/>
              <w:rPr>
                <w:rFonts w:cs="Times New Roman"/>
                <w:sz w:val="24"/>
                <w:szCs w:val="24"/>
              </w:rPr>
            </w:pPr>
            <w:r w:rsidRPr="000F6C23">
              <w:rPr>
                <w:rFonts w:cs="Times New Roman"/>
                <w:sz w:val="23"/>
                <w:szCs w:val="24"/>
              </w:rPr>
              <w:t>Quản lý dự án</w:t>
            </w:r>
          </w:p>
        </w:tc>
        <w:tc>
          <w:tcPr>
            <w:tcW w:w="5400" w:type="dxa"/>
            <w:tcMar>
              <w:top w:w="80" w:type="dxa"/>
              <w:left w:w="80" w:type="dxa"/>
              <w:bottom w:w="80" w:type="dxa"/>
              <w:right w:w="80" w:type="dxa"/>
            </w:tcMar>
            <w:vAlign w:val="center"/>
            <w:hideMark/>
          </w:tcPr>
          <w:p w:rsidR="000F6C23" w:rsidRPr="000F6C23" w:rsidRDefault="000F6C23" w:rsidP="000F6C23">
            <w:pPr>
              <w:spacing w:after="0" w:line="276" w:lineRule="auto"/>
              <w:ind w:firstLine="0"/>
              <w:jc w:val="left"/>
              <w:rPr>
                <w:rFonts w:cs="Times New Roman"/>
                <w:sz w:val="24"/>
                <w:szCs w:val="24"/>
              </w:rPr>
            </w:pPr>
            <w:r w:rsidRPr="000F6C23">
              <w:rPr>
                <w:rFonts w:cs="Times New Roman"/>
                <w:sz w:val="23"/>
                <w:szCs w:val="24"/>
              </w:rPr>
              <w:t>Yêu cầu nhân sự của dự án</w:t>
            </w:r>
          </w:p>
        </w:tc>
      </w:tr>
      <w:tr w:rsidR="000F6C23" w:rsidRPr="000F6C23" w:rsidTr="000F6C23">
        <w:trPr>
          <w:cantSplit/>
          <w:jc w:val="center"/>
        </w:trPr>
        <w:tc>
          <w:tcPr>
            <w:tcW w:w="0" w:type="auto"/>
            <w:tcMar>
              <w:top w:w="80" w:type="dxa"/>
              <w:left w:w="80" w:type="dxa"/>
              <w:bottom w:w="80" w:type="dxa"/>
              <w:right w:w="80" w:type="dxa"/>
            </w:tcMar>
            <w:vAlign w:val="center"/>
            <w:hideMark/>
          </w:tcPr>
          <w:p w:rsidR="000F6C23" w:rsidRPr="000F6C23" w:rsidRDefault="000F6C23" w:rsidP="000F6C23">
            <w:pPr>
              <w:spacing w:after="0" w:line="276" w:lineRule="auto"/>
              <w:ind w:firstLine="0"/>
              <w:jc w:val="center"/>
              <w:rPr>
                <w:rFonts w:cs="Times New Roman"/>
                <w:sz w:val="24"/>
                <w:szCs w:val="24"/>
              </w:rPr>
            </w:pPr>
            <w:r w:rsidRPr="000F6C23">
              <w:rPr>
                <w:rFonts w:cs="Times New Roman"/>
                <w:sz w:val="23"/>
                <w:szCs w:val="24"/>
              </w:rPr>
              <w:t>3</w:t>
            </w:r>
          </w:p>
        </w:tc>
        <w:tc>
          <w:tcPr>
            <w:tcW w:w="3471" w:type="dxa"/>
            <w:tcMar>
              <w:top w:w="80" w:type="dxa"/>
              <w:left w:w="80" w:type="dxa"/>
              <w:bottom w:w="80" w:type="dxa"/>
              <w:right w:w="80" w:type="dxa"/>
            </w:tcMar>
            <w:vAlign w:val="center"/>
            <w:hideMark/>
          </w:tcPr>
          <w:p w:rsidR="000F6C23" w:rsidRPr="000F6C23" w:rsidRDefault="000F6C23" w:rsidP="000F6C23">
            <w:pPr>
              <w:spacing w:after="0" w:line="276" w:lineRule="auto"/>
              <w:ind w:firstLine="0"/>
              <w:jc w:val="left"/>
              <w:rPr>
                <w:rFonts w:cs="Times New Roman"/>
                <w:sz w:val="24"/>
                <w:szCs w:val="24"/>
              </w:rPr>
            </w:pPr>
            <w:r w:rsidRPr="000F6C23">
              <w:rPr>
                <w:rFonts w:cs="Times New Roman"/>
                <w:sz w:val="23"/>
                <w:szCs w:val="24"/>
              </w:rPr>
              <w:t>Chuyên viên tuyển dụng</w:t>
            </w:r>
          </w:p>
        </w:tc>
        <w:tc>
          <w:tcPr>
            <w:tcW w:w="5400" w:type="dxa"/>
            <w:tcMar>
              <w:top w:w="80" w:type="dxa"/>
              <w:left w:w="80" w:type="dxa"/>
              <w:bottom w:w="80" w:type="dxa"/>
              <w:right w:w="80" w:type="dxa"/>
            </w:tcMar>
            <w:vAlign w:val="center"/>
            <w:hideMark/>
          </w:tcPr>
          <w:p w:rsidR="000F6C23" w:rsidRPr="000F6C23" w:rsidRDefault="000F6C23" w:rsidP="000F6C23">
            <w:pPr>
              <w:spacing w:after="0" w:line="276" w:lineRule="auto"/>
              <w:ind w:firstLine="0"/>
              <w:jc w:val="left"/>
              <w:rPr>
                <w:rFonts w:cs="Times New Roman"/>
                <w:sz w:val="24"/>
                <w:szCs w:val="24"/>
              </w:rPr>
            </w:pPr>
            <w:r w:rsidRPr="000F6C23">
              <w:rPr>
                <w:rFonts w:cs="Times New Roman"/>
                <w:sz w:val="23"/>
                <w:szCs w:val="24"/>
              </w:rPr>
              <w:t>Sàng lọc hồ sơ, phỏng vấn</w:t>
            </w:r>
          </w:p>
        </w:tc>
      </w:tr>
      <w:tr w:rsidR="000F6C23" w:rsidRPr="000F6C23" w:rsidTr="000F6C23">
        <w:trPr>
          <w:cantSplit/>
          <w:jc w:val="center"/>
        </w:trPr>
        <w:tc>
          <w:tcPr>
            <w:tcW w:w="0" w:type="auto"/>
            <w:tcMar>
              <w:top w:w="80" w:type="dxa"/>
              <w:left w:w="80" w:type="dxa"/>
              <w:bottom w:w="80" w:type="dxa"/>
              <w:right w:w="80" w:type="dxa"/>
            </w:tcMar>
            <w:vAlign w:val="center"/>
            <w:hideMark/>
          </w:tcPr>
          <w:p w:rsidR="000F6C23" w:rsidRPr="000F6C23" w:rsidRDefault="000F6C23" w:rsidP="000F6C23">
            <w:pPr>
              <w:spacing w:after="0" w:line="276" w:lineRule="auto"/>
              <w:ind w:firstLine="0"/>
              <w:jc w:val="center"/>
              <w:rPr>
                <w:rFonts w:cs="Times New Roman"/>
                <w:sz w:val="24"/>
                <w:szCs w:val="24"/>
              </w:rPr>
            </w:pPr>
            <w:r w:rsidRPr="000F6C23">
              <w:rPr>
                <w:rFonts w:cs="Times New Roman"/>
                <w:sz w:val="23"/>
                <w:szCs w:val="24"/>
              </w:rPr>
              <w:t>4</w:t>
            </w:r>
          </w:p>
        </w:tc>
        <w:tc>
          <w:tcPr>
            <w:tcW w:w="3471" w:type="dxa"/>
            <w:tcMar>
              <w:top w:w="80" w:type="dxa"/>
              <w:left w:w="80" w:type="dxa"/>
              <w:bottom w:w="80" w:type="dxa"/>
              <w:right w:w="80" w:type="dxa"/>
            </w:tcMar>
            <w:vAlign w:val="center"/>
            <w:hideMark/>
          </w:tcPr>
          <w:p w:rsidR="000F6C23" w:rsidRPr="000F6C23" w:rsidRDefault="000F6C23" w:rsidP="000F6C23">
            <w:pPr>
              <w:spacing w:after="0" w:line="276" w:lineRule="auto"/>
              <w:ind w:firstLine="0"/>
              <w:jc w:val="left"/>
              <w:rPr>
                <w:rFonts w:cs="Times New Roman"/>
                <w:sz w:val="24"/>
                <w:szCs w:val="24"/>
              </w:rPr>
            </w:pPr>
            <w:r w:rsidRPr="000F6C23">
              <w:rPr>
                <w:rFonts w:cs="Times New Roman"/>
                <w:sz w:val="23"/>
                <w:szCs w:val="24"/>
              </w:rPr>
              <w:t>Bộ phận Nhân sự</w:t>
            </w:r>
          </w:p>
        </w:tc>
        <w:tc>
          <w:tcPr>
            <w:tcW w:w="5400" w:type="dxa"/>
            <w:tcMar>
              <w:top w:w="80" w:type="dxa"/>
              <w:left w:w="80" w:type="dxa"/>
              <w:bottom w:w="80" w:type="dxa"/>
              <w:right w:w="80" w:type="dxa"/>
            </w:tcMar>
            <w:vAlign w:val="center"/>
            <w:hideMark/>
          </w:tcPr>
          <w:p w:rsidR="000F6C23" w:rsidRPr="000F6C23" w:rsidRDefault="000F6C23" w:rsidP="000F6C23">
            <w:pPr>
              <w:spacing w:after="0" w:line="276" w:lineRule="auto"/>
              <w:ind w:firstLine="0"/>
              <w:jc w:val="left"/>
              <w:rPr>
                <w:rFonts w:cs="Times New Roman"/>
                <w:sz w:val="24"/>
                <w:szCs w:val="24"/>
              </w:rPr>
            </w:pPr>
            <w:r w:rsidRPr="000F6C23">
              <w:rPr>
                <w:rFonts w:cs="Times New Roman"/>
                <w:sz w:val="23"/>
                <w:szCs w:val="24"/>
              </w:rPr>
              <w:t>Quy trình tuyển dụng và onboarding</w:t>
            </w:r>
          </w:p>
        </w:tc>
      </w:tr>
      <w:tr w:rsidR="000F6C23" w:rsidRPr="000F6C23" w:rsidTr="000F6C23">
        <w:trPr>
          <w:cantSplit/>
          <w:jc w:val="center"/>
        </w:trPr>
        <w:tc>
          <w:tcPr>
            <w:tcW w:w="0" w:type="auto"/>
            <w:tcMar>
              <w:top w:w="80" w:type="dxa"/>
              <w:left w:w="80" w:type="dxa"/>
              <w:bottom w:w="80" w:type="dxa"/>
              <w:right w:w="80" w:type="dxa"/>
            </w:tcMar>
            <w:vAlign w:val="center"/>
            <w:hideMark/>
          </w:tcPr>
          <w:p w:rsidR="000F6C23" w:rsidRPr="000F6C23" w:rsidRDefault="000F6C23" w:rsidP="000F6C23">
            <w:pPr>
              <w:spacing w:after="0" w:line="276" w:lineRule="auto"/>
              <w:ind w:firstLine="0"/>
              <w:jc w:val="center"/>
              <w:rPr>
                <w:rFonts w:cs="Times New Roman"/>
                <w:sz w:val="24"/>
                <w:szCs w:val="24"/>
              </w:rPr>
            </w:pPr>
            <w:r w:rsidRPr="000F6C23">
              <w:rPr>
                <w:rFonts w:cs="Times New Roman"/>
                <w:sz w:val="23"/>
                <w:szCs w:val="24"/>
              </w:rPr>
              <w:t>5</w:t>
            </w:r>
          </w:p>
        </w:tc>
        <w:tc>
          <w:tcPr>
            <w:tcW w:w="3471" w:type="dxa"/>
            <w:tcMar>
              <w:top w:w="80" w:type="dxa"/>
              <w:left w:w="80" w:type="dxa"/>
              <w:bottom w:w="80" w:type="dxa"/>
              <w:right w:w="80" w:type="dxa"/>
            </w:tcMar>
            <w:vAlign w:val="center"/>
            <w:hideMark/>
          </w:tcPr>
          <w:p w:rsidR="000F6C23" w:rsidRPr="000F6C23" w:rsidRDefault="000F6C23" w:rsidP="000F6C23">
            <w:pPr>
              <w:spacing w:after="0" w:line="276" w:lineRule="auto"/>
              <w:ind w:firstLine="0"/>
              <w:jc w:val="left"/>
              <w:rPr>
                <w:rFonts w:cs="Times New Roman"/>
                <w:sz w:val="24"/>
                <w:szCs w:val="24"/>
              </w:rPr>
            </w:pPr>
            <w:r w:rsidRPr="000F6C23">
              <w:rPr>
                <w:rFonts w:cs="Times New Roman"/>
                <w:sz w:val="23"/>
                <w:szCs w:val="24"/>
              </w:rPr>
              <w:t>Người phỏng vấn chuyên môn</w:t>
            </w:r>
          </w:p>
        </w:tc>
        <w:tc>
          <w:tcPr>
            <w:tcW w:w="5400" w:type="dxa"/>
            <w:tcMar>
              <w:top w:w="80" w:type="dxa"/>
              <w:left w:w="80" w:type="dxa"/>
              <w:bottom w:w="80" w:type="dxa"/>
              <w:right w:w="80" w:type="dxa"/>
            </w:tcMar>
            <w:vAlign w:val="center"/>
            <w:hideMark/>
          </w:tcPr>
          <w:p w:rsidR="000F6C23" w:rsidRPr="000F6C23" w:rsidRDefault="000F6C23" w:rsidP="000F6C23">
            <w:pPr>
              <w:spacing w:after="0" w:line="276" w:lineRule="auto"/>
              <w:ind w:firstLine="0"/>
              <w:jc w:val="left"/>
              <w:rPr>
                <w:rFonts w:cs="Times New Roman"/>
                <w:sz w:val="24"/>
                <w:szCs w:val="24"/>
              </w:rPr>
            </w:pPr>
            <w:r w:rsidRPr="000F6C23">
              <w:rPr>
                <w:rFonts w:cs="Times New Roman"/>
                <w:sz w:val="23"/>
                <w:szCs w:val="24"/>
              </w:rPr>
              <w:t>Đánh giá năng lực ứng viên</w:t>
            </w:r>
          </w:p>
        </w:tc>
      </w:tr>
      <w:tr w:rsidR="000F6C23" w:rsidRPr="000F6C23" w:rsidTr="000F6C23">
        <w:trPr>
          <w:cantSplit/>
          <w:jc w:val="center"/>
        </w:trPr>
        <w:tc>
          <w:tcPr>
            <w:tcW w:w="0" w:type="auto"/>
            <w:tcMar>
              <w:top w:w="80" w:type="dxa"/>
              <w:left w:w="80" w:type="dxa"/>
              <w:bottom w:w="80" w:type="dxa"/>
              <w:right w:w="80" w:type="dxa"/>
            </w:tcMar>
            <w:vAlign w:val="center"/>
            <w:hideMark/>
          </w:tcPr>
          <w:p w:rsidR="000F6C23" w:rsidRPr="000F6C23" w:rsidRDefault="000F6C23" w:rsidP="000F6C23">
            <w:pPr>
              <w:spacing w:after="0" w:line="276" w:lineRule="auto"/>
              <w:ind w:firstLine="0"/>
              <w:jc w:val="center"/>
              <w:rPr>
                <w:rFonts w:cs="Times New Roman"/>
                <w:sz w:val="24"/>
                <w:szCs w:val="24"/>
              </w:rPr>
            </w:pPr>
            <w:r w:rsidRPr="000F6C23">
              <w:rPr>
                <w:rFonts w:cs="Times New Roman"/>
                <w:sz w:val="23"/>
                <w:szCs w:val="24"/>
              </w:rPr>
              <w:t>6</w:t>
            </w:r>
          </w:p>
        </w:tc>
        <w:tc>
          <w:tcPr>
            <w:tcW w:w="3471" w:type="dxa"/>
            <w:tcMar>
              <w:top w:w="80" w:type="dxa"/>
              <w:left w:w="80" w:type="dxa"/>
              <w:bottom w:w="80" w:type="dxa"/>
              <w:right w:w="80" w:type="dxa"/>
            </w:tcMar>
            <w:vAlign w:val="center"/>
            <w:hideMark/>
          </w:tcPr>
          <w:p w:rsidR="000F6C23" w:rsidRPr="000F6C23" w:rsidRDefault="000F6C23" w:rsidP="000F6C23">
            <w:pPr>
              <w:spacing w:after="0" w:line="276" w:lineRule="auto"/>
              <w:ind w:firstLine="0"/>
              <w:jc w:val="left"/>
              <w:rPr>
                <w:rFonts w:cs="Times New Roman"/>
                <w:sz w:val="24"/>
                <w:szCs w:val="24"/>
              </w:rPr>
            </w:pPr>
            <w:r w:rsidRPr="000F6C23">
              <w:rPr>
                <w:rFonts w:cs="Times New Roman"/>
                <w:sz w:val="23"/>
                <w:szCs w:val="24"/>
              </w:rPr>
              <w:t>Bộ phận CNTT</w:t>
            </w:r>
          </w:p>
        </w:tc>
        <w:tc>
          <w:tcPr>
            <w:tcW w:w="5400" w:type="dxa"/>
            <w:tcMar>
              <w:top w:w="80" w:type="dxa"/>
              <w:left w:w="80" w:type="dxa"/>
              <w:bottom w:w="80" w:type="dxa"/>
              <w:right w:w="80" w:type="dxa"/>
            </w:tcMar>
            <w:vAlign w:val="center"/>
            <w:hideMark/>
          </w:tcPr>
          <w:p w:rsidR="000F6C23" w:rsidRPr="000F6C23" w:rsidRDefault="000F6C23" w:rsidP="000F6C23">
            <w:pPr>
              <w:spacing w:after="0" w:line="276" w:lineRule="auto"/>
              <w:ind w:firstLine="0"/>
              <w:jc w:val="left"/>
              <w:rPr>
                <w:rFonts w:cs="Times New Roman"/>
                <w:sz w:val="24"/>
                <w:szCs w:val="24"/>
              </w:rPr>
            </w:pPr>
            <w:r w:rsidRPr="000F6C23">
              <w:rPr>
                <w:rFonts w:cs="Times New Roman"/>
                <w:sz w:val="23"/>
                <w:szCs w:val="24"/>
              </w:rPr>
              <w:t>Chuẩn bị tài khoản và thiết bị</w:t>
            </w:r>
          </w:p>
        </w:tc>
      </w:tr>
      <w:tr w:rsidR="000F6C23" w:rsidRPr="000F6C23" w:rsidTr="000F6C23">
        <w:trPr>
          <w:cantSplit/>
          <w:jc w:val="center"/>
        </w:trPr>
        <w:tc>
          <w:tcPr>
            <w:tcW w:w="0" w:type="auto"/>
            <w:tcMar>
              <w:top w:w="80" w:type="dxa"/>
              <w:left w:w="80" w:type="dxa"/>
              <w:bottom w:w="80" w:type="dxa"/>
              <w:right w:w="80" w:type="dxa"/>
            </w:tcMar>
            <w:vAlign w:val="center"/>
            <w:hideMark/>
          </w:tcPr>
          <w:p w:rsidR="000F6C23" w:rsidRPr="000F6C23" w:rsidRDefault="000F6C23" w:rsidP="000F6C23">
            <w:pPr>
              <w:spacing w:after="0" w:line="276" w:lineRule="auto"/>
              <w:ind w:firstLine="0"/>
              <w:jc w:val="center"/>
              <w:rPr>
                <w:rFonts w:cs="Times New Roman"/>
                <w:sz w:val="24"/>
                <w:szCs w:val="24"/>
              </w:rPr>
            </w:pPr>
            <w:r w:rsidRPr="000F6C23">
              <w:rPr>
                <w:rFonts w:cs="Times New Roman"/>
                <w:sz w:val="23"/>
                <w:szCs w:val="24"/>
              </w:rPr>
              <w:t>7</w:t>
            </w:r>
          </w:p>
        </w:tc>
        <w:tc>
          <w:tcPr>
            <w:tcW w:w="3471" w:type="dxa"/>
            <w:tcMar>
              <w:top w:w="80" w:type="dxa"/>
              <w:left w:w="80" w:type="dxa"/>
              <w:bottom w:w="80" w:type="dxa"/>
              <w:right w:w="80" w:type="dxa"/>
            </w:tcMar>
            <w:vAlign w:val="center"/>
            <w:hideMark/>
          </w:tcPr>
          <w:p w:rsidR="000F6C23" w:rsidRPr="000F6C23" w:rsidRDefault="000F6C23" w:rsidP="000F6C23">
            <w:pPr>
              <w:spacing w:after="0" w:line="276" w:lineRule="auto"/>
              <w:ind w:firstLine="0"/>
              <w:jc w:val="left"/>
              <w:rPr>
                <w:rFonts w:cs="Times New Roman"/>
                <w:sz w:val="24"/>
                <w:szCs w:val="24"/>
              </w:rPr>
            </w:pPr>
            <w:r w:rsidRPr="000F6C23">
              <w:rPr>
                <w:rFonts w:cs="Times New Roman"/>
                <w:sz w:val="23"/>
                <w:szCs w:val="24"/>
              </w:rPr>
              <w:t>Bộ phận Hành chính</w:t>
            </w:r>
          </w:p>
        </w:tc>
        <w:tc>
          <w:tcPr>
            <w:tcW w:w="5400" w:type="dxa"/>
            <w:tcMar>
              <w:top w:w="80" w:type="dxa"/>
              <w:left w:w="80" w:type="dxa"/>
              <w:bottom w:w="80" w:type="dxa"/>
              <w:right w:w="80" w:type="dxa"/>
            </w:tcMar>
            <w:vAlign w:val="center"/>
            <w:hideMark/>
          </w:tcPr>
          <w:p w:rsidR="000F6C23" w:rsidRPr="000F6C23" w:rsidRDefault="000F6C23" w:rsidP="000F6C23">
            <w:pPr>
              <w:spacing w:after="0" w:line="276" w:lineRule="auto"/>
              <w:ind w:firstLine="0"/>
              <w:jc w:val="left"/>
              <w:rPr>
                <w:rFonts w:cs="Times New Roman"/>
                <w:sz w:val="24"/>
                <w:szCs w:val="24"/>
              </w:rPr>
            </w:pPr>
            <w:r w:rsidRPr="000F6C23">
              <w:rPr>
                <w:rFonts w:cs="Times New Roman"/>
                <w:sz w:val="23"/>
                <w:szCs w:val="24"/>
              </w:rPr>
              <w:t>Chuẩn bị chỗ ngồi và hồ sơ</w:t>
            </w:r>
          </w:p>
        </w:tc>
      </w:tr>
      <w:tr w:rsidR="000F6C23" w:rsidRPr="000F6C23" w:rsidTr="000F6C23">
        <w:trPr>
          <w:cantSplit/>
          <w:jc w:val="center"/>
        </w:trPr>
        <w:tc>
          <w:tcPr>
            <w:tcW w:w="0" w:type="auto"/>
            <w:tcMar>
              <w:top w:w="80" w:type="dxa"/>
              <w:left w:w="80" w:type="dxa"/>
              <w:bottom w:w="80" w:type="dxa"/>
              <w:right w:w="80" w:type="dxa"/>
            </w:tcMar>
            <w:vAlign w:val="center"/>
            <w:hideMark/>
          </w:tcPr>
          <w:p w:rsidR="000F6C23" w:rsidRPr="000F6C23" w:rsidRDefault="000F6C23" w:rsidP="000F6C23">
            <w:pPr>
              <w:spacing w:after="0" w:line="276" w:lineRule="auto"/>
              <w:ind w:firstLine="0"/>
              <w:jc w:val="center"/>
              <w:rPr>
                <w:rFonts w:cs="Times New Roman"/>
                <w:sz w:val="24"/>
                <w:szCs w:val="24"/>
              </w:rPr>
            </w:pPr>
            <w:r w:rsidRPr="000F6C23">
              <w:rPr>
                <w:rFonts w:cs="Times New Roman"/>
                <w:sz w:val="23"/>
                <w:szCs w:val="24"/>
              </w:rPr>
              <w:t>8</w:t>
            </w:r>
          </w:p>
        </w:tc>
        <w:tc>
          <w:tcPr>
            <w:tcW w:w="3471" w:type="dxa"/>
            <w:tcMar>
              <w:top w:w="80" w:type="dxa"/>
              <w:left w:w="80" w:type="dxa"/>
              <w:bottom w:w="80" w:type="dxa"/>
              <w:right w:w="80" w:type="dxa"/>
            </w:tcMar>
            <w:vAlign w:val="center"/>
            <w:hideMark/>
          </w:tcPr>
          <w:p w:rsidR="000F6C23" w:rsidRPr="000F6C23" w:rsidRDefault="000F6C23" w:rsidP="000F6C23">
            <w:pPr>
              <w:spacing w:after="0" w:line="276" w:lineRule="auto"/>
              <w:ind w:firstLine="0"/>
              <w:jc w:val="left"/>
              <w:rPr>
                <w:rFonts w:cs="Times New Roman"/>
                <w:sz w:val="24"/>
                <w:szCs w:val="24"/>
              </w:rPr>
            </w:pPr>
            <w:r w:rsidRPr="000F6C23">
              <w:rPr>
                <w:rFonts w:cs="Times New Roman"/>
                <w:sz w:val="23"/>
                <w:szCs w:val="24"/>
              </w:rPr>
              <w:t>Nhân viên mới</w:t>
            </w:r>
          </w:p>
        </w:tc>
        <w:tc>
          <w:tcPr>
            <w:tcW w:w="5400" w:type="dxa"/>
            <w:tcMar>
              <w:top w:w="80" w:type="dxa"/>
              <w:left w:w="80" w:type="dxa"/>
              <w:bottom w:w="80" w:type="dxa"/>
              <w:right w:w="80" w:type="dxa"/>
            </w:tcMar>
            <w:vAlign w:val="center"/>
            <w:hideMark/>
          </w:tcPr>
          <w:p w:rsidR="000F6C23" w:rsidRPr="000F6C23" w:rsidRDefault="000F6C23" w:rsidP="000F6C23">
            <w:pPr>
              <w:spacing w:after="0" w:line="276" w:lineRule="auto"/>
              <w:ind w:firstLine="0"/>
              <w:jc w:val="left"/>
              <w:rPr>
                <w:rFonts w:cs="Times New Roman"/>
                <w:sz w:val="24"/>
                <w:szCs w:val="24"/>
              </w:rPr>
            </w:pPr>
            <w:r w:rsidRPr="000F6C23">
              <w:rPr>
                <w:rFonts w:cs="Times New Roman"/>
                <w:sz w:val="23"/>
                <w:szCs w:val="24"/>
              </w:rPr>
              <w:t>Đánh giá trải nghiệm onboarding</w:t>
            </w:r>
          </w:p>
        </w:tc>
      </w:tr>
    </w:tbl>
    <w:p w:rsidR="000F6C23" w:rsidRPr="000F6C23" w:rsidRDefault="000F6C23" w:rsidP="003746A2"/>
    <w:p w:rsidR="00A77E4D" w:rsidRPr="00A77E4D" w:rsidRDefault="00C677F2" w:rsidP="005D497E">
      <w:pPr>
        <w:pStyle w:val="Heading3"/>
        <w:spacing w:before="480" w:line="240" w:lineRule="auto"/>
        <w:ind w:firstLine="720"/>
        <w:jc w:val="both"/>
      </w:pPr>
      <w:r>
        <w:t>b. Câu hỏi định tính</w:t>
      </w:r>
    </w:p>
    <w:p w:rsidR="00A77E4D" w:rsidRPr="00983227" w:rsidRDefault="00A77E4D" w:rsidP="00907DD7">
      <w:r w:rsidRPr="00983227">
        <w:t>Nhóm xây dựng bộ câu hỏi định tính nhằm tìm hiểu trình tự thực hiện công việc, cách thức phối hợp giữa các bộ phận và các tình huống phát sinh trong quá trình tuyển dụng.</w:t>
      </w:r>
    </w:p>
    <w:p w:rsidR="00983227" w:rsidRDefault="00A77E4D" w:rsidP="00907DD7">
      <w:r w:rsidRPr="00983227">
        <w:t>Các câu hỏi có cấu trúc</w:t>
      </w:r>
      <w:r w:rsidR="00983227" w:rsidRPr="00983227">
        <w:t>:</w:t>
      </w:r>
    </w:p>
    <w:p w:rsidR="00983227" w:rsidRDefault="00A77E4D" w:rsidP="00907DD7">
      <w:pPr>
        <w:pStyle w:val="ListParagraph"/>
        <w:numPr>
          <w:ilvl w:val="0"/>
          <w:numId w:val="34"/>
        </w:numPr>
      </w:pPr>
      <w:r w:rsidRPr="00983227">
        <w:t>Nhu cầu tuyển dụng được phát sinh trong những trường hợp nào?</w:t>
      </w:r>
    </w:p>
    <w:p w:rsidR="00983227" w:rsidRDefault="00A77E4D" w:rsidP="00907DD7">
      <w:pPr>
        <w:pStyle w:val="ListParagraph"/>
        <w:numPr>
          <w:ilvl w:val="0"/>
          <w:numId w:val="34"/>
        </w:numPr>
      </w:pPr>
      <w:r w:rsidRPr="00983227">
        <w:t>Ai là người có quyền phê duyệt yêu cầu tuyển dụng?</w:t>
      </w:r>
    </w:p>
    <w:p w:rsidR="00983227" w:rsidRDefault="00A77E4D" w:rsidP="00907DD7">
      <w:pPr>
        <w:pStyle w:val="ListParagraph"/>
        <w:numPr>
          <w:ilvl w:val="0"/>
          <w:numId w:val="34"/>
        </w:numPr>
      </w:pPr>
      <w:r w:rsidRPr="00983227">
        <w:t>Tiêu chí đánh giá hồ sơ ứng viên là gì?</w:t>
      </w:r>
    </w:p>
    <w:p w:rsidR="00983227" w:rsidRDefault="00A77E4D" w:rsidP="00907DD7">
      <w:pPr>
        <w:pStyle w:val="ListParagraph"/>
        <w:numPr>
          <w:ilvl w:val="0"/>
          <w:numId w:val="34"/>
        </w:numPr>
      </w:pPr>
      <w:r w:rsidRPr="00983227">
        <w:t>Điều kiện để gửi thư mời nhận việc cho ứng viên là gì?</w:t>
      </w:r>
    </w:p>
    <w:p w:rsidR="00A77E4D" w:rsidRPr="00983227" w:rsidRDefault="00A77E4D" w:rsidP="00907DD7">
      <w:pPr>
        <w:pStyle w:val="ListParagraph"/>
        <w:numPr>
          <w:ilvl w:val="0"/>
          <w:numId w:val="34"/>
        </w:numPr>
      </w:pPr>
      <w:r w:rsidRPr="00983227">
        <w:t>Khi nào quá</w:t>
      </w:r>
      <w:r w:rsidR="00983227" w:rsidRPr="00983227">
        <w:t>A</w:t>
      </w:r>
      <w:r w:rsidRPr="00983227">
        <w:t xml:space="preserve"> trình onboarding được xem là hoàn thành?</w:t>
      </w:r>
    </w:p>
    <w:p w:rsidR="00A77E4D" w:rsidRPr="00983227" w:rsidRDefault="00A77E4D" w:rsidP="00907DD7">
      <w:r w:rsidRPr="00983227">
        <w:t>Các câu hỏi không có cấu trúc</w:t>
      </w:r>
      <w:r w:rsidR="00983227">
        <w:t>:</w:t>
      </w:r>
    </w:p>
    <w:p w:rsidR="00A77E4D" w:rsidRPr="00983227" w:rsidRDefault="00A77E4D" w:rsidP="00907DD7">
      <w:pPr>
        <w:pStyle w:val="ListParagraph"/>
        <w:numPr>
          <w:ilvl w:val="0"/>
          <w:numId w:val="35"/>
        </w:numPr>
      </w:pPr>
      <w:r w:rsidRPr="00983227">
        <w:t>Anh/chị hãy mô tả quy trình tuyển dụng gần đây nhất mà mình đã tham gia.</w:t>
      </w:r>
    </w:p>
    <w:p w:rsidR="00A77E4D" w:rsidRPr="00983227" w:rsidRDefault="00A77E4D" w:rsidP="00907DD7">
      <w:pPr>
        <w:pStyle w:val="ListParagraph"/>
        <w:numPr>
          <w:ilvl w:val="0"/>
          <w:numId w:val="35"/>
        </w:numPr>
      </w:pPr>
      <w:r w:rsidRPr="00983227">
        <w:t>Theo anh/chị, bước nào trong quy trình thường mất nhiều thời gian nhất?</w:t>
      </w:r>
    </w:p>
    <w:p w:rsidR="00A77E4D" w:rsidRPr="00983227" w:rsidRDefault="00A77E4D" w:rsidP="00907DD7">
      <w:pPr>
        <w:pStyle w:val="ListParagraph"/>
        <w:numPr>
          <w:ilvl w:val="0"/>
          <w:numId w:val="35"/>
        </w:numPr>
      </w:pPr>
      <w:r w:rsidRPr="00983227">
        <w:t>Trong thực tế có trường hợp nào quy trình được thực hiện khác với quy định hay không?</w:t>
      </w:r>
    </w:p>
    <w:p w:rsidR="00A77E4D" w:rsidRPr="00983227" w:rsidRDefault="00A77E4D" w:rsidP="00907DD7">
      <w:pPr>
        <w:pStyle w:val="ListParagraph"/>
        <w:numPr>
          <w:ilvl w:val="0"/>
          <w:numId w:val="35"/>
        </w:numPr>
      </w:pPr>
      <w:r w:rsidRPr="00983227">
        <w:t>Theo anh/chị, quy trình hiện tại cần cải tiến ở những điểm nào?</w:t>
      </w:r>
    </w:p>
    <w:p w:rsidR="00A77E4D" w:rsidRPr="00983227" w:rsidRDefault="00A77E4D" w:rsidP="00907DD7">
      <w:pPr>
        <w:pStyle w:val="ListParagraph"/>
        <w:numPr>
          <w:ilvl w:val="0"/>
          <w:numId w:val="35"/>
        </w:numPr>
      </w:pPr>
      <w:r w:rsidRPr="00983227">
        <w:t>Khi ứng viên từ chối thư mời nhận việc, doanh nghiệp thường xử lý như thế nào?</w:t>
      </w:r>
    </w:p>
    <w:p w:rsidR="00A77E4D" w:rsidRPr="00A77E4D" w:rsidRDefault="00C677F2" w:rsidP="005D497E">
      <w:pPr>
        <w:pStyle w:val="Heading3"/>
        <w:spacing w:before="480" w:line="240" w:lineRule="auto"/>
        <w:ind w:firstLine="720"/>
        <w:jc w:val="both"/>
      </w:pPr>
      <w:r>
        <w:lastRenderedPageBreak/>
        <w:t>c. Câu hỏi định lượng</w:t>
      </w:r>
    </w:p>
    <w:p w:rsidR="00A77E4D" w:rsidRPr="00C677F2" w:rsidRDefault="00A77E4D" w:rsidP="00907DD7">
      <w:r w:rsidRPr="00C677F2">
        <w:t>Nhằm thu thập các số liệu phục vụ cho việc đánh giá hiệu quả quy trình, nhóm xây dựng bộ câu hỏi định lượng sau.</w:t>
      </w:r>
    </w:p>
    <w:p w:rsidR="00A77E4D" w:rsidRPr="0091706C" w:rsidRDefault="00A77E4D" w:rsidP="00907DD7">
      <w:r w:rsidRPr="00C677F2">
        <w:t>Các câu hỏi có cấu trúc</w:t>
      </w:r>
      <w:r w:rsidR="00C677F2" w:rsidRPr="00C677F2">
        <w:t>:</w:t>
      </w:r>
    </w:p>
    <w:p w:rsidR="00A77E4D" w:rsidRPr="00C677F2" w:rsidRDefault="00A77E4D" w:rsidP="00907DD7">
      <w:pPr>
        <w:pStyle w:val="ListParagraph"/>
        <w:numPr>
          <w:ilvl w:val="0"/>
          <w:numId w:val="36"/>
        </w:numPr>
      </w:pPr>
      <w:r w:rsidRPr="00C677F2">
        <w:t>Trung bình mỗi tháng doanh nghiệp phát sinh bao nhiêu yêu cầu tuyển dụng?</w:t>
      </w:r>
    </w:p>
    <w:p w:rsidR="00A77E4D" w:rsidRPr="00C677F2" w:rsidRDefault="00A77E4D" w:rsidP="00907DD7">
      <w:pPr>
        <w:pStyle w:val="ListParagraph"/>
        <w:numPr>
          <w:ilvl w:val="0"/>
          <w:numId w:val="36"/>
        </w:numPr>
      </w:pPr>
      <w:r w:rsidRPr="00C677F2">
        <w:t>Thời gian trung bình để phê duyệt một yêu cầu tuyển dụng là bao lâu?</w:t>
      </w:r>
    </w:p>
    <w:p w:rsidR="00A77E4D" w:rsidRPr="00C677F2" w:rsidRDefault="00A77E4D" w:rsidP="00907DD7">
      <w:pPr>
        <w:pStyle w:val="ListParagraph"/>
        <w:numPr>
          <w:ilvl w:val="0"/>
          <w:numId w:val="36"/>
        </w:numPr>
      </w:pPr>
      <w:r w:rsidRPr="00C677F2">
        <w:t>Trung bình mỗi vị trí tuyển dụng nhận được bao nhiêu hồ sơ ứng viên?</w:t>
      </w:r>
    </w:p>
    <w:p w:rsidR="00A77E4D" w:rsidRPr="00C677F2" w:rsidRDefault="00A77E4D" w:rsidP="00907DD7">
      <w:pPr>
        <w:pStyle w:val="ListParagraph"/>
        <w:numPr>
          <w:ilvl w:val="0"/>
          <w:numId w:val="36"/>
        </w:numPr>
      </w:pPr>
      <w:r w:rsidRPr="00C677F2">
        <w:t>Có bao nhiêu ứng viên được mời tham gia phỏng vấn cho mỗi vị trí?</w:t>
      </w:r>
    </w:p>
    <w:p w:rsidR="00A77E4D" w:rsidRPr="00C677F2" w:rsidRDefault="00A77E4D" w:rsidP="00907DD7">
      <w:pPr>
        <w:pStyle w:val="ListParagraph"/>
        <w:numPr>
          <w:ilvl w:val="0"/>
          <w:numId w:val="36"/>
        </w:numPr>
      </w:pPr>
      <w:r w:rsidRPr="00C677F2">
        <w:t>Thời gian trung bình để hoàn thành quá trình onboarding là bao nhiêu ngày?</w:t>
      </w:r>
    </w:p>
    <w:p w:rsidR="00A77E4D" w:rsidRPr="00C677F2" w:rsidRDefault="00A77E4D" w:rsidP="00907DD7">
      <w:r w:rsidRPr="00C677F2">
        <w:t>Các câu hỏi không có cấu trúc</w:t>
      </w:r>
      <w:r w:rsidR="00C677F2">
        <w:t>:</w:t>
      </w:r>
    </w:p>
    <w:p w:rsidR="00A77E4D" w:rsidRPr="00C677F2" w:rsidRDefault="00A77E4D" w:rsidP="00907DD7">
      <w:pPr>
        <w:pStyle w:val="ListParagraph"/>
        <w:numPr>
          <w:ilvl w:val="0"/>
          <w:numId w:val="37"/>
        </w:numPr>
      </w:pPr>
      <w:r w:rsidRPr="00C677F2">
        <w:t>Theo anh/chị, khoảng bao nhiêu phần trăm ứng viên vượt qua vòng sàng lọc hồ sơ?</w:t>
      </w:r>
    </w:p>
    <w:p w:rsidR="00A77E4D" w:rsidRPr="00C677F2" w:rsidRDefault="00A77E4D" w:rsidP="00907DD7">
      <w:pPr>
        <w:pStyle w:val="ListParagraph"/>
        <w:numPr>
          <w:ilvl w:val="0"/>
          <w:numId w:val="37"/>
        </w:numPr>
      </w:pPr>
      <w:r w:rsidRPr="00C677F2">
        <w:t>Khoảng bao nhiêu phần trăm ứng viên vượt qua vòng phỏng vấn chuyên môn?</w:t>
      </w:r>
    </w:p>
    <w:p w:rsidR="00A77E4D" w:rsidRPr="00C677F2" w:rsidRDefault="00A77E4D" w:rsidP="00907DD7">
      <w:pPr>
        <w:pStyle w:val="ListParagraph"/>
        <w:numPr>
          <w:ilvl w:val="0"/>
          <w:numId w:val="37"/>
        </w:numPr>
      </w:pPr>
      <w:r w:rsidRPr="00C677F2">
        <w:t>Tỷ lệ ứng viên chấp nhận thư mời nhận việc là bao nhiêu?</w:t>
      </w:r>
    </w:p>
    <w:p w:rsidR="00A77E4D" w:rsidRPr="00C677F2" w:rsidRDefault="00A77E4D" w:rsidP="00907DD7">
      <w:pPr>
        <w:pStyle w:val="ListParagraph"/>
        <w:numPr>
          <w:ilvl w:val="0"/>
          <w:numId w:val="37"/>
        </w:numPr>
      </w:pPr>
      <w:r w:rsidRPr="00C677F2">
        <w:t>Tỷ lệ ứng viên từ chối thư mời nhận việc là bao nhiêu?</w:t>
      </w:r>
    </w:p>
    <w:p w:rsidR="00A77E4D" w:rsidRPr="00C677F2" w:rsidRDefault="00A77E4D" w:rsidP="00907DD7">
      <w:pPr>
        <w:pStyle w:val="ListParagraph"/>
        <w:numPr>
          <w:ilvl w:val="0"/>
          <w:numId w:val="37"/>
        </w:numPr>
      </w:pPr>
      <w:r w:rsidRPr="00C677F2">
        <w:t>Tỷ lệ nhân viên hoàn thành onboarding đúng thời gian quy định là bao nhiêu?</w:t>
      </w:r>
    </w:p>
    <w:p w:rsidR="00332A2C" w:rsidRDefault="00332A2C" w:rsidP="00907DD7">
      <w:pPr>
        <w:pStyle w:val="Heading2"/>
      </w:pPr>
      <w:r>
        <w:t>3. Phương pháp workshop</w:t>
      </w:r>
    </w:p>
    <w:p w:rsidR="00B8211E" w:rsidRPr="00B8211E" w:rsidRDefault="00B8211E" w:rsidP="00907DD7">
      <w:r w:rsidRPr="00B8211E">
        <w:t>Sau khi hoàn thành bước phân tích tài liệu và phỏng vấn, nhóm tổ chức workshop nhằm rà soát và thống nhất mô hình quy trình trước khi xây dựng sơ đồ BPMN hoàn chỉnh.</w:t>
      </w:r>
    </w:p>
    <w:p w:rsidR="00B8211E" w:rsidRPr="00B8211E" w:rsidRDefault="00B8211E" w:rsidP="00907DD7">
      <w:r w:rsidRPr="00B8211E">
        <w:t>Workshop có sự tham gia của đại diện các bộ phận liên quan như Trưởng bộ phận, Quản lý dự án, Bộ phận Nhân sự, Chuyên viên tuyển dụng, Bộ phận Công nghệ thông tin, Bộ phận Hành chính và nhóm phân tích quy trình.</w:t>
      </w:r>
    </w:p>
    <w:p w:rsidR="00B8211E" w:rsidRPr="00B8211E" w:rsidRDefault="00B8211E" w:rsidP="00907DD7">
      <w:r w:rsidRPr="00B8211E">
        <w:t>Trong buổi workshop, nhóm lần lượt trình bày luồng quy trình đã xây dựng, xác nhận vai trò của từng tác nhân, kiểm tra các điều kiện rẽ nhánh, xác minh dữ liệu sử dụng và thảo luận các trường hợp ngoại lệ có thể xảy ra. Những ý kiến đóng góp được tổng hợp để điều chỉnh mô hình BPMN, đảm bảo mô hình phản ánh đúng quy trình nghiệp vụ thực tế.</w:t>
      </w:r>
    </w:p>
    <w:p w:rsidR="00B8211E" w:rsidRDefault="00B8211E" w:rsidP="00907DD7">
      <w:r w:rsidRPr="00B8211E">
        <w:lastRenderedPageBreak/>
        <w:t>Để ghi nhận kết quả làm việc, nhóm sử dụng biên bản workshop bao gồm các nội dung: thời gian tổ chức, thành phần tham dự, nội dung thảo luận, các vấn đề cần chỉnh sửa và kết luận sau cuộc họp.</w:t>
      </w:r>
    </w:p>
    <w:p w:rsidR="0091706C" w:rsidRDefault="0091706C" w:rsidP="00907DD7">
      <w:r>
        <w:t>Các thành phần tham gia workshop:</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95"/>
        <w:gridCol w:w="3021"/>
        <w:gridCol w:w="5760"/>
      </w:tblGrid>
      <w:tr w:rsidR="0091706C" w:rsidRPr="0091706C" w:rsidTr="00A05D2C">
        <w:trPr>
          <w:cantSplit/>
          <w:tblHeader/>
          <w:jc w:val="center"/>
        </w:trPr>
        <w:tc>
          <w:tcPr>
            <w:tcW w:w="0" w:type="auto"/>
            <w:tcMar>
              <w:top w:w="80" w:type="dxa"/>
              <w:left w:w="80" w:type="dxa"/>
              <w:bottom w:w="80" w:type="dxa"/>
              <w:right w:w="80" w:type="dxa"/>
            </w:tcMar>
            <w:vAlign w:val="center"/>
            <w:hideMark/>
          </w:tcPr>
          <w:p w:rsidR="0091706C" w:rsidRPr="0091706C" w:rsidRDefault="0091706C" w:rsidP="0091706C">
            <w:pPr>
              <w:spacing w:after="0" w:line="276" w:lineRule="auto"/>
              <w:ind w:firstLine="0"/>
              <w:jc w:val="center"/>
              <w:rPr>
                <w:rFonts w:cs="Times New Roman"/>
                <w:b/>
                <w:bCs/>
                <w:sz w:val="24"/>
                <w:szCs w:val="24"/>
              </w:rPr>
            </w:pPr>
            <w:r w:rsidRPr="0091706C">
              <w:rPr>
                <w:rFonts w:cs="Times New Roman"/>
                <w:b/>
                <w:bCs/>
                <w:sz w:val="23"/>
                <w:szCs w:val="24"/>
              </w:rPr>
              <w:t>STT</w:t>
            </w:r>
          </w:p>
        </w:tc>
        <w:tc>
          <w:tcPr>
            <w:tcW w:w="3021" w:type="dxa"/>
            <w:tcMar>
              <w:top w:w="80" w:type="dxa"/>
              <w:left w:w="80" w:type="dxa"/>
              <w:bottom w:w="80" w:type="dxa"/>
              <w:right w:w="80" w:type="dxa"/>
            </w:tcMar>
            <w:vAlign w:val="center"/>
            <w:hideMark/>
          </w:tcPr>
          <w:p w:rsidR="0091706C" w:rsidRPr="0091706C" w:rsidRDefault="0091706C" w:rsidP="0091706C">
            <w:pPr>
              <w:spacing w:after="0" w:line="276" w:lineRule="auto"/>
              <w:ind w:firstLine="0"/>
              <w:jc w:val="center"/>
              <w:rPr>
                <w:rFonts w:cs="Times New Roman"/>
                <w:b/>
                <w:bCs/>
                <w:sz w:val="24"/>
                <w:szCs w:val="24"/>
              </w:rPr>
            </w:pPr>
            <w:r w:rsidRPr="0091706C">
              <w:rPr>
                <w:rFonts w:cs="Times New Roman"/>
                <w:b/>
                <w:bCs/>
                <w:sz w:val="23"/>
                <w:szCs w:val="24"/>
              </w:rPr>
              <w:t>Đối tượng tham gia</w:t>
            </w:r>
          </w:p>
        </w:tc>
        <w:tc>
          <w:tcPr>
            <w:tcW w:w="5760" w:type="dxa"/>
            <w:tcMar>
              <w:top w:w="80" w:type="dxa"/>
              <w:left w:w="80" w:type="dxa"/>
              <w:bottom w:w="80" w:type="dxa"/>
              <w:right w:w="80" w:type="dxa"/>
            </w:tcMar>
            <w:vAlign w:val="center"/>
            <w:hideMark/>
          </w:tcPr>
          <w:p w:rsidR="0091706C" w:rsidRPr="0091706C" w:rsidRDefault="0091706C" w:rsidP="0091706C">
            <w:pPr>
              <w:spacing w:after="0" w:line="276" w:lineRule="auto"/>
              <w:ind w:firstLine="0"/>
              <w:jc w:val="center"/>
              <w:rPr>
                <w:rFonts w:cs="Times New Roman"/>
                <w:b/>
                <w:bCs/>
                <w:sz w:val="24"/>
                <w:szCs w:val="24"/>
              </w:rPr>
            </w:pPr>
            <w:r w:rsidRPr="0091706C">
              <w:rPr>
                <w:rFonts w:cs="Times New Roman"/>
                <w:b/>
                <w:bCs/>
                <w:sz w:val="23"/>
                <w:szCs w:val="24"/>
              </w:rPr>
              <w:t>Vai trò trong workshop</w:t>
            </w:r>
          </w:p>
        </w:tc>
      </w:tr>
      <w:tr w:rsidR="0091706C" w:rsidRPr="0091706C" w:rsidTr="00A05D2C">
        <w:trPr>
          <w:cantSplit/>
          <w:jc w:val="center"/>
        </w:trPr>
        <w:tc>
          <w:tcPr>
            <w:tcW w:w="0" w:type="auto"/>
            <w:tcMar>
              <w:top w:w="80" w:type="dxa"/>
              <w:left w:w="80" w:type="dxa"/>
              <w:bottom w:w="80" w:type="dxa"/>
              <w:right w:w="80" w:type="dxa"/>
            </w:tcMar>
            <w:vAlign w:val="center"/>
            <w:hideMark/>
          </w:tcPr>
          <w:p w:rsidR="0091706C" w:rsidRPr="0091706C" w:rsidRDefault="0091706C" w:rsidP="0091706C">
            <w:pPr>
              <w:spacing w:after="0" w:line="276" w:lineRule="auto"/>
              <w:ind w:firstLine="0"/>
              <w:jc w:val="center"/>
              <w:rPr>
                <w:rFonts w:cs="Times New Roman"/>
                <w:sz w:val="24"/>
                <w:szCs w:val="24"/>
              </w:rPr>
            </w:pPr>
            <w:r w:rsidRPr="0091706C">
              <w:rPr>
                <w:rFonts w:cs="Times New Roman"/>
                <w:sz w:val="23"/>
                <w:szCs w:val="24"/>
              </w:rPr>
              <w:t>1</w:t>
            </w:r>
          </w:p>
        </w:tc>
        <w:tc>
          <w:tcPr>
            <w:tcW w:w="3021" w:type="dxa"/>
            <w:tcMar>
              <w:top w:w="80" w:type="dxa"/>
              <w:left w:w="80" w:type="dxa"/>
              <w:bottom w:w="80" w:type="dxa"/>
              <w:right w:w="80" w:type="dxa"/>
            </w:tcMar>
            <w:vAlign w:val="center"/>
            <w:hideMark/>
          </w:tcPr>
          <w:p w:rsidR="0091706C" w:rsidRPr="0091706C" w:rsidRDefault="0091706C" w:rsidP="0091706C">
            <w:pPr>
              <w:spacing w:after="0" w:line="276" w:lineRule="auto"/>
              <w:ind w:firstLine="0"/>
              <w:jc w:val="left"/>
              <w:rPr>
                <w:rFonts w:cs="Times New Roman"/>
                <w:sz w:val="24"/>
                <w:szCs w:val="24"/>
              </w:rPr>
            </w:pPr>
            <w:r w:rsidRPr="0091706C">
              <w:rPr>
                <w:rFonts w:cs="Times New Roman"/>
                <w:sz w:val="23"/>
                <w:szCs w:val="24"/>
              </w:rPr>
              <w:t>Trưởng bộ phận</w:t>
            </w:r>
          </w:p>
        </w:tc>
        <w:tc>
          <w:tcPr>
            <w:tcW w:w="5760" w:type="dxa"/>
            <w:tcMar>
              <w:top w:w="80" w:type="dxa"/>
              <w:left w:w="80" w:type="dxa"/>
              <w:bottom w:w="80" w:type="dxa"/>
              <w:right w:w="80" w:type="dxa"/>
            </w:tcMar>
            <w:vAlign w:val="center"/>
            <w:hideMark/>
          </w:tcPr>
          <w:p w:rsidR="0091706C" w:rsidRPr="0091706C" w:rsidRDefault="0091706C" w:rsidP="0091706C">
            <w:pPr>
              <w:spacing w:after="0" w:line="276" w:lineRule="auto"/>
              <w:ind w:firstLine="0"/>
              <w:jc w:val="left"/>
              <w:rPr>
                <w:rFonts w:cs="Times New Roman"/>
                <w:sz w:val="24"/>
                <w:szCs w:val="24"/>
              </w:rPr>
            </w:pPr>
            <w:r w:rsidRPr="0091706C">
              <w:rPr>
                <w:rFonts w:cs="Times New Roman"/>
                <w:sz w:val="23"/>
                <w:szCs w:val="24"/>
              </w:rPr>
              <w:t>Xác nhận nhu cầu tuyển dụng và quy trình phê duyệt</w:t>
            </w:r>
          </w:p>
        </w:tc>
      </w:tr>
      <w:tr w:rsidR="0091706C" w:rsidRPr="0091706C" w:rsidTr="00A05D2C">
        <w:trPr>
          <w:cantSplit/>
          <w:jc w:val="center"/>
        </w:trPr>
        <w:tc>
          <w:tcPr>
            <w:tcW w:w="0" w:type="auto"/>
            <w:tcMar>
              <w:top w:w="80" w:type="dxa"/>
              <w:left w:w="80" w:type="dxa"/>
              <w:bottom w:w="80" w:type="dxa"/>
              <w:right w:w="80" w:type="dxa"/>
            </w:tcMar>
            <w:vAlign w:val="center"/>
            <w:hideMark/>
          </w:tcPr>
          <w:p w:rsidR="0091706C" w:rsidRPr="0091706C" w:rsidRDefault="0091706C" w:rsidP="0091706C">
            <w:pPr>
              <w:spacing w:after="0" w:line="276" w:lineRule="auto"/>
              <w:ind w:firstLine="0"/>
              <w:jc w:val="center"/>
              <w:rPr>
                <w:rFonts w:cs="Times New Roman"/>
                <w:sz w:val="24"/>
                <w:szCs w:val="24"/>
              </w:rPr>
            </w:pPr>
            <w:r w:rsidRPr="0091706C">
              <w:rPr>
                <w:rFonts w:cs="Times New Roman"/>
                <w:sz w:val="23"/>
                <w:szCs w:val="24"/>
              </w:rPr>
              <w:t>2</w:t>
            </w:r>
          </w:p>
        </w:tc>
        <w:tc>
          <w:tcPr>
            <w:tcW w:w="3021" w:type="dxa"/>
            <w:tcMar>
              <w:top w:w="80" w:type="dxa"/>
              <w:left w:w="80" w:type="dxa"/>
              <w:bottom w:w="80" w:type="dxa"/>
              <w:right w:w="80" w:type="dxa"/>
            </w:tcMar>
            <w:vAlign w:val="center"/>
            <w:hideMark/>
          </w:tcPr>
          <w:p w:rsidR="0091706C" w:rsidRPr="0091706C" w:rsidRDefault="0091706C" w:rsidP="0091706C">
            <w:pPr>
              <w:spacing w:after="0" w:line="276" w:lineRule="auto"/>
              <w:ind w:firstLine="0"/>
              <w:jc w:val="left"/>
              <w:rPr>
                <w:rFonts w:cs="Times New Roman"/>
                <w:sz w:val="24"/>
                <w:szCs w:val="24"/>
              </w:rPr>
            </w:pPr>
            <w:r w:rsidRPr="0091706C">
              <w:rPr>
                <w:rFonts w:cs="Times New Roman"/>
                <w:sz w:val="23"/>
                <w:szCs w:val="24"/>
              </w:rPr>
              <w:t>Quản lý dự án</w:t>
            </w:r>
          </w:p>
        </w:tc>
        <w:tc>
          <w:tcPr>
            <w:tcW w:w="5760" w:type="dxa"/>
            <w:tcMar>
              <w:top w:w="80" w:type="dxa"/>
              <w:left w:w="80" w:type="dxa"/>
              <w:bottom w:w="80" w:type="dxa"/>
              <w:right w:w="80" w:type="dxa"/>
            </w:tcMar>
            <w:vAlign w:val="center"/>
            <w:hideMark/>
          </w:tcPr>
          <w:p w:rsidR="0091706C" w:rsidRPr="0091706C" w:rsidRDefault="0091706C" w:rsidP="0091706C">
            <w:pPr>
              <w:spacing w:after="0" w:line="276" w:lineRule="auto"/>
              <w:ind w:firstLine="0"/>
              <w:jc w:val="left"/>
              <w:rPr>
                <w:rFonts w:cs="Times New Roman"/>
                <w:sz w:val="24"/>
                <w:szCs w:val="24"/>
              </w:rPr>
            </w:pPr>
            <w:r w:rsidRPr="0091706C">
              <w:rPr>
                <w:rFonts w:cs="Times New Roman"/>
                <w:sz w:val="23"/>
                <w:szCs w:val="24"/>
              </w:rPr>
              <w:t>Xác nhận nhu cầu nhân sự của dự án</w:t>
            </w:r>
          </w:p>
        </w:tc>
      </w:tr>
      <w:tr w:rsidR="0091706C" w:rsidRPr="0091706C" w:rsidTr="00A05D2C">
        <w:trPr>
          <w:cantSplit/>
          <w:jc w:val="center"/>
        </w:trPr>
        <w:tc>
          <w:tcPr>
            <w:tcW w:w="0" w:type="auto"/>
            <w:tcMar>
              <w:top w:w="80" w:type="dxa"/>
              <w:left w:w="80" w:type="dxa"/>
              <w:bottom w:w="80" w:type="dxa"/>
              <w:right w:w="80" w:type="dxa"/>
            </w:tcMar>
            <w:vAlign w:val="center"/>
            <w:hideMark/>
          </w:tcPr>
          <w:p w:rsidR="0091706C" w:rsidRPr="0091706C" w:rsidRDefault="0091706C" w:rsidP="0091706C">
            <w:pPr>
              <w:spacing w:after="0" w:line="276" w:lineRule="auto"/>
              <w:ind w:firstLine="0"/>
              <w:jc w:val="center"/>
              <w:rPr>
                <w:rFonts w:cs="Times New Roman"/>
                <w:sz w:val="24"/>
                <w:szCs w:val="24"/>
              </w:rPr>
            </w:pPr>
            <w:r w:rsidRPr="0091706C">
              <w:rPr>
                <w:rFonts w:cs="Times New Roman"/>
                <w:sz w:val="23"/>
                <w:szCs w:val="24"/>
              </w:rPr>
              <w:t>3</w:t>
            </w:r>
          </w:p>
        </w:tc>
        <w:tc>
          <w:tcPr>
            <w:tcW w:w="3021" w:type="dxa"/>
            <w:tcMar>
              <w:top w:w="80" w:type="dxa"/>
              <w:left w:w="80" w:type="dxa"/>
              <w:bottom w:w="80" w:type="dxa"/>
              <w:right w:w="80" w:type="dxa"/>
            </w:tcMar>
            <w:vAlign w:val="center"/>
            <w:hideMark/>
          </w:tcPr>
          <w:p w:rsidR="0091706C" w:rsidRPr="0091706C" w:rsidRDefault="0091706C" w:rsidP="0091706C">
            <w:pPr>
              <w:spacing w:after="0" w:line="276" w:lineRule="auto"/>
              <w:ind w:firstLine="0"/>
              <w:jc w:val="left"/>
              <w:rPr>
                <w:rFonts w:cs="Times New Roman"/>
                <w:sz w:val="24"/>
                <w:szCs w:val="24"/>
              </w:rPr>
            </w:pPr>
            <w:r w:rsidRPr="0091706C">
              <w:rPr>
                <w:rFonts w:cs="Times New Roman"/>
                <w:sz w:val="23"/>
                <w:szCs w:val="24"/>
              </w:rPr>
              <w:t>Bộ phận Nhân sự</w:t>
            </w:r>
          </w:p>
        </w:tc>
        <w:tc>
          <w:tcPr>
            <w:tcW w:w="5760" w:type="dxa"/>
            <w:tcMar>
              <w:top w:w="80" w:type="dxa"/>
              <w:left w:w="80" w:type="dxa"/>
              <w:bottom w:w="80" w:type="dxa"/>
              <w:right w:w="80" w:type="dxa"/>
            </w:tcMar>
            <w:vAlign w:val="center"/>
            <w:hideMark/>
          </w:tcPr>
          <w:p w:rsidR="0091706C" w:rsidRPr="0091706C" w:rsidRDefault="0091706C" w:rsidP="0091706C">
            <w:pPr>
              <w:spacing w:after="0" w:line="276" w:lineRule="auto"/>
              <w:ind w:firstLine="0"/>
              <w:jc w:val="left"/>
              <w:rPr>
                <w:rFonts w:cs="Times New Roman"/>
                <w:sz w:val="24"/>
                <w:szCs w:val="24"/>
              </w:rPr>
            </w:pPr>
            <w:r w:rsidRPr="0091706C">
              <w:rPr>
                <w:rFonts w:cs="Times New Roman"/>
                <w:sz w:val="23"/>
                <w:szCs w:val="24"/>
              </w:rPr>
              <w:t>Xác nhận quy trình tuyển dụng và tiếp nhận nhân viên</w:t>
            </w:r>
          </w:p>
        </w:tc>
      </w:tr>
      <w:tr w:rsidR="0091706C" w:rsidRPr="0091706C" w:rsidTr="00A05D2C">
        <w:trPr>
          <w:cantSplit/>
          <w:jc w:val="center"/>
        </w:trPr>
        <w:tc>
          <w:tcPr>
            <w:tcW w:w="0" w:type="auto"/>
            <w:tcMar>
              <w:top w:w="80" w:type="dxa"/>
              <w:left w:w="80" w:type="dxa"/>
              <w:bottom w:w="80" w:type="dxa"/>
              <w:right w:w="80" w:type="dxa"/>
            </w:tcMar>
            <w:vAlign w:val="center"/>
            <w:hideMark/>
          </w:tcPr>
          <w:p w:rsidR="0091706C" w:rsidRPr="0091706C" w:rsidRDefault="0091706C" w:rsidP="0091706C">
            <w:pPr>
              <w:spacing w:after="0" w:line="276" w:lineRule="auto"/>
              <w:ind w:firstLine="0"/>
              <w:jc w:val="center"/>
              <w:rPr>
                <w:rFonts w:cs="Times New Roman"/>
                <w:sz w:val="24"/>
                <w:szCs w:val="24"/>
              </w:rPr>
            </w:pPr>
            <w:r w:rsidRPr="0091706C">
              <w:rPr>
                <w:rFonts w:cs="Times New Roman"/>
                <w:sz w:val="23"/>
                <w:szCs w:val="24"/>
              </w:rPr>
              <w:t>4</w:t>
            </w:r>
          </w:p>
        </w:tc>
        <w:tc>
          <w:tcPr>
            <w:tcW w:w="3021" w:type="dxa"/>
            <w:tcMar>
              <w:top w:w="80" w:type="dxa"/>
              <w:left w:w="80" w:type="dxa"/>
              <w:bottom w:w="80" w:type="dxa"/>
              <w:right w:w="80" w:type="dxa"/>
            </w:tcMar>
            <w:vAlign w:val="center"/>
            <w:hideMark/>
          </w:tcPr>
          <w:p w:rsidR="0091706C" w:rsidRPr="0091706C" w:rsidRDefault="0091706C" w:rsidP="0091706C">
            <w:pPr>
              <w:spacing w:after="0" w:line="276" w:lineRule="auto"/>
              <w:ind w:firstLine="0"/>
              <w:jc w:val="left"/>
              <w:rPr>
                <w:rFonts w:cs="Times New Roman"/>
                <w:sz w:val="24"/>
                <w:szCs w:val="24"/>
              </w:rPr>
            </w:pPr>
            <w:r w:rsidRPr="0091706C">
              <w:rPr>
                <w:rFonts w:cs="Times New Roman"/>
                <w:sz w:val="23"/>
                <w:szCs w:val="24"/>
              </w:rPr>
              <w:t>Chuyên viên tuyển dụng</w:t>
            </w:r>
          </w:p>
        </w:tc>
        <w:tc>
          <w:tcPr>
            <w:tcW w:w="5760" w:type="dxa"/>
            <w:tcMar>
              <w:top w:w="80" w:type="dxa"/>
              <w:left w:w="80" w:type="dxa"/>
              <w:bottom w:w="80" w:type="dxa"/>
              <w:right w:w="80" w:type="dxa"/>
            </w:tcMar>
            <w:vAlign w:val="center"/>
            <w:hideMark/>
          </w:tcPr>
          <w:p w:rsidR="0091706C" w:rsidRPr="0091706C" w:rsidRDefault="0091706C" w:rsidP="0091706C">
            <w:pPr>
              <w:spacing w:after="0" w:line="276" w:lineRule="auto"/>
              <w:ind w:firstLine="0"/>
              <w:jc w:val="left"/>
              <w:rPr>
                <w:rFonts w:cs="Times New Roman"/>
                <w:sz w:val="24"/>
                <w:szCs w:val="24"/>
              </w:rPr>
            </w:pPr>
            <w:r w:rsidRPr="0091706C">
              <w:rPr>
                <w:rFonts w:cs="Times New Roman"/>
                <w:sz w:val="23"/>
                <w:szCs w:val="24"/>
              </w:rPr>
              <w:t>Xác nhận các bước sàng lọc hồ sơ và phỏng vấn</w:t>
            </w:r>
          </w:p>
        </w:tc>
      </w:tr>
      <w:tr w:rsidR="0091706C" w:rsidRPr="0091706C" w:rsidTr="00A05D2C">
        <w:trPr>
          <w:cantSplit/>
          <w:jc w:val="center"/>
        </w:trPr>
        <w:tc>
          <w:tcPr>
            <w:tcW w:w="0" w:type="auto"/>
            <w:tcMar>
              <w:top w:w="80" w:type="dxa"/>
              <w:left w:w="80" w:type="dxa"/>
              <w:bottom w:w="80" w:type="dxa"/>
              <w:right w:w="80" w:type="dxa"/>
            </w:tcMar>
            <w:vAlign w:val="center"/>
            <w:hideMark/>
          </w:tcPr>
          <w:p w:rsidR="0091706C" w:rsidRPr="0091706C" w:rsidRDefault="0091706C" w:rsidP="0091706C">
            <w:pPr>
              <w:spacing w:after="0" w:line="276" w:lineRule="auto"/>
              <w:ind w:firstLine="0"/>
              <w:jc w:val="center"/>
              <w:rPr>
                <w:rFonts w:cs="Times New Roman"/>
                <w:sz w:val="24"/>
                <w:szCs w:val="24"/>
              </w:rPr>
            </w:pPr>
            <w:r w:rsidRPr="0091706C">
              <w:rPr>
                <w:rFonts w:cs="Times New Roman"/>
                <w:sz w:val="23"/>
                <w:szCs w:val="24"/>
              </w:rPr>
              <w:t>5</w:t>
            </w:r>
          </w:p>
        </w:tc>
        <w:tc>
          <w:tcPr>
            <w:tcW w:w="3021" w:type="dxa"/>
            <w:tcMar>
              <w:top w:w="80" w:type="dxa"/>
              <w:left w:w="80" w:type="dxa"/>
              <w:bottom w:w="80" w:type="dxa"/>
              <w:right w:w="80" w:type="dxa"/>
            </w:tcMar>
            <w:vAlign w:val="center"/>
            <w:hideMark/>
          </w:tcPr>
          <w:p w:rsidR="0091706C" w:rsidRPr="0091706C" w:rsidRDefault="0091706C" w:rsidP="0091706C">
            <w:pPr>
              <w:spacing w:after="0" w:line="276" w:lineRule="auto"/>
              <w:ind w:firstLine="0"/>
              <w:jc w:val="left"/>
              <w:rPr>
                <w:rFonts w:cs="Times New Roman"/>
                <w:sz w:val="24"/>
                <w:szCs w:val="24"/>
              </w:rPr>
            </w:pPr>
            <w:r w:rsidRPr="0091706C">
              <w:rPr>
                <w:rFonts w:cs="Times New Roman"/>
                <w:sz w:val="23"/>
                <w:szCs w:val="24"/>
              </w:rPr>
              <w:t>Bộ phận Công nghệ thông tin</w:t>
            </w:r>
          </w:p>
        </w:tc>
        <w:tc>
          <w:tcPr>
            <w:tcW w:w="5760" w:type="dxa"/>
            <w:tcMar>
              <w:top w:w="80" w:type="dxa"/>
              <w:left w:w="80" w:type="dxa"/>
              <w:bottom w:w="80" w:type="dxa"/>
              <w:right w:w="80" w:type="dxa"/>
            </w:tcMar>
            <w:vAlign w:val="center"/>
            <w:hideMark/>
          </w:tcPr>
          <w:p w:rsidR="0091706C" w:rsidRPr="0091706C" w:rsidRDefault="0091706C" w:rsidP="0091706C">
            <w:pPr>
              <w:spacing w:after="0" w:line="276" w:lineRule="auto"/>
              <w:ind w:firstLine="0"/>
              <w:jc w:val="left"/>
              <w:rPr>
                <w:rFonts w:cs="Times New Roman"/>
                <w:sz w:val="24"/>
                <w:szCs w:val="24"/>
              </w:rPr>
            </w:pPr>
            <w:r w:rsidRPr="0091706C">
              <w:rPr>
                <w:rFonts w:cs="Times New Roman"/>
                <w:sz w:val="23"/>
                <w:szCs w:val="24"/>
              </w:rPr>
              <w:t>Xác nhận quy trình cấp tài khoản và thiết bị</w:t>
            </w:r>
          </w:p>
        </w:tc>
      </w:tr>
      <w:tr w:rsidR="0091706C" w:rsidRPr="0091706C" w:rsidTr="00A05D2C">
        <w:trPr>
          <w:cantSplit/>
          <w:jc w:val="center"/>
        </w:trPr>
        <w:tc>
          <w:tcPr>
            <w:tcW w:w="0" w:type="auto"/>
            <w:tcMar>
              <w:top w:w="80" w:type="dxa"/>
              <w:left w:w="80" w:type="dxa"/>
              <w:bottom w:w="80" w:type="dxa"/>
              <w:right w:w="80" w:type="dxa"/>
            </w:tcMar>
            <w:vAlign w:val="center"/>
            <w:hideMark/>
          </w:tcPr>
          <w:p w:rsidR="0091706C" w:rsidRPr="0091706C" w:rsidRDefault="0091706C" w:rsidP="0091706C">
            <w:pPr>
              <w:spacing w:after="0" w:line="276" w:lineRule="auto"/>
              <w:ind w:firstLine="0"/>
              <w:jc w:val="center"/>
              <w:rPr>
                <w:rFonts w:cs="Times New Roman"/>
                <w:sz w:val="24"/>
                <w:szCs w:val="24"/>
              </w:rPr>
            </w:pPr>
            <w:r w:rsidRPr="0091706C">
              <w:rPr>
                <w:rFonts w:cs="Times New Roman"/>
                <w:sz w:val="23"/>
                <w:szCs w:val="24"/>
              </w:rPr>
              <w:t>6</w:t>
            </w:r>
          </w:p>
        </w:tc>
        <w:tc>
          <w:tcPr>
            <w:tcW w:w="3021" w:type="dxa"/>
            <w:tcMar>
              <w:top w:w="80" w:type="dxa"/>
              <w:left w:w="80" w:type="dxa"/>
              <w:bottom w:w="80" w:type="dxa"/>
              <w:right w:w="80" w:type="dxa"/>
            </w:tcMar>
            <w:vAlign w:val="center"/>
            <w:hideMark/>
          </w:tcPr>
          <w:p w:rsidR="0091706C" w:rsidRPr="0091706C" w:rsidRDefault="0091706C" w:rsidP="0091706C">
            <w:pPr>
              <w:spacing w:after="0" w:line="276" w:lineRule="auto"/>
              <w:ind w:firstLine="0"/>
              <w:jc w:val="left"/>
              <w:rPr>
                <w:rFonts w:cs="Times New Roman"/>
                <w:sz w:val="24"/>
                <w:szCs w:val="24"/>
              </w:rPr>
            </w:pPr>
            <w:r w:rsidRPr="0091706C">
              <w:rPr>
                <w:rFonts w:cs="Times New Roman"/>
                <w:sz w:val="23"/>
                <w:szCs w:val="24"/>
              </w:rPr>
              <w:t>Bộ phận Hành chính</w:t>
            </w:r>
          </w:p>
        </w:tc>
        <w:tc>
          <w:tcPr>
            <w:tcW w:w="5760" w:type="dxa"/>
            <w:tcMar>
              <w:top w:w="80" w:type="dxa"/>
              <w:left w:w="80" w:type="dxa"/>
              <w:bottom w:w="80" w:type="dxa"/>
              <w:right w:w="80" w:type="dxa"/>
            </w:tcMar>
            <w:vAlign w:val="center"/>
            <w:hideMark/>
          </w:tcPr>
          <w:p w:rsidR="0091706C" w:rsidRPr="0091706C" w:rsidRDefault="0091706C" w:rsidP="0091706C">
            <w:pPr>
              <w:spacing w:after="0" w:line="276" w:lineRule="auto"/>
              <w:ind w:firstLine="0"/>
              <w:jc w:val="left"/>
              <w:rPr>
                <w:rFonts w:cs="Times New Roman"/>
                <w:sz w:val="24"/>
                <w:szCs w:val="24"/>
              </w:rPr>
            </w:pPr>
            <w:r w:rsidRPr="0091706C">
              <w:rPr>
                <w:rFonts w:cs="Times New Roman"/>
                <w:sz w:val="23"/>
                <w:szCs w:val="24"/>
              </w:rPr>
              <w:t>Xác nhận quy trình chuẩn bị nơi làm việc</w:t>
            </w:r>
          </w:p>
        </w:tc>
      </w:tr>
      <w:tr w:rsidR="0091706C" w:rsidRPr="0091706C" w:rsidTr="00A05D2C">
        <w:trPr>
          <w:cantSplit/>
          <w:jc w:val="center"/>
        </w:trPr>
        <w:tc>
          <w:tcPr>
            <w:tcW w:w="0" w:type="auto"/>
            <w:tcMar>
              <w:top w:w="80" w:type="dxa"/>
              <w:left w:w="80" w:type="dxa"/>
              <w:bottom w:w="80" w:type="dxa"/>
              <w:right w:w="80" w:type="dxa"/>
            </w:tcMar>
            <w:vAlign w:val="center"/>
            <w:hideMark/>
          </w:tcPr>
          <w:p w:rsidR="0091706C" w:rsidRPr="0091706C" w:rsidRDefault="0091706C" w:rsidP="0091706C">
            <w:pPr>
              <w:spacing w:after="0" w:line="276" w:lineRule="auto"/>
              <w:ind w:firstLine="0"/>
              <w:jc w:val="center"/>
              <w:rPr>
                <w:rFonts w:cs="Times New Roman"/>
                <w:sz w:val="24"/>
                <w:szCs w:val="24"/>
              </w:rPr>
            </w:pPr>
            <w:r w:rsidRPr="0091706C">
              <w:rPr>
                <w:rFonts w:cs="Times New Roman"/>
                <w:sz w:val="23"/>
                <w:szCs w:val="24"/>
              </w:rPr>
              <w:t>7</w:t>
            </w:r>
          </w:p>
        </w:tc>
        <w:tc>
          <w:tcPr>
            <w:tcW w:w="3021" w:type="dxa"/>
            <w:tcMar>
              <w:top w:w="80" w:type="dxa"/>
              <w:left w:w="80" w:type="dxa"/>
              <w:bottom w:w="80" w:type="dxa"/>
              <w:right w:w="80" w:type="dxa"/>
            </w:tcMar>
            <w:vAlign w:val="center"/>
            <w:hideMark/>
          </w:tcPr>
          <w:p w:rsidR="0091706C" w:rsidRPr="0091706C" w:rsidRDefault="0091706C" w:rsidP="0091706C">
            <w:pPr>
              <w:spacing w:after="0" w:line="276" w:lineRule="auto"/>
              <w:ind w:firstLine="0"/>
              <w:jc w:val="left"/>
              <w:rPr>
                <w:rFonts w:cs="Times New Roman"/>
                <w:sz w:val="24"/>
                <w:szCs w:val="24"/>
              </w:rPr>
            </w:pPr>
            <w:r w:rsidRPr="0091706C">
              <w:rPr>
                <w:rFonts w:cs="Times New Roman"/>
                <w:sz w:val="23"/>
                <w:szCs w:val="24"/>
              </w:rPr>
              <w:t>Nhóm phân tích quy trình</w:t>
            </w:r>
          </w:p>
        </w:tc>
        <w:tc>
          <w:tcPr>
            <w:tcW w:w="5760" w:type="dxa"/>
            <w:tcMar>
              <w:top w:w="80" w:type="dxa"/>
              <w:left w:w="80" w:type="dxa"/>
              <w:bottom w:w="80" w:type="dxa"/>
              <w:right w:w="80" w:type="dxa"/>
            </w:tcMar>
            <w:vAlign w:val="center"/>
            <w:hideMark/>
          </w:tcPr>
          <w:p w:rsidR="0091706C" w:rsidRPr="0091706C" w:rsidRDefault="0091706C" w:rsidP="0091706C">
            <w:pPr>
              <w:spacing w:after="0" w:line="276" w:lineRule="auto"/>
              <w:ind w:firstLine="0"/>
              <w:jc w:val="left"/>
              <w:rPr>
                <w:rFonts w:cs="Times New Roman"/>
                <w:sz w:val="24"/>
                <w:szCs w:val="24"/>
              </w:rPr>
            </w:pPr>
            <w:r w:rsidRPr="0091706C">
              <w:rPr>
                <w:rFonts w:cs="Times New Roman"/>
                <w:sz w:val="23"/>
                <w:szCs w:val="24"/>
              </w:rPr>
              <w:t>Ghi nhận ý kiến, cập nhật và hoàn thiện mô hình BPMN</w:t>
            </w:r>
          </w:p>
        </w:tc>
      </w:tr>
    </w:tbl>
    <w:p w:rsidR="00EC032F" w:rsidRDefault="00EC032F" w:rsidP="00907DD7">
      <w:pPr>
        <w:pStyle w:val="Heading1"/>
      </w:pPr>
      <w:r>
        <w:t>IV. PHÂN TÍCH QUY TRÌNH</w:t>
      </w:r>
    </w:p>
    <w:p w:rsidR="00EC032F" w:rsidRPr="00907DD7" w:rsidRDefault="00EC032F" w:rsidP="00907DD7">
      <w:pPr>
        <w:pStyle w:val="Heading2"/>
        <w:numPr>
          <w:ilvl w:val="1"/>
          <w:numId w:val="2"/>
        </w:numPr>
      </w:pPr>
      <w:r w:rsidRPr="00907DD7">
        <w:t>Phân tích quy trình định tính</w:t>
      </w:r>
    </w:p>
    <w:p w:rsidR="00EC032F" w:rsidRPr="00907DD7" w:rsidRDefault="00EC032F" w:rsidP="00907DD7">
      <w:pPr>
        <w:pStyle w:val="Heading3"/>
        <w:numPr>
          <w:ilvl w:val="0"/>
          <w:numId w:val="38"/>
        </w:numPr>
      </w:pPr>
      <w:r w:rsidRPr="00907DD7">
        <w:t>Phân tích giá trị gia tăng</w:t>
      </w:r>
    </w:p>
    <w:p w:rsidR="00EC032F" w:rsidRDefault="00907DD7" w:rsidP="00EC032F">
      <w:pPr>
        <w:pStyle w:val="NormalWeb"/>
        <w:spacing w:before="240" w:beforeAutospacing="0" w:after="240" w:afterAutospacing="0"/>
        <w:rPr>
          <w:sz w:val="26"/>
          <w:szCs w:val="26"/>
        </w:rPr>
      </w:pPr>
      <w:r>
        <w:rPr>
          <w:b/>
          <w:bCs/>
          <w:noProof/>
          <w:color w:val="000000"/>
          <w:sz w:val="26"/>
          <w:szCs w:val="26"/>
        </w:rPr>
        <w:drawing>
          <wp:anchor distT="0" distB="0" distL="114300" distR="114300" simplePos="0" relativeHeight="251664384" behindDoc="0" locked="0" layoutInCell="1" allowOverlap="1">
            <wp:simplePos x="0" y="0"/>
            <wp:positionH relativeFrom="column">
              <wp:posOffset>0</wp:posOffset>
            </wp:positionH>
            <wp:positionV relativeFrom="paragraph">
              <wp:posOffset>421005</wp:posOffset>
            </wp:positionV>
            <wp:extent cx="5972175" cy="2987040"/>
            <wp:effectExtent l="0" t="0" r="9525" b="381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QT8_Tichcuc.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72175" cy="2987040"/>
                    </a:xfrm>
                    <a:prstGeom prst="rect">
                      <a:avLst/>
                    </a:prstGeom>
                  </pic:spPr>
                </pic:pic>
              </a:graphicData>
            </a:graphic>
          </wp:anchor>
        </w:drawing>
      </w:r>
      <w:r w:rsidR="00EC032F">
        <w:rPr>
          <w:rStyle w:val="apple-tab-span"/>
          <w:b/>
          <w:bCs/>
          <w:color w:val="000000"/>
          <w:sz w:val="26"/>
          <w:szCs w:val="26"/>
        </w:rPr>
        <w:tab/>
      </w:r>
      <w:r w:rsidR="00EC032F">
        <w:rPr>
          <w:rStyle w:val="apple-tab-span"/>
          <w:b/>
          <w:bCs/>
          <w:color w:val="000000"/>
          <w:sz w:val="26"/>
          <w:szCs w:val="26"/>
        </w:rPr>
        <w:tab/>
      </w:r>
    </w:p>
    <w:p w:rsidR="00EC032F" w:rsidRDefault="00EC032F" w:rsidP="00EC032F">
      <w:pPr>
        <w:pStyle w:val="NormalWeb"/>
        <w:spacing w:before="240" w:beforeAutospacing="0" w:after="240" w:afterAutospacing="0"/>
        <w:jc w:val="center"/>
        <w:rPr>
          <w:sz w:val="26"/>
          <w:szCs w:val="26"/>
        </w:rPr>
      </w:pPr>
      <w:r>
        <w:rPr>
          <w:color w:val="000000"/>
          <w:sz w:val="26"/>
          <w:szCs w:val="26"/>
        </w:rPr>
        <w:t>Hình 3. Phân tích giá trị gia tăng của Quy trình tuyển dụng và phân bổ nhân sự</w:t>
      </w:r>
    </w:p>
    <w:p w:rsidR="00EC032F" w:rsidRDefault="00EC032F" w:rsidP="00907DD7">
      <w:r>
        <w:lastRenderedPageBreak/>
        <w:t>Bảng phân tích giá trị gia tăng:</w:t>
      </w:r>
    </w:p>
    <w:p w:rsidR="00EC032F" w:rsidRDefault="00EC032F" w:rsidP="00EC032F">
      <w:pPr>
        <w:rPr>
          <w:rFonts w:cs="Times New Roman"/>
          <w:szCs w:val="26"/>
        </w:rPr>
      </w:pPr>
    </w:p>
    <w:tbl>
      <w:tblPr>
        <w:tblW w:w="0" w:type="auto"/>
        <w:tblLook w:val="04A0" w:firstRow="1" w:lastRow="0" w:firstColumn="1" w:lastColumn="0" w:noHBand="0" w:noVBand="1"/>
      </w:tblPr>
      <w:tblGrid>
        <w:gridCol w:w="2268"/>
        <w:gridCol w:w="7127"/>
      </w:tblGrid>
      <w:tr w:rsidR="00EC032F" w:rsidTr="00EC032F">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pPr>
              <w:pStyle w:val="NormalWeb"/>
              <w:spacing w:before="240" w:beforeAutospacing="0" w:after="240" w:afterAutospacing="0" w:line="256" w:lineRule="auto"/>
              <w:jc w:val="center"/>
              <w:rPr>
                <w:sz w:val="26"/>
                <w:szCs w:val="26"/>
              </w:rPr>
            </w:pPr>
            <w:r>
              <w:rPr>
                <w:b/>
                <w:bCs/>
                <w:color w:val="000000"/>
                <w:sz w:val="26"/>
                <w:szCs w:val="26"/>
              </w:rPr>
              <w:t>Nhóm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pPr>
              <w:pStyle w:val="NormalWeb"/>
              <w:spacing w:before="240" w:beforeAutospacing="0" w:after="240" w:afterAutospacing="0" w:line="256" w:lineRule="auto"/>
              <w:jc w:val="center"/>
              <w:rPr>
                <w:sz w:val="26"/>
                <w:szCs w:val="26"/>
              </w:rPr>
            </w:pPr>
            <w:r>
              <w:rPr>
                <w:b/>
                <w:bCs/>
                <w:color w:val="000000"/>
                <w:sz w:val="26"/>
                <w:szCs w:val="26"/>
              </w:rPr>
              <w:t>Phân tích</w:t>
            </w:r>
          </w:p>
        </w:tc>
      </w:tr>
      <w:tr w:rsidR="00EC032F" w:rsidTr="00EC032F">
        <w:trPr>
          <w:trHeight w:val="134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pPr>
              <w:pStyle w:val="NormalWeb"/>
              <w:spacing w:before="240" w:beforeAutospacing="0" w:after="240" w:afterAutospacing="0" w:line="256" w:lineRule="auto"/>
              <w:rPr>
                <w:sz w:val="26"/>
                <w:szCs w:val="26"/>
              </w:rPr>
            </w:pPr>
            <w:r>
              <w:rPr>
                <w:b/>
                <w:bCs/>
                <w:color w:val="000000"/>
                <w:sz w:val="26"/>
                <w:szCs w:val="26"/>
              </w:rPr>
              <w:t>NVA – Hoạt động không tăng giá trị</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pPr>
              <w:pStyle w:val="NormalWeb"/>
              <w:spacing w:before="240" w:beforeAutospacing="0" w:after="240" w:afterAutospacing="0" w:line="256" w:lineRule="auto"/>
              <w:rPr>
                <w:sz w:val="26"/>
                <w:szCs w:val="26"/>
              </w:rPr>
            </w:pPr>
            <w:r>
              <w:rPr>
                <w:color w:val="000000"/>
                <w:sz w:val="26"/>
                <w:szCs w:val="26"/>
              </w:rPr>
              <w:t>Chủ yếu gồm các thao tác tiếp nhận, đọc/xem lại và chuyển giao thông tin giữa các bộ phận; ngoài ra có hoạt động điều chỉnh lại yêu cầu tuyển dụng. Các hoạt động này không trực tiếp tạo ra kết quả tuyển dụng và làm tăng thời gian xử lý quy trình.</w:t>
            </w:r>
          </w:p>
        </w:tc>
      </w:tr>
      <w:tr w:rsidR="00EC032F" w:rsidTr="00EC032F">
        <w:trPr>
          <w:trHeight w:val="134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pPr>
              <w:pStyle w:val="NormalWeb"/>
              <w:spacing w:before="240" w:beforeAutospacing="0" w:after="240" w:afterAutospacing="0" w:line="256" w:lineRule="auto"/>
              <w:rPr>
                <w:sz w:val="26"/>
                <w:szCs w:val="26"/>
              </w:rPr>
            </w:pPr>
            <w:r>
              <w:rPr>
                <w:b/>
                <w:bCs/>
                <w:color w:val="000000"/>
                <w:sz w:val="26"/>
                <w:szCs w:val="26"/>
              </w:rPr>
              <w:t>BVA – Hoạt động tăng giá trị kinh doanh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pPr>
              <w:pStyle w:val="NormalWeb"/>
              <w:spacing w:before="240" w:beforeAutospacing="0" w:after="240" w:afterAutospacing="0" w:line="256" w:lineRule="auto"/>
              <w:rPr>
                <w:sz w:val="26"/>
                <w:szCs w:val="26"/>
              </w:rPr>
            </w:pPr>
            <w:r>
              <w:rPr>
                <w:color w:val="000000"/>
                <w:sz w:val="26"/>
                <w:szCs w:val="26"/>
              </w:rPr>
              <w:t>Gồm các hoạt động kiểm tra, xác nhận, phê duyệt, ghi nhận kết quả, cập nhật ATS/HRM và chuẩn bị các điều kiện phục vụ nhân viên mới. Các hoạt động này không trực tiếp tạo giá trị cho đối tượng nhận kết quả nhưng cần thiết để doanh nghiệp kiểm soát, quản lý và vận hành quy trình tuyển dụng.</w:t>
            </w:r>
          </w:p>
        </w:tc>
      </w:tr>
      <w:tr w:rsidR="00EC032F" w:rsidTr="00EC032F">
        <w:trPr>
          <w:trHeight w:val="134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pPr>
              <w:pStyle w:val="NormalWeb"/>
              <w:spacing w:before="240" w:beforeAutospacing="0" w:after="240" w:afterAutospacing="0" w:line="256" w:lineRule="auto"/>
              <w:rPr>
                <w:sz w:val="26"/>
                <w:szCs w:val="26"/>
              </w:rPr>
            </w:pPr>
            <w:r>
              <w:rPr>
                <w:b/>
                <w:bCs/>
                <w:color w:val="000000"/>
                <w:sz w:val="26"/>
                <w:szCs w:val="26"/>
              </w:rPr>
              <w:t>VA – Hoạt động tăng giá trị</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pPr>
              <w:pStyle w:val="NormalWeb"/>
              <w:spacing w:before="240" w:beforeAutospacing="0" w:after="240" w:afterAutospacing="0" w:line="256" w:lineRule="auto"/>
              <w:rPr>
                <w:sz w:val="26"/>
                <w:szCs w:val="26"/>
              </w:rPr>
            </w:pPr>
            <w:r>
              <w:rPr>
                <w:color w:val="000000"/>
                <w:sz w:val="26"/>
                <w:szCs w:val="26"/>
              </w:rPr>
              <w:t>Tập trung ở các bước đánh giá và lựa chọn ứng viên như sàng lọc, sơ vấn, phỏng vấn, đánh giá chuyên môn, thỏa thuận điều kiện làm việc, gửi offer, onboarding và phân bổ nhân viên. Đây là các hoạt động trực tiếp góp phần lựa chọn và bố trí nhân sự phù hợp với nhu cầu tuyển dụng.</w:t>
            </w:r>
          </w:p>
        </w:tc>
      </w:tr>
      <w:tr w:rsidR="00EC032F" w:rsidTr="00EC032F">
        <w:trPr>
          <w:trHeight w:val="162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pPr>
              <w:pStyle w:val="NormalWeb"/>
              <w:spacing w:before="240" w:beforeAutospacing="0" w:after="240" w:afterAutospacing="0" w:line="256" w:lineRule="auto"/>
              <w:rPr>
                <w:sz w:val="26"/>
                <w:szCs w:val="26"/>
              </w:rPr>
            </w:pPr>
            <w:r>
              <w:rPr>
                <w:b/>
                <w:bCs/>
                <w:color w:val="000000"/>
                <w:sz w:val="26"/>
                <w:szCs w:val="26"/>
              </w:rPr>
              <w:t>Hướng khắc phục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pPr>
              <w:pStyle w:val="NormalWeb"/>
              <w:spacing w:before="240" w:beforeAutospacing="0" w:after="240" w:afterAutospacing="0" w:line="256" w:lineRule="auto"/>
              <w:rPr>
                <w:sz w:val="26"/>
                <w:szCs w:val="26"/>
              </w:rPr>
            </w:pPr>
            <w:r>
              <w:rPr>
                <w:color w:val="000000"/>
                <w:sz w:val="26"/>
                <w:szCs w:val="26"/>
              </w:rPr>
              <w:t>Giảm các thao tác NVA bằng cách hạn chế nhập/đọc lại thông tin, giảm chuyển giao thủ công giữa các bộ phận và chuẩn hóa yêu cầu tuyển dụng ngay từ đầu để hạn chế điều chỉnh. Tận dụng ATS/HRM để chia sẻ và cập nhật thông tin xuyên suốt; duy trì các hoạt động VA và đơn giản hóa BVA khi có thể.</w:t>
            </w:r>
          </w:p>
        </w:tc>
      </w:tr>
    </w:tbl>
    <w:p w:rsidR="00907DD7" w:rsidRDefault="00907DD7" w:rsidP="00907DD7"/>
    <w:p w:rsidR="00EC032F" w:rsidRDefault="00EC032F" w:rsidP="00907DD7">
      <w:r>
        <w:t xml:space="preserve">Kết luận: Qua phân tích giá trị gia tăng, các hoạt động VA của quy trình tập trung chủ yếu ở việc đánh giá mức độ phù hợp của ứng viên, phỏng vấn, đánh giá chuyên môn, trao đổi và thỏa thuận điều kiện làm việc, gửi offer, hướng dẫn nhân viên mới và phân bổ nhân </w:t>
      </w:r>
      <w:r>
        <w:lastRenderedPageBreak/>
        <w:t>sự phù hợp. Bên cạnh đó, quy trình có nhiều hoạt động BVA phục vụ kiểm soát và vận hành như kiểm tra, xác nhận, phê duyệt, ghi nhận kết quả và cập nhật thông tin trên ATS/HRM. Các hoạt động NVA chủ yếu là tiếp nhận, đọc/xem lại, chuyển giao thông tin và xử lý lại yêu cầu. Vì vậy, quy trình có thể được cải thiện bằng cách giảm các thao tác chuyển giao và xử lý lặp lại, đồng thời tăng mức độ tích hợp và chia sẻ dữ liệu giữa ATS và HRM. </w:t>
      </w:r>
    </w:p>
    <w:p w:rsidR="00EC032F" w:rsidRDefault="00EC032F" w:rsidP="00EB229B">
      <w:pPr>
        <w:pStyle w:val="Heading3"/>
        <w:numPr>
          <w:ilvl w:val="0"/>
          <w:numId w:val="38"/>
        </w:numPr>
      </w:pPr>
      <w:r>
        <w:t>Phân tích sự lãng phí</w:t>
      </w:r>
    </w:p>
    <w:p w:rsidR="00EB229B" w:rsidRPr="00EB229B" w:rsidRDefault="00EB229B" w:rsidP="00EB229B">
      <w:r>
        <w:rPr>
          <w:noProof/>
        </w:rPr>
        <w:drawing>
          <wp:anchor distT="0" distB="0" distL="114300" distR="114300" simplePos="0" relativeHeight="251665408" behindDoc="0" locked="0" layoutInCell="1" allowOverlap="1">
            <wp:simplePos x="0" y="0"/>
            <wp:positionH relativeFrom="column">
              <wp:posOffset>0</wp:posOffset>
            </wp:positionH>
            <wp:positionV relativeFrom="paragraph">
              <wp:posOffset>365125</wp:posOffset>
            </wp:positionV>
            <wp:extent cx="5972175" cy="2952750"/>
            <wp:effectExtent l="0" t="0" r="9525"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QT8_tieucuc.drawio (3).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72175" cy="2952750"/>
                    </a:xfrm>
                    <a:prstGeom prst="rect">
                      <a:avLst/>
                    </a:prstGeom>
                  </pic:spPr>
                </pic:pic>
              </a:graphicData>
            </a:graphic>
          </wp:anchor>
        </w:drawing>
      </w:r>
    </w:p>
    <w:p w:rsidR="00EC032F" w:rsidRDefault="00EC032F" w:rsidP="00EC032F">
      <w:pPr>
        <w:pStyle w:val="NormalWeb"/>
        <w:spacing w:before="240" w:beforeAutospacing="0" w:after="240" w:afterAutospacing="0"/>
        <w:jc w:val="center"/>
        <w:rPr>
          <w:sz w:val="26"/>
          <w:szCs w:val="26"/>
        </w:rPr>
      </w:pPr>
      <w:r>
        <w:rPr>
          <w:color w:val="000000"/>
          <w:sz w:val="26"/>
          <w:szCs w:val="26"/>
        </w:rPr>
        <w:t>Hình 4. Phân tích sự lãng phí của Quy trình tuyển dụng và phân bổ nhân sự</w:t>
      </w:r>
    </w:p>
    <w:p w:rsidR="00EC032F" w:rsidRPr="00EB229B" w:rsidRDefault="00EC032F" w:rsidP="00EB229B">
      <w:r>
        <w:t>Bảng phân tích sự lãng phí: </w:t>
      </w:r>
    </w:p>
    <w:tbl>
      <w:tblPr>
        <w:tblW w:w="0" w:type="auto"/>
        <w:tblLook w:val="04A0" w:firstRow="1" w:lastRow="0" w:firstColumn="1" w:lastColumn="0" w:noHBand="0" w:noVBand="1"/>
      </w:tblPr>
      <w:tblGrid>
        <w:gridCol w:w="1541"/>
        <w:gridCol w:w="3044"/>
        <w:gridCol w:w="2115"/>
        <w:gridCol w:w="2695"/>
      </w:tblGrid>
      <w:tr w:rsidR="00EC032F" w:rsidTr="00EC032F">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pPr>
              <w:pStyle w:val="NormalWeb"/>
              <w:spacing w:before="240" w:beforeAutospacing="0" w:after="240" w:afterAutospacing="0" w:line="256" w:lineRule="auto"/>
              <w:jc w:val="center"/>
              <w:rPr>
                <w:sz w:val="26"/>
                <w:szCs w:val="26"/>
              </w:rPr>
            </w:pPr>
            <w:r>
              <w:rPr>
                <w:b/>
                <w:bCs/>
                <w:color w:val="000000"/>
                <w:sz w:val="26"/>
                <w:szCs w:val="26"/>
              </w:rPr>
              <w:t>Nhóm lãng phí</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pPr>
              <w:pStyle w:val="NormalWeb"/>
              <w:spacing w:before="240" w:beforeAutospacing="0" w:after="240" w:afterAutospacing="0" w:line="256" w:lineRule="auto"/>
              <w:jc w:val="center"/>
              <w:rPr>
                <w:sz w:val="26"/>
                <w:szCs w:val="26"/>
              </w:rPr>
            </w:pPr>
            <w:r>
              <w:rPr>
                <w:b/>
                <w:bCs/>
                <w:color w:val="000000"/>
                <w:sz w:val="26"/>
                <w:szCs w:val="26"/>
              </w:rPr>
              <w:t>Biểu hiện trong quy trình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pPr>
              <w:pStyle w:val="NormalWeb"/>
              <w:spacing w:before="240" w:beforeAutospacing="0" w:after="240" w:afterAutospacing="0" w:line="256" w:lineRule="auto"/>
              <w:jc w:val="center"/>
              <w:rPr>
                <w:sz w:val="26"/>
                <w:szCs w:val="26"/>
              </w:rPr>
            </w:pPr>
            <w:r>
              <w:rPr>
                <w:b/>
                <w:bCs/>
                <w:color w:val="000000"/>
                <w:sz w:val="26"/>
                <w:szCs w:val="26"/>
              </w:rPr>
              <w:t>Ảnh hưởng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pPr>
              <w:pStyle w:val="NormalWeb"/>
              <w:spacing w:before="240" w:beforeAutospacing="0" w:after="240" w:afterAutospacing="0" w:line="256" w:lineRule="auto"/>
              <w:jc w:val="center"/>
              <w:rPr>
                <w:sz w:val="26"/>
                <w:szCs w:val="26"/>
              </w:rPr>
            </w:pPr>
            <w:r>
              <w:rPr>
                <w:b/>
                <w:bCs/>
                <w:color w:val="000000"/>
                <w:sz w:val="26"/>
                <w:szCs w:val="26"/>
              </w:rPr>
              <w:t>Hướng khắc phục</w:t>
            </w:r>
          </w:p>
        </w:tc>
      </w:tr>
      <w:tr w:rsidR="00EC032F" w:rsidTr="00EC032F">
        <w:trPr>
          <w:trHeight w:val="24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rsidP="00EB229B">
            <w:pPr>
              <w:pStyle w:val="NormalWeb"/>
              <w:spacing w:before="240" w:beforeAutospacing="0" w:after="240" w:afterAutospacing="0" w:line="256" w:lineRule="auto"/>
              <w:ind w:firstLine="0"/>
              <w:jc w:val="left"/>
              <w:rPr>
                <w:sz w:val="26"/>
                <w:szCs w:val="26"/>
              </w:rPr>
            </w:pPr>
            <w:r>
              <w:rPr>
                <w:b/>
                <w:bCs/>
                <w:color w:val="000000"/>
                <w:sz w:val="26"/>
                <w:szCs w:val="26"/>
              </w:rPr>
              <w:lastRenderedPageBreak/>
              <w:t>Move – Chuyển giao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rsidP="00970793">
            <w:pPr>
              <w:pStyle w:val="NormalWeb"/>
              <w:spacing w:before="240" w:beforeAutospacing="0" w:after="240" w:afterAutospacing="0" w:line="256" w:lineRule="auto"/>
              <w:ind w:firstLine="0"/>
              <w:rPr>
                <w:sz w:val="26"/>
                <w:szCs w:val="26"/>
              </w:rPr>
            </w:pPr>
            <w:r>
              <w:rPr>
                <w:color w:val="000000"/>
                <w:sz w:val="26"/>
                <w:szCs w:val="26"/>
              </w:rPr>
              <w:t>Yêu cầu tuyển dụng được chuyển giữa bộ phận phát sinh nhu cầu, Bộ phận Nhân sự và cấp phê duyệt. Kết quả đánh giá ứng viên cũng được chuyển qua các vòng sơ vấn, phỏng vấn và phê duyệt; thông tin ứng viên được cập nhật trên ATS và HRM.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rsidP="00970793">
            <w:pPr>
              <w:pStyle w:val="NormalWeb"/>
              <w:spacing w:before="240" w:beforeAutospacing="0" w:after="240" w:afterAutospacing="0" w:line="256" w:lineRule="auto"/>
              <w:ind w:firstLine="0"/>
              <w:rPr>
                <w:sz w:val="26"/>
                <w:szCs w:val="26"/>
              </w:rPr>
            </w:pPr>
            <w:r>
              <w:rPr>
                <w:color w:val="000000"/>
                <w:sz w:val="26"/>
                <w:szCs w:val="26"/>
              </w:rPr>
              <w:t>Tăng số lần chuyển giao thông tin, làm phát sinh thêm thao tác xử lý và có thể gây chậm trễ hoặc sai lệch thông tin giữa các bộ phận/hệ thống.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rsidP="00970793">
            <w:pPr>
              <w:pStyle w:val="NormalWeb"/>
              <w:spacing w:before="240" w:beforeAutospacing="0" w:after="240" w:afterAutospacing="0" w:line="256" w:lineRule="auto"/>
              <w:ind w:firstLine="0"/>
              <w:rPr>
                <w:sz w:val="26"/>
                <w:szCs w:val="26"/>
              </w:rPr>
            </w:pPr>
            <w:r>
              <w:rPr>
                <w:color w:val="000000"/>
                <w:sz w:val="26"/>
                <w:szCs w:val="26"/>
              </w:rPr>
              <w:t>Chuẩn hóa luồng trao đổi thông tin, lưu kết quả đánh giá tập trung và tăng khả năng chia sẻ, đồng bộ dữ liệu giữa ATS và HRM.</w:t>
            </w:r>
          </w:p>
        </w:tc>
      </w:tr>
      <w:tr w:rsidR="00EC032F" w:rsidTr="00EC032F">
        <w:trPr>
          <w:trHeight w:val="270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rsidP="00EB229B">
            <w:pPr>
              <w:pStyle w:val="NormalWeb"/>
              <w:spacing w:before="240" w:beforeAutospacing="0" w:after="240" w:afterAutospacing="0" w:line="256" w:lineRule="auto"/>
              <w:ind w:firstLine="0"/>
              <w:rPr>
                <w:sz w:val="26"/>
                <w:szCs w:val="26"/>
              </w:rPr>
            </w:pPr>
            <w:r>
              <w:rPr>
                <w:b/>
                <w:bCs/>
                <w:color w:val="000000"/>
                <w:sz w:val="26"/>
                <w:szCs w:val="26"/>
              </w:rPr>
              <w:t>Hold – Chờ đợi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rsidP="00970793">
            <w:pPr>
              <w:pStyle w:val="NormalWeb"/>
              <w:spacing w:before="240" w:beforeAutospacing="0" w:after="240" w:afterAutospacing="0" w:line="256" w:lineRule="auto"/>
              <w:ind w:firstLine="0"/>
              <w:rPr>
                <w:sz w:val="26"/>
                <w:szCs w:val="26"/>
              </w:rPr>
            </w:pPr>
            <w:r>
              <w:rPr>
                <w:color w:val="000000"/>
                <w:sz w:val="26"/>
                <w:szCs w:val="26"/>
              </w:rPr>
              <w:t>Phát sinh tại các bước chờ xem xét/phê duyệt yêu cầu tuyển dụng, chờ ứng viên gửi hồ sơ, chờ sắp xếp các vòng sơ vấn/phỏng vấn, chờ hoàn thiện kết quả và điều kiện làm việc, chờ phê duyệt kết quả tuyển dụng, chờ ứng viên phản hồi offer và chờ hoàn thiện hồ sơ nhận việc.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rsidP="00970793">
            <w:pPr>
              <w:pStyle w:val="NormalWeb"/>
              <w:spacing w:before="240" w:beforeAutospacing="0" w:after="240" w:afterAutospacing="0" w:line="256" w:lineRule="auto"/>
              <w:ind w:firstLine="0"/>
              <w:rPr>
                <w:sz w:val="26"/>
                <w:szCs w:val="26"/>
              </w:rPr>
            </w:pPr>
            <w:r>
              <w:rPr>
                <w:color w:val="000000"/>
                <w:sz w:val="26"/>
                <w:szCs w:val="26"/>
              </w:rPr>
              <w:t>Kéo dài thời gian tuyển dụng, làm chậm việc đáp ứng nhu cầu nhân sự và có nguy cơ mất ứng viên phù hợp trong thời gian chờ.</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rsidP="00970793">
            <w:pPr>
              <w:pStyle w:val="NormalWeb"/>
              <w:spacing w:before="240" w:beforeAutospacing="0" w:after="240" w:afterAutospacing="0" w:line="256" w:lineRule="auto"/>
              <w:ind w:firstLine="0"/>
              <w:rPr>
                <w:sz w:val="26"/>
                <w:szCs w:val="26"/>
              </w:rPr>
            </w:pPr>
            <w:r>
              <w:rPr>
                <w:color w:val="000000"/>
                <w:sz w:val="26"/>
                <w:szCs w:val="26"/>
              </w:rPr>
              <w:t>Quy định thời hạn xử lý cho từng bước, chủ động sắp xếp lịch phỏng vấn, sử dụng chức năng nhắc việc và theo dõi trạng thái trên hệ thống.</w:t>
            </w:r>
          </w:p>
        </w:tc>
      </w:tr>
      <w:tr w:rsidR="00EC032F" w:rsidTr="00EC032F">
        <w:trPr>
          <w:trHeight w:val="270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rsidP="00EB229B">
            <w:pPr>
              <w:pStyle w:val="NormalWeb"/>
              <w:spacing w:before="240" w:beforeAutospacing="0" w:after="240" w:afterAutospacing="0" w:line="256" w:lineRule="auto"/>
              <w:ind w:firstLine="0"/>
              <w:jc w:val="left"/>
              <w:rPr>
                <w:sz w:val="26"/>
                <w:szCs w:val="26"/>
              </w:rPr>
            </w:pPr>
            <w:r>
              <w:rPr>
                <w:b/>
                <w:bCs/>
                <w:color w:val="000000"/>
                <w:sz w:val="26"/>
                <w:szCs w:val="26"/>
              </w:rPr>
              <w:t>Overdo – Xử lý quá mức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rsidP="00970793">
            <w:pPr>
              <w:pStyle w:val="NormalWeb"/>
              <w:spacing w:before="240" w:beforeAutospacing="0" w:after="240" w:afterAutospacing="0" w:line="256" w:lineRule="auto"/>
              <w:ind w:firstLine="0"/>
              <w:rPr>
                <w:sz w:val="26"/>
                <w:szCs w:val="26"/>
              </w:rPr>
            </w:pPr>
            <w:r>
              <w:rPr>
                <w:color w:val="000000"/>
                <w:sz w:val="26"/>
                <w:szCs w:val="26"/>
              </w:rPr>
              <w:t>Yêu cầu tuyển dụng không đạt phải điều chỉnh và xử lý lại; hồ sơ/kết quả ứng viên được xem lại ở nhiều vòng đánh giá; khi ứng viên không chấp nhận offer, quy trình phải quay lại tìm kiếm và sàng lọc ứng viên khác.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rsidP="00970793">
            <w:pPr>
              <w:pStyle w:val="NormalWeb"/>
              <w:spacing w:before="240" w:beforeAutospacing="0" w:after="240" w:afterAutospacing="0" w:line="256" w:lineRule="auto"/>
              <w:ind w:firstLine="0"/>
              <w:rPr>
                <w:sz w:val="26"/>
                <w:szCs w:val="26"/>
              </w:rPr>
            </w:pPr>
            <w:r>
              <w:rPr>
                <w:color w:val="000000"/>
                <w:sz w:val="26"/>
                <w:szCs w:val="26"/>
              </w:rPr>
              <w:t>Làm phát sinh xử lý lặp lại, tăng thời gian và nguồn lực dành cho cùng một nhu cầu tuyển dụng.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rsidP="00970793">
            <w:pPr>
              <w:pStyle w:val="NormalWeb"/>
              <w:spacing w:before="240" w:beforeAutospacing="0" w:after="240" w:afterAutospacing="0" w:line="256" w:lineRule="auto"/>
              <w:ind w:firstLine="0"/>
              <w:rPr>
                <w:sz w:val="26"/>
                <w:szCs w:val="26"/>
              </w:rPr>
            </w:pPr>
            <w:r>
              <w:rPr>
                <w:color w:val="000000"/>
                <w:sz w:val="26"/>
                <w:szCs w:val="26"/>
              </w:rPr>
              <w:t>Chuẩn hóa yêu cầu tuyển dụng ngay từ đầu, sử dụng biểu mẫu đánh giá thống nhất giữa các vòng, duy trì danh sách ứng viên dự phòng và trao đổi rõ điều kiện làm việc trước khi gửi offer.</w:t>
            </w:r>
          </w:p>
        </w:tc>
      </w:tr>
    </w:tbl>
    <w:p w:rsidR="00EC032F" w:rsidRDefault="00EC032F" w:rsidP="00BD2367">
      <w:r>
        <w:t xml:space="preserve">Kết luận: Qua phân tích, lãng phí trong quy trình tuyển dụng và phân bổ nhân sự tập trung chủ yếu ở ba nhóm Move, Hold và Overdo. Trong đó, Hold xuất hiện nhiều tại các bước chờ phê duyệt, chờ ứng viên và chờ kết quả giữa các giai đoạn tuyển dụng; Move phát sinh do việc chuyển giao thông tin giữa nhiều bộ phận và hệ thống; còn Overdo chủ yếu </w:t>
      </w:r>
      <w:r>
        <w:lastRenderedPageBreak/>
        <w:t>liên quan đến các hoạt động điều chỉnh, xem xét lại và thực hiện lại khi yêu cầu tuyển dụng hoặc kết quả tuyển dụng chưa đạt mong muốn.</w:t>
      </w:r>
    </w:p>
    <w:p w:rsidR="00EC032F" w:rsidRDefault="00EC032F" w:rsidP="00BD2367">
      <w:r>
        <w:t>Để cải thiện quy trình, doanh nghiệp nên ưu tiên chuẩn hóa thông tin đầu vào, giảm các thao tác chuyển giao thủ công, rút ngắn thời gian chờ tại các bước phê duyệt và tăng mức độ liên thông dữ liệu giữa ATS và HRM. Đồng thời, việc sử dụng biểu mẫu đánh giá thống nhất và duy trì nguồn ứng viên dự phòng có thể giúp hạn chế xử lý lặp lại và nâng cao hiệu quả tuyển dụng.</w:t>
      </w:r>
    </w:p>
    <w:p w:rsidR="00EC032F" w:rsidRDefault="00EC032F" w:rsidP="00EC032F">
      <w:pPr>
        <w:rPr>
          <w:rFonts w:cs="Times New Roman"/>
          <w:szCs w:val="26"/>
        </w:rPr>
      </w:pPr>
    </w:p>
    <w:p w:rsidR="00EC032F" w:rsidRDefault="00EC032F" w:rsidP="00EC032F">
      <w:pPr>
        <w:pStyle w:val="Heading3"/>
        <w:spacing w:before="280" w:after="80"/>
      </w:pPr>
      <w:r>
        <w:t>2. Phân tích quy trình định lượng</w:t>
      </w:r>
    </w:p>
    <w:p w:rsidR="00EC032F" w:rsidRDefault="00EC032F" w:rsidP="00BD2367">
      <w:r>
        <w:t>Do không có điều kiện tiếp cận dữ liệu vận hành nội bộ thực tế của doanh nghiệp, nhóm xây dựng bộ dữ liệu giả định về thời gian, xác suất và chi phí nhằm phục vụ việc phân tích định lượng Quy trình tuyển dụng và phân bổ nhân sự. Các số liệu được sử dụng cho mục đích học thuật và không đại diện cho số liệu vận hành chính thức của doanh nghiệp. </w:t>
      </w:r>
    </w:p>
    <w:p w:rsidR="00EC032F" w:rsidRDefault="00EC032F" w:rsidP="00EC032F">
      <w:pPr>
        <w:pStyle w:val="Heading3"/>
        <w:spacing w:before="280" w:after="80"/>
        <w:ind w:firstLine="720"/>
      </w:pPr>
      <w:r>
        <w:t>a. Phân tích thời gian</w:t>
      </w:r>
    </w:p>
    <w:p w:rsidR="00EC032F" w:rsidRDefault="00EC032F" w:rsidP="00EC032F">
      <w:pPr>
        <w:pStyle w:val="NormalWeb"/>
        <w:numPr>
          <w:ilvl w:val="0"/>
          <w:numId w:val="28"/>
        </w:numPr>
        <w:spacing w:before="240" w:beforeAutospacing="0" w:after="240" w:afterAutospacing="0"/>
        <w:textAlignment w:val="baseline"/>
        <w:rPr>
          <w:color w:val="000000"/>
          <w:sz w:val="26"/>
          <w:szCs w:val="26"/>
        </w:rPr>
      </w:pPr>
      <w:r>
        <w:rPr>
          <w:color w:val="000000"/>
          <w:sz w:val="26"/>
          <w:szCs w:val="26"/>
        </w:rPr>
        <w:t>Bảng phân tích thời gian chi tiết:</w:t>
      </w:r>
    </w:p>
    <w:tbl>
      <w:tblPr>
        <w:tblW w:w="0" w:type="auto"/>
        <w:tblLook w:val="04A0" w:firstRow="1" w:lastRow="0" w:firstColumn="1" w:lastColumn="0" w:noHBand="0" w:noVBand="1"/>
      </w:tblPr>
      <w:tblGrid>
        <w:gridCol w:w="1259"/>
        <w:gridCol w:w="2840"/>
        <w:gridCol w:w="1786"/>
        <w:gridCol w:w="1724"/>
        <w:gridCol w:w="1786"/>
      </w:tblGrid>
      <w:tr w:rsidR="00EC032F" w:rsidTr="00EC032F">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pPr>
              <w:pStyle w:val="NormalWeb"/>
              <w:spacing w:before="240" w:beforeAutospacing="0" w:after="240" w:afterAutospacing="0" w:line="256" w:lineRule="auto"/>
              <w:jc w:val="center"/>
              <w:rPr>
                <w:sz w:val="26"/>
                <w:szCs w:val="26"/>
              </w:rPr>
            </w:pPr>
            <w:r>
              <w:rPr>
                <w:b/>
                <w:bCs/>
                <w:color w:val="000000"/>
                <w:sz w:val="26"/>
                <w:szCs w:val="26"/>
              </w:rPr>
              <w:t>STT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pPr>
              <w:pStyle w:val="NormalWeb"/>
              <w:spacing w:before="240" w:beforeAutospacing="0" w:after="240" w:afterAutospacing="0" w:line="256" w:lineRule="auto"/>
              <w:jc w:val="center"/>
              <w:rPr>
                <w:sz w:val="26"/>
                <w:szCs w:val="26"/>
              </w:rPr>
            </w:pPr>
            <w:r>
              <w:rPr>
                <w:b/>
                <w:bCs/>
                <w:color w:val="000000"/>
                <w:sz w:val="26"/>
                <w:szCs w:val="26"/>
              </w:rPr>
              <w:t>Hoạt động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pPr>
              <w:pStyle w:val="NormalWeb"/>
              <w:spacing w:before="240" w:beforeAutospacing="0" w:after="240" w:afterAutospacing="0" w:line="256" w:lineRule="auto"/>
              <w:jc w:val="center"/>
              <w:rPr>
                <w:sz w:val="26"/>
                <w:szCs w:val="26"/>
              </w:rPr>
            </w:pPr>
            <w:r>
              <w:rPr>
                <w:b/>
                <w:bCs/>
                <w:color w:val="000000"/>
                <w:sz w:val="26"/>
                <w:szCs w:val="26"/>
              </w:rPr>
              <w:t>Thời gian xử lý</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pPr>
              <w:pStyle w:val="NormalWeb"/>
              <w:spacing w:before="240" w:beforeAutospacing="0" w:after="240" w:afterAutospacing="0" w:line="256" w:lineRule="auto"/>
              <w:jc w:val="center"/>
              <w:rPr>
                <w:sz w:val="26"/>
                <w:szCs w:val="26"/>
              </w:rPr>
            </w:pPr>
            <w:r>
              <w:rPr>
                <w:b/>
                <w:bCs/>
                <w:color w:val="000000"/>
                <w:sz w:val="26"/>
                <w:szCs w:val="26"/>
              </w:rPr>
              <w:t>Thời gian chờ</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pPr>
              <w:pStyle w:val="NormalWeb"/>
              <w:spacing w:before="240" w:beforeAutospacing="0" w:after="240" w:afterAutospacing="0" w:line="256" w:lineRule="auto"/>
              <w:jc w:val="center"/>
              <w:rPr>
                <w:sz w:val="26"/>
                <w:szCs w:val="26"/>
              </w:rPr>
            </w:pPr>
            <w:r>
              <w:rPr>
                <w:b/>
                <w:bCs/>
                <w:color w:val="000000"/>
                <w:sz w:val="26"/>
                <w:szCs w:val="26"/>
              </w:rPr>
              <w:t>Tổng thời gian</w:t>
            </w:r>
          </w:p>
        </w:tc>
      </w:tr>
      <w:tr w:rsidR="00EC032F" w:rsidTr="00EC032F">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pPr>
              <w:pStyle w:val="NormalWeb"/>
              <w:spacing w:before="240" w:beforeAutospacing="0" w:after="240" w:afterAutospacing="0" w:line="256" w:lineRule="auto"/>
              <w:rPr>
                <w:sz w:val="26"/>
                <w:szCs w:val="26"/>
              </w:rPr>
            </w:pPr>
            <w:r>
              <w:rPr>
                <w:color w:val="000000"/>
                <w:sz w:val="26"/>
                <w:szCs w:val="26"/>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rsidP="00BD2367">
            <w:pPr>
              <w:pStyle w:val="NormalWeb"/>
              <w:spacing w:before="240" w:beforeAutospacing="0" w:after="240" w:afterAutospacing="0" w:line="256" w:lineRule="auto"/>
              <w:ind w:firstLine="0"/>
              <w:rPr>
                <w:sz w:val="26"/>
                <w:szCs w:val="26"/>
              </w:rPr>
            </w:pPr>
            <w:r>
              <w:rPr>
                <w:color w:val="000000"/>
                <w:sz w:val="26"/>
                <w:szCs w:val="26"/>
              </w:rPr>
              <w:t>Tiếp nhận và xác nhận yêu cầu</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pPr>
              <w:pStyle w:val="NormalWeb"/>
              <w:spacing w:before="240" w:beforeAutospacing="0" w:after="240" w:afterAutospacing="0" w:line="256" w:lineRule="auto"/>
              <w:rPr>
                <w:sz w:val="26"/>
                <w:szCs w:val="26"/>
              </w:rPr>
            </w:pPr>
            <w:r>
              <w:rPr>
                <w:color w:val="000000"/>
                <w:sz w:val="26"/>
                <w:szCs w:val="26"/>
              </w:rPr>
              <w:t>1 giờ</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pPr>
              <w:pStyle w:val="NormalWeb"/>
              <w:spacing w:before="240" w:beforeAutospacing="0" w:after="240" w:afterAutospacing="0" w:line="256" w:lineRule="auto"/>
              <w:rPr>
                <w:sz w:val="26"/>
                <w:szCs w:val="26"/>
              </w:rPr>
            </w:pPr>
            <w:r>
              <w:rPr>
                <w:color w:val="000000"/>
                <w:sz w:val="26"/>
                <w:szCs w:val="26"/>
              </w:rPr>
              <w:t>2 giờ</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pPr>
              <w:pStyle w:val="NormalWeb"/>
              <w:spacing w:before="240" w:beforeAutospacing="0" w:after="240" w:afterAutospacing="0" w:line="256" w:lineRule="auto"/>
              <w:rPr>
                <w:sz w:val="26"/>
                <w:szCs w:val="26"/>
              </w:rPr>
            </w:pPr>
            <w:r>
              <w:rPr>
                <w:color w:val="000000"/>
                <w:sz w:val="26"/>
                <w:szCs w:val="26"/>
              </w:rPr>
              <w:t>3 giờ</w:t>
            </w:r>
          </w:p>
        </w:tc>
      </w:tr>
      <w:tr w:rsidR="00EC032F" w:rsidTr="00EC032F">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pPr>
              <w:pStyle w:val="NormalWeb"/>
              <w:spacing w:before="240" w:beforeAutospacing="0" w:after="240" w:afterAutospacing="0" w:line="256" w:lineRule="auto"/>
              <w:rPr>
                <w:sz w:val="26"/>
                <w:szCs w:val="26"/>
              </w:rPr>
            </w:pPr>
            <w:r>
              <w:rPr>
                <w:color w:val="000000"/>
                <w:sz w:val="26"/>
                <w:szCs w:val="26"/>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rsidP="00BD2367">
            <w:pPr>
              <w:pStyle w:val="NormalWeb"/>
              <w:spacing w:before="240" w:beforeAutospacing="0" w:after="240" w:afterAutospacing="0" w:line="256" w:lineRule="auto"/>
              <w:ind w:firstLine="0"/>
              <w:rPr>
                <w:sz w:val="26"/>
                <w:szCs w:val="26"/>
              </w:rPr>
            </w:pPr>
            <w:r>
              <w:rPr>
                <w:color w:val="000000"/>
                <w:sz w:val="26"/>
                <w:szCs w:val="26"/>
              </w:rPr>
              <w:t>Xem xét yêu cầu</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pPr>
              <w:pStyle w:val="NormalWeb"/>
              <w:spacing w:before="240" w:beforeAutospacing="0" w:after="240" w:afterAutospacing="0" w:line="256" w:lineRule="auto"/>
              <w:rPr>
                <w:sz w:val="26"/>
                <w:szCs w:val="26"/>
              </w:rPr>
            </w:pPr>
            <w:r>
              <w:rPr>
                <w:color w:val="000000"/>
                <w:sz w:val="26"/>
                <w:szCs w:val="26"/>
              </w:rPr>
              <w:t>1 giờ</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pPr>
              <w:pStyle w:val="NormalWeb"/>
              <w:spacing w:before="240" w:beforeAutospacing="0" w:after="240" w:afterAutospacing="0" w:line="256" w:lineRule="auto"/>
              <w:rPr>
                <w:sz w:val="26"/>
                <w:szCs w:val="26"/>
              </w:rPr>
            </w:pPr>
            <w:r>
              <w:rPr>
                <w:color w:val="000000"/>
                <w:sz w:val="26"/>
                <w:szCs w:val="26"/>
              </w:rPr>
              <w:t>8 giờ</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pPr>
              <w:pStyle w:val="NormalWeb"/>
              <w:spacing w:before="240" w:beforeAutospacing="0" w:after="240" w:afterAutospacing="0" w:line="256" w:lineRule="auto"/>
              <w:rPr>
                <w:sz w:val="26"/>
                <w:szCs w:val="26"/>
              </w:rPr>
            </w:pPr>
            <w:r>
              <w:rPr>
                <w:color w:val="000000"/>
                <w:sz w:val="26"/>
                <w:szCs w:val="26"/>
              </w:rPr>
              <w:t>9 giờ</w:t>
            </w:r>
          </w:p>
        </w:tc>
      </w:tr>
      <w:tr w:rsidR="00EC032F" w:rsidTr="00EC032F">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pPr>
              <w:pStyle w:val="NormalWeb"/>
              <w:spacing w:before="240" w:beforeAutospacing="0" w:after="240" w:afterAutospacing="0" w:line="256" w:lineRule="auto"/>
              <w:rPr>
                <w:sz w:val="26"/>
                <w:szCs w:val="26"/>
              </w:rPr>
            </w:pPr>
            <w:r>
              <w:rPr>
                <w:color w:val="000000"/>
                <w:sz w:val="26"/>
                <w:szCs w:val="26"/>
              </w:rPr>
              <w:lastRenderedPageBreak/>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rsidP="00BD2367">
            <w:pPr>
              <w:pStyle w:val="NormalWeb"/>
              <w:spacing w:before="240" w:beforeAutospacing="0" w:after="240" w:afterAutospacing="0" w:line="256" w:lineRule="auto"/>
              <w:ind w:firstLine="0"/>
              <w:rPr>
                <w:sz w:val="26"/>
                <w:szCs w:val="26"/>
              </w:rPr>
            </w:pPr>
            <w:r>
              <w:rPr>
                <w:color w:val="000000"/>
                <w:sz w:val="26"/>
                <w:szCs w:val="26"/>
              </w:rPr>
              <w:t>Điều chỉnh yêu cầu tuyển dụng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pPr>
              <w:pStyle w:val="NormalWeb"/>
              <w:spacing w:before="240" w:beforeAutospacing="0" w:after="240" w:afterAutospacing="0" w:line="256" w:lineRule="auto"/>
              <w:rPr>
                <w:sz w:val="26"/>
                <w:szCs w:val="26"/>
              </w:rPr>
            </w:pPr>
            <w:r>
              <w:rPr>
                <w:color w:val="000000"/>
                <w:sz w:val="26"/>
                <w:szCs w:val="26"/>
              </w:rPr>
              <w:t>2 giờ</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pPr>
              <w:pStyle w:val="NormalWeb"/>
              <w:spacing w:before="240" w:beforeAutospacing="0" w:after="240" w:afterAutospacing="0" w:line="256" w:lineRule="auto"/>
              <w:rPr>
                <w:sz w:val="26"/>
                <w:szCs w:val="26"/>
              </w:rPr>
            </w:pPr>
            <w:r>
              <w:rPr>
                <w:color w:val="000000"/>
                <w:sz w:val="26"/>
                <w:szCs w:val="26"/>
              </w:rPr>
              <w:t>4 giờ</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pPr>
              <w:pStyle w:val="NormalWeb"/>
              <w:spacing w:before="240" w:beforeAutospacing="0" w:after="240" w:afterAutospacing="0" w:line="256" w:lineRule="auto"/>
              <w:rPr>
                <w:sz w:val="26"/>
                <w:szCs w:val="26"/>
              </w:rPr>
            </w:pPr>
            <w:r>
              <w:rPr>
                <w:color w:val="000000"/>
                <w:sz w:val="26"/>
                <w:szCs w:val="26"/>
              </w:rPr>
              <w:t>6 giờ</w:t>
            </w:r>
          </w:p>
        </w:tc>
      </w:tr>
      <w:tr w:rsidR="00EC032F" w:rsidTr="00EC032F">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pPr>
              <w:pStyle w:val="NormalWeb"/>
              <w:spacing w:before="240" w:beforeAutospacing="0" w:after="240" w:afterAutospacing="0" w:line="256" w:lineRule="auto"/>
              <w:rPr>
                <w:sz w:val="26"/>
                <w:szCs w:val="26"/>
              </w:rPr>
            </w:pPr>
            <w:r>
              <w:rPr>
                <w:color w:val="000000"/>
                <w:sz w:val="26"/>
                <w:szCs w:val="26"/>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rsidP="00BD2367">
            <w:pPr>
              <w:pStyle w:val="NormalWeb"/>
              <w:spacing w:before="240" w:beforeAutospacing="0" w:after="240" w:afterAutospacing="0" w:line="256" w:lineRule="auto"/>
              <w:ind w:firstLine="0"/>
              <w:rPr>
                <w:sz w:val="26"/>
                <w:szCs w:val="26"/>
              </w:rPr>
            </w:pPr>
            <w:r>
              <w:rPr>
                <w:color w:val="000000"/>
                <w:sz w:val="26"/>
                <w:szCs w:val="26"/>
              </w:rPr>
              <w:t>Thông báo từ chối yêu cầu</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pPr>
              <w:pStyle w:val="NormalWeb"/>
              <w:spacing w:before="240" w:beforeAutospacing="0" w:after="240" w:afterAutospacing="0" w:line="256" w:lineRule="auto"/>
              <w:rPr>
                <w:sz w:val="26"/>
                <w:szCs w:val="26"/>
              </w:rPr>
            </w:pPr>
            <w:r>
              <w:rPr>
                <w:color w:val="000000"/>
                <w:sz w:val="26"/>
                <w:szCs w:val="26"/>
              </w:rPr>
              <w:t>0,25 giờ</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pPr>
              <w:pStyle w:val="NormalWeb"/>
              <w:spacing w:before="240" w:beforeAutospacing="0" w:after="240" w:afterAutospacing="0" w:line="256" w:lineRule="auto"/>
              <w:rPr>
                <w:sz w:val="26"/>
                <w:szCs w:val="26"/>
              </w:rPr>
            </w:pPr>
            <w:r>
              <w:rPr>
                <w:color w:val="000000"/>
                <w:sz w:val="26"/>
                <w:szCs w:val="26"/>
              </w:rPr>
              <w:t>0 giờ</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pPr>
              <w:pStyle w:val="NormalWeb"/>
              <w:spacing w:before="240" w:beforeAutospacing="0" w:after="240" w:afterAutospacing="0" w:line="256" w:lineRule="auto"/>
              <w:rPr>
                <w:sz w:val="26"/>
                <w:szCs w:val="26"/>
              </w:rPr>
            </w:pPr>
            <w:r>
              <w:rPr>
                <w:color w:val="000000"/>
                <w:sz w:val="26"/>
                <w:szCs w:val="26"/>
              </w:rPr>
              <w:t>0,25 giờ</w:t>
            </w:r>
          </w:p>
        </w:tc>
      </w:tr>
      <w:tr w:rsidR="00EC032F" w:rsidTr="00EC032F">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pPr>
              <w:pStyle w:val="NormalWeb"/>
              <w:spacing w:before="240" w:beforeAutospacing="0" w:after="240" w:afterAutospacing="0" w:line="256" w:lineRule="auto"/>
              <w:rPr>
                <w:sz w:val="26"/>
                <w:szCs w:val="26"/>
              </w:rPr>
            </w:pPr>
            <w:r>
              <w:rPr>
                <w:color w:val="000000"/>
                <w:sz w:val="26"/>
                <w:szCs w:val="26"/>
              </w:rPr>
              <w:t>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rsidP="00BD2367">
            <w:pPr>
              <w:pStyle w:val="NormalWeb"/>
              <w:spacing w:before="240" w:beforeAutospacing="0" w:after="240" w:afterAutospacing="0" w:line="256" w:lineRule="auto"/>
              <w:ind w:firstLine="0"/>
              <w:rPr>
                <w:sz w:val="26"/>
                <w:szCs w:val="26"/>
              </w:rPr>
            </w:pPr>
            <w:r>
              <w:rPr>
                <w:color w:val="000000"/>
                <w:sz w:val="26"/>
                <w:szCs w:val="26"/>
              </w:rPr>
              <w:t>Đăng tin, tiếp nhận và sàng lọc hồ sơ</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pPr>
              <w:pStyle w:val="NormalWeb"/>
              <w:spacing w:before="240" w:beforeAutospacing="0" w:after="240" w:afterAutospacing="0" w:line="256" w:lineRule="auto"/>
              <w:rPr>
                <w:sz w:val="26"/>
                <w:szCs w:val="26"/>
              </w:rPr>
            </w:pPr>
            <w:r>
              <w:rPr>
                <w:color w:val="000000"/>
                <w:sz w:val="26"/>
                <w:szCs w:val="26"/>
              </w:rPr>
              <w:t>8 giờ</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pPr>
              <w:pStyle w:val="NormalWeb"/>
              <w:spacing w:before="240" w:beforeAutospacing="0" w:after="240" w:afterAutospacing="0" w:line="256" w:lineRule="auto"/>
              <w:rPr>
                <w:sz w:val="26"/>
                <w:szCs w:val="26"/>
              </w:rPr>
            </w:pPr>
            <w:r>
              <w:rPr>
                <w:color w:val="000000"/>
                <w:sz w:val="26"/>
                <w:szCs w:val="26"/>
              </w:rPr>
              <w:t>40 giờ</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pPr>
              <w:pStyle w:val="NormalWeb"/>
              <w:spacing w:before="240" w:beforeAutospacing="0" w:after="240" w:afterAutospacing="0" w:line="256" w:lineRule="auto"/>
              <w:rPr>
                <w:sz w:val="26"/>
                <w:szCs w:val="26"/>
              </w:rPr>
            </w:pPr>
            <w:r>
              <w:rPr>
                <w:color w:val="000000"/>
                <w:sz w:val="26"/>
                <w:szCs w:val="26"/>
              </w:rPr>
              <w:t>48 giờ</w:t>
            </w:r>
          </w:p>
        </w:tc>
      </w:tr>
      <w:tr w:rsidR="00EC032F" w:rsidTr="00EC032F">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pPr>
              <w:pStyle w:val="NormalWeb"/>
              <w:spacing w:before="240" w:beforeAutospacing="0" w:after="240" w:afterAutospacing="0" w:line="256" w:lineRule="auto"/>
              <w:rPr>
                <w:sz w:val="26"/>
                <w:szCs w:val="26"/>
              </w:rPr>
            </w:pPr>
            <w:r>
              <w:rPr>
                <w:color w:val="000000"/>
                <w:sz w:val="26"/>
                <w:szCs w:val="26"/>
              </w:rPr>
              <w:t>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rsidP="00BD2367">
            <w:pPr>
              <w:pStyle w:val="NormalWeb"/>
              <w:spacing w:before="240" w:beforeAutospacing="0" w:after="240" w:afterAutospacing="0" w:line="256" w:lineRule="auto"/>
              <w:ind w:firstLine="0"/>
              <w:rPr>
                <w:sz w:val="26"/>
                <w:szCs w:val="26"/>
              </w:rPr>
            </w:pPr>
            <w:r>
              <w:rPr>
                <w:color w:val="000000"/>
                <w:sz w:val="26"/>
                <w:szCs w:val="26"/>
              </w:rPr>
              <w:t>Cập nhật hồ sơ trên ATS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pPr>
              <w:pStyle w:val="NormalWeb"/>
              <w:spacing w:before="240" w:beforeAutospacing="0" w:after="240" w:afterAutospacing="0" w:line="256" w:lineRule="auto"/>
              <w:rPr>
                <w:sz w:val="26"/>
                <w:szCs w:val="26"/>
              </w:rPr>
            </w:pPr>
            <w:r>
              <w:rPr>
                <w:color w:val="000000"/>
                <w:sz w:val="26"/>
                <w:szCs w:val="26"/>
              </w:rPr>
              <w:t>0,5 giờ</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pPr>
              <w:pStyle w:val="NormalWeb"/>
              <w:spacing w:before="240" w:beforeAutospacing="0" w:after="240" w:afterAutospacing="0" w:line="256" w:lineRule="auto"/>
              <w:rPr>
                <w:sz w:val="26"/>
                <w:szCs w:val="26"/>
              </w:rPr>
            </w:pPr>
            <w:r>
              <w:rPr>
                <w:color w:val="000000"/>
                <w:sz w:val="26"/>
                <w:szCs w:val="26"/>
              </w:rPr>
              <w:t>0 giờ</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pPr>
              <w:pStyle w:val="NormalWeb"/>
              <w:spacing w:before="240" w:beforeAutospacing="0" w:after="240" w:afterAutospacing="0" w:line="256" w:lineRule="auto"/>
              <w:rPr>
                <w:sz w:val="26"/>
                <w:szCs w:val="26"/>
              </w:rPr>
            </w:pPr>
            <w:r>
              <w:rPr>
                <w:color w:val="000000"/>
                <w:sz w:val="26"/>
                <w:szCs w:val="26"/>
              </w:rPr>
              <w:t>0,5 giờ</w:t>
            </w:r>
          </w:p>
        </w:tc>
      </w:tr>
      <w:tr w:rsidR="00EC032F" w:rsidTr="00EC032F">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pPr>
              <w:pStyle w:val="NormalWeb"/>
              <w:spacing w:before="240" w:beforeAutospacing="0" w:after="240" w:afterAutospacing="0" w:line="256" w:lineRule="auto"/>
              <w:rPr>
                <w:sz w:val="26"/>
                <w:szCs w:val="26"/>
              </w:rPr>
            </w:pPr>
            <w:r>
              <w:rPr>
                <w:color w:val="000000"/>
                <w:sz w:val="26"/>
                <w:szCs w:val="26"/>
              </w:rPr>
              <w:t>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rsidP="00BD2367">
            <w:pPr>
              <w:pStyle w:val="NormalWeb"/>
              <w:spacing w:before="240" w:beforeAutospacing="0" w:after="240" w:afterAutospacing="0" w:line="256" w:lineRule="auto"/>
              <w:ind w:firstLine="0"/>
              <w:rPr>
                <w:sz w:val="26"/>
                <w:szCs w:val="26"/>
              </w:rPr>
            </w:pPr>
            <w:r>
              <w:rPr>
                <w:color w:val="000000"/>
                <w:sz w:val="26"/>
                <w:szCs w:val="26"/>
              </w:rPr>
              <w:t>Sơ vấn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pPr>
              <w:pStyle w:val="NormalWeb"/>
              <w:spacing w:before="240" w:beforeAutospacing="0" w:after="240" w:afterAutospacing="0" w:line="256" w:lineRule="auto"/>
              <w:rPr>
                <w:sz w:val="26"/>
                <w:szCs w:val="26"/>
              </w:rPr>
            </w:pPr>
            <w:r>
              <w:rPr>
                <w:color w:val="000000"/>
                <w:sz w:val="26"/>
                <w:szCs w:val="26"/>
              </w:rPr>
              <w:t>0,5 giờ</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pPr>
              <w:pStyle w:val="NormalWeb"/>
              <w:spacing w:before="240" w:beforeAutospacing="0" w:after="240" w:afterAutospacing="0" w:line="256" w:lineRule="auto"/>
              <w:rPr>
                <w:sz w:val="26"/>
                <w:szCs w:val="26"/>
              </w:rPr>
            </w:pPr>
            <w:r>
              <w:rPr>
                <w:color w:val="000000"/>
                <w:sz w:val="26"/>
                <w:szCs w:val="26"/>
              </w:rPr>
              <w:t>8 giờ</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pPr>
              <w:pStyle w:val="NormalWeb"/>
              <w:spacing w:before="240" w:beforeAutospacing="0" w:after="240" w:afterAutospacing="0" w:line="256" w:lineRule="auto"/>
              <w:rPr>
                <w:sz w:val="26"/>
                <w:szCs w:val="26"/>
              </w:rPr>
            </w:pPr>
            <w:r>
              <w:rPr>
                <w:color w:val="000000"/>
                <w:sz w:val="26"/>
                <w:szCs w:val="26"/>
              </w:rPr>
              <w:t>8,5 giờ</w:t>
            </w:r>
          </w:p>
        </w:tc>
      </w:tr>
      <w:tr w:rsidR="00EC032F" w:rsidTr="00EC032F">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pPr>
              <w:pStyle w:val="NormalWeb"/>
              <w:spacing w:before="240" w:beforeAutospacing="0" w:after="240" w:afterAutospacing="0" w:line="256" w:lineRule="auto"/>
              <w:rPr>
                <w:sz w:val="26"/>
                <w:szCs w:val="26"/>
              </w:rPr>
            </w:pPr>
            <w:r>
              <w:rPr>
                <w:color w:val="000000"/>
                <w:sz w:val="26"/>
                <w:szCs w:val="26"/>
              </w:rPr>
              <w:t>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rsidP="00BD2367">
            <w:pPr>
              <w:pStyle w:val="NormalWeb"/>
              <w:spacing w:before="240" w:beforeAutospacing="0" w:after="240" w:afterAutospacing="0" w:line="256" w:lineRule="auto"/>
              <w:ind w:firstLine="0"/>
              <w:rPr>
                <w:sz w:val="26"/>
                <w:szCs w:val="26"/>
              </w:rPr>
            </w:pPr>
            <w:r>
              <w:rPr>
                <w:color w:val="000000"/>
                <w:sz w:val="26"/>
                <w:szCs w:val="26"/>
              </w:rPr>
              <w:t>Gửi thông báo từ chối và cập nhật trạng thái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pPr>
              <w:pStyle w:val="NormalWeb"/>
              <w:spacing w:before="240" w:beforeAutospacing="0" w:after="240" w:afterAutospacing="0" w:line="256" w:lineRule="auto"/>
              <w:rPr>
                <w:sz w:val="26"/>
                <w:szCs w:val="26"/>
              </w:rPr>
            </w:pPr>
            <w:r>
              <w:rPr>
                <w:color w:val="000000"/>
                <w:sz w:val="26"/>
                <w:szCs w:val="26"/>
              </w:rPr>
              <w:t>0,25 giờ</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pPr>
              <w:pStyle w:val="NormalWeb"/>
              <w:spacing w:before="240" w:beforeAutospacing="0" w:after="240" w:afterAutospacing="0" w:line="256" w:lineRule="auto"/>
              <w:rPr>
                <w:sz w:val="26"/>
                <w:szCs w:val="26"/>
              </w:rPr>
            </w:pPr>
            <w:r>
              <w:rPr>
                <w:color w:val="000000"/>
                <w:sz w:val="26"/>
                <w:szCs w:val="26"/>
              </w:rPr>
              <w:t>0 giờ</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pPr>
              <w:pStyle w:val="NormalWeb"/>
              <w:spacing w:before="240" w:beforeAutospacing="0" w:after="240" w:afterAutospacing="0" w:line="256" w:lineRule="auto"/>
              <w:rPr>
                <w:sz w:val="26"/>
                <w:szCs w:val="26"/>
              </w:rPr>
            </w:pPr>
            <w:r>
              <w:rPr>
                <w:color w:val="000000"/>
                <w:sz w:val="26"/>
                <w:szCs w:val="26"/>
              </w:rPr>
              <w:t>0,25 giờ</w:t>
            </w:r>
          </w:p>
        </w:tc>
      </w:tr>
      <w:tr w:rsidR="00EC032F" w:rsidTr="00EC032F">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pPr>
              <w:pStyle w:val="NormalWeb"/>
              <w:spacing w:before="240" w:beforeAutospacing="0" w:after="240" w:afterAutospacing="0" w:line="256" w:lineRule="auto"/>
              <w:rPr>
                <w:sz w:val="26"/>
                <w:szCs w:val="26"/>
              </w:rPr>
            </w:pPr>
            <w:r>
              <w:rPr>
                <w:color w:val="000000"/>
                <w:sz w:val="26"/>
                <w:szCs w:val="26"/>
              </w:rPr>
              <w:t>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rsidP="00BD2367">
            <w:pPr>
              <w:pStyle w:val="NormalWeb"/>
              <w:spacing w:before="240" w:beforeAutospacing="0" w:after="240" w:afterAutospacing="0" w:line="256" w:lineRule="auto"/>
              <w:ind w:firstLine="0"/>
              <w:rPr>
                <w:sz w:val="26"/>
                <w:szCs w:val="26"/>
              </w:rPr>
            </w:pPr>
            <w:r>
              <w:rPr>
                <w:color w:val="000000"/>
                <w:sz w:val="26"/>
                <w:szCs w:val="26"/>
              </w:rPr>
              <w:t>Phỏng vấn vòng 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pPr>
              <w:pStyle w:val="NormalWeb"/>
              <w:spacing w:before="240" w:beforeAutospacing="0" w:after="240" w:afterAutospacing="0" w:line="256" w:lineRule="auto"/>
              <w:rPr>
                <w:sz w:val="26"/>
                <w:szCs w:val="26"/>
              </w:rPr>
            </w:pPr>
            <w:r>
              <w:rPr>
                <w:color w:val="000000"/>
                <w:sz w:val="26"/>
                <w:szCs w:val="26"/>
              </w:rPr>
              <w:t>1 giờ</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pPr>
              <w:pStyle w:val="NormalWeb"/>
              <w:spacing w:before="240" w:beforeAutospacing="0" w:after="240" w:afterAutospacing="0" w:line="256" w:lineRule="auto"/>
              <w:rPr>
                <w:sz w:val="26"/>
                <w:szCs w:val="26"/>
              </w:rPr>
            </w:pPr>
            <w:r>
              <w:rPr>
                <w:color w:val="000000"/>
                <w:sz w:val="26"/>
                <w:szCs w:val="26"/>
              </w:rPr>
              <w:t>16 giờ</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pPr>
              <w:pStyle w:val="NormalWeb"/>
              <w:spacing w:before="240" w:beforeAutospacing="0" w:after="240" w:afterAutospacing="0" w:line="256" w:lineRule="auto"/>
              <w:rPr>
                <w:sz w:val="26"/>
                <w:szCs w:val="26"/>
              </w:rPr>
            </w:pPr>
            <w:r>
              <w:rPr>
                <w:color w:val="000000"/>
                <w:sz w:val="26"/>
                <w:szCs w:val="26"/>
              </w:rPr>
              <w:t>17 giờ</w:t>
            </w:r>
          </w:p>
        </w:tc>
      </w:tr>
      <w:tr w:rsidR="00EC032F" w:rsidTr="00EC032F">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pPr>
              <w:pStyle w:val="NormalWeb"/>
              <w:spacing w:before="240" w:beforeAutospacing="0" w:after="240" w:afterAutospacing="0" w:line="256" w:lineRule="auto"/>
              <w:rPr>
                <w:sz w:val="26"/>
                <w:szCs w:val="26"/>
              </w:rPr>
            </w:pPr>
            <w:r>
              <w:rPr>
                <w:color w:val="000000"/>
                <w:sz w:val="26"/>
                <w:szCs w:val="26"/>
              </w:rPr>
              <w:t>10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rsidP="00BD2367">
            <w:pPr>
              <w:pStyle w:val="NormalWeb"/>
              <w:spacing w:before="240" w:beforeAutospacing="0" w:after="240" w:afterAutospacing="0" w:line="256" w:lineRule="auto"/>
              <w:ind w:firstLine="0"/>
              <w:rPr>
                <w:sz w:val="26"/>
                <w:szCs w:val="26"/>
              </w:rPr>
            </w:pPr>
            <w:r>
              <w:rPr>
                <w:color w:val="000000"/>
                <w:sz w:val="26"/>
                <w:szCs w:val="26"/>
              </w:rPr>
              <w:t>Phỏng vấn chuyên môn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pPr>
              <w:pStyle w:val="NormalWeb"/>
              <w:spacing w:before="240" w:beforeAutospacing="0" w:after="240" w:afterAutospacing="0" w:line="256" w:lineRule="auto"/>
              <w:rPr>
                <w:sz w:val="26"/>
                <w:szCs w:val="26"/>
              </w:rPr>
            </w:pPr>
            <w:r>
              <w:rPr>
                <w:color w:val="000000"/>
                <w:sz w:val="26"/>
                <w:szCs w:val="26"/>
              </w:rPr>
              <w:t>1,5 giờ</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pPr>
              <w:pStyle w:val="NormalWeb"/>
              <w:spacing w:before="240" w:beforeAutospacing="0" w:after="240" w:afterAutospacing="0" w:line="256" w:lineRule="auto"/>
              <w:rPr>
                <w:sz w:val="26"/>
                <w:szCs w:val="26"/>
              </w:rPr>
            </w:pPr>
            <w:r>
              <w:rPr>
                <w:color w:val="000000"/>
                <w:sz w:val="26"/>
                <w:szCs w:val="26"/>
              </w:rPr>
              <w:t>16 giờ</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pPr>
              <w:pStyle w:val="NormalWeb"/>
              <w:spacing w:before="240" w:beforeAutospacing="0" w:after="240" w:afterAutospacing="0" w:line="256" w:lineRule="auto"/>
              <w:rPr>
                <w:sz w:val="26"/>
                <w:szCs w:val="26"/>
              </w:rPr>
            </w:pPr>
            <w:r>
              <w:rPr>
                <w:color w:val="000000"/>
                <w:sz w:val="26"/>
                <w:szCs w:val="26"/>
              </w:rPr>
              <w:t>17,5 giờ</w:t>
            </w:r>
          </w:p>
        </w:tc>
      </w:tr>
      <w:tr w:rsidR="00EC032F" w:rsidTr="00EC032F">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pPr>
              <w:pStyle w:val="NormalWeb"/>
              <w:spacing w:before="240" w:beforeAutospacing="0" w:after="240" w:afterAutospacing="0" w:line="256" w:lineRule="auto"/>
              <w:rPr>
                <w:sz w:val="26"/>
                <w:szCs w:val="26"/>
              </w:rPr>
            </w:pPr>
            <w:r>
              <w:rPr>
                <w:color w:val="000000"/>
                <w:sz w:val="26"/>
                <w:szCs w:val="26"/>
              </w:rPr>
              <w:t>11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rsidP="00BD2367">
            <w:pPr>
              <w:pStyle w:val="NormalWeb"/>
              <w:spacing w:before="240" w:beforeAutospacing="0" w:after="240" w:afterAutospacing="0" w:line="256" w:lineRule="auto"/>
              <w:ind w:firstLine="0"/>
              <w:rPr>
                <w:sz w:val="26"/>
                <w:szCs w:val="26"/>
              </w:rPr>
            </w:pPr>
            <w:r>
              <w:rPr>
                <w:color w:val="000000"/>
                <w:sz w:val="26"/>
                <w:szCs w:val="26"/>
              </w:rPr>
              <w:t>Tổng hợp kết quả và thỏa thuận điều kiện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pPr>
              <w:pStyle w:val="NormalWeb"/>
              <w:spacing w:before="240" w:beforeAutospacing="0" w:after="240" w:afterAutospacing="0" w:line="256" w:lineRule="auto"/>
              <w:rPr>
                <w:sz w:val="26"/>
                <w:szCs w:val="26"/>
              </w:rPr>
            </w:pPr>
            <w:r>
              <w:rPr>
                <w:color w:val="000000"/>
                <w:sz w:val="26"/>
                <w:szCs w:val="26"/>
              </w:rPr>
              <w:t>2 giờ</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pPr>
              <w:pStyle w:val="NormalWeb"/>
              <w:spacing w:before="240" w:beforeAutospacing="0" w:after="240" w:afterAutospacing="0" w:line="256" w:lineRule="auto"/>
              <w:rPr>
                <w:sz w:val="26"/>
                <w:szCs w:val="26"/>
              </w:rPr>
            </w:pPr>
            <w:r>
              <w:rPr>
                <w:color w:val="000000"/>
                <w:sz w:val="26"/>
                <w:szCs w:val="26"/>
              </w:rPr>
              <w:t>8 giờ</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pPr>
              <w:pStyle w:val="NormalWeb"/>
              <w:spacing w:before="240" w:beforeAutospacing="0" w:after="240" w:afterAutospacing="0" w:line="256" w:lineRule="auto"/>
              <w:rPr>
                <w:sz w:val="26"/>
                <w:szCs w:val="26"/>
              </w:rPr>
            </w:pPr>
            <w:r>
              <w:rPr>
                <w:color w:val="000000"/>
                <w:sz w:val="26"/>
                <w:szCs w:val="26"/>
              </w:rPr>
              <w:t>10 giờ</w:t>
            </w:r>
          </w:p>
        </w:tc>
      </w:tr>
      <w:tr w:rsidR="00EC032F" w:rsidTr="00EC032F">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pPr>
              <w:pStyle w:val="NormalWeb"/>
              <w:spacing w:before="240" w:beforeAutospacing="0" w:after="240" w:afterAutospacing="0" w:line="256" w:lineRule="auto"/>
              <w:rPr>
                <w:sz w:val="26"/>
                <w:szCs w:val="26"/>
              </w:rPr>
            </w:pPr>
            <w:r>
              <w:rPr>
                <w:color w:val="000000"/>
                <w:sz w:val="26"/>
                <w:szCs w:val="26"/>
              </w:rPr>
              <w:t>12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rsidP="00BD2367">
            <w:pPr>
              <w:pStyle w:val="NormalWeb"/>
              <w:spacing w:before="240" w:beforeAutospacing="0" w:after="240" w:afterAutospacing="0" w:line="256" w:lineRule="auto"/>
              <w:ind w:firstLine="0"/>
              <w:rPr>
                <w:sz w:val="26"/>
                <w:szCs w:val="26"/>
              </w:rPr>
            </w:pPr>
            <w:r>
              <w:rPr>
                <w:color w:val="000000"/>
                <w:sz w:val="26"/>
                <w:szCs w:val="26"/>
              </w:rPr>
              <w:t>Phê duyệt kết quả tuyển dụng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pPr>
              <w:pStyle w:val="NormalWeb"/>
              <w:spacing w:before="240" w:beforeAutospacing="0" w:after="240" w:afterAutospacing="0" w:line="256" w:lineRule="auto"/>
              <w:rPr>
                <w:sz w:val="26"/>
                <w:szCs w:val="26"/>
              </w:rPr>
            </w:pPr>
            <w:r>
              <w:rPr>
                <w:color w:val="000000"/>
                <w:sz w:val="26"/>
                <w:szCs w:val="26"/>
              </w:rPr>
              <w:t>0,5 giờ</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pPr>
              <w:pStyle w:val="NormalWeb"/>
              <w:spacing w:before="240" w:beforeAutospacing="0" w:after="240" w:afterAutospacing="0" w:line="256" w:lineRule="auto"/>
              <w:rPr>
                <w:sz w:val="26"/>
                <w:szCs w:val="26"/>
              </w:rPr>
            </w:pPr>
            <w:r>
              <w:rPr>
                <w:color w:val="000000"/>
                <w:sz w:val="26"/>
                <w:szCs w:val="26"/>
              </w:rPr>
              <w:t>8 giờ</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pPr>
              <w:pStyle w:val="NormalWeb"/>
              <w:spacing w:before="240" w:beforeAutospacing="0" w:after="240" w:afterAutospacing="0" w:line="256" w:lineRule="auto"/>
              <w:rPr>
                <w:sz w:val="26"/>
                <w:szCs w:val="26"/>
              </w:rPr>
            </w:pPr>
            <w:r>
              <w:rPr>
                <w:color w:val="000000"/>
                <w:sz w:val="26"/>
                <w:szCs w:val="26"/>
              </w:rPr>
              <w:t>8,5 giờ</w:t>
            </w:r>
          </w:p>
        </w:tc>
      </w:tr>
      <w:tr w:rsidR="00EC032F" w:rsidTr="00EC032F">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pPr>
              <w:pStyle w:val="NormalWeb"/>
              <w:spacing w:before="240" w:beforeAutospacing="0" w:after="240" w:afterAutospacing="0" w:line="256" w:lineRule="auto"/>
              <w:rPr>
                <w:sz w:val="26"/>
                <w:szCs w:val="26"/>
              </w:rPr>
            </w:pPr>
            <w:r>
              <w:rPr>
                <w:color w:val="000000"/>
                <w:sz w:val="26"/>
                <w:szCs w:val="26"/>
              </w:rPr>
              <w:lastRenderedPageBreak/>
              <w:t>13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rsidP="00BD2367">
            <w:pPr>
              <w:pStyle w:val="NormalWeb"/>
              <w:spacing w:before="240" w:beforeAutospacing="0" w:after="240" w:afterAutospacing="0" w:line="256" w:lineRule="auto"/>
              <w:ind w:firstLine="0"/>
              <w:rPr>
                <w:sz w:val="26"/>
                <w:szCs w:val="26"/>
              </w:rPr>
            </w:pPr>
            <w:r>
              <w:rPr>
                <w:color w:val="000000"/>
                <w:sz w:val="26"/>
                <w:szCs w:val="26"/>
              </w:rPr>
              <w:t>Gửi offer cho ứng viên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pPr>
              <w:pStyle w:val="NormalWeb"/>
              <w:spacing w:before="240" w:beforeAutospacing="0" w:after="240" w:afterAutospacing="0" w:line="256" w:lineRule="auto"/>
              <w:rPr>
                <w:sz w:val="26"/>
                <w:szCs w:val="26"/>
              </w:rPr>
            </w:pPr>
            <w:r>
              <w:rPr>
                <w:color w:val="000000"/>
                <w:sz w:val="26"/>
                <w:szCs w:val="26"/>
              </w:rPr>
              <w:t>0,5 giờ</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pPr>
              <w:pStyle w:val="NormalWeb"/>
              <w:spacing w:before="240" w:beforeAutospacing="0" w:after="240" w:afterAutospacing="0" w:line="256" w:lineRule="auto"/>
              <w:rPr>
                <w:sz w:val="26"/>
                <w:szCs w:val="26"/>
              </w:rPr>
            </w:pPr>
            <w:r>
              <w:rPr>
                <w:color w:val="000000"/>
                <w:sz w:val="26"/>
                <w:szCs w:val="26"/>
              </w:rPr>
              <w:t>16 giờ</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pPr>
              <w:pStyle w:val="NormalWeb"/>
              <w:spacing w:before="240" w:beforeAutospacing="0" w:after="240" w:afterAutospacing="0" w:line="256" w:lineRule="auto"/>
              <w:rPr>
                <w:sz w:val="26"/>
                <w:szCs w:val="26"/>
              </w:rPr>
            </w:pPr>
            <w:r>
              <w:rPr>
                <w:color w:val="000000"/>
                <w:sz w:val="26"/>
                <w:szCs w:val="26"/>
              </w:rPr>
              <w:t>16,5 giờ</w:t>
            </w:r>
          </w:p>
        </w:tc>
      </w:tr>
      <w:tr w:rsidR="00EC032F" w:rsidTr="00EC032F">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pPr>
              <w:pStyle w:val="NormalWeb"/>
              <w:spacing w:before="240" w:beforeAutospacing="0" w:after="240" w:afterAutospacing="0" w:line="256" w:lineRule="auto"/>
              <w:rPr>
                <w:sz w:val="26"/>
                <w:szCs w:val="26"/>
              </w:rPr>
            </w:pPr>
            <w:r>
              <w:rPr>
                <w:color w:val="000000"/>
                <w:sz w:val="26"/>
                <w:szCs w:val="26"/>
              </w:rPr>
              <w:t>14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rsidP="00BD2367">
            <w:pPr>
              <w:pStyle w:val="NormalWeb"/>
              <w:spacing w:before="240" w:beforeAutospacing="0" w:after="240" w:afterAutospacing="0" w:line="256" w:lineRule="auto"/>
              <w:ind w:firstLine="0"/>
              <w:rPr>
                <w:sz w:val="26"/>
                <w:szCs w:val="26"/>
              </w:rPr>
            </w:pPr>
            <w:r>
              <w:rPr>
                <w:color w:val="000000"/>
                <w:sz w:val="26"/>
                <w:szCs w:val="26"/>
              </w:rPr>
              <w:t>Thông báo không tiếp tục tuyển dụng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pPr>
              <w:pStyle w:val="NormalWeb"/>
              <w:spacing w:before="240" w:beforeAutospacing="0" w:after="240" w:afterAutospacing="0" w:line="256" w:lineRule="auto"/>
              <w:rPr>
                <w:sz w:val="26"/>
                <w:szCs w:val="26"/>
              </w:rPr>
            </w:pPr>
            <w:r>
              <w:rPr>
                <w:color w:val="000000"/>
                <w:sz w:val="26"/>
                <w:szCs w:val="26"/>
              </w:rPr>
              <w:t>0,25 giờ</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pPr>
              <w:pStyle w:val="NormalWeb"/>
              <w:spacing w:before="240" w:beforeAutospacing="0" w:after="240" w:afterAutospacing="0" w:line="256" w:lineRule="auto"/>
              <w:rPr>
                <w:sz w:val="26"/>
                <w:szCs w:val="26"/>
              </w:rPr>
            </w:pPr>
            <w:r>
              <w:rPr>
                <w:color w:val="000000"/>
                <w:sz w:val="26"/>
                <w:szCs w:val="26"/>
              </w:rPr>
              <w:t>0 giờ</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pPr>
              <w:pStyle w:val="NormalWeb"/>
              <w:spacing w:before="240" w:beforeAutospacing="0" w:after="240" w:afterAutospacing="0" w:line="256" w:lineRule="auto"/>
              <w:rPr>
                <w:sz w:val="26"/>
                <w:szCs w:val="26"/>
              </w:rPr>
            </w:pPr>
            <w:r>
              <w:rPr>
                <w:color w:val="000000"/>
                <w:sz w:val="26"/>
                <w:szCs w:val="26"/>
              </w:rPr>
              <w:t>0,25 giờ</w:t>
            </w:r>
          </w:p>
        </w:tc>
      </w:tr>
      <w:tr w:rsidR="00EC032F" w:rsidTr="00EC032F">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pPr>
              <w:pStyle w:val="NormalWeb"/>
              <w:spacing w:before="240" w:beforeAutospacing="0" w:after="240" w:afterAutospacing="0" w:line="256" w:lineRule="auto"/>
              <w:rPr>
                <w:sz w:val="26"/>
                <w:szCs w:val="26"/>
              </w:rPr>
            </w:pPr>
            <w:r>
              <w:rPr>
                <w:color w:val="000000"/>
                <w:sz w:val="26"/>
                <w:szCs w:val="26"/>
              </w:rPr>
              <w:t>15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rsidP="00BD2367">
            <w:pPr>
              <w:pStyle w:val="NormalWeb"/>
              <w:spacing w:before="240" w:beforeAutospacing="0" w:after="240" w:afterAutospacing="0" w:line="256" w:lineRule="auto"/>
              <w:ind w:firstLine="0"/>
              <w:rPr>
                <w:sz w:val="26"/>
                <w:szCs w:val="26"/>
              </w:rPr>
            </w:pPr>
            <w:r>
              <w:rPr>
                <w:color w:val="000000"/>
                <w:sz w:val="26"/>
                <w:szCs w:val="26"/>
              </w:rPr>
              <w:t>Cập nhật trạng thái khi từ chối offer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pPr>
              <w:pStyle w:val="NormalWeb"/>
              <w:spacing w:before="240" w:beforeAutospacing="0" w:after="240" w:afterAutospacing="0" w:line="256" w:lineRule="auto"/>
              <w:rPr>
                <w:sz w:val="26"/>
                <w:szCs w:val="26"/>
              </w:rPr>
            </w:pPr>
            <w:r>
              <w:rPr>
                <w:color w:val="000000"/>
                <w:sz w:val="26"/>
                <w:szCs w:val="26"/>
              </w:rPr>
              <w:t>0,25 giờ</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pPr>
              <w:pStyle w:val="NormalWeb"/>
              <w:spacing w:before="240" w:beforeAutospacing="0" w:after="240" w:afterAutospacing="0" w:line="256" w:lineRule="auto"/>
              <w:rPr>
                <w:sz w:val="26"/>
                <w:szCs w:val="26"/>
              </w:rPr>
            </w:pPr>
            <w:r>
              <w:rPr>
                <w:color w:val="000000"/>
                <w:sz w:val="26"/>
                <w:szCs w:val="26"/>
              </w:rPr>
              <w:t>0 giờ</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pPr>
              <w:pStyle w:val="NormalWeb"/>
              <w:spacing w:before="240" w:beforeAutospacing="0" w:after="240" w:afterAutospacing="0" w:line="256" w:lineRule="auto"/>
              <w:rPr>
                <w:sz w:val="26"/>
                <w:szCs w:val="26"/>
              </w:rPr>
            </w:pPr>
            <w:r>
              <w:rPr>
                <w:color w:val="000000"/>
                <w:sz w:val="26"/>
                <w:szCs w:val="26"/>
              </w:rPr>
              <w:t>0,25 giờ</w:t>
            </w:r>
          </w:p>
        </w:tc>
      </w:tr>
      <w:tr w:rsidR="00EC032F" w:rsidTr="00EC032F">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pPr>
              <w:pStyle w:val="NormalWeb"/>
              <w:spacing w:before="240" w:beforeAutospacing="0" w:after="240" w:afterAutospacing="0" w:line="256" w:lineRule="auto"/>
              <w:rPr>
                <w:sz w:val="26"/>
                <w:szCs w:val="26"/>
              </w:rPr>
            </w:pPr>
            <w:r>
              <w:rPr>
                <w:color w:val="000000"/>
                <w:sz w:val="26"/>
                <w:szCs w:val="26"/>
              </w:rPr>
              <w:t>16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rsidP="00BD2367">
            <w:pPr>
              <w:pStyle w:val="NormalWeb"/>
              <w:spacing w:before="240" w:beforeAutospacing="0" w:after="240" w:afterAutospacing="0" w:line="256" w:lineRule="auto"/>
              <w:ind w:firstLine="0"/>
              <w:rPr>
                <w:sz w:val="26"/>
                <w:szCs w:val="26"/>
              </w:rPr>
            </w:pPr>
            <w:r>
              <w:rPr>
                <w:color w:val="000000"/>
                <w:sz w:val="26"/>
                <w:szCs w:val="26"/>
              </w:rPr>
              <w:t>Hoàn tất thủ tục nhận việc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pPr>
              <w:pStyle w:val="NormalWeb"/>
              <w:spacing w:before="240" w:beforeAutospacing="0" w:after="240" w:afterAutospacing="0" w:line="256" w:lineRule="auto"/>
              <w:rPr>
                <w:sz w:val="26"/>
                <w:szCs w:val="26"/>
              </w:rPr>
            </w:pPr>
            <w:r>
              <w:rPr>
                <w:color w:val="000000"/>
                <w:sz w:val="26"/>
                <w:szCs w:val="26"/>
              </w:rPr>
              <w:t>2 giờ</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pPr>
              <w:pStyle w:val="NormalWeb"/>
              <w:spacing w:before="240" w:beforeAutospacing="0" w:after="240" w:afterAutospacing="0" w:line="256" w:lineRule="auto"/>
              <w:rPr>
                <w:sz w:val="26"/>
                <w:szCs w:val="26"/>
              </w:rPr>
            </w:pPr>
            <w:r>
              <w:rPr>
                <w:color w:val="000000"/>
                <w:sz w:val="26"/>
                <w:szCs w:val="26"/>
              </w:rPr>
              <w:t>8 giờ</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pPr>
              <w:pStyle w:val="NormalWeb"/>
              <w:spacing w:before="240" w:beforeAutospacing="0" w:after="240" w:afterAutospacing="0" w:line="256" w:lineRule="auto"/>
              <w:rPr>
                <w:sz w:val="26"/>
                <w:szCs w:val="26"/>
              </w:rPr>
            </w:pPr>
            <w:r>
              <w:rPr>
                <w:color w:val="000000"/>
                <w:sz w:val="26"/>
                <w:szCs w:val="26"/>
              </w:rPr>
              <w:t>10 giờ</w:t>
            </w:r>
          </w:p>
        </w:tc>
      </w:tr>
      <w:tr w:rsidR="00EC032F" w:rsidTr="00EC032F">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pPr>
              <w:pStyle w:val="NormalWeb"/>
              <w:spacing w:before="240" w:beforeAutospacing="0" w:after="240" w:afterAutospacing="0" w:line="256" w:lineRule="auto"/>
              <w:rPr>
                <w:sz w:val="26"/>
                <w:szCs w:val="26"/>
              </w:rPr>
            </w:pPr>
            <w:r>
              <w:rPr>
                <w:color w:val="000000"/>
                <w:sz w:val="26"/>
                <w:szCs w:val="26"/>
              </w:rPr>
              <w:t>17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rsidP="00BD2367">
            <w:pPr>
              <w:pStyle w:val="NormalWeb"/>
              <w:spacing w:before="240" w:beforeAutospacing="0" w:after="240" w:afterAutospacing="0" w:line="256" w:lineRule="auto"/>
              <w:ind w:firstLine="0"/>
              <w:rPr>
                <w:sz w:val="26"/>
                <w:szCs w:val="26"/>
              </w:rPr>
            </w:pPr>
            <w:r>
              <w:rPr>
                <w:color w:val="000000"/>
                <w:sz w:val="26"/>
                <w:szCs w:val="26"/>
              </w:rPr>
              <w:t>Cập nhật nhân viên mới vào HRM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pPr>
              <w:pStyle w:val="NormalWeb"/>
              <w:spacing w:before="240" w:beforeAutospacing="0" w:after="240" w:afterAutospacing="0" w:line="256" w:lineRule="auto"/>
              <w:rPr>
                <w:sz w:val="26"/>
                <w:szCs w:val="26"/>
              </w:rPr>
            </w:pPr>
            <w:r>
              <w:rPr>
                <w:color w:val="000000"/>
                <w:sz w:val="26"/>
                <w:szCs w:val="26"/>
              </w:rPr>
              <w:t>0,5 giờ</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pPr>
              <w:pStyle w:val="NormalWeb"/>
              <w:spacing w:before="240" w:beforeAutospacing="0" w:after="240" w:afterAutospacing="0" w:line="256" w:lineRule="auto"/>
              <w:rPr>
                <w:sz w:val="26"/>
                <w:szCs w:val="26"/>
              </w:rPr>
            </w:pPr>
            <w:r>
              <w:rPr>
                <w:color w:val="000000"/>
                <w:sz w:val="26"/>
                <w:szCs w:val="26"/>
              </w:rPr>
              <w:t>0 giờ</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pPr>
              <w:pStyle w:val="NormalWeb"/>
              <w:spacing w:before="240" w:beforeAutospacing="0" w:after="240" w:afterAutospacing="0" w:line="256" w:lineRule="auto"/>
              <w:rPr>
                <w:sz w:val="26"/>
                <w:szCs w:val="26"/>
              </w:rPr>
            </w:pPr>
            <w:r>
              <w:rPr>
                <w:color w:val="000000"/>
                <w:sz w:val="26"/>
                <w:szCs w:val="26"/>
              </w:rPr>
              <w:t>0,5 giờ</w:t>
            </w:r>
          </w:p>
        </w:tc>
      </w:tr>
      <w:tr w:rsidR="00EC032F" w:rsidTr="00EC032F">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pPr>
              <w:pStyle w:val="NormalWeb"/>
              <w:spacing w:before="240" w:beforeAutospacing="0" w:after="240" w:afterAutospacing="0" w:line="256" w:lineRule="auto"/>
              <w:rPr>
                <w:sz w:val="26"/>
                <w:szCs w:val="26"/>
              </w:rPr>
            </w:pPr>
            <w:r>
              <w:rPr>
                <w:color w:val="000000"/>
                <w:sz w:val="26"/>
                <w:szCs w:val="26"/>
              </w:rPr>
              <w:t>18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rsidP="00BD2367">
            <w:pPr>
              <w:pStyle w:val="NormalWeb"/>
              <w:spacing w:before="240" w:beforeAutospacing="0" w:after="240" w:afterAutospacing="0" w:line="256" w:lineRule="auto"/>
              <w:ind w:firstLine="0"/>
              <w:rPr>
                <w:sz w:val="26"/>
                <w:szCs w:val="26"/>
              </w:rPr>
            </w:pPr>
            <w:r>
              <w:rPr>
                <w:color w:val="000000"/>
                <w:sz w:val="26"/>
                <w:szCs w:val="26"/>
              </w:rPr>
              <w:t>IT chuẩn bị tài khoản, thiết bị</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pPr>
              <w:pStyle w:val="NormalWeb"/>
              <w:spacing w:before="240" w:beforeAutospacing="0" w:after="240" w:afterAutospacing="0" w:line="256" w:lineRule="auto"/>
              <w:rPr>
                <w:sz w:val="26"/>
                <w:szCs w:val="26"/>
              </w:rPr>
            </w:pPr>
            <w:r>
              <w:rPr>
                <w:color w:val="000000"/>
                <w:sz w:val="26"/>
                <w:szCs w:val="26"/>
              </w:rPr>
              <w:t>2 giờ</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pPr>
              <w:pStyle w:val="NormalWeb"/>
              <w:spacing w:before="240" w:beforeAutospacing="0" w:after="240" w:afterAutospacing="0" w:line="256" w:lineRule="auto"/>
              <w:rPr>
                <w:sz w:val="26"/>
                <w:szCs w:val="26"/>
              </w:rPr>
            </w:pPr>
            <w:r>
              <w:rPr>
                <w:color w:val="000000"/>
                <w:sz w:val="26"/>
                <w:szCs w:val="26"/>
              </w:rPr>
              <w:t>0 giờ</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pPr>
              <w:pStyle w:val="NormalWeb"/>
              <w:spacing w:before="240" w:beforeAutospacing="0" w:after="240" w:afterAutospacing="0" w:line="256" w:lineRule="auto"/>
              <w:rPr>
                <w:sz w:val="26"/>
                <w:szCs w:val="26"/>
              </w:rPr>
            </w:pPr>
            <w:r>
              <w:rPr>
                <w:color w:val="000000"/>
                <w:sz w:val="26"/>
                <w:szCs w:val="26"/>
              </w:rPr>
              <w:t>2 giờ</w:t>
            </w:r>
          </w:p>
        </w:tc>
      </w:tr>
      <w:tr w:rsidR="00EC032F" w:rsidTr="00EC032F">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pPr>
              <w:pStyle w:val="NormalWeb"/>
              <w:spacing w:before="240" w:beforeAutospacing="0" w:after="240" w:afterAutospacing="0" w:line="256" w:lineRule="auto"/>
              <w:rPr>
                <w:sz w:val="26"/>
                <w:szCs w:val="26"/>
              </w:rPr>
            </w:pPr>
            <w:r>
              <w:rPr>
                <w:color w:val="000000"/>
                <w:sz w:val="26"/>
                <w:szCs w:val="26"/>
              </w:rPr>
              <w:t>19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rsidP="00BD2367">
            <w:pPr>
              <w:pStyle w:val="NormalWeb"/>
              <w:spacing w:before="240" w:beforeAutospacing="0" w:after="240" w:afterAutospacing="0" w:line="256" w:lineRule="auto"/>
              <w:ind w:firstLine="0"/>
              <w:rPr>
                <w:sz w:val="26"/>
                <w:szCs w:val="26"/>
              </w:rPr>
            </w:pPr>
            <w:r>
              <w:rPr>
                <w:color w:val="000000"/>
                <w:sz w:val="26"/>
                <w:szCs w:val="26"/>
              </w:rPr>
              <w:t>Hành chính chuẩn bị hồ sơ, thẻ, chỗ ngồi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pPr>
              <w:pStyle w:val="NormalWeb"/>
              <w:spacing w:before="240" w:beforeAutospacing="0" w:after="240" w:afterAutospacing="0" w:line="256" w:lineRule="auto"/>
              <w:rPr>
                <w:sz w:val="26"/>
                <w:szCs w:val="26"/>
              </w:rPr>
            </w:pPr>
            <w:r>
              <w:rPr>
                <w:color w:val="000000"/>
                <w:sz w:val="26"/>
                <w:szCs w:val="26"/>
              </w:rPr>
              <w:t>2 giờ</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pPr>
              <w:pStyle w:val="NormalWeb"/>
              <w:spacing w:before="240" w:beforeAutospacing="0" w:after="240" w:afterAutospacing="0" w:line="256" w:lineRule="auto"/>
              <w:rPr>
                <w:sz w:val="26"/>
                <w:szCs w:val="26"/>
              </w:rPr>
            </w:pPr>
            <w:r>
              <w:rPr>
                <w:color w:val="000000"/>
                <w:sz w:val="26"/>
                <w:szCs w:val="26"/>
              </w:rPr>
              <w:t>0 giờ</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pPr>
              <w:pStyle w:val="NormalWeb"/>
              <w:spacing w:before="240" w:beforeAutospacing="0" w:after="240" w:afterAutospacing="0" w:line="256" w:lineRule="auto"/>
              <w:rPr>
                <w:sz w:val="26"/>
                <w:szCs w:val="26"/>
              </w:rPr>
            </w:pPr>
            <w:r>
              <w:rPr>
                <w:color w:val="000000"/>
                <w:sz w:val="26"/>
                <w:szCs w:val="26"/>
              </w:rPr>
              <w:t>2 giờ</w:t>
            </w:r>
          </w:p>
        </w:tc>
      </w:tr>
      <w:tr w:rsidR="00EC032F" w:rsidTr="00EC032F">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pPr>
              <w:pStyle w:val="NormalWeb"/>
              <w:spacing w:before="240" w:beforeAutospacing="0" w:after="240" w:afterAutospacing="0" w:line="256" w:lineRule="auto"/>
              <w:rPr>
                <w:sz w:val="26"/>
                <w:szCs w:val="26"/>
              </w:rPr>
            </w:pPr>
            <w:r>
              <w:rPr>
                <w:color w:val="000000"/>
                <w:sz w:val="26"/>
                <w:szCs w:val="26"/>
              </w:rPr>
              <w:t>20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rsidP="00BD2367">
            <w:pPr>
              <w:pStyle w:val="NormalWeb"/>
              <w:spacing w:before="240" w:beforeAutospacing="0" w:after="240" w:afterAutospacing="0" w:line="256" w:lineRule="auto"/>
              <w:ind w:firstLine="0"/>
              <w:rPr>
                <w:sz w:val="26"/>
                <w:szCs w:val="26"/>
              </w:rPr>
            </w:pPr>
            <w:r>
              <w:rPr>
                <w:color w:val="000000"/>
                <w:sz w:val="26"/>
                <w:szCs w:val="26"/>
              </w:rPr>
              <w:t>Onboarding nhân viên mới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pPr>
              <w:pStyle w:val="NormalWeb"/>
              <w:spacing w:before="240" w:beforeAutospacing="0" w:after="240" w:afterAutospacing="0" w:line="256" w:lineRule="auto"/>
              <w:rPr>
                <w:sz w:val="26"/>
                <w:szCs w:val="26"/>
              </w:rPr>
            </w:pPr>
            <w:r>
              <w:rPr>
                <w:color w:val="000000"/>
                <w:sz w:val="26"/>
                <w:szCs w:val="26"/>
              </w:rPr>
              <w:t>8 giờ</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pPr>
              <w:pStyle w:val="NormalWeb"/>
              <w:spacing w:before="240" w:beforeAutospacing="0" w:after="240" w:afterAutospacing="0" w:line="256" w:lineRule="auto"/>
              <w:rPr>
                <w:sz w:val="26"/>
                <w:szCs w:val="26"/>
              </w:rPr>
            </w:pPr>
            <w:r>
              <w:rPr>
                <w:color w:val="000000"/>
                <w:sz w:val="26"/>
                <w:szCs w:val="26"/>
              </w:rPr>
              <w:t>0 giờ</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pPr>
              <w:pStyle w:val="NormalWeb"/>
              <w:spacing w:before="240" w:beforeAutospacing="0" w:after="240" w:afterAutospacing="0" w:line="256" w:lineRule="auto"/>
              <w:rPr>
                <w:sz w:val="26"/>
                <w:szCs w:val="26"/>
              </w:rPr>
            </w:pPr>
            <w:r>
              <w:rPr>
                <w:color w:val="000000"/>
                <w:sz w:val="26"/>
                <w:szCs w:val="26"/>
              </w:rPr>
              <w:t>8 giờ</w:t>
            </w:r>
          </w:p>
        </w:tc>
      </w:tr>
      <w:tr w:rsidR="00EC032F" w:rsidTr="00EC032F">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pPr>
              <w:pStyle w:val="NormalWeb"/>
              <w:spacing w:before="240" w:beforeAutospacing="0" w:after="240" w:afterAutospacing="0" w:line="256" w:lineRule="auto"/>
              <w:rPr>
                <w:sz w:val="26"/>
                <w:szCs w:val="26"/>
              </w:rPr>
            </w:pPr>
            <w:r>
              <w:rPr>
                <w:color w:val="000000"/>
                <w:sz w:val="26"/>
                <w:szCs w:val="26"/>
              </w:rPr>
              <w:t>21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rsidP="00BD2367">
            <w:pPr>
              <w:pStyle w:val="NormalWeb"/>
              <w:spacing w:before="240" w:beforeAutospacing="0" w:after="240" w:afterAutospacing="0" w:line="256" w:lineRule="auto"/>
              <w:ind w:firstLine="0"/>
              <w:rPr>
                <w:sz w:val="26"/>
                <w:szCs w:val="26"/>
              </w:rPr>
            </w:pPr>
            <w:r>
              <w:rPr>
                <w:color w:val="000000"/>
                <w:sz w:val="26"/>
                <w:szCs w:val="26"/>
              </w:rPr>
              <w:t>Phân bổ nhân viên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pPr>
              <w:pStyle w:val="NormalWeb"/>
              <w:spacing w:before="240" w:beforeAutospacing="0" w:after="240" w:afterAutospacing="0" w:line="256" w:lineRule="auto"/>
              <w:rPr>
                <w:sz w:val="26"/>
                <w:szCs w:val="26"/>
              </w:rPr>
            </w:pPr>
            <w:r>
              <w:rPr>
                <w:color w:val="000000"/>
                <w:sz w:val="26"/>
                <w:szCs w:val="26"/>
              </w:rPr>
              <w:t>0,5 giờ</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pPr>
              <w:pStyle w:val="NormalWeb"/>
              <w:spacing w:before="240" w:beforeAutospacing="0" w:after="240" w:afterAutospacing="0" w:line="256" w:lineRule="auto"/>
              <w:rPr>
                <w:sz w:val="26"/>
                <w:szCs w:val="26"/>
              </w:rPr>
            </w:pPr>
            <w:r>
              <w:rPr>
                <w:color w:val="000000"/>
                <w:sz w:val="26"/>
                <w:szCs w:val="26"/>
              </w:rPr>
              <w:t>0 giờ</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pPr>
              <w:pStyle w:val="NormalWeb"/>
              <w:spacing w:before="240" w:beforeAutospacing="0" w:after="240" w:afterAutospacing="0" w:line="256" w:lineRule="auto"/>
              <w:rPr>
                <w:sz w:val="26"/>
                <w:szCs w:val="26"/>
              </w:rPr>
            </w:pPr>
            <w:r>
              <w:rPr>
                <w:color w:val="000000"/>
                <w:sz w:val="26"/>
                <w:szCs w:val="26"/>
              </w:rPr>
              <w:t>0,5 giờ</w:t>
            </w:r>
          </w:p>
        </w:tc>
      </w:tr>
    </w:tbl>
    <w:p w:rsidR="00EC032F" w:rsidRDefault="00EC032F" w:rsidP="00887406">
      <w:r>
        <w:t>Trên mô hình BPMN, để bảo đảm tính trực quan, mỗi hoạt động chỉ thể hiện tổng thời gian tương ứng ở cột cuối của bảng trên.</w:t>
      </w:r>
    </w:p>
    <w:p w:rsidR="00EC032F" w:rsidRDefault="00EC032F" w:rsidP="00887406">
      <w:r>
        <w:lastRenderedPageBreak/>
        <w:t>Đối với hai hoạt động “IT chuẩn bị tài khoản, thiết bị và quyền truy cập” và “Hành chính chuẩn bị hồ sơ, thẻ nhân viên và chỗ ngồi”, hai nhánh được thực hiện song song. Do đó, thời gian của đoạn song song được xác định bằng thời gian lớn nhất giữa hai nhánh: max (2, 2) = 2h.</w:t>
      </w:r>
    </w:p>
    <w:p w:rsidR="00EC032F" w:rsidRDefault="00EC032F" w:rsidP="00EC032F">
      <w:pPr>
        <w:pStyle w:val="Heading4"/>
        <w:keepNext w:val="0"/>
        <w:keepLines w:val="0"/>
        <w:numPr>
          <w:ilvl w:val="0"/>
          <w:numId w:val="29"/>
        </w:numPr>
        <w:spacing w:before="240" w:after="40" w:line="240" w:lineRule="auto"/>
        <w:jc w:val="both"/>
        <w:textAlignment w:val="baseline"/>
        <w:rPr>
          <w:rFonts w:ascii="Times New Roman" w:hAnsi="Times New Roman" w:cs="Times New Roman"/>
          <w:color w:val="000000"/>
          <w:sz w:val="26"/>
          <w:szCs w:val="26"/>
        </w:rPr>
      </w:pPr>
      <w:r>
        <w:rPr>
          <w:rFonts w:ascii="Times New Roman" w:hAnsi="Times New Roman" w:cs="Times New Roman"/>
          <w:b/>
          <w:bCs/>
          <w:color w:val="000000"/>
          <w:sz w:val="26"/>
          <w:szCs w:val="26"/>
        </w:rPr>
        <w:t>Bảng xác suất tại các gateway:</w:t>
      </w:r>
    </w:p>
    <w:p w:rsidR="00EC032F" w:rsidRDefault="00EC032F" w:rsidP="00887406">
      <w:r>
        <w:t>Đối với các gateway XOR, xác suất được giả định cho từng nhánh nhằm phục vụ tính toán thời gian kỳ vọng của quy trình.</w:t>
      </w:r>
    </w:p>
    <w:p w:rsidR="00EC032F" w:rsidRDefault="00EC032F" w:rsidP="00EC032F">
      <w:pPr>
        <w:rPr>
          <w:rFonts w:cs="Times New Roman"/>
          <w:szCs w:val="26"/>
        </w:rPr>
      </w:pPr>
    </w:p>
    <w:tbl>
      <w:tblPr>
        <w:tblW w:w="0" w:type="auto"/>
        <w:tblLook w:val="04A0" w:firstRow="1" w:lastRow="0" w:firstColumn="1" w:lastColumn="0" w:noHBand="0" w:noVBand="1"/>
      </w:tblPr>
      <w:tblGrid>
        <w:gridCol w:w="3056"/>
        <w:gridCol w:w="2402"/>
        <w:gridCol w:w="2610"/>
      </w:tblGrid>
      <w:tr w:rsidR="00EC032F" w:rsidTr="008A22DD">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rsidP="008A22DD">
            <w:pPr>
              <w:pStyle w:val="NormalWeb"/>
              <w:spacing w:before="240" w:beforeAutospacing="0" w:after="240" w:afterAutospacing="0" w:line="256" w:lineRule="auto"/>
              <w:ind w:firstLine="0"/>
              <w:jc w:val="center"/>
              <w:rPr>
                <w:sz w:val="26"/>
                <w:szCs w:val="26"/>
              </w:rPr>
            </w:pPr>
            <w:r>
              <w:rPr>
                <w:b/>
                <w:bCs/>
                <w:color w:val="000000"/>
                <w:sz w:val="26"/>
                <w:szCs w:val="26"/>
              </w:rPr>
              <w:t>Gateway</w:t>
            </w:r>
          </w:p>
        </w:tc>
        <w:tc>
          <w:tcPr>
            <w:tcW w:w="24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rsidP="008A22DD">
            <w:pPr>
              <w:pStyle w:val="NormalWeb"/>
              <w:spacing w:before="240" w:beforeAutospacing="0" w:after="240" w:afterAutospacing="0" w:line="256" w:lineRule="auto"/>
              <w:ind w:firstLine="0"/>
              <w:jc w:val="center"/>
              <w:rPr>
                <w:sz w:val="26"/>
                <w:szCs w:val="26"/>
              </w:rPr>
            </w:pPr>
            <w:r>
              <w:rPr>
                <w:b/>
                <w:bCs/>
                <w:color w:val="000000"/>
                <w:sz w:val="26"/>
                <w:szCs w:val="26"/>
              </w:rPr>
              <w:t>Nhánh Có</w:t>
            </w:r>
          </w:p>
        </w:tc>
        <w:tc>
          <w:tcPr>
            <w:tcW w:w="26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rsidP="008A22DD">
            <w:pPr>
              <w:pStyle w:val="NormalWeb"/>
              <w:spacing w:before="240" w:beforeAutospacing="0" w:after="240" w:afterAutospacing="0" w:line="256" w:lineRule="auto"/>
              <w:ind w:firstLine="0"/>
              <w:jc w:val="center"/>
              <w:rPr>
                <w:sz w:val="26"/>
                <w:szCs w:val="26"/>
              </w:rPr>
            </w:pPr>
            <w:r>
              <w:rPr>
                <w:b/>
                <w:bCs/>
                <w:color w:val="000000"/>
                <w:sz w:val="26"/>
                <w:szCs w:val="26"/>
              </w:rPr>
              <w:t>Nhánh Không</w:t>
            </w:r>
          </w:p>
        </w:tc>
      </w:tr>
      <w:tr w:rsidR="00EC032F" w:rsidTr="008A22DD">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rsidP="008A22DD">
            <w:pPr>
              <w:pStyle w:val="NormalWeb"/>
              <w:spacing w:before="240" w:beforeAutospacing="0" w:after="240" w:afterAutospacing="0" w:line="256" w:lineRule="auto"/>
              <w:ind w:firstLine="0"/>
              <w:rPr>
                <w:sz w:val="26"/>
                <w:szCs w:val="26"/>
              </w:rPr>
            </w:pPr>
            <w:r>
              <w:rPr>
                <w:color w:val="000000"/>
                <w:sz w:val="26"/>
                <w:szCs w:val="26"/>
              </w:rPr>
              <w:t>Nhu cầu được phê duyệt?</w:t>
            </w:r>
          </w:p>
        </w:tc>
        <w:tc>
          <w:tcPr>
            <w:tcW w:w="24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rsidP="008A22DD">
            <w:pPr>
              <w:pStyle w:val="NormalWeb"/>
              <w:spacing w:before="240" w:beforeAutospacing="0" w:after="240" w:afterAutospacing="0" w:line="256" w:lineRule="auto"/>
              <w:rPr>
                <w:sz w:val="26"/>
                <w:szCs w:val="26"/>
              </w:rPr>
            </w:pPr>
            <w:r>
              <w:rPr>
                <w:color w:val="000000"/>
                <w:sz w:val="26"/>
                <w:szCs w:val="26"/>
              </w:rPr>
              <w:t>90%</w:t>
            </w:r>
          </w:p>
        </w:tc>
        <w:tc>
          <w:tcPr>
            <w:tcW w:w="26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rsidP="008A22DD">
            <w:pPr>
              <w:pStyle w:val="NormalWeb"/>
              <w:spacing w:before="240" w:beforeAutospacing="0" w:after="240" w:afterAutospacing="0" w:line="256" w:lineRule="auto"/>
              <w:rPr>
                <w:sz w:val="26"/>
                <w:szCs w:val="26"/>
              </w:rPr>
            </w:pPr>
            <w:r>
              <w:rPr>
                <w:color w:val="000000"/>
                <w:sz w:val="26"/>
                <w:szCs w:val="26"/>
              </w:rPr>
              <w:t>10%</w:t>
            </w:r>
          </w:p>
        </w:tc>
      </w:tr>
      <w:tr w:rsidR="00EC032F" w:rsidTr="008A22DD">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rsidP="008A22DD">
            <w:pPr>
              <w:pStyle w:val="NormalWeb"/>
              <w:spacing w:before="240" w:beforeAutospacing="0" w:after="240" w:afterAutospacing="0" w:line="256" w:lineRule="auto"/>
              <w:ind w:firstLine="0"/>
              <w:rPr>
                <w:sz w:val="26"/>
                <w:szCs w:val="26"/>
              </w:rPr>
            </w:pPr>
            <w:r>
              <w:rPr>
                <w:color w:val="000000"/>
                <w:sz w:val="26"/>
                <w:szCs w:val="26"/>
              </w:rPr>
              <w:t>Có điều chỉnh yêu cầu?</w:t>
            </w:r>
          </w:p>
        </w:tc>
        <w:tc>
          <w:tcPr>
            <w:tcW w:w="24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rsidP="008A22DD">
            <w:pPr>
              <w:pStyle w:val="NormalWeb"/>
              <w:spacing w:before="240" w:beforeAutospacing="0" w:after="240" w:afterAutospacing="0" w:line="256" w:lineRule="auto"/>
              <w:rPr>
                <w:sz w:val="26"/>
                <w:szCs w:val="26"/>
              </w:rPr>
            </w:pPr>
            <w:r>
              <w:rPr>
                <w:color w:val="000000"/>
                <w:sz w:val="26"/>
                <w:szCs w:val="26"/>
              </w:rPr>
              <w:t>80%</w:t>
            </w:r>
          </w:p>
        </w:tc>
        <w:tc>
          <w:tcPr>
            <w:tcW w:w="26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rsidP="008A22DD">
            <w:pPr>
              <w:pStyle w:val="NormalWeb"/>
              <w:spacing w:before="240" w:beforeAutospacing="0" w:after="240" w:afterAutospacing="0" w:line="256" w:lineRule="auto"/>
              <w:rPr>
                <w:sz w:val="26"/>
                <w:szCs w:val="26"/>
              </w:rPr>
            </w:pPr>
            <w:r>
              <w:rPr>
                <w:color w:val="000000"/>
                <w:sz w:val="26"/>
                <w:szCs w:val="26"/>
              </w:rPr>
              <w:t>20%</w:t>
            </w:r>
          </w:p>
        </w:tc>
      </w:tr>
      <w:tr w:rsidR="00EC032F" w:rsidTr="008A22DD">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rsidP="008A22DD">
            <w:pPr>
              <w:pStyle w:val="NormalWeb"/>
              <w:spacing w:before="240" w:beforeAutospacing="0" w:after="240" w:afterAutospacing="0" w:line="256" w:lineRule="auto"/>
              <w:ind w:firstLine="0"/>
              <w:rPr>
                <w:sz w:val="26"/>
                <w:szCs w:val="26"/>
              </w:rPr>
            </w:pPr>
            <w:r>
              <w:rPr>
                <w:color w:val="000000"/>
                <w:sz w:val="26"/>
                <w:szCs w:val="26"/>
              </w:rPr>
              <w:t>Ứng viên phù hợp không?</w:t>
            </w:r>
          </w:p>
        </w:tc>
        <w:tc>
          <w:tcPr>
            <w:tcW w:w="24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rsidP="008A22DD">
            <w:pPr>
              <w:pStyle w:val="NormalWeb"/>
              <w:spacing w:before="240" w:beforeAutospacing="0" w:after="240" w:afterAutospacing="0" w:line="256" w:lineRule="auto"/>
              <w:rPr>
                <w:sz w:val="26"/>
                <w:szCs w:val="26"/>
              </w:rPr>
            </w:pPr>
            <w:r>
              <w:rPr>
                <w:color w:val="000000"/>
                <w:sz w:val="26"/>
                <w:szCs w:val="26"/>
              </w:rPr>
              <w:t>30%</w:t>
            </w:r>
          </w:p>
        </w:tc>
        <w:tc>
          <w:tcPr>
            <w:tcW w:w="26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rsidP="008A22DD">
            <w:pPr>
              <w:pStyle w:val="NormalWeb"/>
              <w:spacing w:before="240" w:beforeAutospacing="0" w:after="240" w:afterAutospacing="0" w:line="256" w:lineRule="auto"/>
              <w:rPr>
                <w:sz w:val="26"/>
                <w:szCs w:val="26"/>
              </w:rPr>
            </w:pPr>
            <w:r>
              <w:rPr>
                <w:color w:val="000000"/>
                <w:sz w:val="26"/>
                <w:szCs w:val="26"/>
              </w:rPr>
              <w:t>70%</w:t>
            </w:r>
          </w:p>
        </w:tc>
      </w:tr>
      <w:tr w:rsidR="00EC032F" w:rsidTr="008A22DD">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rsidP="008A22DD">
            <w:pPr>
              <w:pStyle w:val="NormalWeb"/>
              <w:spacing w:before="240" w:beforeAutospacing="0" w:after="240" w:afterAutospacing="0" w:line="256" w:lineRule="auto"/>
              <w:ind w:firstLine="0"/>
              <w:rPr>
                <w:sz w:val="26"/>
                <w:szCs w:val="26"/>
              </w:rPr>
            </w:pPr>
            <w:r>
              <w:rPr>
                <w:color w:val="000000"/>
                <w:sz w:val="26"/>
                <w:szCs w:val="26"/>
              </w:rPr>
              <w:t>Ứng viên vượt qua sơ vấn?</w:t>
            </w:r>
          </w:p>
        </w:tc>
        <w:tc>
          <w:tcPr>
            <w:tcW w:w="24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rsidP="008A22DD">
            <w:pPr>
              <w:pStyle w:val="NormalWeb"/>
              <w:spacing w:before="240" w:beforeAutospacing="0" w:after="240" w:afterAutospacing="0" w:line="256" w:lineRule="auto"/>
              <w:rPr>
                <w:sz w:val="26"/>
                <w:szCs w:val="26"/>
              </w:rPr>
            </w:pPr>
            <w:r>
              <w:rPr>
                <w:color w:val="000000"/>
                <w:sz w:val="26"/>
                <w:szCs w:val="26"/>
              </w:rPr>
              <w:t>60%</w:t>
            </w:r>
          </w:p>
        </w:tc>
        <w:tc>
          <w:tcPr>
            <w:tcW w:w="26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rsidP="008A22DD">
            <w:pPr>
              <w:pStyle w:val="NormalWeb"/>
              <w:spacing w:before="240" w:beforeAutospacing="0" w:after="240" w:afterAutospacing="0" w:line="256" w:lineRule="auto"/>
              <w:rPr>
                <w:sz w:val="26"/>
                <w:szCs w:val="26"/>
              </w:rPr>
            </w:pPr>
            <w:r>
              <w:rPr>
                <w:color w:val="000000"/>
                <w:sz w:val="26"/>
                <w:szCs w:val="26"/>
              </w:rPr>
              <w:t>40%</w:t>
            </w:r>
          </w:p>
        </w:tc>
      </w:tr>
      <w:tr w:rsidR="00EC032F" w:rsidTr="008A22DD">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rsidP="008A22DD">
            <w:pPr>
              <w:pStyle w:val="NormalWeb"/>
              <w:spacing w:before="240" w:beforeAutospacing="0" w:after="240" w:afterAutospacing="0" w:line="256" w:lineRule="auto"/>
              <w:ind w:firstLine="0"/>
              <w:rPr>
                <w:sz w:val="26"/>
                <w:szCs w:val="26"/>
              </w:rPr>
            </w:pPr>
            <w:r>
              <w:rPr>
                <w:color w:val="000000"/>
                <w:sz w:val="26"/>
                <w:szCs w:val="26"/>
              </w:rPr>
              <w:t>Ứng viên vượt qua vòng 1?</w:t>
            </w:r>
          </w:p>
        </w:tc>
        <w:tc>
          <w:tcPr>
            <w:tcW w:w="24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rsidP="008A22DD">
            <w:pPr>
              <w:pStyle w:val="NormalWeb"/>
              <w:spacing w:before="240" w:beforeAutospacing="0" w:after="240" w:afterAutospacing="0" w:line="256" w:lineRule="auto"/>
              <w:rPr>
                <w:sz w:val="26"/>
                <w:szCs w:val="26"/>
              </w:rPr>
            </w:pPr>
            <w:r>
              <w:rPr>
                <w:color w:val="000000"/>
                <w:sz w:val="26"/>
                <w:szCs w:val="26"/>
              </w:rPr>
              <w:t>70%</w:t>
            </w:r>
          </w:p>
        </w:tc>
        <w:tc>
          <w:tcPr>
            <w:tcW w:w="26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rsidP="008A22DD">
            <w:pPr>
              <w:pStyle w:val="NormalWeb"/>
              <w:spacing w:before="240" w:beforeAutospacing="0" w:after="240" w:afterAutospacing="0" w:line="256" w:lineRule="auto"/>
              <w:rPr>
                <w:sz w:val="26"/>
                <w:szCs w:val="26"/>
              </w:rPr>
            </w:pPr>
            <w:r>
              <w:rPr>
                <w:color w:val="000000"/>
                <w:sz w:val="26"/>
                <w:szCs w:val="26"/>
              </w:rPr>
              <w:t>30%</w:t>
            </w:r>
          </w:p>
        </w:tc>
      </w:tr>
      <w:tr w:rsidR="00EC032F" w:rsidTr="008A22DD">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rsidP="008A22DD">
            <w:pPr>
              <w:pStyle w:val="NormalWeb"/>
              <w:spacing w:before="240" w:beforeAutospacing="0" w:after="240" w:afterAutospacing="0" w:line="256" w:lineRule="auto"/>
              <w:ind w:firstLine="0"/>
              <w:rPr>
                <w:sz w:val="26"/>
                <w:szCs w:val="26"/>
              </w:rPr>
            </w:pPr>
            <w:r>
              <w:rPr>
                <w:color w:val="000000"/>
                <w:sz w:val="26"/>
                <w:szCs w:val="26"/>
              </w:rPr>
              <w:t>Ứng viên đạt yêu cầu?</w:t>
            </w:r>
          </w:p>
        </w:tc>
        <w:tc>
          <w:tcPr>
            <w:tcW w:w="24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rsidP="008A22DD">
            <w:pPr>
              <w:pStyle w:val="NormalWeb"/>
              <w:spacing w:before="240" w:beforeAutospacing="0" w:after="240" w:afterAutospacing="0" w:line="256" w:lineRule="auto"/>
              <w:rPr>
                <w:sz w:val="26"/>
                <w:szCs w:val="26"/>
              </w:rPr>
            </w:pPr>
            <w:r>
              <w:rPr>
                <w:color w:val="000000"/>
                <w:sz w:val="26"/>
                <w:szCs w:val="26"/>
              </w:rPr>
              <w:t>60%</w:t>
            </w:r>
          </w:p>
        </w:tc>
        <w:tc>
          <w:tcPr>
            <w:tcW w:w="26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rsidP="008A22DD">
            <w:pPr>
              <w:pStyle w:val="NormalWeb"/>
              <w:spacing w:before="240" w:beforeAutospacing="0" w:after="240" w:afterAutospacing="0" w:line="256" w:lineRule="auto"/>
              <w:rPr>
                <w:sz w:val="26"/>
                <w:szCs w:val="26"/>
              </w:rPr>
            </w:pPr>
            <w:r>
              <w:rPr>
                <w:color w:val="000000"/>
                <w:sz w:val="26"/>
                <w:szCs w:val="26"/>
              </w:rPr>
              <w:t>40%</w:t>
            </w:r>
          </w:p>
        </w:tc>
      </w:tr>
      <w:tr w:rsidR="00EC032F" w:rsidTr="008A22DD">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rsidP="008A22DD">
            <w:pPr>
              <w:pStyle w:val="NormalWeb"/>
              <w:spacing w:before="240" w:beforeAutospacing="0" w:after="240" w:afterAutospacing="0" w:line="256" w:lineRule="auto"/>
              <w:ind w:firstLine="0"/>
              <w:rPr>
                <w:sz w:val="26"/>
                <w:szCs w:val="26"/>
              </w:rPr>
            </w:pPr>
            <w:r>
              <w:rPr>
                <w:color w:val="000000"/>
                <w:sz w:val="26"/>
                <w:szCs w:val="26"/>
              </w:rPr>
              <w:t>Hai bên thống nhất?</w:t>
            </w:r>
          </w:p>
        </w:tc>
        <w:tc>
          <w:tcPr>
            <w:tcW w:w="24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rsidP="008A22DD">
            <w:pPr>
              <w:pStyle w:val="NormalWeb"/>
              <w:spacing w:before="240" w:beforeAutospacing="0" w:after="240" w:afterAutospacing="0" w:line="256" w:lineRule="auto"/>
              <w:rPr>
                <w:sz w:val="26"/>
                <w:szCs w:val="26"/>
              </w:rPr>
            </w:pPr>
            <w:r>
              <w:rPr>
                <w:color w:val="000000"/>
                <w:sz w:val="26"/>
                <w:szCs w:val="26"/>
              </w:rPr>
              <w:t>90%</w:t>
            </w:r>
          </w:p>
        </w:tc>
        <w:tc>
          <w:tcPr>
            <w:tcW w:w="26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rsidP="008A22DD">
            <w:pPr>
              <w:pStyle w:val="NormalWeb"/>
              <w:spacing w:before="240" w:beforeAutospacing="0" w:after="240" w:afterAutospacing="0" w:line="256" w:lineRule="auto"/>
              <w:rPr>
                <w:sz w:val="26"/>
                <w:szCs w:val="26"/>
              </w:rPr>
            </w:pPr>
            <w:r>
              <w:rPr>
                <w:color w:val="000000"/>
                <w:sz w:val="26"/>
                <w:szCs w:val="26"/>
              </w:rPr>
              <w:t>10%</w:t>
            </w:r>
          </w:p>
        </w:tc>
      </w:tr>
      <w:tr w:rsidR="00EC032F" w:rsidTr="008A22DD">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rsidP="008A22DD">
            <w:pPr>
              <w:pStyle w:val="NormalWeb"/>
              <w:spacing w:before="240" w:beforeAutospacing="0" w:after="240" w:afterAutospacing="0" w:line="256" w:lineRule="auto"/>
              <w:ind w:firstLine="0"/>
              <w:rPr>
                <w:sz w:val="26"/>
                <w:szCs w:val="26"/>
              </w:rPr>
            </w:pPr>
            <w:r>
              <w:rPr>
                <w:color w:val="000000"/>
                <w:sz w:val="26"/>
                <w:szCs w:val="26"/>
              </w:rPr>
              <w:lastRenderedPageBreak/>
              <w:t>Kết quả được phê duyệt?</w:t>
            </w:r>
          </w:p>
        </w:tc>
        <w:tc>
          <w:tcPr>
            <w:tcW w:w="24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rsidP="008A22DD">
            <w:pPr>
              <w:pStyle w:val="NormalWeb"/>
              <w:spacing w:before="240" w:beforeAutospacing="0" w:after="240" w:afterAutospacing="0" w:line="256" w:lineRule="auto"/>
              <w:rPr>
                <w:sz w:val="26"/>
                <w:szCs w:val="26"/>
              </w:rPr>
            </w:pPr>
            <w:r>
              <w:rPr>
                <w:color w:val="000000"/>
                <w:sz w:val="26"/>
                <w:szCs w:val="26"/>
              </w:rPr>
              <w:t>90%</w:t>
            </w:r>
          </w:p>
        </w:tc>
        <w:tc>
          <w:tcPr>
            <w:tcW w:w="26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rsidP="008A22DD">
            <w:pPr>
              <w:pStyle w:val="NormalWeb"/>
              <w:spacing w:before="240" w:beforeAutospacing="0" w:after="240" w:afterAutospacing="0" w:line="256" w:lineRule="auto"/>
              <w:rPr>
                <w:sz w:val="26"/>
                <w:szCs w:val="26"/>
              </w:rPr>
            </w:pPr>
            <w:r>
              <w:rPr>
                <w:color w:val="000000"/>
                <w:sz w:val="26"/>
                <w:szCs w:val="26"/>
              </w:rPr>
              <w:t>10%</w:t>
            </w:r>
          </w:p>
        </w:tc>
      </w:tr>
      <w:tr w:rsidR="00EC032F" w:rsidTr="008A22DD">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rsidP="008A22DD">
            <w:pPr>
              <w:pStyle w:val="NormalWeb"/>
              <w:spacing w:before="240" w:beforeAutospacing="0" w:after="240" w:afterAutospacing="0" w:line="256" w:lineRule="auto"/>
              <w:ind w:firstLine="0"/>
              <w:rPr>
                <w:sz w:val="26"/>
                <w:szCs w:val="26"/>
              </w:rPr>
            </w:pPr>
            <w:r>
              <w:rPr>
                <w:color w:val="000000"/>
                <w:sz w:val="26"/>
                <w:szCs w:val="26"/>
              </w:rPr>
              <w:t>Ứng viên chấp nhận offer?</w:t>
            </w:r>
          </w:p>
        </w:tc>
        <w:tc>
          <w:tcPr>
            <w:tcW w:w="24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rsidP="008A22DD">
            <w:pPr>
              <w:pStyle w:val="NormalWeb"/>
              <w:spacing w:before="240" w:beforeAutospacing="0" w:after="240" w:afterAutospacing="0" w:line="256" w:lineRule="auto"/>
              <w:rPr>
                <w:sz w:val="26"/>
                <w:szCs w:val="26"/>
              </w:rPr>
            </w:pPr>
            <w:r>
              <w:rPr>
                <w:color w:val="000000"/>
                <w:sz w:val="26"/>
                <w:szCs w:val="26"/>
              </w:rPr>
              <w:t>80%</w:t>
            </w:r>
          </w:p>
        </w:tc>
        <w:tc>
          <w:tcPr>
            <w:tcW w:w="26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rsidP="008A22DD">
            <w:pPr>
              <w:pStyle w:val="NormalWeb"/>
              <w:spacing w:before="240" w:beforeAutospacing="0" w:after="240" w:afterAutospacing="0" w:line="256" w:lineRule="auto"/>
              <w:rPr>
                <w:sz w:val="26"/>
                <w:szCs w:val="26"/>
              </w:rPr>
            </w:pPr>
            <w:r>
              <w:rPr>
                <w:color w:val="000000"/>
                <w:sz w:val="26"/>
                <w:szCs w:val="26"/>
              </w:rPr>
              <w:t>20%</w:t>
            </w:r>
          </w:p>
        </w:tc>
      </w:tr>
    </w:tbl>
    <w:p w:rsidR="001E0C99" w:rsidRDefault="001E0C99" w:rsidP="001E0C99">
      <w:pPr>
        <w:rPr>
          <w:b/>
          <w:bCs/>
        </w:rPr>
      </w:pPr>
    </w:p>
    <w:p w:rsidR="00EC032F" w:rsidRDefault="00EC032F" w:rsidP="001E0C99">
      <w:r>
        <w:rPr>
          <w:b/>
          <w:bCs/>
        </w:rPr>
        <w:t>*Lưu ý:</w:t>
      </w:r>
      <w:r>
        <w:t xml:space="preserve"> Tỷ lệ tại mỗi gateway được hiểu là xác suất của các nhánh phát sinh tại chính gateway đó và được sử dụng để tính thời gian kỳ vọng trong Flow Analysis. </w:t>
      </w:r>
    </w:p>
    <w:p w:rsidR="00EC032F" w:rsidRDefault="00EC032F" w:rsidP="00EC032F">
      <w:pPr>
        <w:pStyle w:val="NormalWeb"/>
        <w:numPr>
          <w:ilvl w:val="0"/>
          <w:numId w:val="30"/>
        </w:numPr>
        <w:spacing w:before="240" w:beforeAutospacing="0" w:after="240" w:afterAutospacing="0"/>
        <w:textAlignment w:val="baseline"/>
        <w:rPr>
          <w:b/>
          <w:color w:val="000000"/>
          <w:sz w:val="26"/>
          <w:szCs w:val="26"/>
        </w:rPr>
      </w:pPr>
      <w:r>
        <w:rPr>
          <w:b/>
          <w:color w:val="000000"/>
          <w:sz w:val="26"/>
          <w:szCs w:val="26"/>
        </w:rPr>
        <w:t> Phân tích thời gian trên mô hình quy trình</w:t>
      </w:r>
    </w:p>
    <w:p w:rsidR="00EC032F" w:rsidRDefault="00EC032F" w:rsidP="001E0C99">
      <w:r>
        <w:t>Dựa trên dữ liệu giả định, tổng thời gian của từng hoạt động và xác suất tại các gateway được thể hiện trực tiếp trên mô hình quy trình. Trong đó, số liệu thời gian tại mỗi hoạt động được xác định bằng tổng thời gian xử lý và thời gian chờ; tỷ lệ tại các gateway thể hiện xác suất luồng quy trình đi theo từng nhánh tương ứng.  </w:t>
      </w:r>
    </w:p>
    <w:p w:rsidR="00EC032F" w:rsidRDefault="00EC032F" w:rsidP="00EC032F">
      <w:pPr>
        <w:pStyle w:val="NormalWeb"/>
        <w:spacing w:before="240" w:beforeAutospacing="0" w:after="240" w:afterAutospacing="0"/>
        <w:rPr>
          <w:sz w:val="26"/>
          <w:szCs w:val="26"/>
        </w:rPr>
      </w:pPr>
      <w:r>
        <w:rPr>
          <w:noProof/>
        </w:rPr>
        <w:drawing>
          <wp:anchor distT="0" distB="0" distL="114300" distR="114300" simplePos="0" relativeHeight="251663360" behindDoc="0" locked="0" layoutInCell="1" allowOverlap="1">
            <wp:simplePos x="0" y="0"/>
            <wp:positionH relativeFrom="column">
              <wp:posOffset>0</wp:posOffset>
            </wp:positionH>
            <wp:positionV relativeFrom="paragraph">
              <wp:posOffset>341630</wp:posOffset>
            </wp:positionV>
            <wp:extent cx="5943600" cy="2784475"/>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784475"/>
                    </a:xfrm>
                    <a:prstGeom prst="rect">
                      <a:avLst/>
                    </a:prstGeom>
                    <a:noFill/>
                  </pic:spPr>
                </pic:pic>
              </a:graphicData>
            </a:graphic>
            <wp14:sizeRelH relativeFrom="page">
              <wp14:pctWidth>0</wp14:pctWidth>
            </wp14:sizeRelH>
            <wp14:sizeRelV relativeFrom="page">
              <wp14:pctHeight>0</wp14:pctHeight>
            </wp14:sizeRelV>
          </wp:anchor>
        </w:drawing>
      </w:r>
    </w:p>
    <w:p w:rsidR="00EC032F" w:rsidRDefault="00EC032F" w:rsidP="00EC032F">
      <w:pPr>
        <w:pStyle w:val="NormalWeb"/>
        <w:spacing w:before="240" w:beforeAutospacing="0" w:after="240" w:afterAutospacing="0"/>
        <w:jc w:val="center"/>
        <w:rPr>
          <w:sz w:val="26"/>
          <w:szCs w:val="26"/>
        </w:rPr>
      </w:pPr>
      <w:r>
        <w:rPr>
          <w:color w:val="000000"/>
          <w:sz w:val="26"/>
          <w:szCs w:val="26"/>
        </w:rPr>
        <w:t>Hình 5. Phân tích thời gian của Quy trình tuyển dụng và phân bổ nhân sự </w:t>
      </w:r>
    </w:p>
    <w:p w:rsidR="00EC032F" w:rsidRDefault="00EC032F" w:rsidP="00EC032F">
      <w:pPr>
        <w:pStyle w:val="NormalWeb"/>
        <w:spacing w:before="240" w:beforeAutospacing="0" w:after="240" w:afterAutospacing="0"/>
        <w:rPr>
          <w:b/>
          <w:sz w:val="26"/>
          <w:szCs w:val="26"/>
        </w:rPr>
      </w:pPr>
      <w:r>
        <w:rPr>
          <w:b/>
          <w:color w:val="000000"/>
          <w:sz w:val="26"/>
          <w:szCs w:val="26"/>
        </w:rPr>
        <w:t>Tính thời gian chu kỳ kỳ vọng:</w:t>
      </w:r>
    </w:p>
    <w:p w:rsidR="00EC032F" w:rsidRDefault="00EC032F" w:rsidP="001E0C99">
      <w:pPr>
        <w:pStyle w:val="ListParagraph"/>
        <w:numPr>
          <w:ilvl w:val="0"/>
          <w:numId w:val="40"/>
        </w:numPr>
      </w:pPr>
      <w:r>
        <w:lastRenderedPageBreak/>
        <w:t xml:space="preserve">Xác suất nhu cầu tuyển dụng đi qua GĐ1 để tiếp tục tuyển dụng là </w:t>
      </w:r>
      <m:oMath>
        <m:r>
          <w:rPr>
            <w:rFonts w:ascii="Cambria Math" w:hAnsi="Cambria Math"/>
          </w:rPr>
          <m:t>P=</m:t>
        </m:r>
        <m:f>
          <m:fPr>
            <m:ctrlPr>
              <w:rPr>
                <w:rFonts w:ascii="Cambria Math" w:hAnsi="Cambria Math"/>
                <w:i/>
              </w:rPr>
            </m:ctrlPr>
          </m:fPr>
          <m:num>
            <m:r>
              <w:rPr>
                <w:rFonts w:ascii="Cambria Math" w:hAnsi="Cambria Math"/>
              </w:rPr>
              <m:t>0.9</m:t>
            </m:r>
          </m:num>
          <m:den>
            <m:r>
              <w:rPr>
                <w:rFonts w:ascii="Cambria Math" w:hAnsi="Cambria Math"/>
              </w:rPr>
              <m:t>1-0.08</m:t>
            </m:r>
          </m:den>
        </m:f>
        <m:r>
          <w:rPr>
            <w:rFonts w:ascii="Cambria Math" w:hAnsi="Cambria Math"/>
          </w:rPr>
          <m:t>≈0.9783</m:t>
        </m:r>
      </m:oMath>
    </w:p>
    <w:p w:rsidR="00EC032F" w:rsidRDefault="00EC032F" w:rsidP="001E0C99">
      <w:pPr>
        <w:pStyle w:val="ListParagraph"/>
        <w:numPr>
          <w:ilvl w:val="0"/>
          <w:numId w:val="40"/>
        </w:numPr>
      </w:pPr>
      <w:r>
        <w:t xml:space="preserve">Xác suất đi từ GĐ2 sang GĐ3 là </w:t>
      </w:r>
      <m:oMath>
        <m:sSub>
          <m:sSubPr>
            <m:ctrlPr>
              <w:rPr>
                <w:rFonts w:ascii="Cambria Math" w:hAnsi="Cambria Math"/>
                <w:i/>
              </w:rPr>
            </m:ctrlPr>
          </m:sSubPr>
          <m:e>
            <m:r>
              <w:rPr>
                <w:rFonts w:ascii="Cambria Math" w:hAnsi="Cambria Math"/>
              </w:rPr>
              <m:t>P</m:t>
            </m:r>
          </m:e>
          <m:sub>
            <m:r>
              <w:rPr>
                <w:rFonts w:ascii="Cambria Math" w:hAnsi="Cambria Math"/>
              </w:rPr>
              <m:t>2→3</m:t>
            </m:r>
          </m:sub>
        </m:sSub>
      </m:oMath>
      <w:r>
        <w:t xml:space="preserve"> = 0.3 x 0.6 = 0.18</w:t>
      </w:r>
    </w:p>
    <w:p w:rsidR="00EC032F" w:rsidRDefault="00EC032F" w:rsidP="001E0C99">
      <w:pPr>
        <w:pStyle w:val="ListParagraph"/>
        <w:numPr>
          <w:ilvl w:val="0"/>
          <w:numId w:val="40"/>
        </w:numPr>
      </w:pPr>
      <w:r>
        <w:t xml:space="preserve">Xác suất đi từ GĐ2 sang GĐ4 là </w:t>
      </w:r>
      <m:oMath>
        <m:sSub>
          <m:sSubPr>
            <m:ctrlPr>
              <w:rPr>
                <w:rFonts w:ascii="Cambria Math" w:hAnsi="Cambria Math"/>
                <w:i/>
              </w:rPr>
            </m:ctrlPr>
          </m:sSubPr>
          <m:e>
            <m:r>
              <w:rPr>
                <w:rFonts w:ascii="Cambria Math" w:hAnsi="Cambria Math"/>
              </w:rPr>
              <m:t>P</m:t>
            </m:r>
          </m:e>
          <m:sub>
            <m:r>
              <w:rPr>
                <w:rFonts w:ascii="Cambria Math" w:hAnsi="Cambria Math"/>
              </w:rPr>
              <m:t>2→4</m:t>
            </m:r>
          </m:sub>
        </m:sSub>
      </m:oMath>
      <w:r>
        <w:t xml:space="preserve"> = 0.18 x 0.7 x 0.6 = 0.0756</w:t>
      </w:r>
    </w:p>
    <w:p w:rsidR="00EC032F" w:rsidRDefault="00EC032F" w:rsidP="001E0C99">
      <w:pPr>
        <w:pStyle w:val="ListParagraph"/>
        <w:numPr>
          <w:ilvl w:val="0"/>
          <w:numId w:val="40"/>
        </w:numPr>
      </w:pPr>
      <w:r>
        <w:t xml:space="preserve">Xác suất đi từ GĐ2 sang GĐ5 là </w:t>
      </w:r>
      <m:oMath>
        <m:sSub>
          <m:sSubPr>
            <m:ctrlPr>
              <w:rPr>
                <w:rFonts w:ascii="Cambria Math" w:hAnsi="Cambria Math"/>
                <w:i/>
              </w:rPr>
            </m:ctrlPr>
          </m:sSubPr>
          <m:e>
            <m:r>
              <w:rPr>
                <w:rFonts w:ascii="Cambria Math" w:hAnsi="Cambria Math"/>
              </w:rPr>
              <m:t>P</m:t>
            </m:r>
          </m:e>
          <m:sub>
            <m:r>
              <w:rPr>
                <w:rFonts w:ascii="Cambria Math" w:hAnsi="Cambria Math"/>
              </w:rPr>
              <m:t>2→5</m:t>
            </m:r>
          </m:sub>
        </m:sSub>
      </m:oMath>
      <w:r>
        <w:t xml:space="preserve"> = 0.0756 x 0.9 x 0.9  x 0.8 ≈  0.04899</w:t>
      </w:r>
    </w:p>
    <w:p w:rsidR="00EC032F" w:rsidRDefault="00EC032F" w:rsidP="001E0C99">
      <w:pPr>
        <w:pStyle w:val="ListParagraph"/>
        <w:numPr>
          <w:ilvl w:val="0"/>
          <w:numId w:val="40"/>
        </w:numPr>
      </w:pPr>
      <w:r>
        <w:t xml:space="preserve">Xác suất đi từ GĐ2 sang GĐ4 rồi quay lại GĐ2: </w:t>
      </w:r>
      <m:oMath>
        <m:sSub>
          <m:sSubPr>
            <m:ctrlPr>
              <w:rPr>
                <w:rFonts w:ascii="Cambria Math" w:hAnsi="Cambria Math"/>
                <w:i/>
              </w:rPr>
            </m:ctrlPr>
          </m:sSubPr>
          <m:e>
            <m:r>
              <w:rPr>
                <w:rFonts w:ascii="Cambria Math" w:hAnsi="Cambria Math"/>
              </w:rPr>
              <m:t>P</m:t>
            </m:r>
          </m:e>
          <m:sub>
            <m:r>
              <w:rPr>
                <w:rFonts w:ascii="Cambria Math" w:hAnsi="Cambria Math"/>
              </w:rPr>
              <m:t xml:space="preserve">loop2 </m:t>
            </m:r>
          </m:sub>
        </m:sSub>
        <m:r>
          <w:rPr>
            <w:rFonts w:ascii="Cambria Math" w:hAnsi="Cambria Math"/>
          </w:rPr>
          <m:t xml:space="preserve">=0.3× 0.6× 0.7×0.6 </m:t>
        </m:r>
        <m:d>
          <m:dPr>
            <m:begChr m:val="["/>
            <m:endChr m:val="]"/>
            <m:ctrlPr>
              <w:rPr>
                <w:rFonts w:ascii="Cambria Math" w:hAnsi="Cambria Math"/>
                <w:i/>
              </w:rPr>
            </m:ctrlPr>
          </m:dPr>
          <m:e>
            <m:r>
              <w:rPr>
                <w:rFonts w:ascii="Cambria Math" w:hAnsi="Cambria Math"/>
              </w:rPr>
              <m:t>0.1+</m:t>
            </m:r>
            <m:d>
              <m:dPr>
                <m:ctrlPr>
                  <w:rPr>
                    <w:rFonts w:ascii="Cambria Math" w:hAnsi="Cambria Math"/>
                    <w:i/>
                  </w:rPr>
                </m:ctrlPr>
              </m:dPr>
              <m:e>
                <m:r>
                  <w:rPr>
                    <w:rFonts w:ascii="Cambria Math" w:hAnsi="Cambria Math"/>
                  </w:rPr>
                  <m:t>0.9×0.9×0.2</m:t>
                </m:r>
              </m:e>
            </m:d>
          </m:e>
        </m:d>
        <m:r>
          <w:rPr>
            <w:rFonts w:ascii="Cambria Math" w:hAnsi="Cambria Math"/>
          </w:rPr>
          <m:t xml:space="preserve">≈0.01981 </m:t>
        </m:r>
      </m:oMath>
      <w:r>
        <w:t xml:space="preserve"> </w:t>
      </w:r>
    </w:p>
    <w:p w:rsidR="00EC032F" w:rsidRDefault="00EC032F" w:rsidP="001E0C99">
      <w:r>
        <w:t>Suy ra, thời gian chu kỳ kỳ vọng (Cycle Time) là:</w:t>
      </w:r>
    </w:p>
    <w:p w:rsidR="00EC032F" w:rsidRDefault="00EC032F" w:rsidP="001E0C99">
      <w:r>
        <w:t xml:space="preserve"> </w:t>
      </w:r>
      <m:oMath>
        <m:r>
          <w:rPr>
            <w:rFonts w:ascii="Cambria Math" w:hAnsi="Cambria Math"/>
          </w:rPr>
          <m:t>CT=</m:t>
        </m:r>
        <m:sSub>
          <m:sSubPr>
            <m:ctrlPr>
              <w:rPr>
                <w:rFonts w:ascii="Cambria Math" w:hAnsi="Cambria Math"/>
                <w:i/>
              </w:rPr>
            </m:ctrlPr>
          </m:sSubPr>
          <m:e>
            <m:r>
              <w:rPr>
                <w:rFonts w:ascii="Cambria Math" w:hAnsi="Cambria Math"/>
              </w:rPr>
              <m:t>T</m:t>
            </m:r>
          </m:e>
          <m:sub>
            <m:r>
              <w:rPr>
                <w:rFonts w:ascii="Cambria Math" w:hAnsi="Cambria Math"/>
              </w:rPr>
              <m:t>GĐ1</m:t>
            </m:r>
          </m:sub>
        </m:sSub>
        <m:r>
          <w:rPr>
            <w:rFonts w:ascii="Cambria Math" w:hAnsi="Cambria Math"/>
          </w:rPr>
          <m:t>+</m:t>
        </m:r>
        <m:sSub>
          <m:sSubPr>
            <m:ctrlPr>
              <w:rPr>
                <w:rFonts w:ascii="Cambria Math" w:hAnsi="Cambria Math"/>
                <w:i/>
              </w:rPr>
            </m:ctrlPr>
          </m:sSubPr>
          <m:e>
            <m:r>
              <w:rPr>
                <w:rFonts w:ascii="Cambria Math" w:hAnsi="Cambria Math"/>
              </w:rPr>
              <m:t>P × T</m:t>
            </m:r>
          </m:e>
          <m:sub>
            <m:r>
              <w:rPr>
                <w:rFonts w:ascii="Cambria Math" w:hAnsi="Cambria Math"/>
              </w:rPr>
              <m:t xml:space="preserve">2→5 </m:t>
            </m:r>
          </m:sub>
        </m:sSub>
        <m:r>
          <w:rPr>
            <w:rFonts w:ascii="Cambria Math" w:hAnsi="Cambria Math"/>
          </w:rPr>
          <m:t xml:space="preserve">     </m:t>
        </m:r>
      </m:oMath>
      <w:r>
        <w:t xml:space="preserve">(Trong đó </w:t>
      </w:r>
      <m:oMath>
        <m:sSub>
          <m:sSubPr>
            <m:ctrlPr>
              <w:rPr>
                <w:rFonts w:ascii="Cambria Math" w:hAnsi="Cambria Math"/>
                <w:i/>
              </w:rPr>
            </m:ctrlPr>
          </m:sSubPr>
          <m:e>
            <m:r>
              <w:rPr>
                <w:rFonts w:ascii="Cambria Math" w:hAnsi="Cambria Math"/>
              </w:rPr>
              <m:t>T</m:t>
            </m:r>
          </m:e>
          <m:sub>
            <m:r>
              <w:rPr>
                <w:rFonts w:ascii="Cambria Math" w:hAnsi="Cambria Math"/>
              </w:rPr>
              <m:t xml:space="preserve">2→5 </m:t>
            </m:r>
          </m:sub>
        </m:sSub>
      </m:oMath>
      <w:r>
        <w:t>là thời gian chu kỳ kỳ vọng từ GĐ2 đến GĐ5)</w:t>
      </w:r>
    </w:p>
    <w:p w:rsidR="00EC032F" w:rsidRDefault="00EC032F" w:rsidP="001E0C99">
      <w:r>
        <w:t xml:space="preserve">      </w:t>
      </w:r>
      <m:oMath>
        <m:r>
          <w:rPr>
            <w:rFonts w:ascii="Cambria Math" w:hAnsi="Cambria Math"/>
          </w:rPr>
          <m:t>=13.57+  0.9783</m:t>
        </m:r>
        <m:d>
          <m:dPr>
            <m:ctrlPr>
              <w:rPr>
                <w:rFonts w:ascii="Cambria Math" w:hAnsi="Cambria Math"/>
                <w:i/>
              </w:rPr>
            </m:ctrlPr>
          </m:dPr>
          <m:e>
            <m:f>
              <m:fPr>
                <m:ctrlPr>
                  <w:rPr>
                    <w:rFonts w:ascii="Cambria Math" w:hAnsi="Cambria Math"/>
                    <w:i/>
                  </w:rPr>
                </m:ctrlPr>
              </m:fPr>
              <m:num>
                <m:r>
                  <w:rPr>
                    <w:rFonts w:ascii="Cambria Math" w:hAnsi="Cambria Math"/>
                  </w:rPr>
                  <m:t>51.255+0.18</m:t>
                </m:r>
                <m:d>
                  <m:dPr>
                    <m:ctrlPr>
                      <w:rPr>
                        <w:rFonts w:ascii="Cambria Math" w:hAnsi="Cambria Math"/>
                        <w:i/>
                      </w:rPr>
                    </m:ctrlPr>
                  </m:dPr>
                  <m:e>
                    <m:r>
                      <w:rPr>
                        <w:rFonts w:ascii="Cambria Math" w:hAnsi="Cambria Math"/>
                      </w:rPr>
                      <m:t>29.395</m:t>
                    </m:r>
                  </m:e>
                </m:d>
                <m:r>
                  <w:rPr>
                    <w:rFonts w:ascii="Cambria Math" w:hAnsi="Cambria Math"/>
                  </w:rPr>
                  <m:t>+0.0756</m:t>
                </m:r>
                <m:d>
                  <m:dPr>
                    <m:ctrlPr>
                      <w:rPr>
                        <w:rFonts w:ascii="Cambria Math" w:hAnsi="Cambria Math"/>
                        <w:i/>
                      </w:rPr>
                    </m:ctrlPr>
                  </m:dPr>
                  <m:e>
                    <m:r>
                      <w:rPr>
                        <w:rFonts w:ascii="Cambria Math" w:hAnsi="Cambria Math"/>
                      </w:rPr>
                      <m:t>31.103</m:t>
                    </m:r>
                  </m:e>
                </m:d>
                <m:r>
                  <w:rPr>
                    <w:rFonts w:ascii="Cambria Math" w:hAnsi="Cambria Math"/>
                  </w:rPr>
                  <m:t>+0.04899</m:t>
                </m:r>
                <m:d>
                  <m:dPr>
                    <m:ctrlPr>
                      <w:rPr>
                        <w:rFonts w:ascii="Cambria Math" w:hAnsi="Cambria Math"/>
                        <w:i/>
                      </w:rPr>
                    </m:ctrlPr>
                  </m:dPr>
                  <m:e>
                    <m:r>
                      <w:rPr>
                        <w:rFonts w:ascii="Cambria Math" w:hAnsi="Cambria Math"/>
                      </w:rPr>
                      <m:t>21</m:t>
                    </m:r>
                  </m:e>
                </m:d>
              </m:num>
              <m:den>
                <m:r>
                  <w:rPr>
                    <w:rFonts w:ascii="Cambria Math" w:hAnsi="Cambria Math"/>
                  </w:rPr>
                  <m:t>1-0.01981</m:t>
                </m:r>
              </m:den>
            </m:f>
          </m:e>
        </m:d>
      </m:oMath>
    </w:p>
    <w:p w:rsidR="00EC032F" w:rsidRDefault="00EC032F" w:rsidP="001E0C99">
      <m:oMathPara>
        <m:oMathParaPr>
          <m:jc m:val="left"/>
        </m:oMathParaPr>
        <m:oMath>
          <m:r>
            <w:rPr>
              <w:rFonts w:ascii="Cambria Math" w:hAnsi="Cambria Math"/>
            </w:rPr>
            <m:t>CT≈73.38</m:t>
          </m:r>
          <m:r>
            <w:rPr>
              <w:rFonts w:ascii="Cambria Math" w:hAnsi="Cambria Math"/>
            </w:rPr>
            <m:t>h≈9.17 ngày làm việc</m:t>
          </m:r>
        </m:oMath>
      </m:oMathPara>
    </w:p>
    <w:p w:rsidR="00EC032F" w:rsidRDefault="00EC032F" w:rsidP="001E0C99">
      <w:r>
        <w:rPr>
          <w:b/>
        </w:rPr>
        <w:t>Thời gian xử lý kỳ vọng</w:t>
      </w:r>
      <w:r>
        <w:t xml:space="preserve"> (Processing Time): dựa trên mô hình phân tích thời gian và các xác suất tại gateway</w:t>
      </w:r>
    </w:p>
    <w:p w:rsidR="00EC032F" w:rsidRDefault="00EC032F" w:rsidP="001E0C99">
      <w:r>
        <w:t xml:space="preserve"> </w:t>
      </w:r>
      <m:oMath>
        <m:sSub>
          <m:sSubPr>
            <m:ctrlPr>
              <w:rPr>
                <w:rFonts w:ascii="Cambria Math" w:hAnsi="Cambria Math"/>
                <w:i/>
              </w:rPr>
            </m:ctrlPr>
          </m:sSubPr>
          <m:e>
            <m:r>
              <w:rPr>
                <w:rFonts w:ascii="Cambria Math" w:hAnsi="Cambria Math"/>
              </w:rPr>
              <m:t>PT</m:t>
            </m:r>
          </m:e>
          <m:sub>
            <m:r>
              <w:rPr>
                <w:rFonts w:ascii="Cambria Math" w:hAnsi="Cambria Math"/>
              </w:rPr>
              <m:t>GĐ1</m:t>
            </m:r>
          </m:sub>
        </m:sSub>
        <m:r>
          <w:rPr>
            <w:rFonts w:ascii="Cambria Math" w:hAnsi="Cambria Math"/>
          </w:rPr>
          <m:t>=</m:t>
        </m:r>
        <m:f>
          <m:fPr>
            <m:ctrlPr>
              <w:rPr>
                <w:rFonts w:ascii="Cambria Math" w:hAnsi="Cambria Math"/>
                <w:i/>
              </w:rPr>
            </m:ctrlPr>
          </m:fPr>
          <m:num>
            <m:r>
              <w:rPr>
                <w:rFonts w:ascii="Cambria Math" w:hAnsi="Cambria Math"/>
              </w:rPr>
              <m:t xml:space="preserve">1+1+0.1(0.8×2+0.2×0.25) </m:t>
            </m:r>
          </m:num>
          <m:den>
            <m:r>
              <w:rPr>
                <w:rFonts w:ascii="Cambria Math" w:hAnsi="Cambria Math"/>
              </w:rPr>
              <m:t xml:space="preserve">1-0.08 </m:t>
            </m:r>
          </m:den>
        </m:f>
        <m:r>
          <w:rPr>
            <w:rFonts w:ascii="Cambria Math" w:hAnsi="Cambria Math"/>
          </w:rPr>
          <m:t>≈2.35</m:t>
        </m:r>
        <m:r>
          <w:rPr>
            <w:rFonts w:ascii="Cambria Math" w:hAnsi="Cambria Math"/>
          </w:rPr>
          <m:t>h</m:t>
        </m:r>
      </m:oMath>
    </w:p>
    <w:p w:rsidR="00EC032F" w:rsidRDefault="00EC032F" w:rsidP="001E0C99">
      <w:r>
        <w:t xml:space="preserve">  </w:t>
      </w:r>
      <m:oMath>
        <m:sSub>
          <m:sSubPr>
            <m:ctrlPr>
              <w:rPr>
                <w:rFonts w:ascii="Cambria Math" w:hAnsi="Cambria Math"/>
                <w:i/>
              </w:rPr>
            </m:ctrlPr>
          </m:sSubPr>
          <m:e>
            <m:r>
              <w:rPr>
                <w:rFonts w:ascii="Cambria Math" w:hAnsi="Cambria Math"/>
              </w:rPr>
              <m:t>PT</m:t>
            </m:r>
          </m:e>
          <m:sub>
            <m:r>
              <w:rPr>
                <w:rFonts w:ascii="Cambria Math" w:hAnsi="Cambria Math"/>
              </w:rPr>
              <m:t>GĐ2</m:t>
            </m:r>
          </m:sub>
        </m:sSub>
        <m:r>
          <w:rPr>
            <w:rFonts w:ascii="Cambria Math" w:hAnsi="Cambria Math"/>
          </w:rPr>
          <m:t>=8+0.5+0.7×0.25+0.3</m:t>
        </m:r>
        <m:d>
          <m:dPr>
            <m:ctrlPr>
              <w:rPr>
                <w:rFonts w:ascii="Cambria Math" w:hAnsi="Cambria Math"/>
                <w:i/>
              </w:rPr>
            </m:ctrlPr>
          </m:dPr>
          <m:e>
            <m:r>
              <w:rPr>
                <w:rFonts w:ascii="Cambria Math" w:hAnsi="Cambria Math"/>
              </w:rPr>
              <m:t>0.5+0.4×0.25</m:t>
            </m:r>
          </m:e>
        </m:d>
        <m:r>
          <w:rPr>
            <w:rFonts w:ascii="Cambria Math" w:hAnsi="Cambria Math"/>
          </w:rPr>
          <m:t>=8.855</m:t>
        </m:r>
        <m:r>
          <w:rPr>
            <w:rFonts w:ascii="Cambria Math" w:hAnsi="Cambria Math"/>
          </w:rPr>
          <m:t>h</m:t>
        </m:r>
      </m:oMath>
    </w:p>
    <w:p w:rsidR="00EC032F" w:rsidRDefault="00EC032F" w:rsidP="001E0C99">
      <w:r>
        <w:t xml:space="preserve">  </w:t>
      </w:r>
      <m:oMath>
        <m:sSub>
          <m:sSubPr>
            <m:ctrlPr>
              <w:rPr>
                <w:rFonts w:ascii="Cambria Math" w:hAnsi="Cambria Math"/>
                <w:i/>
              </w:rPr>
            </m:ctrlPr>
          </m:sSubPr>
          <m:e>
            <m:r>
              <w:rPr>
                <w:rFonts w:ascii="Cambria Math" w:hAnsi="Cambria Math"/>
              </w:rPr>
              <m:t>PT</m:t>
            </m:r>
          </m:e>
          <m:sub>
            <m:r>
              <w:rPr>
                <w:rFonts w:ascii="Cambria Math" w:hAnsi="Cambria Math"/>
              </w:rPr>
              <m:t>GĐ3</m:t>
            </m:r>
          </m:sub>
        </m:sSub>
        <m:r>
          <m:rPr>
            <m:sty m:val="p"/>
          </m:rPr>
          <w:rPr>
            <w:rStyle w:val="vlist-s"/>
            <w:rFonts w:ascii="Cambria Math" w:eastAsiaTheme="majorEastAsia" w:hAnsi="Cambria Math"/>
          </w:rPr>
          <m:t>​</m:t>
        </m:r>
        <m:r>
          <m:rPr>
            <m:sty m:val="p"/>
          </m:rPr>
          <w:rPr>
            <w:rStyle w:val="mrel"/>
            <w:rFonts w:ascii="Cambria Math" w:hAnsi="Cambria Math"/>
          </w:rPr>
          <m:t>=</m:t>
        </m:r>
        <m:r>
          <m:rPr>
            <m:sty m:val="p"/>
          </m:rPr>
          <w:rPr>
            <w:rStyle w:val="mord"/>
            <w:rFonts w:ascii="Cambria Math" w:hAnsi="Cambria Math"/>
          </w:rPr>
          <m:t>1</m:t>
        </m:r>
        <m:r>
          <m:rPr>
            <m:sty m:val="p"/>
          </m:rPr>
          <w:rPr>
            <w:rStyle w:val="mbin"/>
            <w:rFonts w:ascii="Cambria Math" w:hAnsi="Cambria Math"/>
          </w:rPr>
          <m:t>+</m:t>
        </m:r>
        <m:r>
          <m:rPr>
            <m:sty m:val="p"/>
          </m:rPr>
          <w:rPr>
            <w:rStyle w:val="mord"/>
            <w:rFonts w:ascii="Cambria Math" w:hAnsi="Cambria Math"/>
          </w:rPr>
          <m:t>0.3</m:t>
        </m:r>
        <m:r>
          <m:rPr>
            <m:sty m:val="p"/>
          </m:rPr>
          <w:rPr>
            <w:rStyle w:val="mopen"/>
            <w:rFonts w:ascii="Cambria Math" w:hAnsi="Cambria Math"/>
          </w:rPr>
          <m:t>×</m:t>
        </m:r>
        <m:r>
          <m:rPr>
            <m:sty m:val="p"/>
          </m:rPr>
          <w:rPr>
            <w:rStyle w:val="mord"/>
            <w:rFonts w:ascii="Cambria Math" w:hAnsi="Cambria Math"/>
          </w:rPr>
          <m:t>0.25</m:t>
        </m:r>
        <m:r>
          <m:rPr>
            <m:sty m:val="p"/>
          </m:rPr>
          <w:rPr>
            <w:rStyle w:val="mbin"/>
            <w:rFonts w:ascii="Cambria Math" w:hAnsi="Cambria Math"/>
          </w:rPr>
          <m:t>+</m:t>
        </m:r>
        <m:r>
          <m:rPr>
            <m:sty m:val="p"/>
          </m:rPr>
          <w:rPr>
            <w:rStyle w:val="mord"/>
            <w:rFonts w:ascii="Cambria Math" w:hAnsi="Cambria Math"/>
          </w:rPr>
          <m:t>0.7</m:t>
        </m:r>
        <m:d>
          <m:dPr>
            <m:ctrlPr>
              <w:rPr>
                <w:rFonts w:ascii="Cambria Math" w:hAnsi="Cambria Math"/>
              </w:rPr>
            </m:ctrlPr>
          </m:dPr>
          <m:e>
            <m:r>
              <m:rPr>
                <m:sty m:val="p"/>
              </m:rPr>
              <w:rPr>
                <w:rStyle w:val="mord"/>
                <w:rFonts w:ascii="Cambria Math" w:hAnsi="Cambria Math"/>
              </w:rPr>
              <m:t>1.5</m:t>
            </m:r>
            <m:r>
              <m:rPr>
                <m:sty m:val="p"/>
              </m:rPr>
              <w:rPr>
                <w:rStyle w:val="mbin"/>
                <w:rFonts w:ascii="Cambria Math" w:hAnsi="Cambria Math"/>
              </w:rPr>
              <m:t>+</m:t>
            </m:r>
            <m:r>
              <m:rPr>
                <m:sty m:val="p"/>
              </m:rPr>
              <w:rPr>
                <w:rStyle w:val="mord"/>
                <w:rFonts w:ascii="Cambria Math" w:hAnsi="Cambria Math"/>
              </w:rPr>
              <m:t>0.4</m:t>
            </m:r>
            <m:r>
              <m:rPr>
                <m:sty m:val="p"/>
              </m:rPr>
              <w:rPr>
                <w:rStyle w:val="mopen"/>
                <w:rFonts w:ascii="Cambria Math" w:hAnsi="Cambria Math"/>
              </w:rPr>
              <m:t>×</m:t>
            </m:r>
            <m:r>
              <m:rPr>
                <m:sty m:val="p"/>
              </m:rPr>
              <w:rPr>
                <w:rStyle w:val="mord"/>
                <w:rFonts w:ascii="Cambria Math" w:hAnsi="Cambria Math"/>
              </w:rPr>
              <m:t>0.25</m:t>
            </m:r>
          </m:e>
        </m:d>
        <m:r>
          <m:rPr>
            <m:sty m:val="p"/>
          </m:rPr>
          <w:rPr>
            <w:rStyle w:val="mrel"/>
            <w:rFonts w:ascii="Cambria Math" w:hAnsi="Cambria Math"/>
          </w:rPr>
          <m:t>=</m:t>
        </m:r>
        <m:r>
          <m:rPr>
            <m:sty m:val="p"/>
          </m:rPr>
          <w:rPr>
            <w:rStyle w:val="mord"/>
            <w:rFonts w:ascii="Cambria Math" w:hAnsi="Cambria Math"/>
          </w:rPr>
          <m:t>2.195h</m:t>
        </m:r>
        <m:r>
          <w:rPr>
            <w:rFonts w:ascii="Cambria Math" w:hAnsi="Cambria Math"/>
          </w:rPr>
          <m:t xml:space="preserve"> </m:t>
        </m:r>
      </m:oMath>
      <w:r>
        <w:t xml:space="preserve"> </w:t>
      </w:r>
    </w:p>
    <w:p w:rsidR="00EC032F" w:rsidRDefault="00EC032F" w:rsidP="001E0C99">
      <w:pPr>
        <w:rPr>
          <w:rStyle w:val="mord"/>
        </w:rPr>
      </w:pPr>
      <w:r>
        <w:t xml:space="preserve">  </w:t>
      </w:r>
      <m:oMath>
        <m:sSub>
          <m:sSubPr>
            <m:ctrlPr>
              <w:rPr>
                <w:rFonts w:ascii="Cambria Math" w:hAnsi="Cambria Math"/>
                <w:i/>
              </w:rPr>
            </m:ctrlPr>
          </m:sSubPr>
          <m:e>
            <m:r>
              <w:rPr>
                <w:rFonts w:ascii="Cambria Math" w:hAnsi="Cambria Math"/>
              </w:rPr>
              <m:t>PT</m:t>
            </m:r>
          </m:e>
          <m:sub>
            <m:r>
              <w:rPr>
                <w:rFonts w:ascii="Cambria Math" w:hAnsi="Cambria Math"/>
              </w:rPr>
              <m:t>GĐ4</m:t>
            </m:r>
          </m:sub>
        </m:sSub>
        <m:r>
          <m:rPr>
            <m:sty m:val="p"/>
          </m:rPr>
          <w:rPr>
            <w:rStyle w:val="vlist-s"/>
            <w:rFonts w:ascii="Cambria Math" w:eastAsiaTheme="majorEastAsia" w:hAnsi="Cambria Math"/>
          </w:rPr>
          <m:t>​</m:t>
        </m:r>
        <m:r>
          <m:rPr>
            <m:sty m:val="p"/>
          </m:rPr>
          <w:rPr>
            <w:rStyle w:val="mrel"/>
            <w:rFonts w:ascii="Cambria Math" w:hAnsi="Cambria Math"/>
          </w:rPr>
          <m:t>=</m:t>
        </m:r>
        <m:r>
          <m:rPr>
            <m:sty m:val="p"/>
          </m:rPr>
          <w:rPr>
            <w:rStyle w:val="mord"/>
            <w:rFonts w:ascii="Cambria Math" w:hAnsi="Cambria Math"/>
          </w:rPr>
          <m:t>2</m:t>
        </m:r>
        <m:r>
          <m:rPr>
            <m:sty m:val="p"/>
          </m:rPr>
          <w:rPr>
            <w:rStyle w:val="mbin"/>
            <w:rFonts w:ascii="Cambria Math" w:hAnsi="Cambria Math"/>
          </w:rPr>
          <m:t>+</m:t>
        </m:r>
        <m:r>
          <m:rPr>
            <m:sty m:val="p"/>
          </m:rPr>
          <w:rPr>
            <w:rStyle w:val="mord"/>
            <w:rFonts w:ascii="Cambria Math" w:hAnsi="Cambria Math"/>
          </w:rPr>
          <m:t>0.1</m:t>
        </m:r>
        <m:r>
          <m:rPr>
            <m:sty m:val="p"/>
          </m:rPr>
          <w:rPr>
            <w:rStyle w:val="mopen"/>
            <w:rFonts w:ascii="Cambria Math" w:hAnsi="Cambria Math"/>
          </w:rPr>
          <m:t>×</m:t>
        </m:r>
        <m:r>
          <m:rPr>
            <m:sty m:val="p"/>
          </m:rPr>
          <w:rPr>
            <w:rStyle w:val="mord"/>
            <w:rFonts w:ascii="Cambria Math" w:hAnsi="Cambria Math"/>
          </w:rPr>
          <m:t>0.25</m:t>
        </m:r>
        <m:r>
          <m:rPr>
            <m:sty m:val="p"/>
          </m:rPr>
          <w:rPr>
            <w:rStyle w:val="mbin"/>
            <w:rFonts w:ascii="Cambria Math" w:hAnsi="Cambria Math"/>
          </w:rPr>
          <m:t>+</m:t>
        </m:r>
        <m:r>
          <m:rPr>
            <m:sty m:val="p"/>
          </m:rPr>
          <w:rPr>
            <w:rStyle w:val="mord"/>
            <w:rFonts w:ascii="Cambria Math" w:hAnsi="Cambria Math"/>
          </w:rPr>
          <m:t>0.9[</m:t>
        </m:r>
        <m:r>
          <m:rPr>
            <m:sty m:val="p"/>
          </m:rPr>
          <w:rPr>
            <w:rStyle w:val="mopen"/>
            <w:rFonts w:ascii="Cambria Math" w:hAnsi="Cambria Math"/>
          </w:rPr>
          <m:t>(</m:t>
        </m:r>
        <m:r>
          <m:rPr>
            <m:sty m:val="p"/>
          </m:rPr>
          <w:rPr>
            <w:rStyle w:val="mord"/>
            <w:rFonts w:ascii="Cambria Math" w:hAnsi="Cambria Math"/>
          </w:rPr>
          <m:t>0.5</m:t>
        </m:r>
        <m:r>
          <m:rPr>
            <m:sty m:val="p"/>
          </m:rPr>
          <w:rPr>
            <w:rStyle w:val="mbin"/>
            <w:rFonts w:ascii="Cambria Math" w:hAnsi="Cambria Math"/>
          </w:rPr>
          <m:t>+</m:t>
        </m:r>
        <m:r>
          <m:rPr>
            <m:sty m:val="p"/>
          </m:rPr>
          <w:rPr>
            <w:rStyle w:val="mord"/>
            <w:rFonts w:ascii="Cambria Math" w:hAnsi="Cambria Math"/>
          </w:rPr>
          <m:t>0.1</m:t>
        </m:r>
        <m:r>
          <m:rPr>
            <m:sty m:val="p"/>
          </m:rPr>
          <w:rPr>
            <w:rStyle w:val="mopen"/>
            <w:rFonts w:ascii="Cambria Math" w:hAnsi="Cambria Math"/>
          </w:rPr>
          <m:t>×</m:t>
        </m:r>
        <m:r>
          <m:rPr>
            <m:sty m:val="p"/>
          </m:rPr>
          <w:rPr>
            <w:rStyle w:val="mord"/>
            <w:rFonts w:ascii="Cambria Math" w:hAnsi="Cambria Math"/>
          </w:rPr>
          <m:t>0.25</m:t>
        </m:r>
        <m:r>
          <m:rPr>
            <m:sty m:val="p"/>
          </m:rPr>
          <w:rPr>
            <w:rStyle w:val="mbin"/>
            <w:rFonts w:ascii="Cambria Math" w:hAnsi="Cambria Math"/>
          </w:rPr>
          <m:t>+</m:t>
        </m:r>
        <m:r>
          <m:rPr>
            <m:sty m:val="p"/>
          </m:rPr>
          <w:rPr>
            <w:rStyle w:val="mord"/>
            <w:rFonts w:ascii="Cambria Math" w:hAnsi="Cambria Math"/>
          </w:rPr>
          <m:t>0.9</m:t>
        </m:r>
        <m:r>
          <m:rPr>
            <m:sty m:val="p"/>
          </m:rPr>
          <w:rPr>
            <w:rStyle w:val="mopen"/>
            <w:rFonts w:ascii="Cambria Math" w:hAnsi="Cambria Math"/>
          </w:rPr>
          <m:t>(</m:t>
        </m:r>
        <m:r>
          <m:rPr>
            <m:sty m:val="p"/>
          </m:rPr>
          <w:rPr>
            <w:rStyle w:val="mord"/>
            <w:rFonts w:ascii="Cambria Math" w:hAnsi="Cambria Math"/>
          </w:rPr>
          <m:t>0.5</m:t>
        </m:r>
        <m:r>
          <m:rPr>
            <m:sty m:val="p"/>
          </m:rPr>
          <w:rPr>
            <w:rStyle w:val="mbin"/>
            <w:rFonts w:ascii="Cambria Math" w:hAnsi="Cambria Math"/>
          </w:rPr>
          <m:t>+</m:t>
        </m:r>
        <m:r>
          <m:rPr>
            <m:sty m:val="p"/>
          </m:rPr>
          <w:rPr>
            <w:rStyle w:val="mord"/>
            <w:rFonts w:ascii="Cambria Math" w:hAnsi="Cambria Math"/>
          </w:rPr>
          <m:t>0.2</m:t>
        </m:r>
        <m:r>
          <m:rPr>
            <m:sty m:val="p"/>
          </m:rPr>
          <w:rPr>
            <w:rStyle w:val="mopen"/>
            <w:rFonts w:ascii="Cambria Math" w:hAnsi="Cambria Math"/>
          </w:rPr>
          <m:t>×</m:t>
        </m:r>
        <m:r>
          <m:rPr>
            <m:sty m:val="p"/>
          </m:rPr>
          <w:rPr>
            <w:rStyle w:val="mord"/>
            <w:rFonts w:ascii="Cambria Math" w:hAnsi="Cambria Math"/>
          </w:rPr>
          <m:t>0.25</m:t>
        </m:r>
        <m:r>
          <m:rPr>
            <m:sty m:val="p"/>
          </m:rPr>
          <w:rPr>
            <w:rStyle w:val="mclose"/>
            <w:rFonts w:ascii="Cambria Math" w:hAnsi="Cambria Math"/>
          </w:rPr>
          <m:t>)]</m:t>
        </m:r>
        <m:r>
          <m:rPr>
            <m:sty m:val="p"/>
          </m:rPr>
          <w:rPr>
            <w:rStyle w:val="mrel"/>
            <w:rFonts w:ascii="Cambria Math" w:hAnsi="Cambria Math"/>
          </w:rPr>
          <m:t>=</m:t>
        </m:r>
        <m:r>
          <m:rPr>
            <m:sty m:val="p"/>
          </m:rPr>
          <w:rPr>
            <w:rStyle w:val="mord"/>
            <w:rFonts w:ascii="Cambria Math" w:hAnsi="Cambria Math"/>
          </w:rPr>
          <m:t>2.943h</m:t>
        </m:r>
      </m:oMath>
    </w:p>
    <w:p w:rsidR="00EC032F" w:rsidRDefault="00EC032F" w:rsidP="001E0C99">
      <w:pPr>
        <w:rPr>
          <w:rStyle w:val="mord"/>
        </w:rPr>
      </w:pPr>
      <w:r>
        <w:t xml:space="preserve">  </w:t>
      </w:r>
      <m:oMath>
        <m:sSub>
          <m:sSubPr>
            <m:ctrlPr>
              <w:rPr>
                <w:rFonts w:ascii="Cambria Math" w:hAnsi="Cambria Math"/>
                <w:i/>
              </w:rPr>
            </m:ctrlPr>
          </m:sSubPr>
          <m:e>
            <m:r>
              <w:rPr>
                <w:rFonts w:ascii="Cambria Math" w:hAnsi="Cambria Math"/>
              </w:rPr>
              <m:t>PT</m:t>
            </m:r>
          </m:e>
          <m:sub>
            <m:r>
              <w:rPr>
                <w:rFonts w:ascii="Cambria Math" w:hAnsi="Cambria Math"/>
              </w:rPr>
              <m:t>GĐ5</m:t>
            </m:r>
          </m:sub>
        </m:sSub>
        <m:r>
          <m:rPr>
            <m:sty m:val="p"/>
          </m:rPr>
          <w:rPr>
            <w:rStyle w:val="vlist-s"/>
            <w:rFonts w:ascii="Cambria Math" w:eastAsiaTheme="majorEastAsia" w:hAnsi="Cambria Math"/>
          </w:rPr>
          <m:t>​</m:t>
        </m:r>
        <m:r>
          <m:rPr>
            <m:sty m:val="p"/>
          </m:rPr>
          <w:rPr>
            <w:rStyle w:val="mrel"/>
            <w:rFonts w:ascii="Cambria Math" w:hAnsi="Cambria Math"/>
          </w:rPr>
          <m:t>=</m:t>
        </m:r>
        <m:r>
          <m:rPr>
            <m:sty m:val="p"/>
          </m:rPr>
          <w:rPr>
            <w:rStyle w:val="mord"/>
            <w:rFonts w:ascii="Cambria Math" w:hAnsi="Cambria Math"/>
          </w:rPr>
          <m:t>2</m:t>
        </m:r>
        <m:r>
          <m:rPr>
            <m:sty m:val="p"/>
          </m:rPr>
          <w:rPr>
            <w:rStyle w:val="mbin"/>
            <w:rFonts w:ascii="Cambria Math" w:hAnsi="Cambria Math"/>
          </w:rPr>
          <m:t>+</m:t>
        </m:r>
        <m:r>
          <m:rPr>
            <m:sty m:val="p"/>
          </m:rPr>
          <w:rPr>
            <w:rStyle w:val="mord"/>
            <w:rFonts w:ascii="Cambria Math" w:hAnsi="Cambria Math"/>
          </w:rPr>
          <m:t>0.5</m:t>
        </m:r>
        <m:r>
          <m:rPr>
            <m:sty m:val="p"/>
          </m:rPr>
          <w:rPr>
            <w:rStyle w:val="mbin"/>
            <w:rFonts w:ascii="Cambria Math" w:hAnsi="Cambria Math"/>
          </w:rPr>
          <m:t>+</m:t>
        </m:r>
        <m:r>
          <m:rPr>
            <m:sty m:val="p"/>
          </m:rPr>
          <w:rPr>
            <w:rStyle w:val="mop"/>
            <w:rFonts w:ascii="Cambria Math" w:hAnsi="Cambria Math"/>
          </w:rPr>
          <m:t>max</m:t>
        </m:r>
        <m:r>
          <m:rPr>
            <m:sty m:val="p"/>
          </m:rPr>
          <w:rPr>
            <w:rStyle w:val="mopen"/>
            <w:rFonts w:ascii="Cambria Math" w:hAnsi="Cambria Math"/>
          </w:rPr>
          <m:t>(</m:t>
        </m:r>
        <m:r>
          <m:rPr>
            <m:sty m:val="p"/>
          </m:rPr>
          <w:rPr>
            <w:rStyle w:val="mord"/>
            <w:rFonts w:ascii="Cambria Math" w:hAnsi="Cambria Math"/>
          </w:rPr>
          <m:t>2</m:t>
        </m:r>
        <m:r>
          <m:rPr>
            <m:sty m:val="p"/>
          </m:rPr>
          <w:rPr>
            <w:rStyle w:val="mpunct"/>
            <w:rFonts w:ascii="Cambria Math" w:eastAsiaTheme="majorEastAsia" w:hAnsi="Cambria Math"/>
          </w:rPr>
          <m:t>,</m:t>
        </m:r>
        <m:r>
          <m:rPr>
            <m:sty m:val="p"/>
          </m:rPr>
          <w:rPr>
            <w:rStyle w:val="mord"/>
            <w:rFonts w:ascii="Cambria Math" w:hAnsi="Cambria Math"/>
          </w:rPr>
          <m:t>2</m:t>
        </m:r>
        <m:r>
          <m:rPr>
            <m:sty m:val="p"/>
          </m:rPr>
          <w:rPr>
            <w:rStyle w:val="mclose"/>
            <w:rFonts w:ascii="Cambria Math" w:hAnsi="Cambria Math"/>
          </w:rPr>
          <m:t>)</m:t>
        </m:r>
        <m:r>
          <m:rPr>
            <m:sty m:val="p"/>
          </m:rPr>
          <w:rPr>
            <w:rStyle w:val="mbin"/>
            <w:rFonts w:ascii="Cambria Math" w:hAnsi="Cambria Math"/>
          </w:rPr>
          <m:t>+</m:t>
        </m:r>
        <m:r>
          <m:rPr>
            <m:sty m:val="p"/>
          </m:rPr>
          <w:rPr>
            <w:rStyle w:val="mord"/>
            <w:rFonts w:ascii="Cambria Math" w:hAnsi="Cambria Math"/>
          </w:rPr>
          <m:t>8</m:t>
        </m:r>
        <m:r>
          <m:rPr>
            <m:sty m:val="p"/>
          </m:rPr>
          <w:rPr>
            <w:rStyle w:val="mbin"/>
            <w:rFonts w:ascii="Cambria Math" w:hAnsi="Cambria Math"/>
          </w:rPr>
          <m:t>+</m:t>
        </m:r>
        <m:r>
          <m:rPr>
            <m:sty m:val="p"/>
          </m:rPr>
          <w:rPr>
            <w:rStyle w:val="mord"/>
            <w:rFonts w:ascii="Cambria Math" w:hAnsi="Cambria Math"/>
          </w:rPr>
          <m:t>0.5</m:t>
        </m:r>
        <m:r>
          <m:rPr>
            <m:sty m:val="p"/>
          </m:rPr>
          <w:rPr>
            <w:rStyle w:val="mrel"/>
            <w:rFonts w:ascii="Cambria Math" w:hAnsi="Cambria Math"/>
          </w:rPr>
          <m:t>=</m:t>
        </m:r>
        <m:r>
          <m:rPr>
            <m:sty m:val="p"/>
          </m:rPr>
          <w:rPr>
            <w:rStyle w:val="mord"/>
            <w:rFonts w:ascii="Cambria Math" w:hAnsi="Cambria Math"/>
          </w:rPr>
          <m:t>13h</m:t>
        </m:r>
      </m:oMath>
    </w:p>
    <w:p w:rsidR="00EC032F" w:rsidRDefault="00EC032F" w:rsidP="001E0C99">
      <w:r>
        <w:t>Áp dụng cùng các xác suất đã sử dụng ở chu kỳ kỳ vọng:</w:t>
      </w:r>
    </w:p>
    <w:p w:rsidR="00EC032F" w:rsidRDefault="00EC032F" w:rsidP="001E0C99">
      <w:pPr>
        <w:rPr>
          <w:rStyle w:val="mord"/>
        </w:rPr>
      </w:pPr>
      <w:r>
        <w:t xml:space="preserve">  </w:t>
      </w:r>
      <m:oMath>
        <m:r>
          <w:rPr>
            <w:rStyle w:val="mord"/>
            <w:rFonts w:ascii="Cambria Math" w:hAnsi="Cambria Math"/>
          </w:rPr>
          <m:t>P</m:t>
        </m:r>
        <m:sSub>
          <m:sSubPr>
            <m:ctrlPr>
              <w:rPr>
                <w:rFonts w:ascii="Cambria Math" w:hAnsi="Cambria Math"/>
                <w:i/>
              </w:rPr>
            </m:ctrlPr>
          </m:sSubPr>
          <m:e>
            <m:r>
              <w:rPr>
                <w:rStyle w:val="mord"/>
                <w:rFonts w:ascii="Cambria Math" w:hAnsi="Cambria Math"/>
              </w:rPr>
              <m:t>T</m:t>
            </m:r>
          </m:e>
          <m:sub>
            <m:r>
              <w:rPr>
                <w:rStyle w:val="mord"/>
                <w:rFonts w:ascii="Cambria Math" w:hAnsi="Cambria Math"/>
              </w:rPr>
              <m:t>2→5</m:t>
            </m:r>
          </m:sub>
        </m:sSub>
        <m:r>
          <w:rPr>
            <w:rStyle w:val="mord"/>
            <w:rFonts w:ascii="Cambria Math" w:hAnsi="Cambria Math"/>
          </w:rPr>
          <m:t xml:space="preserve"> </m:t>
        </m:r>
        <m:r>
          <m:rPr>
            <m:sty m:val="p"/>
          </m:rPr>
          <w:rPr>
            <w:rStyle w:val="vlist-s"/>
            <w:rFonts w:ascii="Cambria Math" w:eastAsiaTheme="majorEastAsia" w:hAnsi="Cambria Math"/>
          </w:rPr>
          <m:t>​</m:t>
        </m:r>
        <m:r>
          <w:rPr>
            <w:rStyle w:val="mrel"/>
            <w:rFonts w:ascii="Cambria Math" w:hAnsi="Cambria Math"/>
          </w:rPr>
          <m:t>=</m:t>
        </m:r>
        <m:f>
          <m:fPr>
            <m:ctrlPr>
              <w:rPr>
                <w:rFonts w:ascii="Cambria Math" w:hAnsi="Cambria Math"/>
                <w:i/>
              </w:rPr>
            </m:ctrlPr>
          </m:fPr>
          <m:num>
            <m:r>
              <w:rPr>
                <w:rStyle w:val="mord"/>
                <w:rFonts w:ascii="Cambria Math" w:hAnsi="Cambria Math"/>
              </w:rPr>
              <m:t>8.855+0.18×2.195+0.0756×2.943+0.04899×13</m:t>
            </m:r>
          </m:num>
          <m:den>
            <m:r>
              <w:rPr>
                <w:rStyle w:val="mord"/>
                <w:rFonts w:ascii="Cambria Math" w:hAnsi="Cambria Math"/>
              </w:rPr>
              <m:t>1-0.01981</m:t>
            </m:r>
          </m:den>
        </m:f>
      </m:oMath>
    </w:p>
    <w:p w:rsidR="00EC032F" w:rsidRDefault="00EC032F" w:rsidP="001E0C99">
      <w:pPr>
        <w:rPr>
          <w:rStyle w:val="mord"/>
        </w:rPr>
      </w:pPr>
      <w:r>
        <w:t xml:space="preserve"> </w:t>
      </w:r>
      <m:oMath>
        <m:r>
          <w:rPr>
            <w:rFonts w:ascii="Cambria Math" w:hAnsi="Cambria Math"/>
          </w:rPr>
          <m:t xml:space="preserve"> </m:t>
        </m:r>
        <m:r>
          <w:rPr>
            <w:rStyle w:val="mord"/>
            <w:rFonts w:ascii="Cambria Math" w:hAnsi="Cambria Math"/>
          </w:rPr>
          <m:t>P</m:t>
        </m:r>
        <m:sSub>
          <m:sSubPr>
            <m:ctrlPr>
              <w:rPr>
                <w:rFonts w:ascii="Cambria Math" w:hAnsi="Cambria Math"/>
                <w:i/>
              </w:rPr>
            </m:ctrlPr>
          </m:sSubPr>
          <m:e>
            <m:r>
              <w:rPr>
                <w:rStyle w:val="mord"/>
                <w:rFonts w:ascii="Cambria Math" w:hAnsi="Cambria Math"/>
              </w:rPr>
              <m:t>T</m:t>
            </m:r>
          </m:e>
          <m:sub>
            <m:r>
              <w:rPr>
                <w:rStyle w:val="mord"/>
                <w:rFonts w:ascii="Cambria Math" w:hAnsi="Cambria Math"/>
              </w:rPr>
              <m:t>2→5</m:t>
            </m:r>
          </m:sub>
        </m:sSub>
        <m:r>
          <w:rPr>
            <w:rStyle w:val="mord"/>
            <w:rFonts w:ascii="Cambria Math" w:hAnsi="Cambria Math"/>
          </w:rPr>
          <m:t>≈10.31</m:t>
        </m:r>
        <m:r>
          <w:rPr>
            <w:rStyle w:val="mord"/>
            <w:rFonts w:ascii="Cambria Math" w:hAnsi="Cambria Math"/>
          </w:rPr>
          <m:t>h</m:t>
        </m:r>
      </m:oMath>
    </w:p>
    <w:p w:rsidR="00EC032F" w:rsidRDefault="00EC032F" w:rsidP="001E0C99">
      <w:r>
        <w:t xml:space="preserve">Suy ra: </w:t>
      </w:r>
    </w:p>
    <w:p w:rsidR="00EC032F" w:rsidRDefault="00EC032F" w:rsidP="001E0C99">
      <w:pPr>
        <w:rPr>
          <w:rStyle w:val="mord"/>
        </w:rPr>
      </w:pPr>
      <m:oMathPara>
        <m:oMathParaPr>
          <m:jc m:val="left"/>
        </m:oMathParaPr>
        <m:oMath>
          <m:r>
            <w:rPr>
              <w:rFonts w:ascii="Cambria Math" w:hAnsi="Cambria Math"/>
            </w:rPr>
            <w:lastRenderedPageBreak/>
            <m:t xml:space="preserve">  PT=P</m:t>
          </m:r>
          <m:sSub>
            <m:sSubPr>
              <m:ctrlPr>
                <w:rPr>
                  <w:rFonts w:ascii="Cambria Math" w:hAnsi="Cambria Math"/>
                  <w:i/>
                </w:rPr>
              </m:ctrlPr>
            </m:sSubPr>
            <m:e>
              <m:r>
                <w:rPr>
                  <w:rFonts w:ascii="Cambria Math" w:hAnsi="Cambria Math"/>
                </w:rPr>
                <m:t>T</m:t>
              </m:r>
            </m:e>
            <m:sub>
              <m:r>
                <w:rPr>
                  <w:rFonts w:ascii="Cambria Math" w:hAnsi="Cambria Math"/>
                </w:rPr>
                <m:t>GĐ1</m:t>
              </m:r>
            </m:sub>
          </m:sSub>
          <m:r>
            <w:rPr>
              <w:rFonts w:ascii="Cambria Math" w:hAnsi="Cambria Math"/>
            </w:rPr>
            <m:t xml:space="preserve">+0.9783× </m:t>
          </m:r>
          <m:r>
            <w:rPr>
              <w:rStyle w:val="mord"/>
              <w:rFonts w:ascii="Cambria Math" w:hAnsi="Cambria Math"/>
            </w:rPr>
            <m:t>P</m:t>
          </m:r>
          <m:sSub>
            <m:sSubPr>
              <m:ctrlPr>
                <w:rPr>
                  <w:rFonts w:ascii="Cambria Math" w:hAnsi="Cambria Math"/>
                  <w:i/>
                </w:rPr>
              </m:ctrlPr>
            </m:sSubPr>
            <m:e>
              <m:r>
                <w:rPr>
                  <w:rStyle w:val="mord"/>
                  <w:rFonts w:ascii="Cambria Math" w:hAnsi="Cambria Math"/>
                </w:rPr>
                <m:t>T</m:t>
              </m:r>
            </m:e>
            <m:sub>
              <m:r>
                <w:rPr>
                  <w:rStyle w:val="mord"/>
                  <w:rFonts w:ascii="Cambria Math" w:hAnsi="Cambria Math"/>
                </w:rPr>
                <m:t>2→5</m:t>
              </m:r>
            </m:sub>
          </m:sSub>
        </m:oMath>
      </m:oMathPara>
    </w:p>
    <w:p w:rsidR="00EC032F" w:rsidRDefault="00EC032F" w:rsidP="001E0C99">
      <m:oMathPara>
        <m:oMathParaPr>
          <m:jc m:val="left"/>
        </m:oMathParaPr>
        <m:oMath>
          <m:r>
            <w:rPr>
              <w:rFonts w:ascii="Cambria Math" w:hAnsi="Cambria Math"/>
            </w:rPr>
            <m:t xml:space="preserve">  PT=2.35+0.9783×10.31</m:t>
          </m:r>
        </m:oMath>
      </m:oMathPara>
    </w:p>
    <w:p w:rsidR="00EC032F" w:rsidRDefault="00EC032F" w:rsidP="001E0C99">
      <w:r>
        <w:t xml:space="preserve">  </w:t>
      </w:r>
      <m:oMath>
        <m:r>
          <w:rPr>
            <w:rFonts w:ascii="Cambria Math" w:hAnsi="Cambria Math"/>
          </w:rPr>
          <m:t xml:space="preserve"> PT≈12.44</m:t>
        </m:r>
        <m:r>
          <w:rPr>
            <w:rFonts w:ascii="Cambria Math" w:hAnsi="Cambria Math"/>
          </w:rPr>
          <m:t>h</m:t>
        </m:r>
      </m:oMath>
    </w:p>
    <w:p w:rsidR="00EC032F" w:rsidRDefault="00EC032F" w:rsidP="00EC032F">
      <w:pPr>
        <w:pStyle w:val="NormalWeb"/>
        <w:spacing w:before="240" w:beforeAutospacing="0" w:after="240" w:afterAutospacing="0"/>
        <w:rPr>
          <w:b/>
          <w:sz w:val="26"/>
          <w:szCs w:val="26"/>
        </w:rPr>
      </w:pPr>
      <w:r>
        <w:rPr>
          <w:b/>
          <w:sz w:val="26"/>
          <w:szCs w:val="26"/>
        </w:rPr>
        <w:t>Độ hiệu quả của chu kỳ (Cycle Time Efficiency):</w:t>
      </w:r>
    </w:p>
    <w:p w:rsidR="00EC032F" w:rsidRDefault="00EC032F" w:rsidP="001E0C99">
      <w:r>
        <w:t xml:space="preserve">  </w:t>
      </w:r>
      <m:oMath>
        <m:r>
          <w:rPr>
            <w:rFonts w:ascii="Cambria Math" w:hAnsi="Cambria Math"/>
          </w:rPr>
          <m:t>CTE</m:t>
        </m:r>
        <m:r>
          <m:rPr>
            <m:sty m:val="p"/>
          </m:rPr>
          <w:rPr>
            <w:rFonts w:ascii="Cambria Math" w:hAnsi="Cambria Math"/>
          </w:rPr>
          <m:t>=</m:t>
        </m:r>
        <m:f>
          <m:fPr>
            <m:ctrlPr>
              <w:rPr>
                <w:rFonts w:ascii="Cambria Math" w:hAnsi="Cambria Math"/>
              </w:rPr>
            </m:ctrlPr>
          </m:fPr>
          <m:num>
            <m:r>
              <w:rPr>
                <w:rFonts w:ascii="Cambria Math" w:hAnsi="Cambria Math"/>
              </w:rPr>
              <m:t>PT</m:t>
            </m:r>
          </m:num>
          <m:den>
            <m:r>
              <w:rPr>
                <w:rFonts w:ascii="Cambria Math" w:hAnsi="Cambria Math"/>
              </w:rPr>
              <m:t>CT</m:t>
            </m:r>
          </m:den>
        </m:f>
        <m:r>
          <m:rPr>
            <m:sty m:val="p"/>
          </m:rPr>
          <w:rPr>
            <w:rFonts w:ascii="Cambria Math" w:hAnsi="Cambria Math"/>
          </w:rPr>
          <m:t>×100%</m:t>
        </m:r>
      </m:oMath>
    </w:p>
    <w:p w:rsidR="00EC032F" w:rsidRDefault="00EC032F" w:rsidP="001E0C99">
      <w:r>
        <w:t xml:space="preserve">  </w:t>
      </w:r>
      <m:oMath>
        <m:r>
          <w:rPr>
            <w:rFonts w:ascii="Cambria Math" w:hAnsi="Cambria Math"/>
          </w:rPr>
          <m:t>CTE</m:t>
        </m:r>
        <m:r>
          <m:rPr>
            <m:sty m:val="p"/>
          </m:rPr>
          <w:rPr>
            <w:rFonts w:ascii="Cambria Math" w:hAnsi="Cambria Math"/>
          </w:rPr>
          <m:t>=</m:t>
        </m:r>
        <m:f>
          <m:fPr>
            <m:ctrlPr>
              <w:rPr>
                <w:rFonts w:ascii="Cambria Math" w:hAnsi="Cambria Math"/>
              </w:rPr>
            </m:ctrlPr>
          </m:fPr>
          <m:num>
            <m:r>
              <m:rPr>
                <m:sty m:val="p"/>
              </m:rPr>
              <w:rPr>
                <w:rFonts w:ascii="Cambria Math" w:hAnsi="Cambria Math"/>
              </w:rPr>
              <m:t>12.44</m:t>
            </m:r>
          </m:num>
          <m:den>
            <m:r>
              <m:rPr>
                <m:sty m:val="p"/>
              </m:rPr>
              <w:rPr>
                <w:rFonts w:ascii="Cambria Math" w:hAnsi="Cambria Math"/>
              </w:rPr>
              <m:t>73.38</m:t>
            </m:r>
          </m:den>
        </m:f>
        <m:r>
          <m:rPr>
            <m:sty m:val="p"/>
          </m:rPr>
          <w:rPr>
            <w:rFonts w:ascii="Cambria Math" w:hAnsi="Cambria Math"/>
          </w:rPr>
          <m:t xml:space="preserve">×100% </m:t>
        </m:r>
      </m:oMath>
    </w:p>
    <w:p w:rsidR="00EC032F" w:rsidRDefault="00EC032F" w:rsidP="001E0C99">
      <w:r>
        <w:t xml:space="preserve">  </w:t>
      </w:r>
      <m:oMath>
        <m:r>
          <w:rPr>
            <w:rFonts w:ascii="Cambria Math" w:hAnsi="Cambria Math"/>
          </w:rPr>
          <m:t>CTE</m:t>
        </m:r>
        <m:r>
          <m:rPr>
            <m:sty m:val="p"/>
          </m:rPr>
          <w:rPr>
            <w:rFonts w:ascii="Cambria Math" w:hAnsi="Cambria Math"/>
          </w:rPr>
          <m:t>≈16.96%</m:t>
        </m:r>
      </m:oMath>
    </w:p>
    <w:p w:rsidR="00EC032F" w:rsidRDefault="00EC032F" w:rsidP="00EC032F">
      <w:pPr>
        <w:pStyle w:val="NormalWeb"/>
        <w:spacing w:before="240" w:beforeAutospacing="0" w:after="240" w:afterAutospacing="0"/>
        <w:rPr>
          <w:sz w:val="26"/>
          <w:szCs w:val="26"/>
        </w:rPr>
      </w:pPr>
      <w:r>
        <w:rPr>
          <w:sz w:val="26"/>
          <w:szCs w:val="26"/>
        </w:rPr>
        <w:t>Nhận xét: Thời gian xử lý kỳ vọng chiếm khoảng 16,96% tổng thời gian chu kỳ, cho thấy phần lớn thời gian của quy trình nằm ở thời gian chờ và các khoảng thời gian phát sinh giữa các bước tuyển dụng.</w:t>
      </w:r>
    </w:p>
    <w:p w:rsidR="00EC032F" w:rsidRDefault="00EC032F" w:rsidP="001E0C99">
      <w:pPr>
        <w:pStyle w:val="Heading3"/>
      </w:pPr>
      <w:r>
        <w:t>b. Phân tích chất lượng</w:t>
      </w:r>
    </w:p>
    <w:p w:rsidR="00EC032F" w:rsidRDefault="00EC032F" w:rsidP="003014FB">
      <w:r>
        <w:t>Chất lượng của quy trình được đánh giá thông qua tỷ lệ đạt tại các điểm kiểm soát chính trong quy trình tuyển dụng. Các tỷ lệ sử dụng trong phân tích được lấy từ bộ dữ liệu giả định đã phân bổ tại các gateway trên mô hình BPMN, có thể trình bày tóm lượt như sau:</w:t>
      </w:r>
    </w:p>
    <w:p w:rsidR="00EC032F" w:rsidRDefault="00EC032F" w:rsidP="003014FB">
      <w:r>
        <w:t>Bảng chất lượng quy trình</w:t>
      </w:r>
    </w:p>
    <w:p w:rsidR="00EC032F" w:rsidRDefault="00EC032F" w:rsidP="00EC032F">
      <w:pPr>
        <w:rPr>
          <w:rFonts w:cs="Times New Roman"/>
          <w:szCs w:val="26"/>
        </w:rPr>
      </w:pPr>
    </w:p>
    <w:tbl>
      <w:tblPr>
        <w:tblW w:w="0" w:type="auto"/>
        <w:tblLook w:val="04A0" w:firstRow="1" w:lastRow="0" w:firstColumn="1" w:lastColumn="0" w:noHBand="0" w:noVBand="1"/>
      </w:tblPr>
      <w:tblGrid>
        <w:gridCol w:w="5334"/>
        <w:gridCol w:w="2292"/>
      </w:tblGrid>
      <w:tr w:rsidR="00EC032F" w:rsidTr="00EC032F">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pPr>
              <w:pStyle w:val="NormalWeb"/>
              <w:spacing w:before="240" w:beforeAutospacing="0" w:after="240" w:afterAutospacing="0" w:line="256" w:lineRule="auto"/>
              <w:jc w:val="center"/>
              <w:rPr>
                <w:sz w:val="26"/>
                <w:szCs w:val="26"/>
              </w:rPr>
            </w:pPr>
            <w:r>
              <w:rPr>
                <w:b/>
                <w:bCs/>
                <w:color w:val="000000"/>
                <w:sz w:val="26"/>
                <w:szCs w:val="26"/>
              </w:rPr>
              <w:t>Chỉ tiêu chất lượng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pPr>
              <w:pStyle w:val="NormalWeb"/>
              <w:spacing w:before="240" w:beforeAutospacing="0" w:after="240" w:afterAutospacing="0" w:line="256" w:lineRule="auto"/>
              <w:jc w:val="center"/>
              <w:rPr>
                <w:sz w:val="26"/>
                <w:szCs w:val="26"/>
              </w:rPr>
            </w:pPr>
            <w:r>
              <w:rPr>
                <w:b/>
                <w:bCs/>
                <w:color w:val="000000"/>
                <w:sz w:val="26"/>
                <w:szCs w:val="26"/>
              </w:rPr>
              <w:t>Tỷ lệ giả định</w:t>
            </w:r>
          </w:p>
        </w:tc>
      </w:tr>
      <w:tr w:rsidR="00EC032F" w:rsidTr="00EC032F">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rsidP="001E0C99">
            <w:pPr>
              <w:pStyle w:val="NormalWeb"/>
              <w:spacing w:before="240" w:beforeAutospacing="0" w:after="240" w:afterAutospacing="0" w:line="256" w:lineRule="auto"/>
              <w:ind w:firstLine="0"/>
              <w:rPr>
                <w:sz w:val="26"/>
                <w:szCs w:val="26"/>
              </w:rPr>
            </w:pPr>
            <w:r>
              <w:rPr>
                <w:color w:val="000000"/>
                <w:sz w:val="26"/>
                <w:szCs w:val="26"/>
              </w:rPr>
              <w:t>Nhu cầu tuyển dụng được phê duyệt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pPr>
              <w:pStyle w:val="NormalWeb"/>
              <w:spacing w:before="240" w:beforeAutospacing="0" w:after="240" w:afterAutospacing="0" w:line="256" w:lineRule="auto"/>
              <w:rPr>
                <w:sz w:val="26"/>
                <w:szCs w:val="26"/>
              </w:rPr>
            </w:pPr>
            <w:r>
              <w:rPr>
                <w:color w:val="000000"/>
                <w:sz w:val="26"/>
                <w:szCs w:val="26"/>
              </w:rPr>
              <w:t>90%</w:t>
            </w:r>
          </w:p>
        </w:tc>
      </w:tr>
      <w:tr w:rsidR="00EC032F" w:rsidTr="00EC032F">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rsidP="001E0C99">
            <w:pPr>
              <w:pStyle w:val="NormalWeb"/>
              <w:spacing w:before="240" w:beforeAutospacing="0" w:after="240" w:afterAutospacing="0" w:line="256" w:lineRule="auto"/>
              <w:ind w:firstLine="0"/>
              <w:rPr>
                <w:sz w:val="26"/>
                <w:szCs w:val="26"/>
              </w:rPr>
            </w:pPr>
            <w:r>
              <w:rPr>
                <w:color w:val="000000"/>
                <w:sz w:val="26"/>
                <w:szCs w:val="26"/>
              </w:rPr>
              <w:t>Ứng viên phù hợp sau sàng lọc hồ sơ</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pPr>
              <w:pStyle w:val="NormalWeb"/>
              <w:spacing w:before="240" w:beforeAutospacing="0" w:after="240" w:afterAutospacing="0" w:line="256" w:lineRule="auto"/>
              <w:rPr>
                <w:sz w:val="26"/>
                <w:szCs w:val="26"/>
              </w:rPr>
            </w:pPr>
            <w:r>
              <w:rPr>
                <w:color w:val="000000"/>
                <w:sz w:val="26"/>
                <w:szCs w:val="26"/>
              </w:rPr>
              <w:t>30%</w:t>
            </w:r>
          </w:p>
        </w:tc>
      </w:tr>
      <w:tr w:rsidR="00EC032F" w:rsidTr="00EC032F">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rsidP="001E0C99">
            <w:pPr>
              <w:pStyle w:val="NormalWeb"/>
              <w:spacing w:before="240" w:beforeAutospacing="0" w:after="240" w:afterAutospacing="0" w:line="256" w:lineRule="auto"/>
              <w:ind w:firstLine="0"/>
              <w:rPr>
                <w:sz w:val="26"/>
                <w:szCs w:val="26"/>
              </w:rPr>
            </w:pPr>
            <w:r>
              <w:rPr>
                <w:color w:val="000000"/>
                <w:sz w:val="26"/>
                <w:szCs w:val="26"/>
              </w:rPr>
              <w:lastRenderedPageBreak/>
              <w:t>Ứng viên vượt qua sơ vấn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pPr>
              <w:pStyle w:val="NormalWeb"/>
              <w:spacing w:before="240" w:beforeAutospacing="0" w:after="240" w:afterAutospacing="0" w:line="256" w:lineRule="auto"/>
              <w:rPr>
                <w:sz w:val="26"/>
                <w:szCs w:val="26"/>
              </w:rPr>
            </w:pPr>
            <w:r>
              <w:rPr>
                <w:color w:val="000000"/>
                <w:sz w:val="26"/>
                <w:szCs w:val="26"/>
              </w:rPr>
              <w:t>60%</w:t>
            </w:r>
          </w:p>
        </w:tc>
      </w:tr>
      <w:tr w:rsidR="00EC032F" w:rsidTr="00EC032F">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rsidP="001E0C99">
            <w:pPr>
              <w:pStyle w:val="NormalWeb"/>
              <w:spacing w:before="240" w:beforeAutospacing="0" w:after="240" w:afterAutospacing="0" w:line="256" w:lineRule="auto"/>
              <w:ind w:firstLine="0"/>
              <w:rPr>
                <w:sz w:val="26"/>
                <w:szCs w:val="26"/>
              </w:rPr>
            </w:pPr>
            <w:r>
              <w:rPr>
                <w:color w:val="000000"/>
                <w:sz w:val="26"/>
                <w:szCs w:val="26"/>
              </w:rPr>
              <w:t>Ứng viên vượt qua phỏng vấn vòng 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pPr>
              <w:pStyle w:val="NormalWeb"/>
              <w:spacing w:before="240" w:beforeAutospacing="0" w:after="240" w:afterAutospacing="0" w:line="256" w:lineRule="auto"/>
              <w:rPr>
                <w:sz w:val="26"/>
                <w:szCs w:val="26"/>
              </w:rPr>
            </w:pPr>
            <w:r>
              <w:rPr>
                <w:color w:val="000000"/>
                <w:sz w:val="26"/>
                <w:szCs w:val="26"/>
              </w:rPr>
              <w:t>70%</w:t>
            </w:r>
          </w:p>
        </w:tc>
      </w:tr>
      <w:tr w:rsidR="00EC032F" w:rsidTr="00EC032F">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rsidP="001E0C99">
            <w:pPr>
              <w:pStyle w:val="NormalWeb"/>
              <w:spacing w:before="240" w:beforeAutospacing="0" w:after="240" w:afterAutospacing="0" w:line="256" w:lineRule="auto"/>
              <w:ind w:firstLine="0"/>
              <w:rPr>
                <w:sz w:val="26"/>
                <w:szCs w:val="26"/>
              </w:rPr>
            </w:pPr>
            <w:r>
              <w:rPr>
                <w:color w:val="000000"/>
                <w:sz w:val="26"/>
                <w:szCs w:val="26"/>
              </w:rPr>
              <w:t>Ứng viên đạt yêu cầu sau phỏng vấn chuyên môn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pPr>
              <w:pStyle w:val="NormalWeb"/>
              <w:spacing w:before="240" w:beforeAutospacing="0" w:after="240" w:afterAutospacing="0" w:line="256" w:lineRule="auto"/>
              <w:rPr>
                <w:sz w:val="26"/>
                <w:szCs w:val="26"/>
              </w:rPr>
            </w:pPr>
            <w:r>
              <w:rPr>
                <w:color w:val="000000"/>
                <w:sz w:val="26"/>
                <w:szCs w:val="26"/>
              </w:rPr>
              <w:t>60%</w:t>
            </w:r>
          </w:p>
        </w:tc>
      </w:tr>
      <w:tr w:rsidR="00EC032F" w:rsidTr="00EC032F">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rsidP="001E0C99">
            <w:pPr>
              <w:pStyle w:val="NormalWeb"/>
              <w:spacing w:before="240" w:beforeAutospacing="0" w:after="240" w:afterAutospacing="0" w:line="256" w:lineRule="auto"/>
              <w:ind w:firstLine="0"/>
              <w:rPr>
                <w:sz w:val="26"/>
                <w:szCs w:val="26"/>
              </w:rPr>
            </w:pPr>
            <w:r>
              <w:rPr>
                <w:color w:val="000000"/>
                <w:sz w:val="26"/>
                <w:szCs w:val="26"/>
              </w:rPr>
              <w:t>Hai bên thống nhất điều kiện làm việc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pPr>
              <w:pStyle w:val="NormalWeb"/>
              <w:spacing w:before="240" w:beforeAutospacing="0" w:after="240" w:afterAutospacing="0" w:line="256" w:lineRule="auto"/>
              <w:rPr>
                <w:sz w:val="26"/>
                <w:szCs w:val="26"/>
              </w:rPr>
            </w:pPr>
            <w:r>
              <w:rPr>
                <w:color w:val="000000"/>
                <w:sz w:val="26"/>
                <w:szCs w:val="26"/>
              </w:rPr>
              <w:t>90%</w:t>
            </w:r>
          </w:p>
        </w:tc>
      </w:tr>
      <w:tr w:rsidR="00EC032F" w:rsidTr="00EC032F">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rsidP="001E0C99">
            <w:pPr>
              <w:pStyle w:val="NormalWeb"/>
              <w:spacing w:before="240" w:beforeAutospacing="0" w:after="240" w:afterAutospacing="0" w:line="256" w:lineRule="auto"/>
              <w:ind w:firstLine="0"/>
              <w:rPr>
                <w:sz w:val="26"/>
                <w:szCs w:val="26"/>
              </w:rPr>
            </w:pPr>
            <w:r>
              <w:rPr>
                <w:color w:val="000000"/>
                <w:sz w:val="26"/>
                <w:szCs w:val="26"/>
              </w:rPr>
              <w:t>Kết quả tuyển dụng được phê duyệt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pPr>
              <w:pStyle w:val="NormalWeb"/>
              <w:spacing w:before="240" w:beforeAutospacing="0" w:after="240" w:afterAutospacing="0" w:line="256" w:lineRule="auto"/>
              <w:rPr>
                <w:sz w:val="26"/>
                <w:szCs w:val="26"/>
              </w:rPr>
            </w:pPr>
            <w:r>
              <w:rPr>
                <w:color w:val="000000"/>
                <w:sz w:val="26"/>
                <w:szCs w:val="26"/>
              </w:rPr>
              <w:t>90%</w:t>
            </w:r>
          </w:p>
        </w:tc>
      </w:tr>
      <w:tr w:rsidR="00EC032F" w:rsidTr="00EC032F">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rsidP="001E0C99">
            <w:pPr>
              <w:pStyle w:val="NormalWeb"/>
              <w:spacing w:before="240" w:beforeAutospacing="0" w:after="240" w:afterAutospacing="0" w:line="256" w:lineRule="auto"/>
              <w:ind w:firstLine="0"/>
              <w:rPr>
                <w:sz w:val="26"/>
                <w:szCs w:val="26"/>
              </w:rPr>
            </w:pPr>
            <w:r>
              <w:rPr>
                <w:color w:val="000000"/>
                <w:sz w:val="26"/>
                <w:szCs w:val="26"/>
              </w:rPr>
              <w:t>Ứng viên chấp nhận offer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C032F" w:rsidRDefault="00EC032F">
            <w:pPr>
              <w:pStyle w:val="NormalWeb"/>
              <w:spacing w:before="240" w:beforeAutospacing="0" w:after="240" w:afterAutospacing="0" w:line="256" w:lineRule="auto"/>
              <w:rPr>
                <w:sz w:val="26"/>
                <w:szCs w:val="26"/>
              </w:rPr>
            </w:pPr>
            <w:r>
              <w:rPr>
                <w:color w:val="000000"/>
                <w:sz w:val="26"/>
                <w:szCs w:val="26"/>
              </w:rPr>
              <w:t>80%</w:t>
            </w:r>
          </w:p>
        </w:tc>
      </w:tr>
    </w:tbl>
    <w:p w:rsidR="00EC032F" w:rsidRDefault="00EC032F" w:rsidP="00EC032F">
      <w:pPr>
        <w:pStyle w:val="NormalWeb"/>
        <w:spacing w:before="240" w:beforeAutospacing="0" w:after="240" w:afterAutospacing="0"/>
        <w:rPr>
          <w:color w:val="000000"/>
          <w:sz w:val="26"/>
          <w:szCs w:val="26"/>
        </w:rPr>
      </w:pPr>
      <w:r>
        <w:rPr>
          <w:color w:val="000000"/>
          <w:sz w:val="26"/>
          <w:szCs w:val="26"/>
        </w:rPr>
        <w:t>Tỷ lệ chuyển đổi từ ứng viên ban đầu đến ứng viên đạt yêu cầu chuyên môn:</w:t>
      </w:r>
    </w:p>
    <w:p w:rsidR="00EC032F" w:rsidRDefault="00181FC9" w:rsidP="00EC032F">
      <w:pPr>
        <w:pStyle w:val="NormalWeb"/>
        <w:spacing w:before="240" w:beforeAutospacing="0" w:after="240" w:afterAutospacing="0"/>
        <w:rPr>
          <w:color w:val="000000"/>
          <w:sz w:val="26"/>
          <w:szCs w:val="26"/>
        </w:rPr>
      </w:pPr>
      <m:oMathPara>
        <m:oMath>
          <m:sSub>
            <m:sSubPr>
              <m:ctrlPr>
                <w:rPr>
                  <w:rFonts w:ascii="Cambria Math" w:hAnsi="Cambria Math"/>
                  <w:i/>
                  <w:color w:val="000000"/>
                  <w:sz w:val="26"/>
                  <w:szCs w:val="26"/>
                </w:rPr>
              </m:ctrlPr>
            </m:sSubPr>
            <m:e>
              <m:r>
                <w:rPr>
                  <w:rFonts w:ascii="Cambria Math" w:hAnsi="Cambria Math"/>
                  <w:color w:val="000000"/>
                  <w:sz w:val="26"/>
                  <w:szCs w:val="26"/>
                </w:rPr>
                <m:t>Q</m:t>
              </m:r>
            </m:e>
            <m:sub>
              <m:r>
                <w:rPr>
                  <w:rFonts w:ascii="Cambria Math" w:hAnsi="Cambria Math"/>
                  <w:color w:val="000000"/>
                  <w:sz w:val="26"/>
                  <w:szCs w:val="26"/>
                </w:rPr>
                <m:t>1</m:t>
              </m:r>
            </m:sub>
          </m:sSub>
          <m:r>
            <w:rPr>
              <w:rFonts w:ascii="Cambria Math" w:hAnsi="Cambria Math"/>
              <w:color w:val="000000"/>
              <w:sz w:val="26"/>
              <w:szCs w:val="26"/>
            </w:rPr>
            <m:t>=0.3×0.6×0.7×0.6=0.0756=7.56%</m:t>
          </m:r>
        </m:oMath>
      </m:oMathPara>
    </w:p>
    <w:p w:rsidR="00EC032F" w:rsidRDefault="00EC032F" w:rsidP="00EC032F">
      <w:pPr>
        <w:pStyle w:val="NormalWeb"/>
        <w:spacing w:before="240" w:beforeAutospacing="0" w:after="240" w:afterAutospacing="0"/>
        <w:rPr>
          <w:color w:val="000000"/>
          <w:sz w:val="26"/>
          <w:szCs w:val="26"/>
        </w:rPr>
      </w:pPr>
      <w:r>
        <w:rPr>
          <w:color w:val="000000"/>
          <w:sz w:val="26"/>
          <w:szCs w:val="26"/>
        </w:rPr>
        <w:t>Tỷ lệ ứng viên chấp nhận offer:</w:t>
      </w:r>
    </w:p>
    <w:p w:rsidR="00EC032F" w:rsidRDefault="00181FC9" w:rsidP="00EC032F">
      <w:pPr>
        <w:pStyle w:val="NormalWeb"/>
        <w:spacing w:before="240" w:beforeAutospacing="0" w:after="240" w:afterAutospacing="0" w:line="480" w:lineRule="auto"/>
        <w:rPr>
          <w:color w:val="000000"/>
          <w:sz w:val="26"/>
          <w:szCs w:val="26"/>
        </w:rPr>
      </w:pPr>
      <m:oMathPara>
        <m:oMath>
          <m:sSub>
            <m:sSubPr>
              <m:ctrlPr>
                <w:rPr>
                  <w:rFonts w:ascii="Cambria Math" w:hAnsi="Cambria Math"/>
                  <w:i/>
                  <w:color w:val="000000"/>
                  <w:sz w:val="26"/>
                  <w:szCs w:val="26"/>
                </w:rPr>
              </m:ctrlPr>
            </m:sSubPr>
            <m:e>
              <m:r>
                <w:rPr>
                  <w:rFonts w:ascii="Cambria Math" w:hAnsi="Cambria Math"/>
                  <w:color w:val="000000"/>
                  <w:sz w:val="26"/>
                  <w:szCs w:val="26"/>
                </w:rPr>
                <m:t>Q</m:t>
              </m:r>
            </m:e>
            <m:sub>
              <m:r>
                <w:rPr>
                  <w:rFonts w:ascii="Cambria Math" w:hAnsi="Cambria Math"/>
                  <w:color w:val="000000"/>
                  <w:sz w:val="26"/>
                  <w:szCs w:val="26"/>
                </w:rPr>
                <m:t>2</m:t>
              </m:r>
            </m:sub>
          </m:sSub>
          <m:r>
            <w:rPr>
              <w:rFonts w:ascii="Cambria Math" w:hAnsi="Cambria Math"/>
              <w:color w:val="000000"/>
              <w:sz w:val="26"/>
              <w:szCs w:val="26"/>
            </w:rPr>
            <m:t>=</m:t>
          </m:r>
          <m:sSub>
            <m:sSubPr>
              <m:ctrlPr>
                <w:rPr>
                  <w:rFonts w:ascii="Cambria Math" w:hAnsi="Cambria Math"/>
                  <w:i/>
                  <w:color w:val="000000"/>
                  <w:sz w:val="26"/>
                  <w:szCs w:val="26"/>
                </w:rPr>
              </m:ctrlPr>
            </m:sSubPr>
            <m:e>
              <m:r>
                <w:rPr>
                  <w:rFonts w:ascii="Cambria Math" w:hAnsi="Cambria Math"/>
                  <w:color w:val="000000"/>
                  <w:sz w:val="26"/>
                  <w:szCs w:val="26"/>
                </w:rPr>
                <m:t>Q</m:t>
              </m:r>
            </m:e>
            <m:sub>
              <m:r>
                <w:rPr>
                  <w:rFonts w:ascii="Cambria Math" w:hAnsi="Cambria Math"/>
                  <w:color w:val="000000"/>
                  <w:sz w:val="26"/>
                  <w:szCs w:val="26"/>
                </w:rPr>
                <m:t>1</m:t>
              </m:r>
            </m:sub>
          </m:sSub>
          <m:r>
            <w:rPr>
              <w:rFonts w:ascii="Cambria Math" w:hAnsi="Cambria Math"/>
              <w:color w:val="000000"/>
              <w:sz w:val="26"/>
              <w:szCs w:val="26"/>
            </w:rPr>
            <m:t>×0.9×0.9×0.8≈0.04899=4.9%</m:t>
          </m:r>
        </m:oMath>
      </m:oMathPara>
    </w:p>
    <w:p w:rsidR="00EC032F" w:rsidRDefault="00EC032F" w:rsidP="00EC032F">
      <w:pPr>
        <w:pStyle w:val="NormalWeb"/>
        <w:spacing w:before="240" w:beforeAutospacing="0" w:after="240" w:afterAutospacing="0" w:line="480" w:lineRule="auto"/>
        <w:rPr>
          <w:color w:val="000000"/>
          <w:sz w:val="26"/>
          <w:szCs w:val="26"/>
        </w:rPr>
      </w:pPr>
      <w:r>
        <w:rPr>
          <w:color w:val="000000"/>
          <w:sz w:val="26"/>
          <w:szCs w:val="26"/>
        </w:rPr>
        <w:t>Nhận xét: Chất lượng đầu vào là điểm đáng chú ý của quy trình khi chỉ 30% hồ sơ phù hợp, làm giảm mạnh tỷ lệ chuyển đổi ở các bước sau. Theo các xác suất giả định, khoảng 7,56% ứng viên ban đầu đạt đến yêu cầu chuyên môn và khoảng 4,90% đi đến chấp nhận offer. Vì vậy, khâu thu hút và sàng lọc ứng viên là điểm cần ưu tiên cải thiện để nâng cao chất lượng và hiệu quả của quy trình tuyển dụng.</w:t>
      </w:r>
    </w:p>
    <w:p w:rsidR="00EC032F" w:rsidRDefault="00EC032F" w:rsidP="001E0C99">
      <w:pPr>
        <w:pStyle w:val="Heading3"/>
      </w:pPr>
      <w:r>
        <w:lastRenderedPageBreak/>
        <w:t>c. Phân tích chi phí</w:t>
      </w:r>
    </w:p>
    <w:p w:rsidR="00EC032F" w:rsidRDefault="00EC032F" w:rsidP="003014FB">
      <w:r>
        <w:t>Do không có dữ liệu chi phí nội bộ thực tế của doanh nghiệp, nhóm sử dụng mức chi phí giả định để phục vụ phân tích. Chi phí nhân công được tính dựa trên thời gian xử lý của từng hoạt động, không bao gồm thời gian chờ.</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75"/>
        <w:gridCol w:w="2880"/>
      </w:tblGrid>
      <w:tr w:rsidR="00EC032F" w:rsidTr="00EC032F">
        <w:trPr>
          <w:tblHeader/>
        </w:trPr>
        <w:tc>
          <w:tcPr>
            <w:tcW w:w="647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EC032F" w:rsidRDefault="00EC032F" w:rsidP="003014FB">
            <w:pPr>
              <w:rPr>
                <w:rFonts w:cs="Times New Roman"/>
                <w:b/>
                <w:bCs/>
                <w:sz w:val="24"/>
                <w:szCs w:val="24"/>
              </w:rPr>
            </w:pPr>
            <w:r>
              <w:rPr>
                <w:rFonts w:cs="Times New Roman"/>
                <w:b/>
                <w:bCs/>
                <w:sz w:val="24"/>
                <w:szCs w:val="24"/>
              </w:rPr>
              <w:t>Nguồn lực/Chi phí</w:t>
            </w:r>
          </w:p>
        </w:tc>
        <w:tc>
          <w:tcPr>
            <w:tcW w:w="288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EC032F" w:rsidRDefault="00EC032F" w:rsidP="003014FB">
            <w:pPr>
              <w:rPr>
                <w:rFonts w:cs="Times New Roman"/>
                <w:b/>
                <w:bCs/>
                <w:sz w:val="24"/>
                <w:szCs w:val="24"/>
              </w:rPr>
            </w:pPr>
            <w:r>
              <w:rPr>
                <w:rFonts w:cs="Times New Roman"/>
                <w:b/>
                <w:bCs/>
                <w:sz w:val="24"/>
                <w:szCs w:val="24"/>
              </w:rPr>
              <w:t>Đơn giá giả định</w:t>
            </w:r>
          </w:p>
        </w:tc>
      </w:tr>
      <w:tr w:rsidR="00EC032F" w:rsidTr="00EC032F">
        <w:tc>
          <w:tcPr>
            <w:tcW w:w="647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EC032F" w:rsidRDefault="00EC032F" w:rsidP="003014FB">
            <w:pPr>
              <w:rPr>
                <w:rFonts w:cs="Times New Roman"/>
                <w:sz w:val="24"/>
                <w:szCs w:val="24"/>
              </w:rPr>
            </w:pPr>
            <w:r>
              <w:rPr>
                <w:rFonts w:cs="Times New Roman"/>
                <w:sz w:val="24"/>
                <w:szCs w:val="24"/>
              </w:rPr>
              <w:t>Nhân viên tuyển dụng/HR</w:t>
            </w:r>
          </w:p>
        </w:tc>
        <w:tc>
          <w:tcPr>
            <w:tcW w:w="288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EC032F" w:rsidRDefault="00EC032F" w:rsidP="003014FB">
            <w:pPr>
              <w:rPr>
                <w:rFonts w:cs="Times New Roman"/>
                <w:sz w:val="24"/>
                <w:szCs w:val="24"/>
              </w:rPr>
            </w:pPr>
            <w:r>
              <w:rPr>
                <w:rFonts w:cs="Times New Roman"/>
                <w:sz w:val="24"/>
                <w:szCs w:val="24"/>
              </w:rPr>
              <w:t>100.000 đồng/giờ</w:t>
            </w:r>
          </w:p>
        </w:tc>
      </w:tr>
      <w:tr w:rsidR="00EC032F" w:rsidTr="00EC032F">
        <w:tc>
          <w:tcPr>
            <w:tcW w:w="647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EC032F" w:rsidRDefault="00EC032F" w:rsidP="003014FB">
            <w:pPr>
              <w:rPr>
                <w:rFonts w:cs="Times New Roman"/>
                <w:sz w:val="24"/>
                <w:szCs w:val="24"/>
              </w:rPr>
            </w:pPr>
            <w:r>
              <w:rPr>
                <w:rFonts w:cs="Times New Roman"/>
                <w:sz w:val="24"/>
                <w:szCs w:val="24"/>
              </w:rPr>
              <w:t>Quản lý/Trưởng bộ phận</w:t>
            </w:r>
          </w:p>
        </w:tc>
        <w:tc>
          <w:tcPr>
            <w:tcW w:w="288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EC032F" w:rsidRDefault="00EC032F" w:rsidP="003014FB">
            <w:pPr>
              <w:rPr>
                <w:rFonts w:cs="Times New Roman"/>
                <w:sz w:val="24"/>
                <w:szCs w:val="24"/>
              </w:rPr>
            </w:pPr>
            <w:r>
              <w:rPr>
                <w:rFonts w:cs="Times New Roman"/>
                <w:sz w:val="24"/>
                <w:szCs w:val="24"/>
              </w:rPr>
              <w:t>200.000 đồng/giờ</w:t>
            </w:r>
          </w:p>
        </w:tc>
      </w:tr>
      <w:tr w:rsidR="00EC032F" w:rsidTr="00EC032F">
        <w:tc>
          <w:tcPr>
            <w:tcW w:w="647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EC032F" w:rsidRDefault="00EC032F" w:rsidP="003014FB">
            <w:pPr>
              <w:rPr>
                <w:rFonts w:cs="Times New Roman"/>
                <w:sz w:val="24"/>
                <w:szCs w:val="24"/>
              </w:rPr>
            </w:pPr>
            <w:r>
              <w:rPr>
                <w:rFonts w:cs="Times New Roman"/>
                <w:sz w:val="24"/>
                <w:szCs w:val="24"/>
              </w:rPr>
              <w:t>Người phỏng vấn chuyên môn</w:t>
            </w:r>
          </w:p>
        </w:tc>
        <w:tc>
          <w:tcPr>
            <w:tcW w:w="288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EC032F" w:rsidRDefault="00EC032F" w:rsidP="003014FB">
            <w:pPr>
              <w:rPr>
                <w:rFonts w:cs="Times New Roman"/>
                <w:sz w:val="24"/>
                <w:szCs w:val="24"/>
              </w:rPr>
            </w:pPr>
            <w:r>
              <w:rPr>
                <w:rFonts w:cs="Times New Roman"/>
                <w:sz w:val="24"/>
                <w:szCs w:val="24"/>
              </w:rPr>
              <w:t>200.000 đồng/giờ</w:t>
            </w:r>
          </w:p>
        </w:tc>
      </w:tr>
      <w:tr w:rsidR="00EC032F" w:rsidTr="00EC032F">
        <w:tc>
          <w:tcPr>
            <w:tcW w:w="647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EC032F" w:rsidRDefault="00EC032F" w:rsidP="003014FB">
            <w:pPr>
              <w:rPr>
                <w:rFonts w:cs="Times New Roman"/>
                <w:sz w:val="24"/>
                <w:szCs w:val="24"/>
              </w:rPr>
            </w:pPr>
            <w:r>
              <w:rPr>
                <w:rFonts w:cs="Times New Roman"/>
                <w:sz w:val="24"/>
                <w:szCs w:val="24"/>
              </w:rPr>
              <w:t>IT/Hành chính</w:t>
            </w:r>
          </w:p>
        </w:tc>
        <w:tc>
          <w:tcPr>
            <w:tcW w:w="288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EC032F" w:rsidRDefault="00EC032F" w:rsidP="003014FB">
            <w:pPr>
              <w:rPr>
                <w:rFonts w:cs="Times New Roman"/>
                <w:sz w:val="24"/>
                <w:szCs w:val="24"/>
              </w:rPr>
            </w:pPr>
            <w:r>
              <w:rPr>
                <w:rFonts w:cs="Times New Roman"/>
                <w:sz w:val="24"/>
                <w:szCs w:val="24"/>
              </w:rPr>
              <w:t>100.000 đồng/giờ</w:t>
            </w:r>
          </w:p>
        </w:tc>
      </w:tr>
      <w:tr w:rsidR="00EC032F" w:rsidTr="00EC032F">
        <w:tc>
          <w:tcPr>
            <w:tcW w:w="647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EC032F" w:rsidRDefault="00EC032F" w:rsidP="003014FB">
            <w:pPr>
              <w:rPr>
                <w:rFonts w:cs="Times New Roman"/>
                <w:sz w:val="24"/>
                <w:szCs w:val="24"/>
              </w:rPr>
            </w:pPr>
            <w:r>
              <w:rPr>
                <w:rFonts w:cs="Times New Roman"/>
                <w:sz w:val="24"/>
                <w:szCs w:val="24"/>
              </w:rPr>
              <w:t>Chi phí đăng tuyển</w:t>
            </w:r>
          </w:p>
        </w:tc>
        <w:tc>
          <w:tcPr>
            <w:tcW w:w="288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EC032F" w:rsidRDefault="00EC032F" w:rsidP="003014FB">
            <w:pPr>
              <w:rPr>
                <w:rFonts w:cs="Times New Roman"/>
                <w:sz w:val="24"/>
                <w:szCs w:val="24"/>
              </w:rPr>
            </w:pPr>
            <w:r>
              <w:rPr>
                <w:rFonts w:cs="Times New Roman"/>
                <w:sz w:val="24"/>
                <w:szCs w:val="24"/>
              </w:rPr>
              <w:t>1.000.000 đồng/vị trí</w:t>
            </w:r>
          </w:p>
        </w:tc>
      </w:tr>
      <w:tr w:rsidR="00EC032F" w:rsidTr="00EC032F">
        <w:tc>
          <w:tcPr>
            <w:tcW w:w="647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EC032F" w:rsidRDefault="00EC032F" w:rsidP="003014FB">
            <w:pPr>
              <w:rPr>
                <w:rFonts w:cs="Times New Roman"/>
                <w:sz w:val="24"/>
                <w:szCs w:val="24"/>
              </w:rPr>
            </w:pPr>
            <w:r>
              <w:rPr>
                <w:rFonts w:cs="Times New Roman"/>
                <w:sz w:val="24"/>
                <w:szCs w:val="24"/>
              </w:rPr>
              <w:t>Chi phí ATS/HRM phân bổ</w:t>
            </w:r>
          </w:p>
        </w:tc>
        <w:tc>
          <w:tcPr>
            <w:tcW w:w="288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EC032F" w:rsidRDefault="00EC032F" w:rsidP="003014FB">
            <w:pPr>
              <w:rPr>
                <w:rFonts w:cs="Times New Roman"/>
                <w:sz w:val="24"/>
                <w:szCs w:val="24"/>
              </w:rPr>
            </w:pPr>
            <w:r>
              <w:rPr>
                <w:rFonts w:cs="Times New Roman"/>
                <w:sz w:val="24"/>
                <w:szCs w:val="24"/>
              </w:rPr>
              <w:t>200.000 đồng/vị trí</w:t>
            </w:r>
          </w:p>
        </w:tc>
      </w:tr>
      <w:tr w:rsidR="00EC032F" w:rsidTr="00EC032F">
        <w:tc>
          <w:tcPr>
            <w:tcW w:w="647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EC032F" w:rsidRDefault="00EC032F" w:rsidP="003014FB">
            <w:pPr>
              <w:rPr>
                <w:rFonts w:cs="Times New Roman"/>
                <w:sz w:val="24"/>
                <w:szCs w:val="24"/>
              </w:rPr>
            </w:pPr>
            <w:r>
              <w:rPr>
                <w:rFonts w:cs="Times New Roman"/>
                <w:sz w:val="24"/>
                <w:szCs w:val="24"/>
              </w:rPr>
              <w:t>Chi phí onboarding trực tiếp</w:t>
            </w:r>
          </w:p>
        </w:tc>
        <w:tc>
          <w:tcPr>
            <w:tcW w:w="288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EC032F" w:rsidRDefault="00EC032F" w:rsidP="003014FB">
            <w:pPr>
              <w:rPr>
                <w:rFonts w:cs="Times New Roman"/>
                <w:sz w:val="24"/>
                <w:szCs w:val="24"/>
              </w:rPr>
            </w:pPr>
            <w:r>
              <w:rPr>
                <w:rFonts w:cs="Times New Roman"/>
                <w:sz w:val="24"/>
                <w:szCs w:val="24"/>
              </w:rPr>
              <w:t>500.000 đồng/nhân viên</w:t>
            </w:r>
          </w:p>
        </w:tc>
      </w:tr>
    </w:tbl>
    <w:p w:rsidR="00EC032F" w:rsidRDefault="00EC032F" w:rsidP="003014FB">
      <w:pPr>
        <w:rPr>
          <w:rFonts w:cs="Times New Roman"/>
          <w:color w:val="000000"/>
          <w:szCs w:val="26"/>
        </w:rPr>
      </w:pPr>
    </w:p>
    <w:p w:rsidR="00EC032F" w:rsidRDefault="00EC032F" w:rsidP="003014FB">
      <w:r>
        <w:t>Chi phí nhân công của một hoạt động được tính theo công thức:</w:t>
      </w:r>
    </w:p>
    <w:p w:rsidR="00EC032F" w:rsidRDefault="00181FC9" w:rsidP="003014FB">
      <m:oMathPara>
        <m:oMath>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=P</m:t>
          </m:r>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m:t>
              </m:r>
            </m:sub>
          </m:sSub>
        </m:oMath>
      </m:oMathPara>
    </w:p>
    <w:p w:rsidR="00EC032F" w:rsidRDefault="00EC032F" w:rsidP="003014FB">
      <w:r>
        <w:t>Trong đó</w:t>
      </w:r>
      <m:oMath>
        <m:r>
          <w:rPr>
            <w:rFonts w:ascii="Cambria Math" w:hAnsi="Cambria Math"/>
          </w:rPr>
          <m:t xml:space="preserve"> P</m:t>
        </m:r>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là thời gian xử lý và </w:t>
      </w:r>
      <m:oMath>
        <m:sSub>
          <m:sSubPr>
            <m:ctrlPr>
              <w:rPr>
                <w:rFonts w:ascii="Cambria Math" w:hAnsi="Cambria Math"/>
                <w:i/>
              </w:rPr>
            </m:ctrlPr>
          </m:sSubPr>
          <m:e>
            <m:r>
              <w:rPr>
                <w:rFonts w:ascii="Cambria Math" w:hAnsi="Cambria Math"/>
              </w:rPr>
              <m:t>R</m:t>
            </m:r>
          </m:e>
          <m:sub>
            <m:r>
              <w:rPr>
                <w:rFonts w:ascii="Cambria Math" w:hAnsi="Cambria Math"/>
              </w:rPr>
              <m:t>i</m:t>
            </m:r>
          </m:sub>
        </m:sSub>
      </m:oMath>
      <w:r>
        <w:t xml:space="preserve"> là đơn giá nhân công theo giờ</w:t>
      </w:r>
    </w:p>
    <w:p w:rsidR="00EC032F" w:rsidRDefault="00EC032F" w:rsidP="003014FB">
      <w:r>
        <w:t>Chi phí kỳ vọng của từng giai đoạn được tính theo cùng cấu trúc xác suất đã sử dụng trong phân tích thời gian:</w:t>
      </w:r>
    </w:p>
    <w:p w:rsidR="00EC032F" w:rsidRDefault="00181FC9" w:rsidP="003014FB">
      <m:oMathPara>
        <m:oMathParaPr>
          <m:jc m:val="left"/>
        </m:oMathParaPr>
        <m:oMath>
          <m:sSub>
            <m:sSubPr>
              <m:ctrlPr>
                <w:rPr>
                  <w:rFonts w:ascii="Cambria Math" w:hAnsi="Cambria Math"/>
                  <w:i/>
                </w:rPr>
              </m:ctrlPr>
            </m:sSubPr>
            <m:e>
              <m:r>
                <w:rPr>
                  <w:rFonts w:ascii="Cambria Math" w:hAnsi="Cambria Math"/>
                </w:rPr>
                <m:t>C</m:t>
              </m:r>
            </m:e>
            <m:sub>
              <m:r>
                <w:rPr>
                  <w:rFonts w:ascii="Cambria Math" w:hAnsi="Cambria Math"/>
                </w:rPr>
                <m:t>GĐ1</m:t>
              </m:r>
            </m:sub>
          </m:sSub>
          <m:r>
            <w:rPr>
              <w:rFonts w:ascii="Cambria Math" w:hAnsi="Cambria Math"/>
            </w:rPr>
            <m:t>=</m:t>
          </m:r>
          <m:f>
            <m:fPr>
              <m:ctrlPr>
                <w:rPr>
                  <w:rFonts w:ascii="Cambria Math" w:hAnsi="Cambria Math"/>
                  <w:i/>
                </w:rPr>
              </m:ctrlPr>
            </m:fPr>
            <m:num>
              <m:r>
                <w:rPr>
                  <w:rFonts w:ascii="Cambria Math" w:hAnsi="Cambria Math"/>
                </w:rPr>
                <m:t>100.000+200.000+0.1 (0.8×400.000+0.2×25.000)</m:t>
              </m:r>
            </m:num>
            <m:den>
              <m:r>
                <w:rPr>
                  <w:rFonts w:ascii="Cambria Math" w:hAnsi="Cambria Math"/>
                </w:rPr>
                <m:t>1-0.08</m:t>
              </m:r>
            </m:den>
          </m:f>
        </m:oMath>
      </m:oMathPara>
    </w:p>
    <w:p w:rsidR="00EC032F" w:rsidRDefault="00EC032F" w:rsidP="003014FB">
      <w:r>
        <w:t xml:space="preserve"> </w:t>
      </w:r>
      <w:r>
        <w:tab/>
      </w:r>
      <m:oMath>
        <m:sSub>
          <m:sSubPr>
            <m:ctrlPr>
              <w:rPr>
                <w:rFonts w:ascii="Cambria Math" w:hAnsi="Cambria Math"/>
                <w:i/>
              </w:rPr>
            </m:ctrlPr>
          </m:sSubPr>
          <m:e>
            <m:r>
              <w:rPr>
                <w:rFonts w:ascii="Cambria Math" w:hAnsi="Cambria Math"/>
              </w:rPr>
              <m:t>C</m:t>
            </m:r>
          </m:e>
          <m:sub>
            <m:r>
              <w:rPr>
                <w:rFonts w:ascii="Cambria Math" w:hAnsi="Cambria Math"/>
              </w:rPr>
              <m:t>GĐ1</m:t>
            </m:r>
          </m:sub>
        </m:sSub>
        <m:r>
          <w:rPr>
            <w:rFonts w:ascii="Cambria Math" w:hAnsi="Cambria Math"/>
          </w:rPr>
          <m:t>≈361.413 đồng</m:t>
        </m:r>
      </m:oMath>
    </w:p>
    <w:p w:rsidR="00EC032F" w:rsidRDefault="00181FC9" w:rsidP="003014FB">
      <m:oMathPara>
        <m:oMathParaPr>
          <m:jc m:val="left"/>
        </m:oMathParaPr>
        <m:oMath>
          <m:sSub>
            <m:sSubPr>
              <m:ctrlPr>
                <w:rPr>
                  <w:rFonts w:ascii="Cambria Math" w:hAnsi="Cambria Math"/>
                  <w:i/>
                </w:rPr>
              </m:ctrlPr>
            </m:sSubPr>
            <m:e>
              <m:r>
                <w:rPr>
                  <w:rFonts w:ascii="Cambria Math" w:hAnsi="Cambria Math"/>
                </w:rPr>
                <m:t>C</m:t>
              </m:r>
            </m:e>
            <m:sub>
              <m:r>
                <w:rPr>
                  <w:rFonts w:ascii="Cambria Math" w:hAnsi="Cambria Math"/>
                </w:rPr>
                <m:t xml:space="preserve">GĐ2 </m:t>
              </m:r>
            </m:sub>
          </m:sSub>
          <m:r>
            <w:rPr>
              <w:rFonts w:ascii="Cambria Math" w:hAnsi="Cambria Math"/>
            </w:rPr>
            <m:t>=800.000+50.000+0.7×25.000+0.3(50.000+0.4×25.000)</m:t>
          </m:r>
        </m:oMath>
      </m:oMathPara>
    </w:p>
    <w:p w:rsidR="00EC032F" w:rsidRDefault="00181FC9" w:rsidP="003014FB">
      <m:oMathPara>
        <m:oMathParaPr>
          <m:jc m:val="left"/>
        </m:oMathParaPr>
        <m:oMath>
          <m:sSub>
            <m:sSubPr>
              <m:ctrlPr>
                <w:rPr>
                  <w:rFonts w:ascii="Cambria Math" w:hAnsi="Cambria Math"/>
                  <w:i/>
                </w:rPr>
              </m:ctrlPr>
            </m:sSubPr>
            <m:e>
              <m:r>
                <w:rPr>
                  <w:rFonts w:ascii="Cambria Math" w:hAnsi="Cambria Math"/>
                </w:rPr>
                <m:t>C</m:t>
              </m:r>
            </m:e>
            <m:sub>
              <m:r>
                <w:rPr>
                  <w:rFonts w:ascii="Cambria Math" w:hAnsi="Cambria Math"/>
                </w:rPr>
                <m:t>GĐ2</m:t>
              </m:r>
            </m:sub>
          </m:sSub>
          <m:r>
            <w:rPr>
              <w:rFonts w:ascii="Cambria Math" w:hAnsi="Cambria Math"/>
            </w:rPr>
            <m:t xml:space="preserve"> = 2.085.500 đồng </m:t>
          </m:r>
        </m:oMath>
      </m:oMathPara>
    </w:p>
    <w:p w:rsidR="00EC032F" w:rsidRDefault="00181FC9" w:rsidP="003014FB">
      <m:oMathPara>
        <m:oMathParaPr>
          <m:jc m:val="left"/>
        </m:oMathParaPr>
        <m:oMath>
          <m:sSub>
            <m:sSubPr>
              <m:ctrlPr>
                <w:rPr>
                  <w:rFonts w:ascii="Cambria Math" w:hAnsi="Cambria Math"/>
                  <w:i/>
                </w:rPr>
              </m:ctrlPr>
            </m:sSubPr>
            <m:e>
              <m:r>
                <w:rPr>
                  <w:rFonts w:ascii="Cambria Math" w:hAnsi="Cambria Math"/>
                </w:rPr>
                <m:t>C</m:t>
              </m:r>
            </m:e>
            <m:sub>
              <m:r>
                <w:rPr>
                  <w:rFonts w:ascii="Cambria Math" w:hAnsi="Cambria Math"/>
                </w:rPr>
                <m:t>GĐ3</m:t>
              </m:r>
            </m:sub>
          </m:sSub>
          <m:r>
            <w:rPr>
              <w:rFonts w:ascii="Cambria Math" w:hAnsi="Cambria Math"/>
            </w:rPr>
            <m:t>=100.000+0.1×25.000+0.9[100.000+0.1×25.000+0.9</m:t>
          </m:r>
          <m:d>
            <m:dPr>
              <m:ctrlPr>
                <w:rPr>
                  <w:rFonts w:ascii="Cambria Math" w:hAnsi="Cambria Math"/>
                  <w:i/>
                </w:rPr>
              </m:ctrlPr>
            </m:dPr>
            <m:e>
              <m:r>
                <w:rPr>
                  <w:rFonts w:ascii="Cambria Math" w:hAnsi="Cambria Math"/>
                </w:rPr>
                <m:t>50.000+0.2×25.000</m:t>
              </m:r>
            </m:e>
          </m:d>
          <m:r>
            <w:rPr>
              <w:rFonts w:ascii="Cambria Math" w:hAnsi="Cambria Math"/>
            </w:rPr>
            <m:t>]</m:t>
          </m:r>
        </m:oMath>
      </m:oMathPara>
    </w:p>
    <w:p w:rsidR="00EC032F" w:rsidRDefault="00EC032F" w:rsidP="003014FB">
      <w:r>
        <w:tab/>
      </w:r>
      <m:oMath>
        <m:sSub>
          <m:sSubPr>
            <m:ctrlPr>
              <w:rPr>
                <w:rFonts w:ascii="Cambria Math" w:hAnsi="Cambria Math"/>
                <w:i/>
              </w:rPr>
            </m:ctrlPr>
          </m:sSubPr>
          <m:e>
            <m:r>
              <w:rPr>
                <w:rFonts w:ascii="Cambria Math" w:hAnsi="Cambria Math"/>
              </w:rPr>
              <m:t>C</m:t>
            </m:r>
          </m:e>
          <m:sub>
            <m:r>
              <w:rPr>
                <w:rFonts w:ascii="Cambria Math" w:hAnsi="Cambria Math"/>
              </w:rPr>
              <m:t>GĐ3</m:t>
            </m:r>
          </m:sub>
        </m:sSub>
        <m:r>
          <w:rPr>
            <w:rFonts w:ascii="Cambria Math" w:hAnsi="Cambria Math"/>
          </w:rPr>
          <m:t>=324.500 đồng</m:t>
        </m:r>
      </m:oMath>
    </w:p>
    <w:p w:rsidR="00EC032F" w:rsidRDefault="00181FC9" w:rsidP="003014FB">
      <m:oMathPara>
        <m:oMathParaPr>
          <m:jc m:val="left"/>
        </m:oMathParaPr>
        <m:oMath>
          <m:sSub>
            <m:sSubPr>
              <m:ctrlPr>
                <w:rPr>
                  <w:rFonts w:ascii="Cambria Math" w:hAnsi="Cambria Math"/>
                  <w:i/>
                </w:rPr>
              </m:ctrlPr>
            </m:sSubPr>
            <m:e>
              <m:r>
                <w:rPr>
                  <w:rFonts w:ascii="Cambria Math" w:hAnsi="Cambria Math"/>
                </w:rPr>
                <m:t>C</m:t>
              </m:r>
            </m:e>
            <m:sub>
              <m:r>
                <w:rPr>
                  <w:rFonts w:ascii="Cambria Math" w:hAnsi="Cambria Math"/>
                </w:rPr>
                <m:t>GĐ4</m:t>
              </m:r>
            </m:sub>
          </m:sSub>
          <m:r>
            <w:rPr>
              <w:rFonts w:ascii="Cambria Math" w:hAnsi="Cambria Math"/>
            </w:rPr>
            <m:t>=200.000+0.1×25.000+0.9[100.000+0.1×25.000+0.9</m:t>
          </m:r>
          <m:d>
            <m:dPr>
              <m:ctrlPr>
                <w:rPr>
                  <w:rFonts w:ascii="Cambria Math" w:hAnsi="Cambria Math"/>
                  <w:i/>
                </w:rPr>
              </m:ctrlPr>
            </m:dPr>
            <m:e>
              <m:r>
                <w:rPr>
                  <w:rFonts w:ascii="Cambria Math" w:hAnsi="Cambria Math"/>
                </w:rPr>
                <m:t>50.000+0.2×25.000</m:t>
              </m:r>
            </m:e>
          </m:d>
          <m:r>
            <w:rPr>
              <w:rFonts w:ascii="Cambria Math" w:hAnsi="Cambria Math"/>
            </w:rPr>
            <m:t>]</m:t>
          </m:r>
        </m:oMath>
      </m:oMathPara>
    </w:p>
    <w:p w:rsidR="00EC032F" w:rsidRDefault="00EC032F" w:rsidP="003014FB">
      <w:r>
        <w:tab/>
      </w:r>
      <m:oMath>
        <m:sSub>
          <m:sSubPr>
            <m:ctrlPr>
              <w:rPr>
                <w:rFonts w:ascii="Cambria Math" w:hAnsi="Cambria Math"/>
                <w:i/>
              </w:rPr>
            </m:ctrlPr>
          </m:sSubPr>
          <m:e>
            <m:r>
              <w:rPr>
                <w:rFonts w:ascii="Cambria Math" w:hAnsi="Cambria Math"/>
              </w:rPr>
              <m:t>C</m:t>
            </m:r>
          </m:e>
          <m:sub>
            <m:r>
              <w:rPr>
                <w:rFonts w:ascii="Cambria Math" w:hAnsi="Cambria Math"/>
              </w:rPr>
              <m:t>GĐ4</m:t>
            </m:r>
          </m:sub>
        </m:sSub>
        <m:r>
          <w:rPr>
            <w:rFonts w:ascii="Cambria Math" w:hAnsi="Cambria Math"/>
          </w:rPr>
          <m:t>=339.300 đồng</m:t>
        </m:r>
      </m:oMath>
    </w:p>
    <w:p w:rsidR="00EC032F" w:rsidRDefault="00181FC9" w:rsidP="003014FB">
      <m:oMathPara>
        <m:oMathParaPr>
          <m:jc m:val="left"/>
        </m:oMathParaPr>
        <m:oMath>
          <m:sSub>
            <m:sSubPr>
              <m:ctrlPr>
                <w:rPr>
                  <w:rFonts w:ascii="Cambria Math" w:hAnsi="Cambria Math"/>
                  <w:i/>
                </w:rPr>
              </m:ctrlPr>
            </m:sSubPr>
            <m:e>
              <m:r>
                <w:rPr>
                  <w:rFonts w:ascii="Cambria Math" w:hAnsi="Cambria Math"/>
                </w:rPr>
                <m:t>C</m:t>
              </m:r>
            </m:e>
            <m:sub>
              <m:r>
                <w:rPr>
                  <w:rFonts w:ascii="Cambria Math" w:hAnsi="Cambria Math"/>
                </w:rPr>
                <m:t>GĐ5</m:t>
              </m:r>
            </m:sub>
          </m:sSub>
          <m:r>
            <w:rPr>
              <w:rFonts w:ascii="Cambria Math" w:hAnsi="Cambria Math"/>
            </w:rPr>
            <m:t>=200.000+50.000+200.000+200.000+800.000+100.000+500.000</m:t>
          </m:r>
        </m:oMath>
      </m:oMathPara>
    </w:p>
    <w:p w:rsidR="00EC032F" w:rsidRDefault="00EC032F" w:rsidP="003014FB">
      <w:r>
        <w:tab/>
      </w:r>
      <m:oMath>
        <m:sSub>
          <m:sSubPr>
            <m:ctrlPr>
              <w:rPr>
                <w:rFonts w:ascii="Cambria Math" w:hAnsi="Cambria Math"/>
                <w:i/>
              </w:rPr>
            </m:ctrlPr>
          </m:sSubPr>
          <m:e>
            <m:r>
              <w:rPr>
                <w:rFonts w:ascii="Cambria Math" w:hAnsi="Cambria Math"/>
              </w:rPr>
              <m:t>C</m:t>
            </m:r>
          </m:e>
          <m:sub>
            <m:r>
              <w:rPr>
                <w:rFonts w:ascii="Cambria Math" w:hAnsi="Cambria Math"/>
              </w:rPr>
              <m:t>GĐ5</m:t>
            </m:r>
          </m:sub>
        </m:sSub>
      </m:oMath>
      <w:r>
        <w:t>=2.050.000 đồng</w:t>
      </w:r>
    </w:p>
    <w:p w:rsidR="00EC032F" w:rsidRDefault="00EC032F" w:rsidP="003014FB">
      <w:r>
        <w:t>Áp dụng cùng các xác suất đã sử dụng trong phân tích thời gian:</w:t>
      </w:r>
    </w:p>
    <w:p w:rsidR="00EC032F" w:rsidRDefault="00EC032F" w:rsidP="003014FB">
      <w:pPr>
        <w:rPr>
          <w:rFonts w:cs="Times New Roman"/>
          <w:color w:val="000000"/>
          <w:szCs w:val="26"/>
        </w:rPr>
      </w:pPr>
    </w:p>
    <w:p w:rsidR="00EC032F" w:rsidRDefault="00181FC9" w:rsidP="003014FB">
      <w:pPr>
        <w:rPr>
          <w:rFonts w:cs="Times New Roman"/>
          <w:color w:val="000000"/>
          <w:szCs w:val="26"/>
        </w:rPr>
      </w:pPr>
      <m:oMathPara>
        <m:oMath>
          <m:sSub>
            <m:sSubPr>
              <m:ctrlPr>
                <w:rPr>
                  <w:rFonts w:ascii="Cambria Math" w:hAnsi="Cambria Math" w:cs="Times New Roman"/>
                  <w:i/>
                  <w:color w:val="000000"/>
                  <w:szCs w:val="26"/>
                </w:rPr>
              </m:ctrlPr>
            </m:sSubPr>
            <m:e>
              <m:r>
                <w:rPr>
                  <w:rFonts w:ascii="Cambria Math" w:hAnsi="Cambria Math" w:cs="Times New Roman"/>
                  <w:color w:val="000000"/>
                  <w:szCs w:val="26"/>
                </w:rPr>
                <m:t>C</m:t>
              </m:r>
            </m:e>
            <m:sub>
              <m:r>
                <w:rPr>
                  <w:rFonts w:ascii="Cambria Math" w:hAnsi="Cambria Math" w:cs="Times New Roman"/>
                  <w:color w:val="000000"/>
                  <w:szCs w:val="26"/>
                </w:rPr>
                <m:t>2→5</m:t>
              </m:r>
            </m:sub>
          </m:sSub>
          <m:r>
            <w:rPr>
              <w:rFonts w:ascii="Cambria Math" w:hAnsi="Cambria Math" w:cs="Times New Roman"/>
              <w:color w:val="000000"/>
              <w:szCs w:val="26"/>
            </w:rPr>
            <m:t>=</m:t>
          </m:r>
          <m:f>
            <m:fPr>
              <m:ctrlPr>
                <w:rPr>
                  <w:rFonts w:ascii="Cambria Math" w:hAnsi="Cambria Math" w:cs="Times New Roman"/>
                  <w:i/>
                  <w:color w:val="000000"/>
                  <w:szCs w:val="26"/>
                </w:rPr>
              </m:ctrlPr>
            </m:fPr>
            <m:num>
              <m:r>
                <w:rPr>
                  <w:rFonts w:ascii="Cambria Math" w:hAnsi="Cambria Math" w:cs="Times New Roman"/>
                  <w:color w:val="000000"/>
                  <w:szCs w:val="26"/>
                </w:rPr>
                <m:t>2.085.500+0.18×324.500+0.0756×339.300+0.0489888×2.050.000</m:t>
              </m:r>
            </m:num>
            <m:den>
              <m:r>
                <w:rPr>
                  <w:rFonts w:ascii="Cambria Math" w:hAnsi="Cambria Math" w:cs="Times New Roman"/>
                  <w:color w:val="000000"/>
                  <w:szCs w:val="26"/>
                </w:rPr>
                <m:t>1-0.0198072</m:t>
              </m:r>
            </m:den>
          </m:f>
        </m:oMath>
      </m:oMathPara>
    </w:p>
    <w:p w:rsidR="00EC032F" w:rsidRDefault="00EC032F" w:rsidP="003014FB">
      <w:pPr>
        <w:rPr>
          <w:rFonts w:cs="Times New Roman"/>
          <w:color w:val="000000"/>
          <w:szCs w:val="26"/>
        </w:rPr>
      </w:pPr>
      <w:r>
        <w:rPr>
          <w:rFonts w:cs="Times New Roman"/>
          <w:color w:val="000000"/>
          <w:szCs w:val="26"/>
        </w:rPr>
        <w:tab/>
      </w:r>
      <m:oMath>
        <m:sSub>
          <m:sSubPr>
            <m:ctrlPr>
              <w:rPr>
                <w:rFonts w:ascii="Cambria Math" w:hAnsi="Cambria Math" w:cs="Times New Roman"/>
                <w:i/>
                <w:color w:val="000000"/>
                <w:szCs w:val="26"/>
              </w:rPr>
            </m:ctrlPr>
          </m:sSubPr>
          <m:e>
            <m:r>
              <w:rPr>
                <w:rFonts w:ascii="Cambria Math" w:hAnsi="Cambria Math" w:cs="Times New Roman"/>
                <w:color w:val="000000"/>
                <w:szCs w:val="26"/>
              </w:rPr>
              <m:t>C</m:t>
            </m:r>
          </m:e>
          <m:sub>
            <m:r>
              <w:rPr>
                <w:rFonts w:ascii="Cambria Math" w:hAnsi="Cambria Math" w:cs="Times New Roman"/>
                <w:color w:val="000000"/>
                <w:szCs w:val="26"/>
              </w:rPr>
              <m:t>2→5</m:t>
            </m:r>
          </m:sub>
        </m:sSub>
        <m:r>
          <w:rPr>
            <w:rFonts w:ascii="Cambria Math" w:hAnsi="Cambria Math" w:cs="Times New Roman"/>
            <w:color w:val="000000"/>
            <w:szCs w:val="26"/>
          </w:rPr>
          <m:t>=2.315.859 đồng</m:t>
        </m:r>
      </m:oMath>
    </w:p>
    <w:p w:rsidR="00EC032F" w:rsidRDefault="00EC032F" w:rsidP="003014FB">
      <w:pPr>
        <w:rPr>
          <w:rFonts w:cs="Times New Roman"/>
          <w:color w:val="000000"/>
          <w:szCs w:val="26"/>
        </w:rPr>
      </w:pPr>
      <w:r>
        <w:rPr>
          <w:rFonts w:cs="Times New Roman"/>
          <w:color w:val="000000"/>
          <w:szCs w:val="26"/>
        </w:rPr>
        <w:t xml:space="preserve">Với </w:t>
      </w:r>
      <m:oMath>
        <m:r>
          <w:rPr>
            <w:rFonts w:ascii="Cambria Math" w:hAnsi="Cambria Math" w:cs="Times New Roman"/>
            <w:color w:val="000000"/>
            <w:szCs w:val="26"/>
          </w:rPr>
          <m:t>P=</m:t>
        </m:r>
        <m:f>
          <m:fPr>
            <m:ctrlPr>
              <w:rPr>
                <w:rFonts w:ascii="Cambria Math" w:hAnsi="Cambria Math" w:cs="Times New Roman"/>
                <w:i/>
                <w:color w:val="000000"/>
                <w:szCs w:val="26"/>
              </w:rPr>
            </m:ctrlPr>
          </m:fPr>
          <m:num>
            <m:r>
              <w:rPr>
                <w:rFonts w:ascii="Cambria Math" w:hAnsi="Cambria Math" w:cs="Times New Roman"/>
                <w:color w:val="000000"/>
                <w:szCs w:val="26"/>
              </w:rPr>
              <m:t>0.9</m:t>
            </m:r>
          </m:num>
          <m:den>
            <m:r>
              <w:rPr>
                <w:rFonts w:ascii="Cambria Math" w:hAnsi="Cambria Math" w:cs="Times New Roman"/>
                <w:color w:val="000000"/>
                <w:szCs w:val="26"/>
              </w:rPr>
              <m:t>1-0.08</m:t>
            </m:r>
          </m:den>
        </m:f>
        <m:r>
          <w:rPr>
            <w:rFonts w:ascii="Cambria Math" w:hAnsi="Cambria Math" w:cs="Times New Roman"/>
            <w:color w:val="000000"/>
            <w:szCs w:val="26"/>
          </w:rPr>
          <m:t>≈0.9783,</m:t>
        </m:r>
      </m:oMath>
      <w:r>
        <w:rPr>
          <w:rFonts w:cs="Times New Roman"/>
          <w:color w:val="000000"/>
          <w:szCs w:val="26"/>
        </w:rPr>
        <w:t xml:space="preserve"> tổng chi phí kỳ vọng của toàn bộ quy trình được tính như sau:</w:t>
      </w:r>
    </w:p>
    <w:p w:rsidR="00EC032F" w:rsidRDefault="00EC032F" w:rsidP="003014FB">
      <w:pPr>
        <w:rPr>
          <w:rFonts w:cs="Times New Roman"/>
          <w:color w:val="000000"/>
          <w:szCs w:val="26"/>
        </w:rPr>
      </w:pPr>
      <m:oMathPara>
        <m:oMath>
          <m:r>
            <w:rPr>
              <w:rFonts w:ascii="Cambria Math" w:hAnsi="Cambria Math" w:cs="Times New Roman"/>
              <w:color w:val="000000"/>
              <w:szCs w:val="26"/>
            </w:rPr>
            <m:t>C=</m:t>
          </m:r>
          <m:sSub>
            <m:sSubPr>
              <m:ctrlPr>
                <w:rPr>
                  <w:rFonts w:ascii="Cambria Math" w:hAnsi="Cambria Math" w:cs="Times New Roman"/>
                  <w:i/>
                  <w:color w:val="000000"/>
                  <w:szCs w:val="26"/>
                </w:rPr>
              </m:ctrlPr>
            </m:sSubPr>
            <m:e>
              <m:r>
                <w:rPr>
                  <w:rFonts w:ascii="Cambria Math" w:hAnsi="Cambria Math" w:cs="Times New Roman"/>
                  <w:color w:val="000000"/>
                  <w:szCs w:val="26"/>
                </w:rPr>
                <m:t>C</m:t>
              </m:r>
            </m:e>
            <m:sub>
              <m:r>
                <w:rPr>
                  <w:rFonts w:ascii="Cambria Math" w:hAnsi="Cambria Math" w:cs="Times New Roman"/>
                  <w:color w:val="000000"/>
                  <w:szCs w:val="26"/>
                </w:rPr>
                <m:t xml:space="preserve">GĐ1 </m:t>
              </m:r>
            </m:sub>
          </m:sSub>
          <m:r>
            <w:rPr>
              <w:rFonts w:ascii="Cambria Math" w:hAnsi="Cambria Math" w:cs="Times New Roman"/>
              <w:color w:val="000000"/>
              <w:szCs w:val="26"/>
            </w:rPr>
            <m:t xml:space="preserve">+P× </m:t>
          </m:r>
          <m:sSub>
            <m:sSubPr>
              <m:ctrlPr>
                <w:rPr>
                  <w:rFonts w:ascii="Cambria Math" w:hAnsi="Cambria Math" w:cs="Times New Roman"/>
                  <w:i/>
                  <w:color w:val="000000"/>
                  <w:szCs w:val="26"/>
                </w:rPr>
              </m:ctrlPr>
            </m:sSubPr>
            <m:e>
              <m:r>
                <w:rPr>
                  <w:rFonts w:ascii="Cambria Math" w:hAnsi="Cambria Math" w:cs="Times New Roman"/>
                  <w:color w:val="000000"/>
                  <w:szCs w:val="26"/>
                </w:rPr>
                <m:t>C</m:t>
              </m:r>
            </m:e>
            <m:sub>
              <m:r>
                <w:rPr>
                  <w:rFonts w:ascii="Cambria Math" w:hAnsi="Cambria Math" w:cs="Times New Roman"/>
                  <w:color w:val="000000"/>
                  <w:szCs w:val="26"/>
                </w:rPr>
                <m:t>2→5</m:t>
              </m:r>
            </m:sub>
          </m:sSub>
          <m:r>
            <w:rPr>
              <w:rFonts w:ascii="Cambria Math" w:hAnsi="Cambria Math" w:cs="Times New Roman"/>
              <w:color w:val="000000"/>
              <w:szCs w:val="26"/>
            </w:rPr>
            <m:t>=361.413+0.9783×2.315.859</m:t>
          </m:r>
        </m:oMath>
      </m:oMathPara>
    </w:p>
    <w:p w:rsidR="00EC032F" w:rsidRDefault="00EC032F" w:rsidP="003014FB">
      <w:pPr>
        <w:rPr>
          <w:rFonts w:cs="Times New Roman"/>
          <w:color w:val="000000"/>
          <w:szCs w:val="26"/>
        </w:rPr>
      </w:pPr>
      <m:oMathPara>
        <m:oMath>
          <m:r>
            <w:rPr>
              <w:rFonts w:ascii="Cambria Math" w:hAnsi="Cambria Math" w:cs="Times New Roman"/>
              <w:color w:val="000000"/>
              <w:szCs w:val="26"/>
            </w:rPr>
            <m:t>C=2.626.927 đồng</m:t>
          </m:r>
        </m:oMath>
      </m:oMathPara>
    </w:p>
    <w:p w:rsidR="00EC032F" w:rsidRDefault="00EC032F" w:rsidP="003014FB">
      <w:pPr>
        <w:rPr>
          <w:rFonts w:cs="Times New Roman"/>
          <w:color w:val="000000"/>
          <w:szCs w:val="26"/>
        </w:rPr>
      </w:pPr>
      <w:r>
        <w:rPr>
          <w:rFonts w:cs="Times New Roman"/>
          <w:b/>
          <w:color w:val="000000"/>
          <w:szCs w:val="26"/>
        </w:rPr>
        <w:t>Nhận xét:</w:t>
      </w:r>
      <w:r>
        <w:rPr>
          <w:rFonts w:cs="Times New Roman"/>
          <w:color w:val="000000"/>
          <w:szCs w:val="26"/>
        </w:rPr>
        <w:t xml:space="preserve"> Với bộ dữ liệu giả định, tổng chi phí kỳ vọng cho một nhu cầu tuyển dụng phát sinh khoảng 2,63 triệu đồng. Chi phí tập trung chủ yếu ở hoạt động đăng tuyển, xử lý và sàng lọc hồ sơ, onboarding và các bước có sự tham gia của nhiều nguồn lực. Các trường hợp phải điều chỉnh yêu cầu, tuyển lại ứng viên hoặc ứng viên từ chối offer làm phát sinh thêm chi phí xử lý.</w:t>
      </w:r>
    </w:p>
    <w:p w:rsidR="00EC032F" w:rsidRDefault="00EC032F" w:rsidP="003014FB">
      <w:pPr>
        <w:rPr>
          <w:rFonts w:cs="Times New Roman"/>
          <w:color w:val="000000"/>
          <w:szCs w:val="26"/>
        </w:rPr>
      </w:pPr>
    </w:p>
    <w:p w:rsidR="0091706C" w:rsidRPr="006950D1" w:rsidRDefault="00EC032F" w:rsidP="006950D1">
      <w:pPr>
        <w:rPr>
          <w:rFonts w:cs="Times New Roman"/>
          <w:color w:val="000000"/>
          <w:szCs w:val="26"/>
        </w:rPr>
      </w:pPr>
      <w:r>
        <w:rPr>
          <w:rFonts w:cs="Times New Roman"/>
          <w:b/>
          <w:color w:val="000000"/>
          <w:szCs w:val="26"/>
        </w:rPr>
        <w:lastRenderedPageBreak/>
        <w:t>Hướng khắc phục:</w:t>
      </w:r>
      <w:r>
        <w:rPr>
          <w:rFonts w:cs="Times New Roman"/>
          <w:color w:val="000000"/>
          <w:szCs w:val="26"/>
        </w:rPr>
        <w:t xml:space="preserve"> Chuẩn hóa yêu cầu tuyển dụng ngay từ đầu, nâng cao chất lượng nguồn ứng viên, tăng khả năng liên thông ATS/HRM và trao đổi rõ điều kiện làm việc trước khi gửi offer nhằm giảm số lần xử lý lại và chi phí phát sinh.</w:t>
      </w:r>
    </w:p>
    <w:p w:rsidR="00B2494D" w:rsidRPr="0023455E" w:rsidRDefault="00B2494D" w:rsidP="00110DAA">
      <w:pPr>
        <w:spacing w:after="0" w:line="240" w:lineRule="auto"/>
        <w:rPr>
          <w:rFonts w:cs="Times New Roman"/>
          <w:color w:val="000000"/>
          <w:szCs w:val="26"/>
        </w:rPr>
      </w:pPr>
    </w:p>
    <w:p w:rsidR="000A214E" w:rsidRPr="00E05334" w:rsidRDefault="000A214E" w:rsidP="00907DD7">
      <w:pPr>
        <w:pStyle w:val="Heading1"/>
        <w:rPr>
          <w:sz w:val="26"/>
        </w:rPr>
      </w:pPr>
      <w:r>
        <w:t>TÀI LIỆU THAM KHẢO</w:t>
      </w:r>
    </w:p>
    <w:p w:rsidR="000A214E" w:rsidRPr="00E05334" w:rsidRDefault="000A214E" w:rsidP="000A214E">
      <w:pPr>
        <w:rPr>
          <w:rFonts w:cs="Times New Roman"/>
          <w:szCs w:val="26"/>
        </w:rPr>
      </w:pPr>
      <w:r w:rsidRPr="00E05334">
        <w:rPr>
          <w:rFonts w:cs="Times New Roman"/>
          <w:color w:val="000000"/>
          <w:szCs w:val="26"/>
        </w:rPr>
        <w:t>[1] Tài liệu bài giảng môn Hệ thống quản trị quy trình nghiệp vụ; Business Process Management, Trường Đại học Công nghệ Thông tin, ĐHQG-HCM.</w:t>
      </w:r>
    </w:p>
    <w:p w:rsidR="000A214E" w:rsidRPr="00E05334" w:rsidRDefault="000A214E" w:rsidP="000A214E">
      <w:pPr>
        <w:spacing w:after="0" w:line="240" w:lineRule="auto"/>
        <w:rPr>
          <w:rFonts w:cs="Times New Roman"/>
          <w:szCs w:val="26"/>
        </w:rPr>
      </w:pPr>
    </w:p>
    <w:p w:rsidR="000A214E" w:rsidRPr="00E05334" w:rsidRDefault="000A214E" w:rsidP="000A214E">
      <w:pPr>
        <w:rPr>
          <w:rFonts w:cs="Times New Roman"/>
          <w:szCs w:val="26"/>
        </w:rPr>
      </w:pPr>
      <w:r w:rsidRPr="00E05334">
        <w:rPr>
          <w:rFonts w:cs="Times New Roman"/>
          <w:color w:val="000000"/>
          <w:szCs w:val="26"/>
        </w:rPr>
        <w:t>[2] FPT Software. “About Us.” Trang thông tin chính thức của FPT Software.</w:t>
      </w:r>
    </w:p>
    <w:p w:rsidR="000A214E" w:rsidRPr="00E05334" w:rsidRDefault="000A214E" w:rsidP="000A214E">
      <w:pPr>
        <w:spacing w:after="0" w:line="240" w:lineRule="auto"/>
        <w:rPr>
          <w:rFonts w:cs="Times New Roman"/>
          <w:szCs w:val="26"/>
        </w:rPr>
      </w:pPr>
    </w:p>
    <w:p w:rsidR="000A214E" w:rsidRPr="00E05334" w:rsidRDefault="000A214E" w:rsidP="000A214E">
      <w:pPr>
        <w:rPr>
          <w:rFonts w:cs="Times New Roman"/>
          <w:szCs w:val="26"/>
        </w:rPr>
      </w:pPr>
      <w:r w:rsidRPr="00E05334">
        <w:rPr>
          <w:rFonts w:cs="Times New Roman"/>
          <w:color w:val="000000"/>
          <w:szCs w:val="26"/>
        </w:rPr>
        <w:t>[3] FPT Corporation. “About Us.” Trang thông tin chính thức của FPT Corporation.</w:t>
      </w:r>
    </w:p>
    <w:p w:rsidR="001D1F27" w:rsidRPr="00E05334" w:rsidRDefault="001D1F27" w:rsidP="000A214E">
      <w:pPr>
        <w:rPr>
          <w:rFonts w:cs="Times New Roman"/>
          <w:szCs w:val="26"/>
        </w:rPr>
      </w:pPr>
    </w:p>
    <w:sectPr w:rsidR="001D1F27" w:rsidRPr="00E05334">
      <w:pgSz w:w="12240" w:h="15840"/>
      <w:pgMar w:top="1417" w:right="1134" w:bottom="1417" w:left="1701"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580CC8"/>
    <w:multiLevelType w:val="hybridMultilevel"/>
    <w:tmpl w:val="E9FCE8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2647365"/>
    <w:multiLevelType w:val="hybridMultilevel"/>
    <w:tmpl w:val="7436BE06"/>
    <w:lvl w:ilvl="0" w:tplc="04090003">
      <w:start w:val="1"/>
      <w:numFmt w:val="bullet"/>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05EC5EA4"/>
    <w:multiLevelType w:val="multilevel"/>
    <w:tmpl w:val="32B8304C"/>
    <w:lvl w:ilvl="0">
      <w:start w:val="1"/>
      <w:numFmt w:val="bullet"/>
      <w:lvlText w:val=""/>
      <w:lvlJc w:val="left"/>
      <w:pPr>
        <w:tabs>
          <w:tab w:val="num" w:pos="1080"/>
        </w:tabs>
        <w:ind w:left="1080" w:hanging="360"/>
      </w:pPr>
      <w:rPr>
        <w:rFonts w:ascii="Symbol" w:hAnsi="Symbol" w:hint="default"/>
        <w:sz w:val="20"/>
      </w:rPr>
    </w:lvl>
    <w:lvl w:ilvl="1">
      <w:start w:val="2"/>
      <w:numFmt w:val="decimal"/>
      <w:lvlText w:val="%2."/>
      <w:lvlJc w:val="left"/>
      <w:pPr>
        <w:ind w:left="1800" w:hanging="360"/>
      </w:pPr>
      <w:rPr>
        <w:rFonts w:hint="default"/>
      </w:rPr>
    </w:lvl>
    <w:lvl w:ilvl="2">
      <w:start w:val="1"/>
      <w:numFmt w:val="upperLetter"/>
      <w:lvlText w:val="%3."/>
      <w:lvlJc w:val="left"/>
      <w:pPr>
        <w:ind w:left="2520" w:hanging="360"/>
      </w:pPr>
      <w:rPr>
        <w:rFonts w:hint="default"/>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D646346"/>
    <w:multiLevelType w:val="multilevel"/>
    <w:tmpl w:val="0CE85FE0"/>
    <w:lvl w:ilvl="0">
      <w:start w:val="1"/>
      <w:numFmt w:val="upperRoman"/>
      <w:lvlText w:val="%1."/>
      <w:lvlJc w:val="righ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E18710F"/>
    <w:multiLevelType w:val="multilevel"/>
    <w:tmpl w:val="4F74A4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963831"/>
    <w:multiLevelType w:val="hybridMultilevel"/>
    <w:tmpl w:val="C0A0501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 w15:restartNumberingAfterBreak="0">
    <w:nsid w:val="0EC14637"/>
    <w:multiLevelType w:val="hybridMultilevel"/>
    <w:tmpl w:val="DE76F9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4C73DE"/>
    <w:multiLevelType w:val="hybridMultilevel"/>
    <w:tmpl w:val="D78000F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 w15:restartNumberingAfterBreak="0">
    <w:nsid w:val="137700D5"/>
    <w:multiLevelType w:val="hybridMultilevel"/>
    <w:tmpl w:val="49B4111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147B5A3E"/>
    <w:multiLevelType w:val="hybridMultilevel"/>
    <w:tmpl w:val="CCA0BE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C076072"/>
    <w:multiLevelType w:val="hybridMultilevel"/>
    <w:tmpl w:val="7B5292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D1690A"/>
    <w:multiLevelType w:val="multilevel"/>
    <w:tmpl w:val="FBE65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AE0981"/>
    <w:multiLevelType w:val="hybridMultilevel"/>
    <w:tmpl w:val="533C75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3CC6F37"/>
    <w:multiLevelType w:val="hybridMultilevel"/>
    <w:tmpl w:val="C98A6EF8"/>
    <w:lvl w:ilvl="0" w:tplc="C164CB36">
      <w:start w:val="2"/>
      <w:numFmt w:val="lowerLetter"/>
      <w:lvlText w:val="%1."/>
      <w:lvlJc w:val="left"/>
      <w:pPr>
        <w:tabs>
          <w:tab w:val="num" w:pos="720"/>
        </w:tabs>
        <w:ind w:left="720" w:hanging="360"/>
      </w:pPr>
    </w:lvl>
    <w:lvl w:ilvl="1" w:tplc="5EECFA90">
      <w:start w:val="1"/>
      <w:numFmt w:val="decimal"/>
      <w:lvlText w:val="%2."/>
      <w:lvlJc w:val="left"/>
      <w:pPr>
        <w:tabs>
          <w:tab w:val="num" w:pos="1440"/>
        </w:tabs>
        <w:ind w:left="1440" w:hanging="360"/>
      </w:pPr>
    </w:lvl>
    <w:lvl w:ilvl="2" w:tplc="17DA5FF4">
      <w:start w:val="1"/>
      <w:numFmt w:val="decimal"/>
      <w:lvlText w:val="%3."/>
      <w:lvlJc w:val="left"/>
      <w:pPr>
        <w:tabs>
          <w:tab w:val="num" w:pos="2160"/>
        </w:tabs>
        <w:ind w:left="2160" w:hanging="360"/>
      </w:pPr>
    </w:lvl>
    <w:lvl w:ilvl="3" w:tplc="A6965192">
      <w:start w:val="1"/>
      <w:numFmt w:val="decimal"/>
      <w:lvlText w:val="%4."/>
      <w:lvlJc w:val="left"/>
      <w:pPr>
        <w:tabs>
          <w:tab w:val="num" w:pos="2880"/>
        </w:tabs>
        <w:ind w:left="2880" w:hanging="360"/>
      </w:pPr>
    </w:lvl>
    <w:lvl w:ilvl="4" w:tplc="B574C908">
      <w:start w:val="1"/>
      <w:numFmt w:val="decimal"/>
      <w:lvlText w:val="%5."/>
      <w:lvlJc w:val="left"/>
      <w:pPr>
        <w:tabs>
          <w:tab w:val="num" w:pos="3600"/>
        </w:tabs>
        <w:ind w:left="3600" w:hanging="360"/>
      </w:pPr>
    </w:lvl>
    <w:lvl w:ilvl="5" w:tplc="BA001F46">
      <w:start w:val="1"/>
      <w:numFmt w:val="decimal"/>
      <w:lvlText w:val="%6."/>
      <w:lvlJc w:val="left"/>
      <w:pPr>
        <w:tabs>
          <w:tab w:val="num" w:pos="4320"/>
        </w:tabs>
        <w:ind w:left="4320" w:hanging="360"/>
      </w:pPr>
    </w:lvl>
    <w:lvl w:ilvl="6" w:tplc="44D037E4">
      <w:start w:val="1"/>
      <w:numFmt w:val="decimal"/>
      <w:lvlText w:val="%7."/>
      <w:lvlJc w:val="left"/>
      <w:pPr>
        <w:tabs>
          <w:tab w:val="num" w:pos="5040"/>
        </w:tabs>
        <w:ind w:left="5040" w:hanging="360"/>
      </w:pPr>
    </w:lvl>
    <w:lvl w:ilvl="7" w:tplc="6EB6A09E">
      <w:start w:val="1"/>
      <w:numFmt w:val="decimal"/>
      <w:lvlText w:val="%8."/>
      <w:lvlJc w:val="left"/>
      <w:pPr>
        <w:tabs>
          <w:tab w:val="num" w:pos="5760"/>
        </w:tabs>
        <w:ind w:left="5760" w:hanging="360"/>
      </w:pPr>
    </w:lvl>
    <w:lvl w:ilvl="8" w:tplc="48A447B2">
      <w:start w:val="1"/>
      <w:numFmt w:val="decimal"/>
      <w:lvlText w:val="%9."/>
      <w:lvlJc w:val="left"/>
      <w:pPr>
        <w:tabs>
          <w:tab w:val="num" w:pos="6480"/>
        </w:tabs>
        <w:ind w:left="6480" w:hanging="360"/>
      </w:pPr>
    </w:lvl>
  </w:abstractNum>
  <w:abstractNum w:abstractNumId="14" w15:restartNumberingAfterBreak="0">
    <w:nsid w:val="27BA5090"/>
    <w:multiLevelType w:val="hybridMultilevel"/>
    <w:tmpl w:val="DA348F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A182343"/>
    <w:multiLevelType w:val="hybridMultilevel"/>
    <w:tmpl w:val="02C0E6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4A970B1"/>
    <w:multiLevelType w:val="multilevel"/>
    <w:tmpl w:val="1B025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6223D9"/>
    <w:multiLevelType w:val="multilevel"/>
    <w:tmpl w:val="C37A9D1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37BA1E22"/>
    <w:multiLevelType w:val="multilevel"/>
    <w:tmpl w:val="DC8EEB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5F05ED"/>
    <w:multiLevelType w:val="multilevel"/>
    <w:tmpl w:val="F6326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28373B"/>
    <w:multiLevelType w:val="multilevel"/>
    <w:tmpl w:val="442EF0F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3E923196"/>
    <w:multiLevelType w:val="multilevel"/>
    <w:tmpl w:val="027A8394"/>
    <w:lvl w:ilvl="0">
      <w:start w:val="1"/>
      <w:numFmt w:val="bullet"/>
      <w:lvlText w:val="o"/>
      <w:lvlJc w:val="left"/>
      <w:pPr>
        <w:tabs>
          <w:tab w:val="num" w:pos="1080"/>
        </w:tabs>
        <w:ind w:left="1080" w:hanging="360"/>
      </w:pPr>
      <w:rPr>
        <w:rFonts w:ascii="Courier New" w:hAnsi="Courier New" w:cs="Courier New" w:hint="default"/>
        <w:sz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403A2CE6"/>
    <w:multiLevelType w:val="multilevel"/>
    <w:tmpl w:val="75CCA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020F0F"/>
    <w:multiLevelType w:val="hybridMultilevel"/>
    <w:tmpl w:val="A68E070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8D006A2"/>
    <w:multiLevelType w:val="multilevel"/>
    <w:tmpl w:val="66122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081F60"/>
    <w:multiLevelType w:val="multilevel"/>
    <w:tmpl w:val="773A4B00"/>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535B1DE3"/>
    <w:multiLevelType w:val="hybridMultilevel"/>
    <w:tmpl w:val="9EA0EE7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15:restartNumberingAfterBreak="0">
    <w:nsid w:val="60FF5BEE"/>
    <w:multiLevelType w:val="hybridMultilevel"/>
    <w:tmpl w:val="F4D671A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8" w15:restartNumberingAfterBreak="0">
    <w:nsid w:val="61302BB8"/>
    <w:multiLevelType w:val="multilevel"/>
    <w:tmpl w:val="FCBEA3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1B2138"/>
    <w:multiLevelType w:val="multilevel"/>
    <w:tmpl w:val="5920B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D219B1"/>
    <w:multiLevelType w:val="hybridMultilevel"/>
    <w:tmpl w:val="B986D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5582764"/>
    <w:multiLevelType w:val="hybridMultilevel"/>
    <w:tmpl w:val="EABCEB8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6AAA4B91"/>
    <w:multiLevelType w:val="hybridMultilevel"/>
    <w:tmpl w:val="7EDC2F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6AEB09B2"/>
    <w:multiLevelType w:val="hybridMultilevel"/>
    <w:tmpl w:val="800AA1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6D966098"/>
    <w:multiLevelType w:val="hybridMultilevel"/>
    <w:tmpl w:val="D80E34F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5" w15:restartNumberingAfterBreak="0">
    <w:nsid w:val="711F74DF"/>
    <w:multiLevelType w:val="multilevel"/>
    <w:tmpl w:val="A7005B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E03101"/>
    <w:multiLevelType w:val="hybridMultilevel"/>
    <w:tmpl w:val="5AD8805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7" w15:restartNumberingAfterBreak="0">
    <w:nsid w:val="792848CA"/>
    <w:multiLevelType w:val="multilevel"/>
    <w:tmpl w:val="00DC37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3B583B"/>
    <w:multiLevelType w:val="hybridMultilevel"/>
    <w:tmpl w:val="164A637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num w:numId="1">
    <w:abstractNumId w:val="16"/>
  </w:num>
  <w:num w:numId="2">
    <w:abstractNumId w:val="18"/>
  </w:num>
  <w:num w:numId="3">
    <w:abstractNumId w:val="22"/>
  </w:num>
  <w:num w:numId="4">
    <w:abstractNumId w:val="17"/>
  </w:num>
  <w:num w:numId="5">
    <w:abstractNumId w:val="2"/>
  </w:num>
  <w:num w:numId="6">
    <w:abstractNumId w:val="24"/>
  </w:num>
  <w:num w:numId="7">
    <w:abstractNumId w:val="37"/>
  </w:num>
  <w:num w:numId="8">
    <w:abstractNumId w:val="29"/>
  </w:num>
  <w:num w:numId="9">
    <w:abstractNumId w:val="19"/>
  </w:num>
  <w:num w:numId="10">
    <w:abstractNumId w:val="11"/>
  </w:num>
  <w:num w:numId="11">
    <w:abstractNumId w:val="25"/>
  </w:num>
  <w:num w:numId="12">
    <w:abstractNumId w:val="3"/>
  </w:num>
  <w:num w:numId="13">
    <w:abstractNumId w:val="6"/>
  </w:num>
  <w:num w:numId="14">
    <w:abstractNumId w:val="30"/>
  </w:num>
  <w:num w:numId="15">
    <w:abstractNumId w:val="26"/>
  </w:num>
  <w:num w:numId="16">
    <w:abstractNumId w:val="31"/>
  </w:num>
  <w:num w:numId="17">
    <w:abstractNumId w:val="32"/>
  </w:num>
  <w:num w:numId="18">
    <w:abstractNumId w:val="15"/>
  </w:num>
  <w:num w:numId="19">
    <w:abstractNumId w:val="10"/>
  </w:num>
  <w:num w:numId="20">
    <w:abstractNumId w:val="0"/>
  </w:num>
  <w:num w:numId="21">
    <w:abstractNumId w:val="12"/>
  </w:num>
  <w:num w:numId="22">
    <w:abstractNumId w:val="14"/>
  </w:num>
  <w:num w:numId="23">
    <w:abstractNumId w:val="33"/>
  </w:num>
  <w:num w:numId="24">
    <w:abstractNumId w:val="9"/>
  </w:num>
  <w:num w:numId="2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0"/>
    <w:lvlOverride w:ilvl="0">
      <w:startOverride w:val="1"/>
      <w:lvl w:ilvl="0">
        <w:start w:val="1"/>
        <w:numFmt w:val="decimal"/>
        <w:lvlText w:val=""/>
        <w:lvlJc w:val="left"/>
      </w:lvl>
    </w:lvlOverride>
    <w:lvlOverride w:ilvl="1">
      <w:startOverride w:val="1"/>
      <w:lvl w:ilvl="1">
        <w:start w:val="1"/>
        <w:numFmt w:val="lowerLetter"/>
        <w:lvlText w:val="%2."/>
        <w:lvlJc w:val="left"/>
        <w:pPr>
          <w:ind w:left="0" w:firstLine="0"/>
        </w:pPr>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27">
    <w:abstractNumId w:val="1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35"/>
  </w:num>
  <w:num w:numId="29">
    <w:abstractNumId w:val="4"/>
  </w:num>
  <w:num w:numId="30">
    <w:abstractNumId w:val="28"/>
  </w:num>
  <w:num w:numId="31">
    <w:abstractNumId w:val="21"/>
  </w:num>
  <w:num w:numId="32">
    <w:abstractNumId w:val="5"/>
  </w:num>
  <w:num w:numId="33">
    <w:abstractNumId w:val="34"/>
  </w:num>
  <w:num w:numId="34">
    <w:abstractNumId w:val="27"/>
  </w:num>
  <w:num w:numId="35">
    <w:abstractNumId w:val="38"/>
  </w:num>
  <w:num w:numId="36">
    <w:abstractNumId w:val="8"/>
  </w:num>
  <w:num w:numId="37">
    <w:abstractNumId w:val="7"/>
  </w:num>
  <w:num w:numId="38">
    <w:abstractNumId w:val="23"/>
  </w:num>
  <w:num w:numId="39">
    <w:abstractNumId w:val="36"/>
  </w:num>
  <w:num w:numId="40">
    <w:abstractNumId w:val="1"/>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1F27"/>
    <w:rsid w:val="00015F2A"/>
    <w:rsid w:val="00035DE3"/>
    <w:rsid w:val="00044DDA"/>
    <w:rsid w:val="00073C53"/>
    <w:rsid w:val="000A214E"/>
    <w:rsid w:val="000F6C23"/>
    <w:rsid w:val="00110C5A"/>
    <w:rsid w:val="00110DAA"/>
    <w:rsid w:val="00120198"/>
    <w:rsid w:val="00121D2F"/>
    <w:rsid w:val="00167577"/>
    <w:rsid w:val="00181FC9"/>
    <w:rsid w:val="00192B04"/>
    <w:rsid w:val="00197775"/>
    <w:rsid w:val="001B6618"/>
    <w:rsid w:val="001D1F27"/>
    <w:rsid w:val="001E0C99"/>
    <w:rsid w:val="00215599"/>
    <w:rsid w:val="0023455E"/>
    <w:rsid w:val="00242CC7"/>
    <w:rsid w:val="003014FB"/>
    <w:rsid w:val="00332A2C"/>
    <w:rsid w:val="00346277"/>
    <w:rsid w:val="003746A2"/>
    <w:rsid w:val="003D6F96"/>
    <w:rsid w:val="004074DC"/>
    <w:rsid w:val="004215E2"/>
    <w:rsid w:val="00460CCE"/>
    <w:rsid w:val="004D5E30"/>
    <w:rsid w:val="00514EBF"/>
    <w:rsid w:val="00575709"/>
    <w:rsid w:val="0058605E"/>
    <w:rsid w:val="005D497E"/>
    <w:rsid w:val="005E3E50"/>
    <w:rsid w:val="006560AA"/>
    <w:rsid w:val="006950D1"/>
    <w:rsid w:val="006D12E0"/>
    <w:rsid w:val="006F3F27"/>
    <w:rsid w:val="00764185"/>
    <w:rsid w:val="00764E10"/>
    <w:rsid w:val="00777302"/>
    <w:rsid w:val="00786C5B"/>
    <w:rsid w:val="007E2FB1"/>
    <w:rsid w:val="007F4B7E"/>
    <w:rsid w:val="00805E4D"/>
    <w:rsid w:val="00851C05"/>
    <w:rsid w:val="00887406"/>
    <w:rsid w:val="008A22DD"/>
    <w:rsid w:val="00907DD7"/>
    <w:rsid w:val="0091706C"/>
    <w:rsid w:val="00941FB3"/>
    <w:rsid w:val="00965C7E"/>
    <w:rsid w:val="00970793"/>
    <w:rsid w:val="00983227"/>
    <w:rsid w:val="00A05D2C"/>
    <w:rsid w:val="00A77E4D"/>
    <w:rsid w:val="00A80C24"/>
    <w:rsid w:val="00AB3619"/>
    <w:rsid w:val="00AF46CB"/>
    <w:rsid w:val="00AF713D"/>
    <w:rsid w:val="00B11548"/>
    <w:rsid w:val="00B15AE7"/>
    <w:rsid w:val="00B20410"/>
    <w:rsid w:val="00B2418B"/>
    <w:rsid w:val="00B2494D"/>
    <w:rsid w:val="00B63309"/>
    <w:rsid w:val="00B8211E"/>
    <w:rsid w:val="00BD2367"/>
    <w:rsid w:val="00C40345"/>
    <w:rsid w:val="00C677F2"/>
    <w:rsid w:val="00CE256D"/>
    <w:rsid w:val="00D36B7C"/>
    <w:rsid w:val="00D54737"/>
    <w:rsid w:val="00E02625"/>
    <w:rsid w:val="00E05334"/>
    <w:rsid w:val="00EB229B"/>
    <w:rsid w:val="00EC032F"/>
    <w:rsid w:val="00EE65B6"/>
    <w:rsid w:val="00F24C85"/>
    <w:rsid w:val="00F458B8"/>
    <w:rsid w:val="00F53B8E"/>
    <w:rsid w:val="00F76828"/>
    <w:rsid w:val="00F87240"/>
    <w:rsid w:val="00FA5A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5B50C"/>
  <w15:chartTrackingRefBased/>
  <w15:docId w15:val="{7F192DC6-F370-44DB-AD58-445B7B12A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20" w:line="360" w:lineRule="auto"/>
      <w:ind w:firstLine="567"/>
      <w:jc w:val="both"/>
    </w:pPr>
    <w:rPr>
      <w:rFonts w:ascii="Times New Roman" w:eastAsia="Times New Roman" w:hAnsi="Times New Roman"/>
      <w:sz w:val="26"/>
    </w:rPr>
  </w:style>
  <w:style w:type="paragraph" w:styleId="Heading1">
    <w:name w:val="heading 1"/>
    <w:basedOn w:val="Normal"/>
    <w:link w:val="Heading1Char"/>
    <w:uiPriority w:val="9"/>
    <w:qFormat/>
    <w:rsid w:val="00907DD7"/>
    <w:pPr>
      <w:keepNext/>
      <w:spacing w:after="60" w:line="240" w:lineRule="auto"/>
      <w:ind w:firstLine="0"/>
      <w:jc w:val="left"/>
      <w:outlineLvl w:val="0"/>
    </w:pPr>
    <w:rPr>
      <w:rFonts w:cs="Times New Roman"/>
      <w:b/>
      <w:bCs/>
      <w:color w:val="000000"/>
      <w:kern w:val="36"/>
      <w:sz w:val="30"/>
      <w:szCs w:val="26"/>
    </w:rPr>
  </w:style>
  <w:style w:type="paragraph" w:styleId="Heading2">
    <w:name w:val="heading 2"/>
    <w:basedOn w:val="Heading1"/>
    <w:link w:val="Heading2Char"/>
    <w:uiPriority w:val="9"/>
    <w:qFormat/>
    <w:rsid w:val="00907DD7"/>
    <w:pPr>
      <w:outlineLvl w:val="1"/>
    </w:pPr>
  </w:style>
  <w:style w:type="paragraph" w:styleId="Heading3">
    <w:name w:val="heading 3"/>
    <w:basedOn w:val="Normal"/>
    <w:next w:val="Normal"/>
    <w:link w:val="Heading3Char"/>
    <w:uiPriority w:val="9"/>
    <w:unhideWhenUsed/>
    <w:qFormat/>
    <w:rsid w:val="00197775"/>
    <w:pPr>
      <w:keepNext/>
      <w:keepLines/>
      <w:spacing w:before="160" w:line="276" w:lineRule="auto"/>
      <w:ind w:firstLine="0"/>
      <w:jc w:val="left"/>
      <w:outlineLvl w:val="2"/>
    </w:pPr>
    <w:rPr>
      <w:rFonts w:cs="Times New Roman"/>
      <w:b/>
      <w:bCs/>
      <w:color w:val="000000"/>
      <w:kern w:val="36"/>
      <w:szCs w:val="26"/>
    </w:rPr>
  </w:style>
  <w:style w:type="paragraph" w:styleId="Heading4">
    <w:name w:val="heading 4"/>
    <w:basedOn w:val="Normal"/>
    <w:next w:val="Normal"/>
    <w:link w:val="Heading4Char"/>
    <w:uiPriority w:val="9"/>
    <w:semiHidden/>
    <w:unhideWhenUsed/>
    <w:qFormat/>
    <w:rsid w:val="00EC032F"/>
    <w:pPr>
      <w:keepNext/>
      <w:keepLines/>
      <w:spacing w:before="40" w:after="0" w:line="256" w:lineRule="auto"/>
      <w:ind w:firstLine="0"/>
      <w:jc w:val="left"/>
      <w:outlineLvl w:val="3"/>
    </w:pPr>
    <w:rPr>
      <w:rFonts w:asciiTheme="majorHAnsi" w:eastAsiaTheme="majorEastAsia" w:hAnsiTheme="majorHAnsi" w:cstheme="majorBidi"/>
      <w:i/>
      <w:iCs/>
      <w:color w:val="2F5496" w:themeColor="accent1" w:themeShade="BF"/>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DD7"/>
    <w:rPr>
      <w:rFonts w:ascii="Times New Roman" w:eastAsia="Times New Roman" w:hAnsi="Times New Roman" w:cs="Times New Roman"/>
      <w:b/>
      <w:bCs/>
      <w:color w:val="000000"/>
      <w:kern w:val="36"/>
      <w:sz w:val="30"/>
      <w:szCs w:val="26"/>
    </w:rPr>
  </w:style>
  <w:style w:type="character" w:customStyle="1" w:styleId="Heading2Char">
    <w:name w:val="Heading 2 Char"/>
    <w:basedOn w:val="DefaultParagraphFont"/>
    <w:link w:val="Heading2"/>
    <w:uiPriority w:val="9"/>
    <w:rsid w:val="00907DD7"/>
    <w:rPr>
      <w:rFonts w:ascii="Times New Roman" w:eastAsia="Times New Roman" w:hAnsi="Times New Roman" w:cs="Times New Roman"/>
      <w:b/>
      <w:bCs/>
      <w:color w:val="000000"/>
      <w:kern w:val="36"/>
      <w:sz w:val="30"/>
      <w:szCs w:val="26"/>
    </w:rPr>
  </w:style>
  <w:style w:type="paragraph" w:styleId="NormalWeb">
    <w:name w:val="Normal (Web)"/>
    <w:basedOn w:val="Normal"/>
    <w:uiPriority w:val="99"/>
    <w:semiHidden/>
    <w:unhideWhenUsed/>
    <w:rsid w:val="001D1F27"/>
    <w:pPr>
      <w:spacing w:before="100" w:beforeAutospacing="1" w:after="100" w:afterAutospacing="1" w:line="240" w:lineRule="auto"/>
    </w:pPr>
    <w:rPr>
      <w:rFonts w:cs="Times New Roman"/>
      <w:sz w:val="24"/>
      <w:szCs w:val="24"/>
    </w:rPr>
  </w:style>
  <w:style w:type="character" w:styleId="Strong">
    <w:name w:val="Strong"/>
    <w:basedOn w:val="DefaultParagraphFont"/>
    <w:uiPriority w:val="22"/>
    <w:qFormat/>
    <w:rsid w:val="00192B04"/>
    <w:rPr>
      <w:b/>
      <w:bCs/>
    </w:rPr>
  </w:style>
  <w:style w:type="paragraph" w:styleId="ListParagraph">
    <w:name w:val="List Paragraph"/>
    <w:basedOn w:val="Normal"/>
    <w:uiPriority w:val="34"/>
    <w:qFormat/>
    <w:rsid w:val="00110C5A"/>
    <w:pPr>
      <w:spacing w:after="60"/>
      <w:ind w:left="720"/>
      <w:contextualSpacing/>
    </w:pPr>
  </w:style>
  <w:style w:type="character" w:customStyle="1" w:styleId="Heading3Char">
    <w:name w:val="Heading 3 Char"/>
    <w:basedOn w:val="DefaultParagraphFont"/>
    <w:link w:val="Heading3"/>
    <w:uiPriority w:val="9"/>
    <w:rsid w:val="00197775"/>
    <w:rPr>
      <w:rFonts w:ascii="Times New Roman" w:eastAsia="Times New Roman" w:hAnsi="Times New Roman" w:cs="Times New Roman"/>
      <w:b/>
      <w:bCs/>
      <w:color w:val="000000"/>
      <w:kern w:val="36"/>
      <w:sz w:val="26"/>
      <w:szCs w:val="26"/>
    </w:rPr>
  </w:style>
  <w:style w:type="character" w:customStyle="1" w:styleId="Heading4Char">
    <w:name w:val="Heading 4 Char"/>
    <w:basedOn w:val="DefaultParagraphFont"/>
    <w:link w:val="Heading4"/>
    <w:uiPriority w:val="9"/>
    <w:semiHidden/>
    <w:rsid w:val="00EC032F"/>
    <w:rPr>
      <w:rFonts w:asciiTheme="majorHAnsi" w:eastAsiaTheme="majorEastAsia" w:hAnsiTheme="majorHAnsi" w:cstheme="majorBidi"/>
      <w:i/>
      <w:iCs/>
      <w:color w:val="2F5496" w:themeColor="accent1" w:themeShade="BF"/>
    </w:rPr>
  </w:style>
  <w:style w:type="character" w:customStyle="1" w:styleId="apple-tab-span">
    <w:name w:val="apple-tab-span"/>
    <w:basedOn w:val="DefaultParagraphFont"/>
    <w:rsid w:val="00EC032F"/>
  </w:style>
  <w:style w:type="character" w:customStyle="1" w:styleId="mord">
    <w:name w:val="mord"/>
    <w:basedOn w:val="DefaultParagraphFont"/>
    <w:rsid w:val="00EC032F"/>
  </w:style>
  <w:style w:type="character" w:customStyle="1" w:styleId="vlist-s">
    <w:name w:val="vlist-s"/>
    <w:basedOn w:val="DefaultParagraphFont"/>
    <w:rsid w:val="00EC032F"/>
  </w:style>
  <w:style w:type="character" w:customStyle="1" w:styleId="mrel">
    <w:name w:val="mrel"/>
    <w:basedOn w:val="DefaultParagraphFont"/>
    <w:rsid w:val="00EC032F"/>
  </w:style>
  <w:style w:type="character" w:customStyle="1" w:styleId="mbin">
    <w:name w:val="mbin"/>
    <w:basedOn w:val="DefaultParagraphFont"/>
    <w:rsid w:val="00EC032F"/>
  </w:style>
  <w:style w:type="character" w:customStyle="1" w:styleId="mopen">
    <w:name w:val="mopen"/>
    <w:basedOn w:val="DefaultParagraphFont"/>
    <w:rsid w:val="00EC032F"/>
  </w:style>
  <w:style w:type="character" w:customStyle="1" w:styleId="mclose">
    <w:name w:val="mclose"/>
    <w:basedOn w:val="DefaultParagraphFont"/>
    <w:rsid w:val="00EC032F"/>
  </w:style>
  <w:style w:type="character" w:customStyle="1" w:styleId="mop">
    <w:name w:val="mop"/>
    <w:basedOn w:val="DefaultParagraphFont"/>
    <w:rsid w:val="00EC032F"/>
  </w:style>
  <w:style w:type="character" w:customStyle="1" w:styleId="mpunct">
    <w:name w:val="mpunct"/>
    <w:basedOn w:val="DefaultParagraphFont"/>
    <w:rsid w:val="00EC03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2792742">
      <w:bodyDiv w:val="1"/>
      <w:marLeft w:val="0"/>
      <w:marRight w:val="0"/>
      <w:marTop w:val="0"/>
      <w:marBottom w:val="0"/>
      <w:divBdr>
        <w:top w:val="none" w:sz="0" w:space="0" w:color="auto"/>
        <w:left w:val="none" w:sz="0" w:space="0" w:color="auto"/>
        <w:bottom w:val="none" w:sz="0" w:space="0" w:color="auto"/>
        <w:right w:val="none" w:sz="0" w:space="0" w:color="auto"/>
      </w:divBdr>
    </w:div>
    <w:div w:id="271674111">
      <w:bodyDiv w:val="1"/>
      <w:marLeft w:val="0"/>
      <w:marRight w:val="0"/>
      <w:marTop w:val="0"/>
      <w:marBottom w:val="0"/>
      <w:divBdr>
        <w:top w:val="none" w:sz="0" w:space="0" w:color="auto"/>
        <w:left w:val="none" w:sz="0" w:space="0" w:color="auto"/>
        <w:bottom w:val="none" w:sz="0" w:space="0" w:color="auto"/>
        <w:right w:val="none" w:sz="0" w:space="0" w:color="auto"/>
      </w:divBdr>
    </w:div>
    <w:div w:id="707224750">
      <w:bodyDiv w:val="1"/>
      <w:marLeft w:val="0"/>
      <w:marRight w:val="0"/>
      <w:marTop w:val="0"/>
      <w:marBottom w:val="0"/>
      <w:divBdr>
        <w:top w:val="none" w:sz="0" w:space="0" w:color="auto"/>
        <w:left w:val="none" w:sz="0" w:space="0" w:color="auto"/>
        <w:bottom w:val="none" w:sz="0" w:space="0" w:color="auto"/>
        <w:right w:val="none" w:sz="0" w:space="0" w:color="auto"/>
      </w:divBdr>
    </w:div>
    <w:div w:id="839850651">
      <w:bodyDiv w:val="1"/>
      <w:marLeft w:val="0"/>
      <w:marRight w:val="0"/>
      <w:marTop w:val="0"/>
      <w:marBottom w:val="0"/>
      <w:divBdr>
        <w:top w:val="none" w:sz="0" w:space="0" w:color="auto"/>
        <w:left w:val="none" w:sz="0" w:space="0" w:color="auto"/>
        <w:bottom w:val="none" w:sz="0" w:space="0" w:color="auto"/>
        <w:right w:val="none" w:sz="0" w:space="0" w:color="auto"/>
      </w:divBdr>
    </w:div>
    <w:div w:id="1039280169">
      <w:bodyDiv w:val="1"/>
      <w:marLeft w:val="0"/>
      <w:marRight w:val="0"/>
      <w:marTop w:val="0"/>
      <w:marBottom w:val="0"/>
      <w:divBdr>
        <w:top w:val="none" w:sz="0" w:space="0" w:color="auto"/>
        <w:left w:val="none" w:sz="0" w:space="0" w:color="auto"/>
        <w:bottom w:val="none" w:sz="0" w:space="0" w:color="auto"/>
        <w:right w:val="none" w:sz="0" w:space="0" w:color="auto"/>
      </w:divBdr>
    </w:div>
    <w:div w:id="1092705510">
      <w:bodyDiv w:val="1"/>
      <w:marLeft w:val="0"/>
      <w:marRight w:val="0"/>
      <w:marTop w:val="0"/>
      <w:marBottom w:val="0"/>
      <w:divBdr>
        <w:top w:val="none" w:sz="0" w:space="0" w:color="auto"/>
        <w:left w:val="none" w:sz="0" w:space="0" w:color="auto"/>
        <w:bottom w:val="none" w:sz="0" w:space="0" w:color="auto"/>
        <w:right w:val="none" w:sz="0" w:space="0" w:color="auto"/>
      </w:divBdr>
    </w:div>
    <w:div w:id="1099104687">
      <w:bodyDiv w:val="1"/>
      <w:marLeft w:val="0"/>
      <w:marRight w:val="0"/>
      <w:marTop w:val="0"/>
      <w:marBottom w:val="0"/>
      <w:divBdr>
        <w:top w:val="none" w:sz="0" w:space="0" w:color="auto"/>
        <w:left w:val="none" w:sz="0" w:space="0" w:color="auto"/>
        <w:bottom w:val="none" w:sz="0" w:space="0" w:color="auto"/>
        <w:right w:val="none" w:sz="0" w:space="0" w:color="auto"/>
      </w:divBdr>
    </w:div>
    <w:div w:id="1146778952">
      <w:bodyDiv w:val="1"/>
      <w:marLeft w:val="0"/>
      <w:marRight w:val="0"/>
      <w:marTop w:val="0"/>
      <w:marBottom w:val="0"/>
      <w:divBdr>
        <w:top w:val="none" w:sz="0" w:space="0" w:color="auto"/>
        <w:left w:val="none" w:sz="0" w:space="0" w:color="auto"/>
        <w:bottom w:val="none" w:sz="0" w:space="0" w:color="auto"/>
        <w:right w:val="none" w:sz="0" w:space="0" w:color="auto"/>
      </w:divBdr>
    </w:div>
    <w:div w:id="1176648592">
      <w:bodyDiv w:val="1"/>
      <w:marLeft w:val="0"/>
      <w:marRight w:val="0"/>
      <w:marTop w:val="0"/>
      <w:marBottom w:val="0"/>
      <w:divBdr>
        <w:top w:val="none" w:sz="0" w:space="0" w:color="auto"/>
        <w:left w:val="none" w:sz="0" w:space="0" w:color="auto"/>
        <w:bottom w:val="none" w:sz="0" w:space="0" w:color="auto"/>
        <w:right w:val="none" w:sz="0" w:space="0" w:color="auto"/>
      </w:divBdr>
    </w:div>
    <w:div w:id="1284075542">
      <w:bodyDiv w:val="1"/>
      <w:marLeft w:val="0"/>
      <w:marRight w:val="0"/>
      <w:marTop w:val="0"/>
      <w:marBottom w:val="0"/>
      <w:divBdr>
        <w:top w:val="none" w:sz="0" w:space="0" w:color="auto"/>
        <w:left w:val="none" w:sz="0" w:space="0" w:color="auto"/>
        <w:bottom w:val="none" w:sz="0" w:space="0" w:color="auto"/>
        <w:right w:val="none" w:sz="0" w:space="0" w:color="auto"/>
      </w:divBdr>
    </w:div>
    <w:div w:id="1332217069">
      <w:bodyDiv w:val="1"/>
      <w:marLeft w:val="0"/>
      <w:marRight w:val="0"/>
      <w:marTop w:val="0"/>
      <w:marBottom w:val="0"/>
      <w:divBdr>
        <w:top w:val="none" w:sz="0" w:space="0" w:color="auto"/>
        <w:left w:val="none" w:sz="0" w:space="0" w:color="auto"/>
        <w:bottom w:val="none" w:sz="0" w:space="0" w:color="auto"/>
        <w:right w:val="none" w:sz="0" w:space="0" w:color="auto"/>
      </w:divBdr>
    </w:div>
    <w:div w:id="1454596610">
      <w:bodyDiv w:val="1"/>
      <w:marLeft w:val="0"/>
      <w:marRight w:val="0"/>
      <w:marTop w:val="0"/>
      <w:marBottom w:val="0"/>
      <w:divBdr>
        <w:top w:val="none" w:sz="0" w:space="0" w:color="auto"/>
        <w:left w:val="none" w:sz="0" w:space="0" w:color="auto"/>
        <w:bottom w:val="none" w:sz="0" w:space="0" w:color="auto"/>
        <w:right w:val="none" w:sz="0" w:space="0" w:color="auto"/>
      </w:divBdr>
    </w:div>
    <w:div w:id="1679960256">
      <w:bodyDiv w:val="1"/>
      <w:marLeft w:val="0"/>
      <w:marRight w:val="0"/>
      <w:marTop w:val="0"/>
      <w:marBottom w:val="0"/>
      <w:divBdr>
        <w:top w:val="none" w:sz="0" w:space="0" w:color="auto"/>
        <w:left w:val="none" w:sz="0" w:space="0" w:color="auto"/>
        <w:bottom w:val="none" w:sz="0" w:space="0" w:color="auto"/>
        <w:right w:val="none" w:sz="0" w:space="0" w:color="auto"/>
      </w:divBdr>
    </w:div>
    <w:div w:id="1739092000">
      <w:bodyDiv w:val="1"/>
      <w:marLeft w:val="0"/>
      <w:marRight w:val="0"/>
      <w:marTop w:val="0"/>
      <w:marBottom w:val="0"/>
      <w:divBdr>
        <w:top w:val="none" w:sz="0" w:space="0" w:color="auto"/>
        <w:left w:val="none" w:sz="0" w:space="0" w:color="auto"/>
        <w:bottom w:val="none" w:sz="0" w:space="0" w:color="auto"/>
        <w:right w:val="none" w:sz="0" w:space="0" w:color="auto"/>
      </w:divBdr>
      <w:divsChild>
        <w:div w:id="753092954">
          <w:marLeft w:val="0"/>
          <w:marRight w:val="0"/>
          <w:marTop w:val="0"/>
          <w:marBottom w:val="0"/>
          <w:divBdr>
            <w:top w:val="none" w:sz="0" w:space="0" w:color="auto"/>
            <w:left w:val="none" w:sz="0" w:space="0" w:color="auto"/>
            <w:bottom w:val="none" w:sz="0" w:space="0" w:color="auto"/>
            <w:right w:val="none" w:sz="0" w:space="0" w:color="auto"/>
          </w:divBdr>
          <w:divsChild>
            <w:div w:id="1004698313">
              <w:marLeft w:val="0"/>
              <w:marRight w:val="0"/>
              <w:marTop w:val="0"/>
              <w:marBottom w:val="0"/>
              <w:divBdr>
                <w:top w:val="none" w:sz="0" w:space="0" w:color="auto"/>
                <w:left w:val="none" w:sz="0" w:space="0" w:color="auto"/>
                <w:bottom w:val="none" w:sz="0" w:space="0" w:color="auto"/>
                <w:right w:val="none" w:sz="0" w:space="0" w:color="auto"/>
              </w:divBdr>
            </w:div>
          </w:divsChild>
        </w:div>
        <w:div w:id="1504122670">
          <w:marLeft w:val="0"/>
          <w:marRight w:val="0"/>
          <w:marTop w:val="0"/>
          <w:marBottom w:val="0"/>
          <w:divBdr>
            <w:top w:val="none" w:sz="0" w:space="0" w:color="auto"/>
            <w:left w:val="none" w:sz="0" w:space="0" w:color="auto"/>
            <w:bottom w:val="none" w:sz="0" w:space="0" w:color="auto"/>
            <w:right w:val="none" w:sz="0" w:space="0" w:color="auto"/>
          </w:divBdr>
          <w:divsChild>
            <w:div w:id="2079133779">
              <w:marLeft w:val="0"/>
              <w:marRight w:val="0"/>
              <w:marTop w:val="0"/>
              <w:marBottom w:val="0"/>
              <w:divBdr>
                <w:top w:val="none" w:sz="0" w:space="0" w:color="auto"/>
                <w:left w:val="none" w:sz="0" w:space="0" w:color="auto"/>
                <w:bottom w:val="none" w:sz="0" w:space="0" w:color="auto"/>
                <w:right w:val="none" w:sz="0" w:space="0" w:color="auto"/>
              </w:divBdr>
            </w:div>
          </w:divsChild>
        </w:div>
        <w:div w:id="1221864582">
          <w:marLeft w:val="0"/>
          <w:marRight w:val="0"/>
          <w:marTop w:val="0"/>
          <w:marBottom w:val="0"/>
          <w:divBdr>
            <w:top w:val="none" w:sz="0" w:space="0" w:color="auto"/>
            <w:left w:val="none" w:sz="0" w:space="0" w:color="auto"/>
            <w:bottom w:val="none" w:sz="0" w:space="0" w:color="auto"/>
            <w:right w:val="none" w:sz="0" w:space="0" w:color="auto"/>
          </w:divBdr>
          <w:divsChild>
            <w:div w:id="1624530956">
              <w:marLeft w:val="0"/>
              <w:marRight w:val="0"/>
              <w:marTop w:val="0"/>
              <w:marBottom w:val="0"/>
              <w:divBdr>
                <w:top w:val="none" w:sz="0" w:space="0" w:color="auto"/>
                <w:left w:val="none" w:sz="0" w:space="0" w:color="auto"/>
                <w:bottom w:val="none" w:sz="0" w:space="0" w:color="auto"/>
                <w:right w:val="none" w:sz="0" w:space="0" w:color="auto"/>
              </w:divBdr>
            </w:div>
          </w:divsChild>
        </w:div>
        <w:div w:id="1230994171">
          <w:marLeft w:val="0"/>
          <w:marRight w:val="0"/>
          <w:marTop w:val="0"/>
          <w:marBottom w:val="0"/>
          <w:divBdr>
            <w:top w:val="none" w:sz="0" w:space="0" w:color="auto"/>
            <w:left w:val="none" w:sz="0" w:space="0" w:color="auto"/>
            <w:bottom w:val="none" w:sz="0" w:space="0" w:color="auto"/>
            <w:right w:val="none" w:sz="0" w:space="0" w:color="auto"/>
          </w:divBdr>
          <w:divsChild>
            <w:div w:id="1995794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947770">
      <w:bodyDiv w:val="1"/>
      <w:marLeft w:val="0"/>
      <w:marRight w:val="0"/>
      <w:marTop w:val="0"/>
      <w:marBottom w:val="0"/>
      <w:divBdr>
        <w:top w:val="none" w:sz="0" w:space="0" w:color="auto"/>
        <w:left w:val="none" w:sz="0" w:space="0" w:color="auto"/>
        <w:bottom w:val="none" w:sz="0" w:space="0" w:color="auto"/>
        <w:right w:val="none" w:sz="0" w:space="0" w:color="auto"/>
      </w:divBdr>
    </w:div>
    <w:div w:id="1882745840">
      <w:bodyDiv w:val="1"/>
      <w:marLeft w:val="0"/>
      <w:marRight w:val="0"/>
      <w:marTop w:val="0"/>
      <w:marBottom w:val="0"/>
      <w:divBdr>
        <w:top w:val="none" w:sz="0" w:space="0" w:color="auto"/>
        <w:left w:val="none" w:sz="0" w:space="0" w:color="auto"/>
        <w:bottom w:val="none" w:sz="0" w:space="0" w:color="auto"/>
        <w:right w:val="none" w:sz="0" w:space="0" w:color="auto"/>
      </w:divBdr>
    </w:div>
    <w:div w:id="1888907542">
      <w:bodyDiv w:val="1"/>
      <w:marLeft w:val="0"/>
      <w:marRight w:val="0"/>
      <w:marTop w:val="0"/>
      <w:marBottom w:val="0"/>
      <w:divBdr>
        <w:top w:val="none" w:sz="0" w:space="0" w:color="auto"/>
        <w:left w:val="none" w:sz="0" w:space="0" w:color="auto"/>
        <w:bottom w:val="none" w:sz="0" w:space="0" w:color="auto"/>
        <w:right w:val="none" w:sz="0" w:space="0" w:color="auto"/>
      </w:divBdr>
    </w:div>
    <w:div w:id="1896236155">
      <w:bodyDiv w:val="1"/>
      <w:marLeft w:val="0"/>
      <w:marRight w:val="0"/>
      <w:marTop w:val="0"/>
      <w:marBottom w:val="0"/>
      <w:divBdr>
        <w:top w:val="none" w:sz="0" w:space="0" w:color="auto"/>
        <w:left w:val="none" w:sz="0" w:space="0" w:color="auto"/>
        <w:bottom w:val="none" w:sz="0" w:space="0" w:color="auto"/>
        <w:right w:val="none" w:sz="0" w:space="0" w:color="auto"/>
      </w:divBdr>
      <w:divsChild>
        <w:div w:id="1827865510">
          <w:marLeft w:val="0"/>
          <w:marRight w:val="0"/>
          <w:marTop w:val="0"/>
          <w:marBottom w:val="0"/>
          <w:divBdr>
            <w:top w:val="none" w:sz="0" w:space="0" w:color="auto"/>
            <w:left w:val="none" w:sz="0" w:space="0" w:color="auto"/>
            <w:bottom w:val="none" w:sz="0" w:space="0" w:color="auto"/>
            <w:right w:val="none" w:sz="0" w:space="0" w:color="auto"/>
          </w:divBdr>
        </w:div>
      </w:divsChild>
    </w:div>
    <w:div w:id="1901356291">
      <w:bodyDiv w:val="1"/>
      <w:marLeft w:val="0"/>
      <w:marRight w:val="0"/>
      <w:marTop w:val="0"/>
      <w:marBottom w:val="0"/>
      <w:divBdr>
        <w:top w:val="none" w:sz="0" w:space="0" w:color="auto"/>
        <w:left w:val="none" w:sz="0" w:space="0" w:color="auto"/>
        <w:bottom w:val="none" w:sz="0" w:space="0" w:color="auto"/>
        <w:right w:val="none" w:sz="0" w:space="0" w:color="auto"/>
      </w:divBdr>
    </w:div>
    <w:div w:id="2118598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1732</TotalTime>
  <Pages>1</Pages>
  <Words>4934</Words>
  <Characters>28129</Characters>
  <Application>Microsoft Office Word</Application>
  <DocSecurity>0</DocSecurity>
  <Lines>234</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73</cp:revision>
  <dcterms:created xsi:type="dcterms:W3CDTF">2026-07-20T17:34:00Z</dcterms:created>
  <dcterms:modified xsi:type="dcterms:W3CDTF">2026-08-18T17:19:00Z</dcterms:modified>
</cp:coreProperties>
</file>