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0747" w:rsidRDefault="001C0747" w:rsidP="00B6499D">
      <w:pPr>
        <w:spacing w:before="100" w:beforeAutospacing="1" w:after="100" w:afterAutospacing="1" w:line="240" w:lineRule="auto"/>
        <w:outlineLvl w:val="1"/>
        <w:rPr>
          <w:rFonts w:ascii="Times New Roman" w:eastAsia="Times New Roman" w:hAnsi="Times New Roman" w:cs="Times New Roman"/>
          <w:b/>
          <w:bCs/>
          <w:kern w:val="36"/>
          <w:sz w:val="24"/>
          <w:szCs w:val="24"/>
        </w:rPr>
      </w:pPr>
      <w:r w:rsidRPr="004724DA">
        <w:rPr>
          <w:rFonts w:ascii="Times New Roman" w:eastAsia="Times New Roman" w:hAnsi="Times New Roman" w:cs="Times New Roman"/>
          <w:b/>
          <w:bCs/>
          <w:color w:val="0000FF"/>
          <w:sz w:val="28"/>
          <w:szCs w:val="28"/>
        </w:rPr>
        <w:t xml:space="preserve">Bài tập </w:t>
      </w:r>
      <w:r w:rsidR="00AE02C1">
        <w:rPr>
          <w:rFonts w:ascii="Times New Roman" w:eastAsia="Times New Roman" w:hAnsi="Times New Roman" w:cs="Times New Roman"/>
          <w:b/>
          <w:bCs/>
          <w:color w:val="0000FF"/>
          <w:sz w:val="28"/>
          <w:szCs w:val="28"/>
        </w:rPr>
        <w:t xml:space="preserve">về nhà _ </w:t>
      </w:r>
      <w:r w:rsidRPr="004724DA">
        <w:rPr>
          <w:rFonts w:ascii="Times New Roman" w:eastAsia="Times New Roman" w:hAnsi="Times New Roman" w:cs="Times New Roman"/>
          <w:b/>
          <w:bCs/>
          <w:color w:val="0000FF"/>
          <w:sz w:val="28"/>
          <w:szCs w:val="28"/>
        </w:rPr>
        <w:t>buổi</w:t>
      </w:r>
      <w:r w:rsidR="00AE02C1">
        <w:rPr>
          <w:rFonts w:ascii="Times New Roman" w:eastAsia="Times New Roman" w:hAnsi="Times New Roman" w:cs="Times New Roman"/>
          <w:b/>
          <w:bCs/>
          <w:color w:val="0000FF"/>
          <w:sz w:val="28"/>
          <w:szCs w:val="28"/>
        </w:rPr>
        <w:t xml:space="preserve"> 4:</w:t>
      </w:r>
      <w:r w:rsidRPr="004724DA">
        <w:rPr>
          <w:rFonts w:ascii="Times New Roman" w:eastAsia="Times New Roman" w:hAnsi="Times New Roman" w:cs="Times New Roman"/>
          <w:b/>
          <w:bCs/>
          <w:color w:val="0000FF"/>
          <w:sz w:val="28"/>
          <w:szCs w:val="28"/>
        </w:rPr>
        <w:br/>
      </w:r>
      <w:r w:rsidR="00B60740">
        <w:rPr>
          <w:rFonts w:ascii="Times New Roman" w:eastAsia="Times New Roman" w:hAnsi="Times New Roman" w:cs="Times New Roman"/>
          <w:b/>
          <w:bCs/>
          <w:sz w:val="24"/>
          <w:szCs w:val="24"/>
        </w:rPr>
        <w:br/>
      </w:r>
      <w:r w:rsidR="001744B5">
        <w:rPr>
          <w:rFonts w:ascii="Times New Roman" w:eastAsia="Times New Roman" w:hAnsi="Times New Roman" w:cs="Times New Roman"/>
          <w:sz w:val="24"/>
          <w:szCs w:val="24"/>
        </w:rPr>
        <w:t>*** Nhóm trưởng phân công tast cho mỗi thành viên</w:t>
      </w:r>
      <w:r w:rsidR="00B34BA5">
        <w:rPr>
          <w:rFonts w:ascii="Times New Roman" w:eastAsia="Times New Roman" w:hAnsi="Times New Roman" w:cs="Times New Roman"/>
          <w:sz w:val="24"/>
          <w:szCs w:val="24"/>
        </w:rPr>
        <w:t xml:space="preserve"> nhóm 8</w:t>
      </w:r>
      <w:r w:rsidR="001744B5">
        <w:rPr>
          <w:rFonts w:ascii="Times New Roman" w:eastAsia="Times New Roman" w:hAnsi="Times New Roman" w:cs="Times New Roman"/>
          <w:sz w:val="24"/>
          <w:szCs w:val="24"/>
        </w:rPr>
        <w:t>:</w:t>
      </w:r>
      <w:r w:rsidR="001744B5">
        <w:rPr>
          <w:rFonts w:ascii="Times New Roman" w:eastAsia="Times New Roman" w:hAnsi="Times New Roman" w:cs="Times New Roman"/>
          <w:sz w:val="24"/>
          <w:szCs w:val="24"/>
        </w:rPr>
        <w:br/>
      </w:r>
      <w:r w:rsidR="00AD6870" w:rsidRPr="00AD6870">
        <w:rPr>
          <w:rFonts w:ascii="Times New Roman" w:eastAsia="Times New Roman" w:hAnsi="Times New Roman" w:cs="Times New Roman"/>
          <w:b/>
          <w:bCs/>
          <w:noProof/>
          <w:kern w:val="36"/>
          <w:sz w:val="24"/>
          <w:szCs w:val="24"/>
        </w:rPr>
        <w:drawing>
          <wp:inline distT="0" distB="0" distL="0" distR="0" wp14:anchorId="58A0C935" wp14:editId="6AEF84C1">
            <wp:extent cx="6210300" cy="1061589"/>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77513" cy="1073078"/>
                    </a:xfrm>
                    <a:prstGeom prst="rect">
                      <a:avLst/>
                    </a:prstGeom>
                  </pic:spPr>
                </pic:pic>
              </a:graphicData>
            </a:graphic>
          </wp:inline>
        </w:drawing>
      </w:r>
    </w:p>
    <w:p w:rsidR="007F5CF6" w:rsidRPr="007F5CF6" w:rsidRDefault="007F5CF6" w:rsidP="007F5CF6">
      <w:pPr>
        <w:spacing w:before="100" w:beforeAutospacing="1" w:after="100" w:afterAutospacing="1" w:line="240" w:lineRule="auto"/>
        <w:outlineLvl w:val="0"/>
        <w:rPr>
          <w:rFonts w:ascii="Times New Roman" w:eastAsia="Times New Roman" w:hAnsi="Times New Roman" w:cs="Times New Roman"/>
          <w:b/>
          <w:bCs/>
          <w:color w:val="0000FF"/>
          <w:kern w:val="36"/>
          <w:sz w:val="24"/>
          <w:szCs w:val="24"/>
        </w:rPr>
      </w:pPr>
      <w:r w:rsidRPr="007F5CF6">
        <w:rPr>
          <w:rFonts w:ascii="Times New Roman" w:eastAsia="Times New Roman" w:hAnsi="Times New Roman" w:cs="Times New Roman"/>
          <w:b/>
          <w:bCs/>
          <w:color w:val="0000FF"/>
          <w:kern w:val="36"/>
          <w:sz w:val="24"/>
          <w:szCs w:val="24"/>
        </w:rPr>
        <w:t>PHÂN TÍCH APPLICANT – NGƯỜI NỘP HỒ SƠ</w:t>
      </w:r>
      <w:bookmarkStart w:id="0" w:name="_GoBack"/>
      <w:bookmarkEnd w:id="0"/>
    </w:p>
    <w:p w:rsidR="007F5CF6" w:rsidRPr="007F5CF6" w:rsidRDefault="007F5CF6" w:rsidP="007F5CF6">
      <w:pPr>
        <w:spacing w:before="100" w:beforeAutospacing="1" w:after="100" w:afterAutospacing="1" w:line="240" w:lineRule="auto"/>
        <w:outlineLvl w:val="1"/>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1. Khái quát về vai trò Applicant</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là người đăng ký xét tuyển vào Trường Đại học Newtown. Applicant là tác nhân bên ngoài trường đại học và là người khởi tạo quy trình bằng cách chuẩn bị, hoàn thiện và gửi hồ sơ xét tuyển thông qua Web portal của trường.</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Trong phạm vi quy trình này, Applicant trao đổi trực tiếp với </w:t>
      </w:r>
      <w:r w:rsidRPr="007F5CF6">
        <w:rPr>
          <w:rFonts w:ascii="Times New Roman" w:eastAsia="Times New Roman" w:hAnsi="Times New Roman" w:cs="Times New Roman"/>
          <w:b/>
          <w:bCs/>
          <w:sz w:val="24"/>
          <w:szCs w:val="24"/>
        </w:rPr>
        <w:t>Student Admission Officer – Nhân viên tuyển sinh</w:t>
      </w:r>
      <w:r w:rsidRPr="007F5CF6">
        <w:rPr>
          <w:rFonts w:ascii="Times New Roman" w:eastAsia="Times New Roman" w:hAnsi="Times New Roman" w:cs="Times New Roman"/>
          <w:sz w:val="24"/>
          <w:szCs w:val="24"/>
        </w:rPr>
        <w:t xml:space="preserve"> thông qua các kênh sau:</w:t>
      </w:r>
    </w:p>
    <w:p w:rsidR="007F5CF6" w:rsidRPr="007F5CF6" w:rsidRDefault="007F5CF6" w:rsidP="007F5CF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b/>
          <w:bCs/>
          <w:sz w:val="24"/>
          <w:szCs w:val="24"/>
        </w:rPr>
        <w:t>Web portal:</w:t>
      </w:r>
      <w:r w:rsidRPr="007F5CF6">
        <w:rPr>
          <w:rFonts w:ascii="Times New Roman" w:eastAsia="Times New Roman" w:hAnsi="Times New Roman" w:cs="Times New Roman"/>
          <w:sz w:val="24"/>
          <w:szCs w:val="24"/>
        </w:rPr>
        <w:t xml:space="preserve"> dùng để nộp hồ sơ ban đầu và hồ sơ đã cập nhật; </w:t>
      </w:r>
    </w:p>
    <w:p w:rsidR="007F5CF6" w:rsidRPr="007F5CF6" w:rsidRDefault="007F5CF6" w:rsidP="007F5CF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b/>
          <w:bCs/>
          <w:sz w:val="24"/>
          <w:szCs w:val="24"/>
        </w:rPr>
        <w:t>Email:</w:t>
      </w:r>
      <w:r w:rsidRPr="007F5CF6">
        <w:rPr>
          <w:rFonts w:ascii="Times New Roman" w:eastAsia="Times New Roman" w:hAnsi="Times New Roman" w:cs="Times New Roman"/>
          <w:sz w:val="24"/>
          <w:szCs w:val="24"/>
        </w:rPr>
        <w:t xml:space="preserve"> dùng để nhận yêu cầu làm rõ hoặc bổ sung hồ sơ; </w:t>
      </w:r>
    </w:p>
    <w:p w:rsidR="007F5CF6" w:rsidRPr="007F5CF6" w:rsidRDefault="007F5CF6" w:rsidP="007F5CF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b/>
          <w:bCs/>
          <w:sz w:val="24"/>
          <w:szCs w:val="24"/>
        </w:rPr>
        <w:t>Đường bưu điện:</w:t>
      </w:r>
      <w:r w:rsidRPr="007F5CF6">
        <w:rPr>
          <w:rFonts w:ascii="Times New Roman" w:eastAsia="Times New Roman" w:hAnsi="Times New Roman" w:cs="Times New Roman"/>
          <w:sz w:val="24"/>
          <w:szCs w:val="24"/>
        </w:rPr>
        <w:t xml:space="preserve"> dùng để nhận thư mời nhập học, nhận thư từ chối và gửi lại thư mời đã ký. </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Applicant không trao đổi trực tiếp với </w:t>
      </w:r>
      <w:r w:rsidRPr="007F5CF6">
        <w:rPr>
          <w:rFonts w:ascii="Times New Roman" w:eastAsia="Times New Roman" w:hAnsi="Times New Roman" w:cs="Times New Roman"/>
          <w:b/>
          <w:bCs/>
          <w:sz w:val="24"/>
          <w:szCs w:val="24"/>
        </w:rPr>
        <w:t>Academic Committee – Hội đồng học thuật</w:t>
      </w:r>
      <w:r w:rsidRPr="007F5CF6">
        <w:rPr>
          <w:rFonts w:ascii="Times New Roman" w:eastAsia="Times New Roman" w:hAnsi="Times New Roman" w:cs="Times New Roman"/>
          <w:sz w:val="24"/>
          <w:szCs w:val="24"/>
        </w:rPr>
        <w:t>. Applicant cũng không làm việc với Enrollment Office vì bộ phận này không tham gia vào quy trình.</w:t>
      </w:r>
    </w:p>
    <w:p w:rsidR="007F5CF6" w:rsidRPr="007F5CF6" w:rsidRDefault="007F5CF6" w:rsidP="007F5CF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F5CF6">
        <w:rPr>
          <w:rFonts w:ascii="Times New Roman" w:eastAsia="Times New Roman" w:hAnsi="Times New Roman" w:cs="Times New Roman"/>
          <w:b/>
          <w:bCs/>
          <w:kern w:val="36"/>
          <w:sz w:val="24"/>
          <w:szCs w:val="24"/>
        </w:rPr>
        <w:t>2. Danh sách hoạt động và luồng xử lý của Applicant</w:t>
      </w:r>
    </w:p>
    <w:p w:rsidR="007F5CF6" w:rsidRPr="007F5CF6" w:rsidRDefault="007F5CF6" w:rsidP="007F5CF6">
      <w:pPr>
        <w:spacing w:before="100" w:beforeAutospacing="1" w:after="100" w:afterAutospacing="1" w:line="240" w:lineRule="auto"/>
        <w:outlineLvl w:val="1"/>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2.1. Luồng hoạt động chính của Applicant</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Quy trình đối với Applicant bắt đầu khi Applicant có nhu cầu đăng ký xét tuyển vào Trường Đại học Newtown.</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Trước tiên, Applicant chuẩn bị một bộ hồ sơ xét tuyển. Theo nội dung phỏng vấn, hồ sơ cần bao gồm các thông tin và tài liệu sau:</w:t>
      </w:r>
    </w:p>
    <w:p w:rsidR="007F5CF6" w:rsidRPr="007F5CF6" w:rsidRDefault="007F5CF6" w:rsidP="007F5CF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Họ và tên của Applicant; </w:t>
      </w:r>
    </w:p>
    <w:p w:rsidR="007F5CF6" w:rsidRPr="007F5CF6" w:rsidRDefault="007F5CF6" w:rsidP="007F5CF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Địa chỉ; </w:t>
      </w:r>
    </w:p>
    <w:p w:rsidR="007F5CF6" w:rsidRPr="007F5CF6" w:rsidRDefault="007F5CF6" w:rsidP="007F5CF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Số điện thoại; </w:t>
      </w:r>
    </w:p>
    <w:p w:rsidR="007F5CF6" w:rsidRPr="007F5CF6" w:rsidRDefault="007F5CF6" w:rsidP="007F5CF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Địa chỉ email; </w:t>
      </w:r>
    </w:p>
    <w:p w:rsidR="007F5CF6" w:rsidRPr="007F5CF6" w:rsidRDefault="007F5CF6" w:rsidP="007F5CF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Bảng điểm học tập; </w:t>
      </w:r>
    </w:p>
    <w:p w:rsidR="007F5CF6" w:rsidRPr="007F5CF6" w:rsidRDefault="007F5CF6" w:rsidP="007F5CF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Một bài luận; </w:t>
      </w:r>
    </w:p>
    <w:p w:rsidR="007F5CF6" w:rsidRPr="007F5CF6" w:rsidRDefault="007F5CF6" w:rsidP="007F5CF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Hai thư giới thiệu. </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lastRenderedPageBreak/>
        <w:t>Sau khi chuẩn bị hồ sơ, Applicant nộp hồ sơ đến trường thông qua Web portal. Đây là hành động chính thức khởi tạo quy trình xét tuyển đối với Applicant.</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Sau khi nộp hồ sơ, Applicant chờ phản hồi từ Nhân viên tuyển sinh. Trong thời gian chờ, Applicant chưa cần thực hiện thêm hoạt động nào cho đến khi nhận được một trong ba loại phản hồi:</w:t>
      </w:r>
    </w:p>
    <w:p w:rsidR="007F5CF6" w:rsidRPr="007F5CF6" w:rsidRDefault="007F5CF6" w:rsidP="007F5CF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Yêu cầu làm rõ hoặc bổ sung hồ sơ; </w:t>
      </w:r>
    </w:p>
    <w:p w:rsidR="007F5CF6" w:rsidRPr="007F5CF6" w:rsidRDefault="007F5CF6" w:rsidP="007F5CF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Thư mời nhập học; </w:t>
      </w:r>
    </w:p>
    <w:p w:rsidR="007F5CF6" w:rsidRPr="007F5CF6" w:rsidRDefault="007F5CF6" w:rsidP="007F5CF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Thư từ chối. </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Luồng hoạt động chính của Applicant được thể hiện như sau:</w:t>
      </w:r>
    </w:p>
    <w:p w:rsidR="007F5CF6" w:rsidRPr="007F5CF6" w:rsidRDefault="007F5CF6" w:rsidP="007F5CF6">
      <w:pPr>
        <w:spacing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Chuẩn bị hồ sơ xét tuyển</w:t>
      </w:r>
      <w:r w:rsidRPr="007F5CF6">
        <w:rPr>
          <w:rFonts w:ascii="Times New Roman" w:eastAsia="Times New Roman" w:hAnsi="Times New Roman" w:cs="Times New Roman"/>
          <w:sz w:val="24"/>
          <w:szCs w:val="24"/>
        </w:rPr>
        <w:br/>
        <w:t>→ Nộp hồ sơ qua Web portal</w:t>
      </w:r>
      <w:r w:rsidRPr="007F5CF6">
        <w:rPr>
          <w:rFonts w:ascii="Times New Roman" w:eastAsia="Times New Roman" w:hAnsi="Times New Roman" w:cs="Times New Roman"/>
          <w:sz w:val="24"/>
          <w:szCs w:val="24"/>
        </w:rPr>
        <w:br/>
        <w:t>→ Chờ phản hồi từ Nhân viên tuyển sinh</w:t>
      </w:r>
      <w:r w:rsidRPr="007F5CF6">
        <w:rPr>
          <w:rFonts w:ascii="Times New Roman" w:eastAsia="Times New Roman" w:hAnsi="Times New Roman" w:cs="Times New Roman"/>
          <w:sz w:val="24"/>
          <w:szCs w:val="24"/>
        </w:rPr>
        <w:br/>
        <w:t>→ Xử lý theo loại phản hồi nhận được.</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Bước </w:t>
      </w:r>
      <w:r w:rsidRPr="007F5CF6">
        <w:rPr>
          <w:rFonts w:ascii="Times New Roman" w:eastAsia="Times New Roman" w:hAnsi="Times New Roman" w:cs="Times New Roman"/>
          <w:b/>
          <w:bCs/>
          <w:sz w:val="24"/>
          <w:szCs w:val="24"/>
        </w:rPr>
        <w:t>“Chờ phản hồi từ Nhân viên tuyển sinh”</w:t>
      </w:r>
      <w:r w:rsidRPr="007F5CF6">
        <w:rPr>
          <w:rFonts w:ascii="Times New Roman" w:eastAsia="Times New Roman" w:hAnsi="Times New Roman" w:cs="Times New Roman"/>
          <w:sz w:val="24"/>
          <w:szCs w:val="24"/>
        </w:rPr>
        <w:t xml:space="preserve"> là một điểm chờ quan trọng của quy trình. Từ điểm này, luồng hoạt động được phân thành ba trường hợp khác nhau tùy theo thông điệp Applicant nhận được.</w:t>
      </w:r>
    </w:p>
    <w:p w:rsidR="007F5CF6" w:rsidRPr="007F5CF6" w:rsidRDefault="007F5CF6" w:rsidP="007F5CF6">
      <w:pPr>
        <w:spacing w:before="100" w:beforeAutospacing="1" w:after="100" w:afterAutospacing="1" w:line="240" w:lineRule="auto"/>
        <w:outlineLvl w:val="1"/>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2.2. Trường hợp Applicant nhận yêu cầu làm rõ hồ sơ</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Trường hợp này xảy ra khi Nhân viên tuyển sinh kiểm tra hồ sơ và xác định hồ sơ chưa đầy đủ hoặc còn thiếu thông tin, tài liệu bắt buộc.</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Nhân viên tuyển sinh gửi </w:t>
      </w:r>
      <w:r w:rsidRPr="007F5CF6">
        <w:rPr>
          <w:rFonts w:ascii="Times New Roman" w:eastAsia="Times New Roman" w:hAnsi="Times New Roman" w:cs="Times New Roman"/>
          <w:b/>
          <w:bCs/>
          <w:sz w:val="24"/>
          <w:szCs w:val="24"/>
        </w:rPr>
        <w:t>Request for Clarification – Yêu cầu làm rõ hồ sơ</w:t>
      </w:r>
      <w:r w:rsidRPr="007F5CF6">
        <w:rPr>
          <w:rFonts w:ascii="Times New Roman" w:eastAsia="Times New Roman" w:hAnsi="Times New Roman" w:cs="Times New Roman"/>
          <w:sz w:val="24"/>
          <w:szCs w:val="24"/>
        </w:rPr>
        <w:t xml:space="preserve"> cho Applicant qua email.</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Sau khi nhận được yêu cầu, Applicant thực hiện các hoạt động sau:</w:t>
      </w:r>
    </w:p>
    <w:p w:rsidR="007F5CF6" w:rsidRPr="007F5CF6" w:rsidRDefault="007F5CF6" w:rsidP="007F5CF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Đọc nội dung yêu cầu làm rõ; </w:t>
      </w:r>
    </w:p>
    <w:p w:rsidR="007F5CF6" w:rsidRPr="007F5CF6" w:rsidRDefault="007F5CF6" w:rsidP="007F5CF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Xác định những thông tin hoặc tài liệu cần bổ sung; </w:t>
      </w:r>
    </w:p>
    <w:p w:rsidR="007F5CF6" w:rsidRPr="007F5CF6" w:rsidRDefault="007F5CF6" w:rsidP="007F5CF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Chuẩn bị các thông tin và tài liệu được yêu cầu; </w:t>
      </w:r>
    </w:p>
    <w:p w:rsidR="007F5CF6" w:rsidRPr="007F5CF6" w:rsidRDefault="007F5CF6" w:rsidP="007F5CF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Cập nhật hồ sơ xét tuyển; </w:t>
      </w:r>
    </w:p>
    <w:p w:rsidR="007F5CF6" w:rsidRPr="007F5CF6" w:rsidRDefault="007F5CF6" w:rsidP="007F5CF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Nộp hồ sơ đã cập nhật thông qua cùng Web portal đã sử dụng để nộp hồ sơ ban đầu; </w:t>
      </w:r>
    </w:p>
    <w:p w:rsidR="007F5CF6" w:rsidRPr="007F5CF6" w:rsidRDefault="007F5CF6" w:rsidP="007F5CF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Tiếp tục chờ phản hồi từ Nhân viên tuyển sinh. </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Luồng xử lý được thể hiện như sau:</w:t>
      </w:r>
    </w:p>
    <w:p w:rsidR="007F5CF6" w:rsidRPr="007F5CF6" w:rsidRDefault="007F5CF6" w:rsidP="007F5CF6">
      <w:pPr>
        <w:spacing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Nhận yêu cầu làm rõ qua email</w:t>
      </w:r>
      <w:r w:rsidRPr="007F5CF6">
        <w:rPr>
          <w:rFonts w:ascii="Times New Roman" w:eastAsia="Times New Roman" w:hAnsi="Times New Roman" w:cs="Times New Roman"/>
          <w:sz w:val="24"/>
          <w:szCs w:val="24"/>
        </w:rPr>
        <w:br/>
        <w:t>→ Xác định nội dung cần bổ sung</w:t>
      </w:r>
      <w:r w:rsidRPr="007F5CF6">
        <w:rPr>
          <w:rFonts w:ascii="Times New Roman" w:eastAsia="Times New Roman" w:hAnsi="Times New Roman" w:cs="Times New Roman"/>
          <w:sz w:val="24"/>
          <w:szCs w:val="24"/>
        </w:rPr>
        <w:br/>
        <w:t>→ Chuẩn bị thông tin và tài liệu bổ sung</w:t>
      </w:r>
      <w:r w:rsidRPr="007F5CF6">
        <w:rPr>
          <w:rFonts w:ascii="Times New Roman" w:eastAsia="Times New Roman" w:hAnsi="Times New Roman" w:cs="Times New Roman"/>
          <w:sz w:val="24"/>
          <w:szCs w:val="24"/>
        </w:rPr>
        <w:br/>
        <w:t>→ Cập nhật hồ sơ xét tuyển</w:t>
      </w:r>
      <w:r w:rsidRPr="007F5CF6">
        <w:rPr>
          <w:rFonts w:ascii="Times New Roman" w:eastAsia="Times New Roman" w:hAnsi="Times New Roman" w:cs="Times New Roman"/>
          <w:sz w:val="24"/>
          <w:szCs w:val="24"/>
        </w:rPr>
        <w:br/>
      </w:r>
      <w:r w:rsidRPr="007F5CF6">
        <w:rPr>
          <w:rFonts w:ascii="Times New Roman" w:eastAsia="Times New Roman" w:hAnsi="Times New Roman" w:cs="Times New Roman"/>
          <w:sz w:val="24"/>
          <w:szCs w:val="24"/>
        </w:rPr>
        <w:lastRenderedPageBreak/>
        <w:t>→ Nộp lại hồ sơ qua Web portal</w:t>
      </w:r>
      <w:r w:rsidRPr="007F5CF6">
        <w:rPr>
          <w:rFonts w:ascii="Times New Roman" w:eastAsia="Times New Roman" w:hAnsi="Times New Roman" w:cs="Times New Roman"/>
          <w:sz w:val="24"/>
          <w:szCs w:val="24"/>
        </w:rPr>
        <w:br/>
        <w:t>→ Tiếp tục chờ phản hồi.</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Sau khi Applicant nộp lại hồ sơ, Applicant có thể nhận một trong ba phản hồi:</w:t>
      </w:r>
    </w:p>
    <w:p w:rsidR="007F5CF6" w:rsidRPr="007F5CF6" w:rsidRDefault="007F5CF6" w:rsidP="007F5CF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Một yêu cầu làm rõ khác nếu hồ sơ vẫn chưa đầy đủ; </w:t>
      </w:r>
    </w:p>
    <w:p w:rsidR="007F5CF6" w:rsidRPr="007F5CF6" w:rsidRDefault="007F5CF6" w:rsidP="007F5CF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Thư mời nhập học nếu hồ sơ được chấp nhận; </w:t>
      </w:r>
    </w:p>
    <w:p w:rsidR="007F5CF6" w:rsidRPr="007F5CF6" w:rsidRDefault="007F5CF6" w:rsidP="007F5CF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Thư từ chối nếu hồ sơ không được chấp nhận. </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Do đó, đây là một </w:t>
      </w:r>
      <w:r w:rsidRPr="007F5CF6">
        <w:rPr>
          <w:rFonts w:ascii="Times New Roman" w:eastAsia="Times New Roman" w:hAnsi="Times New Roman" w:cs="Times New Roman"/>
          <w:b/>
          <w:bCs/>
          <w:sz w:val="24"/>
          <w:szCs w:val="24"/>
        </w:rPr>
        <w:t>luồng lặp</w:t>
      </w:r>
      <w:r w:rsidRPr="007F5CF6">
        <w:rPr>
          <w:rFonts w:ascii="Times New Roman" w:eastAsia="Times New Roman" w:hAnsi="Times New Roman" w:cs="Times New Roman"/>
          <w:sz w:val="24"/>
          <w:szCs w:val="24"/>
        </w:rPr>
        <w:t>. Việc nhận yêu cầu làm rõ, cập nhật hồ sơ và nộp lại hồ sơ có thể diễn ra nhiều lần.</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Đề bài cho biết việc trao đổi qua lại để hoàn thiện hồ sơ có thể xảy ra ít nhất một vài lần. Vì vậy, quy trình chỉ chuyển sang kết quả cuối cùng khi Applicant nhận được thư mời nhập học hoặc thư từ chối.</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Việc nhận yêu cầu làm rõ </w:t>
      </w:r>
      <w:r w:rsidRPr="007F5CF6">
        <w:rPr>
          <w:rFonts w:ascii="Times New Roman" w:eastAsia="Times New Roman" w:hAnsi="Times New Roman" w:cs="Times New Roman"/>
          <w:b/>
          <w:bCs/>
          <w:sz w:val="24"/>
          <w:szCs w:val="24"/>
        </w:rPr>
        <w:t>không phải là trường hợp kết thúc</w:t>
      </w:r>
      <w:r w:rsidRPr="007F5CF6">
        <w:rPr>
          <w:rFonts w:ascii="Times New Roman" w:eastAsia="Times New Roman" w:hAnsi="Times New Roman" w:cs="Times New Roman"/>
          <w:sz w:val="24"/>
          <w:szCs w:val="24"/>
        </w:rPr>
        <w:t>, vì Applicant vẫn tiếp tục tham gia quy trình.</w:t>
      </w:r>
    </w:p>
    <w:p w:rsidR="007F5CF6" w:rsidRPr="007F5CF6" w:rsidRDefault="007F5CF6" w:rsidP="007F5CF6">
      <w:pPr>
        <w:spacing w:before="100" w:beforeAutospacing="1" w:after="100" w:afterAutospacing="1" w:line="240" w:lineRule="auto"/>
        <w:outlineLvl w:val="1"/>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2.3. Trường hợp Applicant nhận thư mời nhập học</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Trường hợp này xảy ra khi hồ sơ của Applicant được chấp nhận và Nhân viên tuyển sinh gửi </w:t>
      </w:r>
      <w:r w:rsidRPr="007F5CF6">
        <w:rPr>
          <w:rFonts w:ascii="Times New Roman" w:eastAsia="Times New Roman" w:hAnsi="Times New Roman" w:cs="Times New Roman"/>
          <w:b/>
          <w:bCs/>
          <w:sz w:val="24"/>
          <w:szCs w:val="24"/>
        </w:rPr>
        <w:t>Letter of Offer – Thư mời nhập học</w:t>
      </w:r>
      <w:r w:rsidRPr="007F5CF6">
        <w:rPr>
          <w:rFonts w:ascii="Times New Roman" w:eastAsia="Times New Roman" w:hAnsi="Times New Roman" w:cs="Times New Roman"/>
          <w:sz w:val="24"/>
          <w:szCs w:val="24"/>
        </w:rPr>
        <w:t xml:space="preserve"> cho Applicant.</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nhận thư mời nhập học qua đường bưu điện thông thường.</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Sau khi nhận được thư mời, Applicant cần:</w:t>
      </w:r>
    </w:p>
    <w:p w:rsidR="007F5CF6" w:rsidRPr="007F5CF6" w:rsidRDefault="007F5CF6" w:rsidP="007F5CF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Ký vào thư mời nhập học; </w:t>
      </w:r>
    </w:p>
    <w:p w:rsidR="007F5CF6" w:rsidRPr="007F5CF6" w:rsidRDefault="007F5CF6" w:rsidP="007F5CF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Gửi lại thư đã ký cho Nhân viên tuyển sinh qua đường bưu điện; </w:t>
      </w:r>
    </w:p>
    <w:p w:rsidR="007F5CF6" w:rsidRPr="007F5CF6" w:rsidRDefault="007F5CF6" w:rsidP="007F5CF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Hoàn thành việc phản hồi trong vòng bốn tuần. </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Luồng xử lý được thể hiện như sau:</w:t>
      </w:r>
    </w:p>
    <w:p w:rsidR="007F5CF6" w:rsidRPr="007F5CF6" w:rsidRDefault="007F5CF6" w:rsidP="007F5CF6">
      <w:pPr>
        <w:spacing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Nhận thư mời nhập học qua bưu điện</w:t>
      </w:r>
      <w:r w:rsidRPr="007F5CF6">
        <w:rPr>
          <w:rFonts w:ascii="Times New Roman" w:eastAsia="Times New Roman" w:hAnsi="Times New Roman" w:cs="Times New Roman"/>
          <w:sz w:val="24"/>
          <w:szCs w:val="24"/>
        </w:rPr>
        <w:br/>
        <w:t>→ Ký thư mời nhập học</w:t>
      </w:r>
      <w:r w:rsidRPr="007F5CF6">
        <w:rPr>
          <w:rFonts w:ascii="Times New Roman" w:eastAsia="Times New Roman" w:hAnsi="Times New Roman" w:cs="Times New Roman"/>
          <w:sz w:val="24"/>
          <w:szCs w:val="24"/>
        </w:rPr>
        <w:br/>
        <w:t>→ Gửi lại thư đã ký qua bưu điện trong vòng bốn tuần</w:t>
      </w:r>
      <w:r w:rsidRPr="007F5CF6">
        <w:rPr>
          <w:rFonts w:ascii="Times New Roman" w:eastAsia="Times New Roman" w:hAnsi="Times New Roman" w:cs="Times New Roman"/>
          <w:sz w:val="24"/>
          <w:szCs w:val="24"/>
        </w:rPr>
        <w:br/>
        <w:t>→ Kết thúc với kết quả chấp nhận thư mời.</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Sau khi Applicant nhận thư mời, có hai khả năng xảy ra:</w:t>
      </w:r>
    </w:p>
    <w:p w:rsidR="007F5CF6" w:rsidRPr="007F5CF6" w:rsidRDefault="007F5CF6" w:rsidP="007F5CF6">
      <w:pPr>
        <w:spacing w:before="100" w:beforeAutospacing="1" w:after="100" w:afterAutospacing="1" w:line="240" w:lineRule="auto"/>
        <w:outlineLvl w:val="2"/>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Khả năng 1: Applicant phản hồi đúng thời hạn</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ký và gửi lại thư mời trong vòng bốn tuần. Khi đó, Applicant được xem là đã chấp nhận đề nghị nhập học của trường.</w:t>
      </w:r>
    </w:p>
    <w:p w:rsidR="007F5CF6" w:rsidRPr="007F5CF6" w:rsidRDefault="007F5CF6" w:rsidP="007F5CF6">
      <w:pPr>
        <w:spacing w:before="100" w:beforeAutospacing="1" w:after="100" w:afterAutospacing="1" w:line="240" w:lineRule="auto"/>
        <w:outlineLvl w:val="2"/>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lastRenderedPageBreak/>
        <w:t>Khả năng 2: Applicant không phản hồi đúng thời hạn</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không gửi lại thư mời đã ký trong vòng bốn tuần.</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Theo nội dung phỏng vấn, nhà trường nhận được rất nhiều hồ sơ. Vì vậy, nếu Applicant không phản hồi kịp thời, nhà trường có thể dành vị trí đó cho một ứng viên khác.</w:t>
      </w:r>
    </w:p>
    <w:p w:rsidR="007F5CF6" w:rsidRPr="007F5CF6" w:rsidRDefault="007F5CF6" w:rsidP="007F5CF6">
      <w:pPr>
        <w:spacing w:before="100" w:beforeAutospacing="1" w:after="100" w:afterAutospacing="1" w:line="240" w:lineRule="auto"/>
        <w:outlineLvl w:val="1"/>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2.4. Trường hợp Applicant nhận thư từ chối</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Trường hợp này xảy ra khi hồ sơ của Applicant không được chấp nhận và Nhân viên tuyển sinh gửi </w:t>
      </w:r>
      <w:r w:rsidRPr="007F5CF6">
        <w:rPr>
          <w:rFonts w:ascii="Times New Roman" w:eastAsia="Times New Roman" w:hAnsi="Times New Roman" w:cs="Times New Roman"/>
          <w:b/>
          <w:bCs/>
          <w:sz w:val="24"/>
          <w:szCs w:val="24"/>
        </w:rPr>
        <w:t>Rejection Letter – Thư từ chối</w:t>
      </w:r>
      <w:r w:rsidRPr="007F5CF6">
        <w:rPr>
          <w:rFonts w:ascii="Times New Roman" w:eastAsia="Times New Roman" w:hAnsi="Times New Roman" w:cs="Times New Roman"/>
          <w:sz w:val="24"/>
          <w:szCs w:val="24"/>
        </w:rPr>
        <w:t>.</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nhận thư từ chối qua đường bưu điện thông thường.</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Sau khi nhận thư từ chối, Applicant không phải gửi phản hồi, bổ sung hồ sơ hoặc thực hiện thêm bất kỳ hoạt động nào trong quy trình xét tuyển này.</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Luồng xử lý được thể hiện như sau:</w:t>
      </w:r>
    </w:p>
    <w:p w:rsidR="007F5CF6" w:rsidRPr="007F5CF6" w:rsidRDefault="007F5CF6" w:rsidP="007F5CF6">
      <w:pPr>
        <w:spacing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Nhận thư từ chối qua bưu điện</w:t>
      </w:r>
      <w:r w:rsidRPr="007F5CF6">
        <w:rPr>
          <w:rFonts w:ascii="Times New Roman" w:eastAsia="Times New Roman" w:hAnsi="Times New Roman" w:cs="Times New Roman"/>
          <w:sz w:val="24"/>
          <w:szCs w:val="24"/>
        </w:rPr>
        <w:br/>
        <w:t>→ Ghi nhận hồ sơ không được chấp nhận</w:t>
      </w:r>
      <w:r w:rsidRPr="007F5CF6">
        <w:rPr>
          <w:rFonts w:ascii="Times New Roman" w:eastAsia="Times New Roman" w:hAnsi="Times New Roman" w:cs="Times New Roman"/>
          <w:sz w:val="24"/>
          <w:szCs w:val="24"/>
        </w:rPr>
        <w:br/>
        <w:t>→ Không thực hiện thêm hành động</w:t>
      </w:r>
      <w:r w:rsidRPr="007F5CF6">
        <w:rPr>
          <w:rFonts w:ascii="Times New Roman" w:eastAsia="Times New Roman" w:hAnsi="Times New Roman" w:cs="Times New Roman"/>
          <w:sz w:val="24"/>
          <w:szCs w:val="24"/>
        </w:rPr>
        <w:br/>
        <w:t>→ Quy trình kết thúc.</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Khác với yêu cầu làm rõ hồ sơ, việc nhận thư từ chối là một trường hợp kết thúc chính thức đối với Applicant.</w:t>
      </w:r>
    </w:p>
    <w:p w:rsidR="007F5CF6" w:rsidRPr="007F5CF6" w:rsidRDefault="007F5CF6" w:rsidP="007F5CF6">
      <w:pPr>
        <w:spacing w:before="100" w:beforeAutospacing="1" w:after="100" w:afterAutospacing="1" w:line="240" w:lineRule="auto"/>
        <w:outlineLvl w:val="1"/>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2.5. Bảng tổng hợp hoạt động của Applicant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2636"/>
        <w:gridCol w:w="6102"/>
      </w:tblGrid>
      <w:tr w:rsidR="007F5CF6" w:rsidRPr="007F5CF6" w:rsidTr="007F5CF6">
        <w:trPr>
          <w:tblHeader/>
          <w:tblCellSpacing w:w="15" w:type="dxa"/>
        </w:trPr>
        <w:tc>
          <w:tcPr>
            <w:tcW w:w="0" w:type="auto"/>
            <w:vAlign w:val="center"/>
            <w:hideMark/>
          </w:tcPr>
          <w:p w:rsidR="007F5CF6" w:rsidRPr="007F5CF6" w:rsidRDefault="007F5CF6" w:rsidP="007F5CF6">
            <w:pPr>
              <w:spacing w:after="0" w:line="240" w:lineRule="auto"/>
              <w:jc w:val="center"/>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Mã</w:t>
            </w:r>
          </w:p>
        </w:tc>
        <w:tc>
          <w:tcPr>
            <w:tcW w:w="0" w:type="auto"/>
            <w:vAlign w:val="center"/>
            <w:hideMark/>
          </w:tcPr>
          <w:p w:rsidR="007F5CF6" w:rsidRPr="007F5CF6" w:rsidRDefault="007F5CF6" w:rsidP="007F5CF6">
            <w:pPr>
              <w:spacing w:after="0" w:line="240" w:lineRule="auto"/>
              <w:jc w:val="center"/>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Hoạt động hoặc sự kiện</w:t>
            </w:r>
          </w:p>
        </w:tc>
        <w:tc>
          <w:tcPr>
            <w:tcW w:w="0" w:type="auto"/>
            <w:vAlign w:val="center"/>
            <w:hideMark/>
          </w:tcPr>
          <w:p w:rsidR="007F5CF6" w:rsidRPr="007F5CF6" w:rsidRDefault="007F5CF6" w:rsidP="007F5CF6">
            <w:pPr>
              <w:spacing w:after="0" w:line="240" w:lineRule="auto"/>
              <w:jc w:val="center"/>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Mô tả chi tiết</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AP01</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Chuẩn bị hồ sơ xét tuyển</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chuẩn bị thông tin cá nhân, bảng điểm, một bài luận và hai thư giới thiệu.</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AP02</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Nộp hồ sơ xét tuyển</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gửi hồ sơ xét tuyển ban đầu đến trường thông qua Web portal.</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AP03</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Chờ phản hồi</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chờ phản hồi từ Nhân viên tuyển sinh sau khi nộp hồ sơ.</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AP04</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Nhận yêu cầu làm rõ</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nhận yêu cầu làm rõ hoặc bổ sung hồ sơ qua email.</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AP05</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Xác định nội dung cần bổ sung</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đọc yêu cầu và xác định thông tin hoặc tài liệu còn thiếu.</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AP06</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Chuẩn bị thông tin, tài liệu bổ sung</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chuẩn bị các nội dung được Nhân viên tuyển sinh yêu cầu.</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AP07</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Cập nhật hồ sơ xét tuyển</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bổ sung thông tin và tài liệu vào hồ sơ xét tuyển.</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AP08</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Nộp lại hồ sơ đã cập nhật</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gửi hồ sơ cập nhật qua cùng Web portal đã sử dụng ban đầu.</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lastRenderedPageBreak/>
              <w:t>AP09</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Tiếp tục chờ phản hồi</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chờ kết quả sau khi nộp hồ sơ cập nhật.</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AP10</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Nhận thư mời nhập học</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nhận Letter of Offer qua đường bưu điện thông thường.</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AP11</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Ký thư mời nhập học</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ký vào thư mời để xác nhận chấp nhận đề nghị nhập học.</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AP12</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Gửi lại thư mời đã ký</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gửi thư đã ký cho Nhân viên tuyển sinh qua bưu điện trong vòng bốn tuần.</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AP13</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Không phản hồi thư mời</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không gửi lại thư đã ký trong thời hạn bốn tuần.</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AP14</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Nhận thư từ chối</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nhận Rejection Letter qua đường bưu điện thông thường.</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AP15</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Không thực hiện thêm hành động</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không cần thực hiện thêm công việc nào sau khi nhận thư từ chối.</w:t>
            </w:r>
          </w:p>
        </w:tc>
      </w:tr>
    </w:tbl>
    <w:p w:rsidR="007F5CF6" w:rsidRPr="007F5CF6" w:rsidRDefault="007F5CF6" w:rsidP="007F5CF6">
      <w:pPr>
        <w:spacing w:before="100" w:beforeAutospacing="1" w:after="100" w:afterAutospacing="1" w:line="240" w:lineRule="auto"/>
        <w:outlineLvl w:val="2"/>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Ghi chú</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Trong bảng trên, hoạt động </w:t>
      </w:r>
      <w:r w:rsidRPr="007F5CF6">
        <w:rPr>
          <w:rFonts w:ascii="Times New Roman" w:eastAsia="Times New Roman" w:hAnsi="Times New Roman" w:cs="Times New Roman"/>
          <w:b/>
          <w:bCs/>
          <w:sz w:val="24"/>
          <w:szCs w:val="24"/>
        </w:rPr>
        <w:t>“kiểm tra hồ sơ trước khi nộp”</w:t>
      </w:r>
      <w:r w:rsidRPr="007F5CF6">
        <w:rPr>
          <w:rFonts w:ascii="Times New Roman" w:eastAsia="Times New Roman" w:hAnsi="Times New Roman" w:cs="Times New Roman"/>
          <w:sz w:val="24"/>
          <w:szCs w:val="24"/>
        </w:rPr>
        <w:t xml:space="preserve"> không được tách thành một hoạt động riêng vì đề bài chỉ nêu Applicant chuẩn bị và nộp hồ sơ, không mô tả một bước kiểm tra riêng biệt.</w:t>
      </w:r>
    </w:p>
    <w:p w:rsidR="008F2D56" w:rsidRDefault="008F2D56" w:rsidP="007F5CF6">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7F5CF6" w:rsidRPr="007F5CF6" w:rsidRDefault="007F5CF6" w:rsidP="007F5CF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F5CF6">
        <w:rPr>
          <w:rFonts w:ascii="Times New Roman" w:eastAsia="Times New Roman" w:hAnsi="Times New Roman" w:cs="Times New Roman"/>
          <w:b/>
          <w:bCs/>
          <w:kern w:val="36"/>
          <w:sz w:val="24"/>
          <w:szCs w:val="24"/>
        </w:rPr>
        <w:t>3. Thông điệp Applicant gửi và nhận</w:t>
      </w:r>
    </w:p>
    <w:p w:rsidR="007F5CF6" w:rsidRPr="007F5CF6" w:rsidRDefault="007F5CF6" w:rsidP="007F5CF6">
      <w:pPr>
        <w:spacing w:before="100" w:beforeAutospacing="1" w:after="100" w:afterAutospacing="1" w:line="240" w:lineRule="auto"/>
        <w:outlineLvl w:val="1"/>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3.1. Các thông điệp Applicant gửi đi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1380"/>
        <w:gridCol w:w="1033"/>
        <w:gridCol w:w="1604"/>
        <w:gridCol w:w="1025"/>
        <w:gridCol w:w="3520"/>
      </w:tblGrid>
      <w:tr w:rsidR="007F5CF6" w:rsidRPr="007F5CF6" w:rsidTr="007F5CF6">
        <w:trPr>
          <w:tblHeader/>
          <w:tblCellSpacing w:w="15" w:type="dxa"/>
        </w:trPr>
        <w:tc>
          <w:tcPr>
            <w:tcW w:w="0" w:type="auto"/>
            <w:vAlign w:val="center"/>
            <w:hideMark/>
          </w:tcPr>
          <w:p w:rsidR="007F5CF6" w:rsidRPr="007F5CF6" w:rsidRDefault="007F5CF6" w:rsidP="007F5CF6">
            <w:pPr>
              <w:spacing w:after="0" w:line="240" w:lineRule="auto"/>
              <w:jc w:val="center"/>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Mã</w:t>
            </w:r>
          </w:p>
        </w:tc>
        <w:tc>
          <w:tcPr>
            <w:tcW w:w="0" w:type="auto"/>
            <w:vAlign w:val="center"/>
            <w:hideMark/>
          </w:tcPr>
          <w:p w:rsidR="007F5CF6" w:rsidRPr="007F5CF6" w:rsidRDefault="007F5CF6" w:rsidP="007F5CF6">
            <w:pPr>
              <w:spacing w:after="0" w:line="240" w:lineRule="auto"/>
              <w:jc w:val="center"/>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Thông điệp gửi</w:t>
            </w:r>
          </w:p>
        </w:tc>
        <w:tc>
          <w:tcPr>
            <w:tcW w:w="0" w:type="auto"/>
            <w:vAlign w:val="center"/>
            <w:hideMark/>
          </w:tcPr>
          <w:p w:rsidR="007F5CF6" w:rsidRPr="007F5CF6" w:rsidRDefault="007F5CF6" w:rsidP="007F5CF6">
            <w:pPr>
              <w:spacing w:after="0" w:line="240" w:lineRule="auto"/>
              <w:jc w:val="center"/>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Người gửi</w:t>
            </w:r>
          </w:p>
        </w:tc>
        <w:tc>
          <w:tcPr>
            <w:tcW w:w="0" w:type="auto"/>
            <w:vAlign w:val="center"/>
            <w:hideMark/>
          </w:tcPr>
          <w:p w:rsidR="007F5CF6" w:rsidRPr="007F5CF6" w:rsidRDefault="007F5CF6" w:rsidP="007F5CF6">
            <w:pPr>
              <w:spacing w:after="0" w:line="240" w:lineRule="auto"/>
              <w:jc w:val="center"/>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Người nhận</w:t>
            </w:r>
          </w:p>
        </w:tc>
        <w:tc>
          <w:tcPr>
            <w:tcW w:w="0" w:type="auto"/>
            <w:vAlign w:val="center"/>
            <w:hideMark/>
          </w:tcPr>
          <w:p w:rsidR="007F5CF6" w:rsidRPr="007F5CF6" w:rsidRDefault="007F5CF6" w:rsidP="007F5CF6">
            <w:pPr>
              <w:spacing w:after="0" w:line="240" w:lineRule="auto"/>
              <w:jc w:val="center"/>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Kênh gửi</w:t>
            </w:r>
          </w:p>
        </w:tc>
        <w:tc>
          <w:tcPr>
            <w:tcW w:w="0" w:type="auto"/>
            <w:vAlign w:val="center"/>
            <w:hideMark/>
          </w:tcPr>
          <w:p w:rsidR="007F5CF6" w:rsidRPr="007F5CF6" w:rsidRDefault="007F5CF6" w:rsidP="007F5CF6">
            <w:pPr>
              <w:spacing w:after="0" w:line="240" w:lineRule="auto"/>
              <w:jc w:val="center"/>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Nội dung</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MSG-S01</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Hồ sơ xét tuyển ban đầu</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Student Admission Officer</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Web portal</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Hồ sơ đăng ký xét tuyển gồm thông tin cá nhân, bảng điểm, bài luận và hai thư giới thiệu.</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MSG-S02</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Hồ sơ xét tuyển đã cập nhật</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Student Admission Officer</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Web portal</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Hồ sơ đã được bổ sung hoặc chỉnh sửa theo yêu cầu làm rõ của Nhân viên tuyển sinh.</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MSG-S03</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Thư mời nhập học đã ký</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Student Admission Officer</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Đường bưu điện</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Thư mời có chữ ký xác nhận Applicant chấp nhận đề nghị nhập học.</w:t>
            </w:r>
          </w:p>
        </w:tc>
      </w:tr>
    </w:tbl>
    <w:p w:rsidR="007F5CF6" w:rsidRPr="007F5CF6" w:rsidRDefault="007F5CF6" w:rsidP="007F5CF6">
      <w:pPr>
        <w:spacing w:before="100" w:beforeAutospacing="1" w:after="100" w:afterAutospacing="1" w:line="240" w:lineRule="auto"/>
        <w:outlineLvl w:val="2"/>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Ghi chú về thông điệp gửi</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Thông tin và tài liệu bổ sung </w:t>
      </w:r>
      <w:r w:rsidRPr="007F5CF6">
        <w:rPr>
          <w:rFonts w:ascii="Times New Roman" w:eastAsia="Times New Roman" w:hAnsi="Times New Roman" w:cs="Times New Roman"/>
          <w:b/>
          <w:bCs/>
          <w:sz w:val="24"/>
          <w:szCs w:val="24"/>
        </w:rPr>
        <w:t>không cần tách thành một thông điệp riêng</w:t>
      </w:r>
      <w:r w:rsidRPr="007F5CF6">
        <w:rPr>
          <w:rFonts w:ascii="Times New Roman" w:eastAsia="Times New Roman" w:hAnsi="Times New Roman" w:cs="Times New Roman"/>
          <w:sz w:val="24"/>
          <w:szCs w:val="24"/>
        </w:rPr>
        <w:t>, vì theo đề bài, Applicant cung cấp các tài liệu được yêu cầu bằng cách nộp một hồ sơ đã cập nhật qua Web portal.</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lastRenderedPageBreak/>
        <w:t xml:space="preserve">Thông điệp </w:t>
      </w:r>
      <w:r w:rsidRPr="007F5CF6">
        <w:rPr>
          <w:rFonts w:ascii="Times New Roman" w:eastAsia="Times New Roman" w:hAnsi="Times New Roman" w:cs="Times New Roman"/>
          <w:b/>
          <w:bCs/>
          <w:sz w:val="24"/>
          <w:szCs w:val="24"/>
        </w:rPr>
        <w:t>“Hồ sơ xét tuyển đã cập nhật”</w:t>
      </w:r>
      <w:r w:rsidRPr="007F5CF6">
        <w:rPr>
          <w:rFonts w:ascii="Times New Roman" w:eastAsia="Times New Roman" w:hAnsi="Times New Roman" w:cs="Times New Roman"/>
          <w:sz w:val="24"/>
          <w:szCs w:val="24"/>
        </w:rPr>
        <w:t xml:space="preserve"> có thể được gửi nhiều lần nếu Applicant tiếp tục nhận được yêu cầu làm rõ.</w:t>
      </w:r>
    </w:p>
    <w:p w:rsidR="007F5CF6" w:rsidRPr="007F5CF6" w:rsidRDefault="007F5CF6" w:rsidP="007F5CF6">
      <w:pPr>
        <w:spacing w:before="100" w:beforeAutospacing="1" w:after="100" w:afterAutospacing="1" w:line="240" w:lineRule="auto"/>
        <w:outlineLvl w:val="1"/>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3.2. Các thông điệp Applicant nhận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
        <w:gridCol w:w="1167"/>
        <w:gridCol w:w="1591"/>
        <w:gridCol w:w="1093"/>
        <w:gridCol w:w="1453"/>
        <w:gridCol w:w="3253"/>
      </w:tblGrid>
      <w:tr w:rsidR="007F5CF6" w:rsidRPr="007F5CF6" w:rsidTr="007F5CF6">
        <w:trPr>
          <w:tblHeader/>
          <w:tblCellSpacing w:w="15" w:type="dxa"/>
        </w:trPr>
        <w:tc>
          <w:tcPr>
            <w:tcW w:w="0" w:type="auto"/>
            <w:vAlign w:val="center"/>
            <w:hideMark/>
          </w:tcPr>
          <w:p w:rsidR="007F5CF6" w:rsidRPr="007F5CF6" w:rsidRDefault="007F5CF6" w:rsidP="007F5CF6">
            <w:pPr>
              <w:spacing w:after="0" w:line="240" w:lineRule="auto"/>
              <w:jc w:val="center"/>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Mã</w:t>
            </w:r>
          </w:p>
        </w:tc>
        <w:tc>
          <w:tcPr>
            <w:tcW w:w="0" w:type="auto"/>
            <w:vAlign w:val="center"/>
            <w:hideMark/>
          </w:tcPr>
          <w:p w:rsidR="007F5CF6" w:rsidRPr="007F5CF6" w:rsidRDefault="007F5CF6" w:rsidP="007F5CF6">
            <w:pPr>
              <w:spacing w:after="0" w:line="240" w:lineRule="auto"/>
              <w:jc w:val="center"/>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Thông điệp nhận</w:t>
            </w:r>
          </w:p>
        </w:tc>
        <w:tc>
          <w:tcPr>
            <w:tcW w:w="0" w:type="auto"/>
            <w:vAlign w:val="center"/>
            <w:hideMark/>
          </w:tcPr>
          <w:p w:rsidR="007F5CF6" w:rsidRPr="007F5CF6" w:rsidRDefault="007F5CF6" w:rsidP="007F5CF6">
            <w:pPr>
              <w:spacing w:after="0" w:line="240" w:lineRule="auto"/>
              <w:jc w:val="center"/>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Người gửi</w:t>
            </w:r>
          </w:p>
        </w:tc>
        <w:tc>
          <w:tcPr>
            <w:tcW w:w="0" w:type="auto"/>
            <w:vAlign w:val="center"/>
            <w:hideMark/>
          </w:tcPr>
          <w:p w:rsidR="007F5CF6" w:rsidRPr="007F5CF6" w:rsidRDefault="007F5CF6" w:rsidP="007F5CF6">
            <w:pPr>
              <w:spacing w:after="0" w:line="240" w:lineRule="auto"/>
              <w:jc w:val="center"/>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Người nhận</w:t>
            </w:r>
          </w:p>
        </w:tc>
        <w:tc>
          <w:tcPr>
            <w:tcW w:w="0" w:type="auto"/>
            <w:vAlign w:val="center"/>
            <w:hideMark/>
          </w:tcPr>
          <w:p w:rsidR="007F5CF6" w:rsidRPr="007F5CF6" w:rsidRDefault="007F5CF6" w:rsidP="007F5CF6">
            <w:pPr>
              <w:spacing w:after="0" w:line="240" w:lineRule="auto"/>
              <w:jc w:val="center"/>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Kênh nhận</w:t>
            </w:r>
          </w:p>
        </w:tc>
        <w:tc>
          <w:tcPr>
            <w:tcW w:w="0" w:type="auto"/>
            <w:vAlign w:val="center"/>
            <w:hideMark/>
          </w:tcPr>
          <w:p w:rsidR="007F5CF6" w:rsidRPr="007F5CF6" w:rsidRDefault="007F5CF6" w:rsidP="007F5CF6">
            <w:pPr>
              <w:spacing w:after="0" w:line="240" w:lineRule="auto"/>
              <w:jc w:val="center"/>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Ý nghĩa</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MSG-R01</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Yêu cầu làm rõ hồ sơ</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Student Admission Officer</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Email</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Hồ sơ chưa đầy đủ hoặc còn thiếu thông tin, tài liệu cần thiết.</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MSG-R02</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Thư mời nhập học</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Student Admission Officer</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Đường bưu điện thông thường</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Hồ sơ được chấp nhận. Applicant phải ký và gửi lại thư trong vòng bốn tuần.</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MSG-R03</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Thư từ chối</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Student Admission Officer</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Đường bưu điện thông thường</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Hồ sơ không được chấp nhận. Applicant không phải thực hiện thêm hoạt động nào.</w:t>
            </w:r>
          </w:p>
        </w:tc>
      </w:tr>
    </w:tbl>
    <w:p w:rsidR="007F5CF6" w:rsidRPr="007F5CF6" w:rsidRDefault="007F5CF6" w:rsidP="007F5CF6">
      <w:pPr>
        <w:spacing w:before="100" w:beforeAutospacing="1" w:after="100" w:afterAutospacing="1" w:line="240" w:lineRule="auto"/>
        <w:outlineLvl w:val="1"/>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3.3. Bảng đối chiếu quá trình gửi và nhận thông điệp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3205"/>
        <w:gridCol w:w="3314"/>
      </w:tblGrid>
      <w:tr w:rsidR="007F5CF6" w:rsidRPr="007F5CF6" w:rsidTr="007F5CF6">
        <w:trPr>
          <w:tblHeader/>
          <w:tblCellSpacing w:w="15" w:type="dxa"/>
        </w:trPr>
        <w:tc>
          <w:tcPr>
            <w:tcW w:w="0" w:type="auto"/>
            <w:vAlign w:val="center"/>
            <w:hideMark/>
          </w:tcPr>
          <w:p w:rsidR="007F5CF6" w:rsidRPr="007F5CF6" w:rsidRDefault="007F5CF6" w:rsidP="007F5CF6">
            <w:pPr>
              <w:spacing w:after="0" w:line="240" w:lineRule="auto"/>
              <w:jc w:val="center"/>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Tình huống</w:t>
            </w:r>
          </w:p>
        </w:tc>
        <w:tc>
          <w:tcPr>
            <w:tcW w:w="0" w:type="auto"/>
            <w:vAlign w:val="center"/>
            <w:hideMark/>
          </w:tcPr>
          <w:p w:rsidR="007F5CF6" w:rsidRPr="007F5CF6" w:rsidRDefault="007F5CF6" w:rsidP="007F5CF6">
            <w:pPr>
              <w:spacing w:after="0" w:line="240" w:lineRule="auto"/>
              <w:jc w:val="center"/>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Applicant gửi</w:t>
            </w:r>
          </w:p>
        </w:tc>
        <w:tc>
          <w:tcPr>
            <w:tcW w:w="0" w:type="auto"/>
            <w:vAlign w:val="center"/>
            <w:hideMark/>
          </w:tcPr>
          <w:p w:rsidR="007F5CF6" w:rsidRPr="007F5CF6" w:rsidRDefault="007F5CF6" w:rsidP="007F5CF6">
            <w:pPr>
              <w:spacing w:after="0" w:line="240" w:lineRule="auto"/>
              <w:jc w:val="center"/>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Applicant nhận</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Nộp hồ sơ lần đầu</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Hồ sơ xét tuyển ban đầu qua Web portal</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Chờ phản hồi từ Nhân viên tuyển sinh</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Hồ sơ chưa đầy đủ</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Hồ sơ xét tuyển đã cập nhật qua Web portal</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Yêu cầu làm rõ qua email</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Hồ sơ được chấp nhận</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Thư mời đã ký qua đường bưu điện</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Thư mời nhập học qua đường bưu điện</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Hồ sơ bị từ chối</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Không gửi thêm thông điệp</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Thư từ chối qua đường bưu điện</w:t>
            </w:r>
          </w:p>
        </w:tc>
      </w:tr>
      <w:tr w:rsidR="007F5CF6" w:rsidRPr="007F5CF6" w:rsidTr="007F5CF6">
        <w:trPr>
          <w:tblCellSpacing w:w="15" w:type="dxa"/>
        </w:trPr>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Không phản hồi thư mời trong bốn tuần</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Không gửi lại thư mời đã ký</w:t>
            </w:r>
          </w:p>
        </w:tc>
        <w:tc>
          <w:tcPr>
            <w:tcW w:w="0" w:type="auto"/>
            <w:vAlign w:val="center"/>
            <w:hideMark/>
          </w:tcPr>
          <w:p w:rsidR="007F5CF6" w:rsidRPr="007F5CF6" w:rsidRDefault="007F5CF6" w:rsidP="007F5CF6">
            <w:pPr>
              <w:spacing w:after="0"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Đề bài không đề cập đến thông điệp tiếp theo</w:t>
            </w:r>
          </w:p>
        </w:tc>
      </w:tr>
    </w:tbl>
    <w:p w:rsidR="007F5CF6" w:rsidRPr="007F5CF6" w:rsidRDefault="007F5CF6" w:rsidP="007F5CF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F5CF6">
        <w:rPr>
          <w:rFonts w:ascii="Times New Roman" w:eastAsia="Times New Roman" w:hAnsi="Times New Roman" w:cs="Times New Roman"/>
          <w:b/>
          <w:bCs/>
          <w:kern w:val="36"/>
          <w:sz w:val="24"/>
          <w:szCs w:val="24"/>
        </w:rPr>
        <w:t>4. Các trường hợp kết thúc đối với Applicant</w:t>
      </w:r>
    </w:p>
    <w:p w:rsidR="007F5CF6" w:rsidRPr="007F5CF6" w:rsidRDefault="007F5CF6" w:rsidP="007F5CF6">
      <w:pPr>
        <w:spacing w:before="100" w:beforeAutospacing="1" w:after="100" w:afterAutospacing="1" w:line="240" w:lineRule="auto"/>
        <w:outlineLvl w:val="1"/>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4.1. Kết thúc do hồ sơ bị từ chối</w:t>
      </w:r>
    </w:p>
    <w:p w:rsidR="007F5CF6" w:rsidRPr="007F5CF6" w:rsidRDefault="007F5CF6" w:rsidP="007F5CF6">
      <w:pPr>
        <w:spacing w:before="100" w:beforeAutospacing="1" w:after="100" w:afterAutospacing="1" w:line="240" w:lineRule="auto"/>
        <w:outlineLvl w:val="2"/>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Điều kiện xảy ra</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Hồ sơ của Applicant không được chấp nhận và Nhân viên tuyển sinh gửi thư từ chối.</w:t>
      </w:r>
    </w:p>
    <w:p w:rsidR="007F5CF6" w:rsidRPr="007F5CF6" w:rsidRDefault="007F5CF6" w:rsidP="007F5CF6">
      <w:pPr>
        <w:spacing w:before="100" w:beforeAutospacing="1" w:after="100" w:afterAutospacing="1" w:line="240" w:lineRule="auto"/>
        <w:outlineLvl w:val="2"/>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Diễn biến</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nhận Rejection Letter qua đường bưu điện. Sau khi nhận thư, Applicant không phải gửi phản hồi, bổ sung tài liệu hoặc thực hiện thêm hoạt động nào.</w:t>
      </w:r>
    </w:p>
    <w:p w:rsidR="00BE1605" w:rsidRDefault="00BE1605" w:rsidP="007F5CF6">
      <w:pPr>
        <w:spacing w:before="100" w:beforeAutospacing="1" w:after="100" w:afterAutospacing="1" w:line="240" w:lineRule="auto"/>
        <w:rPr>
          <w:rFonts w:ascii="Times New Roman" w:eastAsia="Times New Roman" w:hAnsi="Times New Roman" w:cs="Times New Roman"/>
          <w:sz w:val="24"/>
          <w:szCs w:val="24"/>
        </w:rPr>
      </w:pP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lastRenderedPageBreak/>
        <w:t>Luồng kết thúc:</w:t>
      </w:r>
    </w:p>
    <w:p w:rsidR="007F5CF6" w:rsidRPr="007F5CF6" w:rsidRDefault="007F5CF6" w:rsidP="007F5CF6">
      <w:pPr>
        <w:spacing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Nhận thư từ chối</w:t>
      </w:r>
      <w:r w:rsidRPr="007F5CF6">
        <w:rPr>
          <w:rFonts w:ascii="Times New Roman" w:eastAsia="Times New Roman" w:hAnsi="Times New Roman" w:cs="Times New Roman"/>
          <w:sz w:val="24"/>
          <w:szCs w:val="24"/>
        </w:rPr>
        <w:br/>
        <w:t>→ Ghi nhận hồ sơ không được chấp nhận</w:t>
      </w:r>
      <w:r w:rsidRPr="007F5CF6">
        <w:rPr>
          <w:rFonts w:ascii="Times New Roman" w:eastAsia="Times New Roman" w:hAnsi="Times New Roman" w:cs="Times New Roman"/>
          <w:sz w:val="24"/>
          <w:szCs w:val="24"/>
        </w:rPr>
        <w:br/>
        <w:t>→ Không thực hiện thêm hành động</w:t>
      </w:r>
      <w:r w:rsidRPr="007F5CF6">
        <w:rPr>
          <w:rFonts w:ascii="Times New Roman" w:eastAsia="Times New Roman" w:hAnsi="Times New Roman" w:cs="Times New Roman"/>
          <w:sz w:val="24"/>
          <w:szCs w:val="24"/>
        </w:rPr>
        <w:br/>
        <w:t>→ Quy trình kết thúc.</w:t>
      </w:r>
    </w:p>
    <w:p w:rsidR="007F5CF6" w:rsidRPr="007F5CF6" w:rsidRDefault="007F5CF6" w:rsidP="007F5CF6">
      <w:pPr>
        <w:spacing w:before="100" w:beforeAutospacing="1" w:after="100" w:afterAutospacing="1" w:line="240" w:lineRule="auto"/>
        <w:outlineLvl w:val="2"/>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Kết quả</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Hồ sơ xét tuyển của Applicant bị từ chối.</w:t>
      </w:r>
    </w:p>
    <w:p w:rsidR="007F5CF6" w:rsidRPr="007F5CF6" w:rsidRDefault="007F5CF6" w:rsidP="007F5CF6">
      <w:pPr>
        <w:spacing w:before="100" w:beforeAutospacing="1" w:after="100" w:afterAutospacing="1" w:line="240" w:lineRule="auto"/>
        <w:outlineLvl w:val="2"/>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Tên trường hợp kết thúc</w:t>
      </w:r>
    </w:p>
    <w:p w:rsidR="007F5CF6" w:rsidRPr="007F5CF6" w:rsidRDefault="007F5CF6" w:rsidP="007F5CF6">
      <w:pPr>
        <w:spacing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b/>
          <w:bCs/>
          <w:sz w:val="24"/>
          <w:szCs w:val="24"/>
        </w:rPr>
        <w:t>Application Rejected – Hồ sơ bị từ chối.</w:t>
      </w:r>
    </w:p>
    <w:p w:rsidR="007F5CF6" w:rsidRPr="007F5CF6" w:rsidRDefault="007F5CF6" w:rsidP="007F5CF6">
      <w:pPr>
        <w:spacing w:before="100" w:beforeAutospacing="1" w:after="100" w:afterAutospacing="1" w:line="240" w:lineRule="auto"/>
        <w:outlineLvl w:val="1"/>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4.2. Kết thúc do Applicant chấp nhận thư mời đúng thời hạn</w:t>
      </w:r>
    </w:p>
    <w:p w:rsidR="007F5CF6" w:rsidRPr="007F5CF6" w:rsidRDefault="007F5CF6" w:rsidP="007F5CF6">
      <w:pPr>
        <w:spacing w:before="100" w:beforeAutospacing="1" w:after="100" w:afterAutospacing="1" w:line="240" w:lineRule="auto"/>
        <w:outlineLvl w:val="2"/>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Điều kiện xảy ra</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nhận được Letter of Offer và gửi lại thư đã ký trong vòng bốn tuần.</w:t>
      </w:r>
    </w:p>
    <w:p w:rsidR="007F5CF6" w:rsidRPr="007F5CF6" w:rsidRDefault="007F5CF6" w:rsidP="007F5CF6">
      <w:pPr>
        <w:spacing w:before="100" w:beforeAutospacing="1" w:after="100" w:afterAutospacing="1" w:line="240" w:lineRule="auto"/>
        <w:outlineLvl w:val="2"/>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Diễn biến</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ký thư mời và gửi lại thư đã ký cho Nhân viên tuyển sinh qua đường bưu điện trong thời hạn quy định.</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Luồng kết thúc:</w:t>
      </w:r>
    </w:p>
    <w:p w:rsidR="007F5CF6" w:rsidRPr="007F5CF6" w:rsidRDefault="007F5CF6" w:rsidP="007F5CF6">
      <w:pPr>
        <w:spacing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Nhận thư mời nhập học</w:t>
      </w:r>
      <w:r w:rsidRPr="007F5CF6">
        <w:rPr>
          <w:rFonts w:ascii="Times New Roman" w:eastAsia="Times New Roman" w:hAnsi="Times New Roman" w:cs="Times New Roman"/>
          <w:sz w:val="24"/>
          <w:szCs w:val="24"/>
        </w:rPr>
        <w:br/>
        <w:t>→ Ký thư mời</w:t>
      </w:r>
      <w:r w:rsidRPr="007F5CF6">
        <w:rPr>
          <w:rFonts w:ascii="Times New Roman" w:eastAsia="Times New Roman" w:hAnsi="Times New Roman" w:cs="Times New Roman"/>
          <w:sz w:val="24"/>
          <w:szCs w:val="24"/>
        </w:rPr>
        <w:br/>
        <w:t>→ Gửi lại thư đã ký trong vòng bốn tuần</w:t>
      </w:r>
      <w:r w:rsidRPr="007F5CF6">
        <w:rPr>
          <w:rFonts w:ascii="Times New Roman" w:eastAsia="Times New Roman" w:hAnsi="Times New Roman" w:cs="Times New Roman"/>
          <w:sz w:val="24"/>
          <w:szCs w:val="24"/>
        </w:rPr>
        <w:br/>
        <w:t>→ Quy trình kết thúc.</w:t>
      </w:r>
    </w:p>
    <w:p w:rsidR="007F5CF6" w:rsidRPr="007F5CF6" w:rsidRDefault="007F5CF6" w:rsidP="007F5CF6">
      <w:pPr>
        <w:spacing w:before="100" w:beforeAutospacing="1" w:after="100" w:afterAutospacing="1" w:line="240" w:lineRule="auto"/>
        <w:outlineLvl w:val="2"/>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Kết quả</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chấp nhận đề nghị nhập học của Trường Đại học Newtown.</w:t>
      </w:r>
    </w:p>
    <w:p w:rsidR="007F5CF6" w:rsidRPr="007F5CF6" w:rsidRDefault="007F5CF6" w:rsidP="007F5CF6">
      <w:pPr>
        <w:spacing w:before="100" w:beforeAutospacing="1" w:after="100" w:afterAutospacing="1" w:line="240" w:lineRule="auto"/>
        <w:outlineLvl w:val="2"/>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Tên trường hợp kết thúc</w:t>
      </w:r>
    </w:p>
    <w:p w:rsidR="007F5CF6" w:rsidRPr="007F5CF6" w:rsidRDefault="007F5CF6" w:rsidP="007F5CF6">
      <w:pPr>
        <w:spacing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b/>
          <w:bCs/>
          <w:sz w:val="24"/>
          <w:szCs w:val="24"/>
        </w:rPr>
        <w:t>Offer Accepted – Chấp nhận thư mời nhập học.</w:t>
      </w:r>
    </w:p>
    <w:p w:rsidR="007F5CF6" w:rsidRPr="007F5CF6" w:rsidRDefault="007F5CF6" w:rsidP="007F5CF6">
      <w:pPr>
        <w:spacing w:before="100" w:beforeAutospacing="1" w:after="100" w:afterAutospacing="1" w:line="240" w:lineRule="auto"/>
        <w:outlineLvl w:val="1"/>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4.3. Kết thúc do Applicant không phản hồi trong vòng bốn tuần</w:t>
      </w:r>
    </w:p>
    <w:p w:rsidR="007F5CF6" w:rsidRPr="007F5CF6" w:rsidRDefault="007F5CF6" w:rsidP="007F5CF6">
      <w:pPr>
        <w:spacing w:before="100" w:beforeAutospacing="1" w:after="100" w:afterAutospacing="1" w:line="240" w:lineRule="auto"/>
        <w:outlineLvl w:val="2"/>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Điều kiện xảy ra</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lastRenderedPageBreak/>
        <w:t>Applicant đã nhận được thư mời nhập học nhưng không gửi lại thư đã ký trong thời hạn bốn tuần.</w:t>
      </w:r>
    </w:p>
    <w:p w:rsidR="007F5CF6" w:rsidRPr="007F5CF6" w:rsidRDefault="007F5CF6" w:rsidP="007F5CF6">
      <w:pPr>
        <w:spacing w:before="100" w:beforeAutospacing="1" w:after="100" w:afterAutospacing="1" w:line="240" w:lineRule="auto"/>
        <w:outlineLvl w:val="2"/>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Diễn biến</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Sau khi hết thời hạn phản hồi, Nhân viên tuyển sinh không nhận được thư mời đã ký từ Applicant. Theo chính sách của trường, vị trí có thể được dành cho một ứng viên khác.</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Luồng kết thúc:</w:t>
      </w:r>
    </w:p>
    <w:p w:rsidR="007F5CF6" w:rsidRPr="007F5CF6" w:rsidRDefault="007F5CF6" w:rsidP="007F5CF6">
      <w:pPr>
        <w:spacing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Nhận thư mời nhập học</w:t>
      </w:r>
      <w:r w:rsidRPr="007F5CF6">
        <w:rPr>
          <w:rFonts w:ascii="Times New Roman" w:eastAsia="Times New Roman" w:hAnsi="Times New Roman" w:cs="Times New Roman"/>
          <w:sz w:val="24"/>
          <w:szCs w:val="24"/>
        </w:rPr>
        <w:br/>
        <w:t>→ Không gửi lại thư đã ký</w:t>
      </w:r>
      <w:r w:rsidRPr="007F5CF6">
        <w:rPr>
          <w:rFonts w:ascii="Times New Roman" w:eastAsia="Times New Roman" w:hAnsi="Times New Roman" w:cs="Times New Roman"/>
          <w:sz w:val="24"/>
          <w:szCs w:val="24"/>
        </w:rPr>
        <w:br/>
        <w:t>→ Hết thời hạn bốn tuần</w:t>
      </w:r>
      <w:r w:rsidRPr="007F5CF6">
        <w:rPr>
          <w:rFonts w:ascii="Times New Roman" w:eastAsia="Times New Roman" w:hAnsi="Times New Roman" w:cs="Times New Roman"/>
          <w:sz w:val="24"/>
          <w:szCs w:val="24"/>
        </w:rPr>
        <w:br/>
        <w:t>→ Nhà trường có thể dành vị trí cho ứng viên khác</w:t>
      </w:r>
      <w:r w:rsidRPr="007F5CF6">
        <w:rPr>
          <w:rFonts w:ascii="Times New Roman" w:eastAsia="Times New Roman" w:hAnsi="Times New Roman" w:cs="Times New Roman"/>
          <w:sz w:val="24"/>
          <w:szCs w:val="24"/>
        </w:rPr>
        <w:br/>
        <w:t>→ Quy trình kết thúc đối với Applicant.</w:t>
      </w:r>
    </w:p>
    <w:p w:rsidR="007F5CF6" w:rsidRPr="007F5CF6" w:rsidRDefault="007F5CF6" w:rsidP="007F5CF6">
      <w:pPr>
        <w:spacing w:before="100" w:beforeAutospacing="1" w:after="100" w:afterAutospacing="1" w:line="240" w:lineRule="auto"/>
        <w:outlineLvl w:val="2"/>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Kết quả</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không xác nhận chấp nhận đề nghị nhập học trong thời hạn quy định.</w:t>
      </w:r>
    </w:p>
    <w:p w:rsidR="007F5CF6" w:rsidRPr="007F5CF6" w:rsidRDefault="007F5CF6" w:rsidP="007F5CF6">
      <w:pPr>
        <w:spacing w:before="100" w:beforeAutospacing="1" w:after="100" w:afterAutospacing="1" w:line="240" w:lineRule="auto"/>
        <w:outlineLvl w:val="2"/>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Tên trường hợp kết thúc</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Để bám sát nội dung đề bài, nên sử dụng tên:</w:t>
      </w:r>
    </w:p>
    <w:p w:rsidR="007F5CF6" w:rsidRPr="007F5CF6" w:rsidRDefault="007F5CF6" w:rsidP="007F5CF6">
      <w:pPr>
        <w:spacing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b/>
          <w:bCs/>
          <w:sz w:val="24"/>
          <w:szCs w:val="24"/>
        </w:rPr>
        <w:t>No Response Within Four Weeks – Không phản hồi thư mời trong vòng bốn tuần.</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Không nên khẳng định tuyệt đối là </w:t>
      </w:r>
      <w:r w:rsidRPr="007F5CF6">
        <w:rPr>
          <w:rFonts w:ascii="Times New Roman" w:eastAsia="Times New Roman" w:hAnsi="Times New Roman" w:cs="Times New Roman"/>
          <w:b/>
          <w:bCs/>
          <w:sz w:val="24"/>
          <w:szCs w:val="24"/>
        </w:rPr>
        <w:t>“Thư mời hết hiệu lực”</w:t>
      </w:r>
      <w:r w:rsidRPr="007F5CF6">
        <w:rPr>
          <w:rFonts w:ascii="Times New Roman" w:eastAsia="Times New Roman" w:hAnsi="Times New Roman" w:cs="Times New Roman"/>
          <w:sz w:val="24"/>
          <w:szCs w:val="24"/>
        </w:rPr>
        <w:t>, vì đề bài chỉ nêu rằng nếu Applicant không phản hồi kịp thời thì nhà trường sẽ dành vị trí cho người khác.</w:t>
      </w:r>
    </w:p>
    <w:p w:rsidR="007F5CF6" w:rsidRPr="007F5CF6" w:rsidRDefault="007F5CF6" w:rsidP="007F5CF6">
      <w:pPr>
        <w:spacing w:before="100" w:beforeAutospacing="1" w:after="100" w:afterAutospacing="1" w:line="240" w:lineRule="auto"/>
        <w:outlineLvl w:val="1"/>
        <w:rPr>
          <w:rFonts w:ascii="Times New Roman" w:eastAsia="Times New Roman" w:hAnsi="Times New Roman" w:cs="Times New Roman"/>
          <w:b/>
          <w:bCs/>
          <w:sz w:val="24"/>
          <w:szCs w:val="24"/>
        </w:rPr>
      </w:pPr>
      <w:r w:rsidRPr="007F5CF6">
        <w:rPr>
          <w:rFonts w:ascii="Times New Roman" w:eastAsia="Times New Roman" w:hAnsi="Times New Roman" w:cs="Times New Roman"/>
          <w:b/>
          <w:bCs/>
          <w:sz w:val="24"/>
          <w:szCs w:val="24"/>
        </w:rPr>
        <w:t>4.4. Yêu cầu làm rõ không phải là trường hợp kết thúc</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Khi Applicant nhận được yêu cầu làm rõ, quy trình chưa kết thúc.</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phải tiếp tục:</w:t>
      </w:r>
    </w:p>
    <w:p w:rsidR="007F5CF6" w:rsidRPr="007F5CF6" w:rsidRDefault="007F5CF6" w:rsidP="007F5CF6">
      <w:pPr>
        <w:spacing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Nhận yêu cầu làm rõ</w:t>
      </w:r>
      <w:r w:rsidRPr="007F5CF6">
        <w:rPr>
          <w:rFonts w:ascii="Times New Roman" w:eastAsia="Times New Roman" w:hAnsi="Times New Roman" w:cs="Times New Roman"/>
          <w:sz w:val="24"/>
          <w:szCs w:val="24"/>
        </w:rPr>
        <w:br/>
        <w:t>→ Chuẩn bị thông tin và tài liệu bổ sung</w:t>
      </w:r>
      <w:r w:rsidRPr="007F5CF6">
        <w:rPr>
          <w:rFonts w:ascii="Times New Roman" w:eastAsia="Times New Roman" w:hAnsi="Times New Roman" w:cs="Times New Roman"/>
          <w:sz w:val="24"/>
          <w:szCs w:val="24"/>
        </w:rPr>
        <w:br/>
        <w:t>→ Cập nhật hồ sơ</w:t>
      </w:r>
      <w:r w:rsidRPr="007F5CF6">
        <w:rPr>
          <w:rFonts w:ascii="Times New Roman" w:eastAsia="Times New Roman" w:hAnsi="Times New Roman" w:cs="Times New Roman"/>
          <w:sz w:val="24"/>
          <w:szCs w:val="24"/>
        </w:rPr>
        <w:br/>
        <w:t>→ Nộp lại hồ sơ qua Web portal</w:t>
      </w:r>
      <w:r w:rsidRPr="007F5CF6">
        <w:rPr>
          <w:rFonts w:ascii="Times New Roman" w:eastAsia="Times New Roman" w:hAnsi="Times New Roman" w:cs="Times New Roman"/>
          <w:sz w:val="24"/>
          <w:szCs w:val="24"/>
        </w:rPr>
        <w:br/>
        <w:t>→ Chờ phản hồi tiếp theo.</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Vòng lặp này có thể tiếp tục cho đến khi Applicant nhận được thư mời nhập học hoặc thư từ chối.</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 xml:space="preserve">Đề bài không đề cập đến trường hợp Applicant chủ động rút hồ sơ hoặc từ bỏ việc bổ sung hồ sơ. Vì vậy, không nên tự thêm trường hợp </w:t>
      </w:r>
      <w:r w:rsidRPr="007F5CF6">
        <w:rPr>
          <w:rFonts w:ascii="Times New Roman" w:eastAsia="Times New Roman" w:hAnsi="Times New Roman" w:cs="Times New Roman"/>
          <w:b/>
          <w:bCs/>
          <w:sz w:val="24"/>
          <w:szCs w:val="24"/>
        </w:rPr>
        <w:t>“Applicant rút hồ sơ”</w:t>
      </w:r>
      <w:r w:rsidRPr="007F5CF6">
        <w:rPr>
          <w:rFonts w:ascii="Times New Roman" w:eastAsia="Times New Roman" w:hAnsi="Times New Roman" w:cs="Times New Roman"/>
          <w:sz w:val="24"/>
          <w:szCs w:val="24"/>
        </w:rPr>
        <w:t xml:space="preserve"> vào bài phân tích.</w:t>
      </w:r>
    </w:p>
    <w:p w:rsidR="007F5CF6" w:rsidRPr="007F5CF6" w:rsidRDefault="007F5CF6" w:rsidP="007F5CF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F5CF6">
        <w:rPr>
          <w:rFonts w:ascii="Times New Roman" w:eastAsia="Times New Roman" w:hAnsi="Times New Roman" w:cs="Times New Roman"/>
          <w:b/>
          <w:bCs/>
          <w:kern w:val="36"/>
          <w:sz w:val="24"/>
          <w:szCs w:val="24"/>
        </w:rPr>
        <w:lastRenderedPageBreak/>
        <w:t>5. Kết luận</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Applicant khởi tạo quy trình xét tuyển bằng cách chuẩn bị và nộp hồ sơ thông qua Web portal của Trường Đại học Newtown.</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Sau khi nộp hồ sơ, Applicant chờ phản hồi từ Nhân viên tuyển sinh. Nếu hồ sơ chưa đầy đủ, Applicant nhận yêu cầu làm rõ qua email, chuẩn bị thông tin và tài liệu bổ sung, cập nhật hồ sơ và nộp lại qua Web portal. Hoạt động này có thể lặp lại nhiều lần.</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Nếu hồ sơ được chấp nhận, Applicant nhận thư mời qua đường bưu điện, ký và gửi lại thư trong vòng bốn tuần. Nếu Applicant không phản hồi trong thời hạn này, nhà trường có thể dành vị trí cho một ứng viên khác.</w:t>
      </w:r>
    </w:p>
    <w:p w:rsidR="007F5CF6" w:rsidRPr="007F5CF6" w:rsidRDefault="007F5CF6" w:rsidP="007F5CF6">
      <w:pPr>
        <w:spacing w:before="100" w:beforeAutospacing="1" w:after="100" w:afterAutospacing="1" w:line="240" w:lineRule="auto"/>
        <w:rPr>
          <w:rFonts w:ascii="Times New Roman" w:eastAsia="Times New Roman" w:hAnsi="Times New Roman" w:cs="Times New Roman"/>
          <w:sz w:val="24"/>
          <w:szCs w:val="24"/>
        </w:rPr>
      </w:pPr>
      <w:r w:rsidRPr="007F5CF6">
        <w:rPr>
          <w:rFonts w:ascii="Times New Roman" w:eastAsia="Times New Roman" w:hAnsi="Times New Roman" w:cs="Times New Roman"/>
          <w:sz w:val="24"/>
          <w:szCs w:val="24"/>
        </w:rPr>
        <w:t>Nếu hồ sơ không được chấp nhận, Applicant nhận thư từ chối qua đường bưu điện và không phải thực hiện thêm bất kỳ hoạt động nào.</w:t>
      </w:r>
    </w:p>
    <w:p w:rsidR="007E36C7" w:rsidRPr="007F5CF6" w:rsidRDefault="007E36C7" w:rsidP="007E36C7">
      <w:pPr>
        <w:spacing w:before="100" w:beforeAutospacing="1" w:after="100" w:afterAutospacing="1" w:line="240" w:lineRule="auto"/>
        <w:rPr>
          <w:rFonts w:ascii="Times New Roman" w:eastAsia="Times New Roman" w:hAnsi="Times New Roman" w:cs="Times New Roman"/>
          <w:sz w:val="24"/>
          <w:szCs w:val="24"/>
        </w:rPr>
      </w:pPr>
    </w:p>
    <w:p w:rsidR="007F5CF6" w:rsidRPr="007F5CF6" w:rsidRDefault="007F5CF6" w:rsidP="007E36C7">
      <w:pPr>
        <w:spacing w:before="100" w:beforeAutospacing="1" w:after="100" w:afterAutospacing="1" w:line="240" w:lineRule="auto"/>
        <w:rPr>
          <w:rFonts w:ascii="Times New Roman" w:eastAsia="Times New Roman" w:hAnsi="Times New Roman" w:cs="Times New Roman"/>
          <w:sz w:val="24"/>
          <w:szCs w:val="24"/>
        </w:rPr>
      </w:pPr>
    </w:p>
    <w:p w:rsidR="007F5CF6" w:rsidRPr="007F5CF6" w:rsidRDefault="007F5CF6" w:rsidP="007E36C7">
      <w:pPr>
        <w:spacing w:before="100" w:beforeAutospacing="1" w:after="100" w:afterAutospacing="1" w:line="240" w:lineRule="auto"/>
        <w:rPr>
          <w:rFonts w:ascii="Times New Roman" w:eastAsia="Times New Roman" w:hAnsi="Times New Roman" w:cs="Times New Roman"/>
          <w:sz w:val="24"/>
          <w:szCs w:val="24"/>
        </w:rPr>
      </w:pPr>
    </w:p>
    <w:p w:rsidR="007F5CF6" w:rsidRPr="007F5CF6" w:rsidRDefault="007F5CF6" w:rsidP="007E36C7">
      <w:pPr>
        <w:spacing w:before="100" w:beforeAutospacing="1" w:after="100" w:afterAutospacing="1" w:line="240" w:lineRule="auto"/>
        <w:rPr>
          <w:rFonts w:ascii="Times New Roman" w:eastAsia="Times New Roman" w:hAnsi="Times New Roman" w:cs="Times New Roman"/>
          <w:sz w:val="24"/>
          <w:szCs w:val="24"/>
        </w:rPr>
      </w:pPr>
    </w:p>
    <w:p w:rsidR="007F5CF6" w:rsidRPr="007F5CF6" w:rsidRDefault="007F5CF6" w:rsidP="007E36C7">
      <w:pPr>
        <w:spacing w:before="100" w:beforeAutospacing="1" w:after="100" w:afterAutospacing="1" w:line="240" w:lineRule="auto"/>
        <w:rPr>
          <w:rFonts w:ascii="Times New Roman" w:eastAsia="Times New Roman" w:hAnsi="Times New Roman" w:cs="Times New Roman"/>
          <w:sz w:val="24"/>
          <w:szCs w:val="24"/>
        </w:rPr>
      </w:pPr>
    </w:p>
    <w:p w:rsidR="007F5CF6" w:rsidRPr="007F5CF6" w:rsidRDefault="007F5CF6" w:rsidP="007E36C7">
      <w:pPr>
        <w:spacing w:before="100" w:beforeAutospacing="1" w:after="100" w:afterAutospacing="1" w:line="240" w:lineRule="auto"/>
        <w:rPr>
          <w:rFonts w:ascii="Times New Roman" w:eastAsia="Times New Roman" w:hAnsi="Times New Roman" w:cs="Times New Roman"/>
          <w:sz w:val="24"/>
          <w:szCs w:val="24"/>
        </w:rPr>
      </w:pPr>
    </w:p>
    <w:p w:rsidR="007F5CF6" w:rsidRPr="007F5CF6" w:rsidRDefault="007F5CF6" w:rsidP="007E36C7">
      <w:pPr>
        <w:spacing w:before="100" w:beforeAutospacing="1" w:after="100" w:afterAutospacing="1" w:line="240" w:lineRule="auto"/>
        <w:rPr>
          <w:rFonts w:ascii="Times New Roman" w:eastAsia="Times New Roman" w:hAnsi="Times New Roman" w:cs="Times New Roman"/>
          <w:sz w:val="24"/>
          <w:szCs w:val="24"/>
        </w:rPr>
      </w:pPr>
    </w:p>
    <w:p w:rsidR="007F5CF6" w:rsidRPr="007F5CF6" w:rsidRDefault="007F5CF6" w:rsidP="007E36C7">
      <w:pPr>
        <w:spacing w:before="100" w:beforeAutospacing="1" w:after="100" w:afterAutospacing="1" w:line="240" w:lineRule="auto"/>
        <w:rPr>
          <w:rFonts w:ascii="Times New Roman" w:eastAsia="Times New Roman" w:hAnsi="Times New Roman" w:cs="Times New Roman"/>
          <w:sz w:val="24"/>
          <w:szCs w:val="24"/>
        </w:rPr>
      </w:pPr>
    </w:p>
    <w:p w:rsidR="007F5CF6" w:rsidRPr="007F5CF6" w:rsidRDefault="007F5CF6" w:rsidP="007E36C7">
      <w:pPr>
        <w:spacing w:before="100" w:beforeAutospacing="1" w:after="100" w:afterAutospacing="1" w:line="240" w:lineRule="auto"/>
        <w:rPr>
          <w:rFonts w:ascii="Times New Roman" w:eastAsia="Times New Roman" w:hAnsi="Times New Roman" w:cs="Times New Roman"/>
          <w:sz w:val="24"/>
          <w:szCs w:val="24"/>
        </w:rPr>
      </w:pPr>
    </w:p>
    <w:p w:rsidR="007F5CF6" w:rsidRPr="007F5CF6" w:rsidRDefault="007F5CF6" w:rsidP="007E36C7">
      <w:pPr>
        <w:spacing w:before="100" w:beforeAutospacing="1" w:after="100" w:afterAutospacing="1" w:line="240" w:lineRule="auto"/>
        <w:rPr>
          <w:rFonts w:ascii="Times New Roman" w:eastAsia="Times New Roman" w:hAnsi="Times New Roman" w:cs="Times New Roman"/>
          <w:sz w:val="24"/>
          <w:szCs w:val="24"/>
        </w:rPr>
      </w:pPr>
    </w:p>
    <w:p w:rsidR="007F5CF6" w:rsidRPr="007F5CF6" w:rsidRDefault="007F5CF6" w:rsidP="007E36C7">
      <w:pPr>
        <w:spacing w:before="100" w:beforeAutospacing="1" w:after="100" w:afterAutospacing="1" w:line="240" w:lineRule="auto"/>
        <w:rPr>
          <w:rFonts w:ascii="Times New Roman" w:eastAsia="Times New Roman" w:hAnsi="Times New Roman" w:cs="Times New Roman"/>
          <w:sz w:val="24"/>
          <w:szCs w:val="24"/>
        </w:rPr>
      </w:pPr>
    </w:p>
    <w:p w:rsidR="007F5CF6" w:rsidRPr="007F5CF6" w:rsidRDefault="007F5CF6" w:rsidP="007E36C7">
      <w:pPr>
        <w:spacing w:before="100" w:beforeAutospacing="1" w:after="100" w:afterAutospacing="1" w:line="240" w:lineRule="auto"/>
        <w:rPr>
          <w:rFonts w:ascii="Times New Roman" w:eastAsia="Times New Roman" w:hAnsi="Times New Roman" w:cs="Times New Roman"/>
          <w:sz w:val="24"/>
          <w:szCs w:val="24"/>
        </w:rPr>
      </w:pPr>
    </w:p>
    <w:p w:rsidR="007F5CF6" w:rsidRPr="007F5CF6" w:rsidRDefault="007F5CF6" w:rsidP="007E36C7">
      <w:pPr>
        <w:spacing w:before="100" w:beforeAutospacing="1" w:after="100" w:afterAutospacing="1" w:line="240" w:lineRule="auto"/>
        <w:rPr>
          <w:rFonts w:ascii="Times New Roman" w:eastAsia="Times New Roman" w:hAnsi="Times New Roman" w:cs="Times New Roman"/>
          <w:sz w:val="24"/>
          <w:szCs w:val="24"/>
        </w:rPr>
      </w:pPr>
    </w:p>
    <w:p w:rsidR="000B328C" w:rsidRPr="007F5CF6" w:rsidRDefault="000B328C" w:rsidP="007E36C7">
      <w:pPr>
        <w:spacing w:before="100" w:beforeAutospacing="1" w:after="100" w:afterAutospacing="1" w:line="240" w:lineRule="auto"/>
        <w:rPr>
          <w:rFonts w:ascii="Times New Roman" w:eastAsia="Times New Roman" w:hAnsi="Times New Roman" w:cs="Times New Roman"/>
          <w:sz w:val="24"/>
          <w:szCs w:val="24"/>
        </w:rPr>
      </w:pPr>
    </w:p>
    <w:p w:rsidR="000B328C" w:rsidRPr="007F5CF6" w:rsidRDefault="000B328C" w:rsidP="007E36C7">
      <w:pPr>
        <w:spacing w:before="100" w:beforeAutospacing="1" w:after="100" w:afterAutospacing="1" w:line="240" w:lineRule="auto"/>
        <w:rPr>
          <w:rFonts w:ascii="Times New Roman" w:eastAsia="Times New Roman" w:hAnsi="Times New Roman" w:cs="Times New Roman"/>
          <w:sz w:val="24"/>
          <w:szCs w:val="24"/>
        </w:rPr>
      </w:pPr>
    </w:p>
    <w:p w:rsidR="000B328C" w:rsidRPr="000B328C" w:rsidRDefault="000B328C" w:rsidP="000B328C">
      <w:pPr>
        <w:pStyle w:val="NormalWeb"/>
        <w:shd w:val="clear" w:color="auto" w:fill="FFFFFF"/>
        <w:spacing w:before="0" w:beforeAutospacing="0"/>
        <w:rPr>
          <w:rFonts w:ascii="Segoe UI" w:hAnsi="Segoe UI" w:cs="Segoe UI"/>
          <w:color w:val="1D2125"/>
          <w:sz w:val="20"/>
          <w:szCs w:val="20"/>
        </w:rPr>
      </w:pPr>
      <w:r w:rsidRPr="00CA0C9F">
        <w:rPr>
          <w:b/>
          <w:color w:val="FF0000"/>
        </w:rPr>
        <w:lastRenderedPageBreak/>
        <w:t>Đề bài tập về nhà _ buổi 4:</w:t>
      </w:r>
      <w:r w:rsidRPr="00CA0C9F">
        <w:rPr>
          <w:b/>
          <w:color w:val="FF0000"/>
        </w:rPr>
        <w:br/>
      </w:r>
      <w:r>
        <w:rPr>
          <w:rFonts w:ascii="Segoe UI" w:hAnsi="Segoe UI" w:cs="Segoe UI"/>
          <w:color w:val="1D2125"/>
          <w:sz w:val="20"/>
          <w:szCs w:val="20"/>
        </w:rPr>
        <w:br/>
      </w:r>
      <w:r>
        <w:rPr>
          <w:rFonts w:ascii="Segoe UI" w:hAnsi="Segoe UI" w:cs="Segoe UI"/>
          <w:color w:val="1D2125"/>
          <w:sz w:val="20"/>
          <w:szCs w:val="20"/>
          <w:shd w:val="clear" w:color="auto" w:fill="FFFFFF"/>
        </w:rPr>
        <w:t>đã thực hiện thu thập thông tin các bên liên quan cho quá trình xét tuyển học viên trường đại học Newtown. Nhiệm vụ của bạn thực hiện phỏng vấn để nắm quy trình và vẽ chi tiết quy trình. Thông tin của buổi phỏng vấn các bộ phân liên quan. Bạn sử dụng thông tin này để thực hiện vẽ quy trình.</w:t>
      </w:r>
      <w:r>
        <w:rPr>
          <w:rFonts w:ascii="Segoe UI" w:hAnsi="Segoe UI" w:cs="Segoe UI"/>
          <w:color w:val="1D2125"/>
          <w:sz w:val="20"/>
          <w:szCs w:val="20"/>
          <w:shd w:val="clear" w:color="auto" w:fill="FFFFFF"/>
        </w:rPr>
        <w:br/>
      </w:r>
      <w:r>
        <w:rPr>
          <w:rFonts w:ascii="Segoe UI" w:hAnsi="Segoe UI" w:cs="Segoe UI"/>
          <w:color w:val="1D2125"/>
          <w:sz w:val="20"/>
          <w:szCs w:val="20"/>
        </w:rPr>
        <w:br/>
      </w:r>
      <w:r w:rsidRPr="000B328C">
        <w:rPr>
          <w:rFonts w:ascii="Segoe UI" w:hAnsi="Segoe UI" w:cs="Segoe UI"/>
          <w:color w:val="1D2125"/>
          <w:sz w:val="20"/>
          <w:szCs w:val="20"/>
        </w:rPr>
        <w:t>you interviewed some representatives for the two roles involved in this process: Mary Adams and Louise Smith as student admission officers, and Peter Capello as a member of the academic  committee (Mark Johnson, the process owner, confirmed that the enrollment office is not involved in this process). The relevant parts of the interview transcripts are provided below.</w:t>
      </w:r>
    </w:p>
    <w:p w:rsidR="000B328C" w:rsidRPr="000B328C" w:rsidRDefault="000B328C" w:rsidP="000B328C">
      <w:pPr>
        <w:shd w:val="clear" w:color="auto" w:fill="FFFFFF"/>
        <w:spacing w:after="100" w:afterAutospacing="1" w:line="240" w:lineRule="auto"/>
        <w:rPr>
          <w:rFonts w:ascii="Segoe UI" w:eastAsia="Times New Roman" w:hAnsi="Segoe UI" w:cs="Segoe UI"/>
          <w:color w:val="1D2125"/>
          <w:sz w:val="20"/>
          <w:szCs w:val="20"/>
        </w:rPr>
      </w:pPr>
      <w:r w:rsidRPr="000B328C">
        <w:rPr>
          <w:rFonts w:ascii="Segoe UI" w:eastAsia="Times New Roman" w:hAnsi="Segoe UI" w:cs="Segoe UI"/>
          <w:color w:val="1D2125"/>
          <w:sz w:val="20"/>
          <w:szCs w:val="20"/>
        </w:rPr>
        <w:t>Student admission officer (Mary Adams):</w:t>
      </w:r>
    </w:p>
    <w:p w:rsidR="000B328C" w:rsidRPr="000B328C" w:rsidRDefault="000B328C" w:rsidP="000B328C">
      <w:pPr>
        <w:shd w:val="clear" w:color="auto" w:fill="FFFFFF"/>
        <w:spacing w:after="100" w:afterAutospacing="1" w:line="240" w:lineRule="auto"/>
        <w:rPr>
          <w:rFonts w:ascii="Segoe UI" w:eastAsia="Times New Roman" w:hAnsi="Segoe UI" w:cs="Segoe UI"/>
          <w:color w:val="1D2125"/>
          <w:sz w:val="20"/>
          <w:szCs w:val="20"/>
        </w:rPr>
      </w:pPr>
      <w:r w:rsidRPr="000B328C">
        <w:rPr>
          <w:rFonts w:ascii="Segoe UI" w:eastAsia="Times New Roman" w:hAnsi="Segoe UI" w:cs="Segoe UI"/>
          <w:color w:val="1D2125"/>
          <w:sz w:val="20"/>
          <w:szCs w:val="20"/>
        </w:rPr>
        <w:t>“My process starts when I receive an application for admission. First, I check the completeness of this document. If the application is incomplete, I need to send a request for clarification back to the applicant. Otherwise, I forward it to the academic committee. I then receive a response from the academic committee which can be either of the below:</w:t>
      </w:r>
    </w:p>
    <w:p w:rsidR="000B328C" w:rsidRPr="000B328C" w:rsidRDefault="000B328C" w:rsidP="000B328C">
      <w:pPr>
        <w:shd w:val="clear" w:color="auto" w:fill="FFFFFF"/>
        <w:spacing w:after="100" w:afterAutospacing="1" w:line="240" w:lineRule="auto"/>
        <w:rPr>
          <w:rFonts w:ascii="Segoe UI" w:eastAsia="Times New Roman" w:hAnsi="Segoe UI" w:cs="Segoe UI"/>
          <w:color w:val="1D2125"/>
          <w:sz w:val="20"/>
          <w:szCs w:val="20"/>
        </w:rPr>
      </w:pPr>
      <w:r w:rsidRPr="000B328C">
        <w:rPr>
          <w:rFonts w:ascii="Segoe UI" w:eastAsia="Times New Roman" w:hAnsi="Segoe UI" w:cs="Segoe UI"/>
          <w:color w:val="1D2125"/>
          <w:sz w:val="20"/>
          <w:szCs w:val="20"/>
        </w:rPr>
        <w:t>• A notification of acceptance from the academic committee. In this case, I prepare a letter of offer and send it to the applicant via post to collect his or her signature. Most of the times, I receive a signed offer back from the applicant, but sometimes I don’t.</w:t>
      </w:r>
    </w:p>
    <w:p w:rsidR="000B328C" w:rsidRPr="000B328C" w:rsidRDefault="000B328C" w:rsidP="000B328C">
      <w:pPr>
        <w:shd w:val="clear" w:color="auto" w:fill="FFFFFF"/>
        <w:spacing w:after="100" w:afterAutospacing="1" w:line="240" w:lineRule="auto"/>
        <w:rPr>
          <w:rFonts w:ascii="Segoe UI" w:eastAsia="Times New Roman" w:hAnsi="Segoe UI" w:cs="Segoe UI"/>
          <w:color w:val="1D2125"/>
          <w:sz w:val="20"/>
          <w:szCs w:val="20"/>
        </w:rPr>
      </w:pPr>
      <w:r w:rsidRPr="000B328C">
        <w:rPr>
          <w:rFonts w:ascii="Segoe UI" w:eastAsia="Times New Roman" w:hAnsi="Segoe UI" w:cs="Segoe UI"/>
          <w:color w:val="1D2125"/>
          <w:sz w:val="20"/>
          <w:szCs w:val="20"/>
        </w:rPr>
        <w:t>• A notification of rejection. In this case, I send a rejection letter to the applicant via ordinary post. The problem is that the academic committee is often too slow to reply. I wonder if these academics are just too overloaded with work to care about student admissions. . . ”</w:t>
      </w:r>
    </w:p>
    <w:p w:rsidR="000B328C" w:rsidRPr="000B328C" w:rsidRDefault="000B328C" w:rsidP="000B328C">
      <w:pPr>
        <w:shd w:val="clear" w:color="auto" w:fill="FFFFFF"/>
        <w:spacing w:after="100" w:afterAutospacing="1" w:line="240" w:lineRule="auto"/>
        <w:rPr>
          <w:rFonts w:ascii="Segoe UI" w:eastAsia="Times New Roman" w:hAnsi="Segoe UI" w:cs="Segoe UI"/>
          <w:color w:val="1D2125"/>
          <w:sz w:val="20"/>
          <w:szCs w:val="20"/>
        </w:rPr>
      </w:pPr>
      <w:r w:rsidRPr="000B328C">
        <w:rPr>
          <w:rFonts w:ascii="Segoe UI" w:eastAsia="Times New Roman" w:hAnsi="Segoe UI" w:cs="Segoe UI"/>
          <w:color w:val="1D2125"/>
          <w:sz w:val="20"/>
          <w:szCs w:val="20"/>
        </w:rPr>
        <w:t>Student admission officer (Louise Smith):</w:t>
      </w:r>
    </w:p>
    <w:p w:rsidR="000B328C" w:rsidRPr="000B328C" w:rsidRDefault="000B328C" w:rsidP="000B328C">
      <w:pPr>
        <w:shd w:val="clear" w:color="auto" w:fill="FFFFFF"/>
        <w:spacing w:after="100" w:afterAutospacing="1" w:line="240" w:lineRule="auto"/>
        <w:rPr>
          <w:rFonts w:ascii="Segoe UI" w:eastAsia="Times New Roman" w:hAnsi="Segoe UI" w:cs="Segoe UI"/>
          <w:color w:val="1D2125"/>
          <w:sz w:val="20"/>
          <w:szCs w:val="20"/>
        </w:rPr>
      </w:pPr>
      <w:r w:rsidRPr="000B328C">
        <w:rPr>
          <w:rFonts w:ascii="Segoe UI" w:eastAsia="Times New Roman" w:hAnsi="Segoe UI" w:cs="Segoe UI"/>
          <w:color w:val="1D2125"/>
          <w:sz w:val="20"/>
          <w:szCs w:val="20"/>
        </w:rPr>
        <w:t>“When I get a fresh application, it’s important that this contains all the required information, including name, address, phone number, and email address of the applicant. Unfortunately, the Web portal has many bugs and sometimes lets through incomplete applications, which are a nightmare to rectify! This means going back and forth with the student at least a couple of times. Anyway, once the application is complete, I pass it to a member of the academic committee using our internal student admission system—the same that collects applications via the Web portal. Most of the times, the member of the academic committee replies with a notification of acceptance, in which case I need to prepare a letter of offer and send it to the applicant via post. Our policies are such that applicants must reply within four weeks. In fact, we are flooded by applications, so if they do not hurry to reply, we will offer the place to someone else. Sometimes I receive a notification of rejection. Well, in this case I formulate a rejection letter and send it to the applicant via post”.</w:t>
      </w:r>
    </w:p>
    <w:p w:rsidR="000B328C" w:rsidRPr="000B328C" w:rsidRDefault="000B328C" w:rsidP="000B328C">
      <w:pPr>
        <w:shd w:val="clear" w:color="auto" w:fill="FFFFFF"/>
        <w:spacing w:after="100" w:afterAutospacing="1" w:line="240" w:lineRule="auto"/>
        <w:rPr>
          <w:rFonts w:ascii="Segoe UI" w:eastAsia="Times New Roman" w:hAnsi="Segoe UI" w:cs="Segoe UI"/>
          <w:color w:val="1D2125"/>
          <w:sz w:val="20"/>
          <w:szCs w:val="20"/>
        </w:rPr>
      </w:pPr>
      <w:r w:rsidRPr="000B328C">
        <w:rPr>
          <w:rFonts w:ascii="Segoe UI" w:eastAsia="Times New Roman" w:hAnsi="Segoe UI" w:cs="Segoe UI"/>
          <w:color w:val="1D2125"/>
          <w:sz w:val="20"/>
          <w:szCs w:val="20"/>
        </w:rPr>
        <w:t>Member of academic committee (Peter Capello):</w:t>
      </w:r>
    </w:p>
    <w:p w:rsidR="000B328C" w:rsidRPr="000B328C" w:rsidRDefault="000B328C" w:rsidP="000B328C">
      <w:pPr>
        <w:shd w:val="clear" w:color="auto" w:fill="FFFFFF"/>
        <w:spacing w:after="100" w:afterAutospacing="1" w:line="240" w:lineRule="auto"/>
        <w:rPr>
          <w:rFonts w:ascii="Segoe UI" w:eastAsia="Times New Roman" w:hAnsi="Segoe UI" w:cs="Segoe UI"/>
          <w:color w:val="1D2125"/>
          <w:sz w:val="20"/>
          <w:szCs w:val="20"/>
        </w:rPr>
      </w:pPr>
      <w:r w:rsidRPr="000B328C">
        <w:rPr>
          <w:rFonts w:ascii="Segoe UI" w:eastAsia="Times New Roman" w:hAnsi="Segoe UI" w:cs="Segoe UI"/>
          <w:color w:val="1D2125"/>
          <w:sz w:val="20"/>
          <w:szCs w:val="20"/>
        </w:rPr>
        <w:t xml:space="preserve">“When I receive an application from the admission officer, I assess its quality. I extract the grade of the applicant from his or her previous degree and convert it to a standard score based on a conversion table. The score must be at least 70%; otherwise the student is out. Next, I perform a plagiarism check of the essay contained in the application using our plagiarism detection software. Most of the times, the essay is plagiarism-free. If so, I proceed to read it and assign it a score. Finally, I read the two reference letters attached to the application. There’s a lot you can learn from a reference letter. Often there are </w:t>
      </w:r>
      <w:r w:rsidRPr="000B328C">
        <w:rPr>
          <w:rFonts w:ascii="Segoe UI" w:eastAsia="Times New Roman" w:hAnsi="Segoe UI" w:cs="Segoe UI"/>
          <w:color w:val="1D2125"/>
          <w:sz w:val="20"/>
          <w:szCs w:val="20"/>
        </w:rPr>
        <w:lastRenderedPageBreak/>
        <w:t>subtle messages that the referee wants you to get, like “This is a great student, but I’ve had better ones”. In any case, based on the score, quality of the essay, and reference letters, if I deem that the applicant is qualified, I send an acceptance notification to the admission officer, otherwise I send a rejection notification. In either case, I archive the results of my assessment in my database. Ah, I communicate with the student admission office using our internal student admission system. A piece of junk, sometimes messages get lost and I have to send them again, if I’m lucky to find it out!”</w:t>
      </w:r>
    </w:p>
    <w:p w:rsidR="000B328C" w:rsidRPr="000B328C" w:rsidRDefault="000B328C" w:rsidP="000B328C">
      <w:pPr>
        <w:shd w:val="clear" w:color="auto" w:fill="FFFFFF"/>
        <w:spacing w:after="100" w:afterAutospacing="1" w:line="240" w:lineRule="auto"/>
        <w:rPr>
          <w:rFonts w:ascii="Segoe UI" w:eastAsia="Times New Roman" w:hAnsi="Segoe UI" w:cs="Segoe UI"/>
          <w:color w:val="1D2125"/>
          <w:sz w:val="20"/>
          <w:szCs w:val="20"/>
        </w:rPr>
      </w:pPr>
      <w:r w:rsidRPr="000B328C">
        <w:rPr>
          <w:rFonts w:ascii="Segoe UI" w:eastAsia="Times New Roman" w:hAnsi="Segoe UI" w:cs="Segoe UI"/>
          <w:color w:val="1D2125"/>
          <w:sz w:val="20"/>
          <w:szCs w:val="20"/>
        </w:rPr>
        <w:t>Next, you took an active role in observing how this process works by acting as the applicant. Using a fake identity (in agreement with the process owner), you triggered this process several times by submitting various applications via the Web portal. After this, you came up with the following observations.</w:t>
      </w:r>
    </w:p>
    <w:p w:rsidR="000B328C" w:rsidRPr="000B328C" w:rsidRDefault="000B328C" w:rsidP="000B328C">
      <w:pPr>
        <w:shd w:val="clear" w:color="auto" w:fill="FFFFFF"/>
        <w:spacing w:after="100" w:afterAutospacing="1" w:line="240" w:lineRule="auto"/>
        <w:rPr>
          <w:rFonts w:ascii="Segoe UI" w:eastAsia="Times New Roman" w:hAnsi="Segoe UI" w:cs="Segoe UI"/>
          <w:color w:val="1D2125"/>
          <w:sz w:val="20"/>
          <w:szCs w:val="20"/>
        </w:rPr>
      </w:pPr>
      <w:r w:rsidRPr="000B328C">
        <w:rPr>
          <w:rFonts w:ascii="Segoe UI" w:eastAsia="Times New Roman" w:hAnsi="Segoe UI" w:cs="Segoe UI"/>
          <w:color w:val="1D2125"/>
          <w:sz w:val="20"/>
          <w:szCs w:val="20"/>
        </w:rPr>
        <w:t>Applicant:</w:t>
      </w:r>
    </w:p>
    <w:p w:rsidR="000B328C" w:rsidRPr="000B328C" w:rsidRDefault="000B328C" w:rsidP="000B328C">
      <w:pPr>
        <w:shd w:val="clear" w:color="auto" w:fill="FFFFFF"/>
        <w:spacing w:after="100" w:afterAutospacing="1" w:line="240" w:lineRule="auto"/>
        <w:rPr>
          <w:rFonts w:ascii="Segoe UI" w:eastAsia="Times New Roman" w:hAnsi="Segoe UI" w:cs="Segoe UI"/>
          <w:color w:val="1D2125"/>
          <w:sz w:val="20"/>
          <w:szCs w:val="20"/>
        </w:rPr>
      </w:pPr>
      <w:r w:rsidRPr="000B328C">
        <w:rPr>
          <w:rFonts w:ascii="Segoe UI" w:eastAsia="Times New Roman" w:hAnsi="Segoe UI" w:cs="Segoe UI"/>
          <w:color w:val="1D2125"/>
          <w:sz w:val="20"/>
          <w:szCs w:val="20"/>
        </w:rPr>
        <w:t>To apply for admission, the applicant needs to prepare an admission application and submit it to the university via a Web portal. The application must include academic transcripts, an essay, and two reference letters. The applicant will then receive a response from an admission officer via ordinary mail, which can be:</w:t>
      </w:r>
    </w:p>
    <w:p w:rsidR="000B328C" w:rsidRPr="000B328C" w:rsidRDefault="000B328C" w:rsidP="000B328C">
      <w:pPr>
        <w:shd w:val="clear" w:color="auto" w:fill="FFFFFF"/>
        <w:spacing w:after="100" w:afterAutospacing="1" w:line="240" w:lineRule="auto"/>
        <w:rPr>
          <w:rFonts w:ascii="Segoe UI" w:eastAsia="Times New Roman" w:hAnsi="Segoe UI" w:cs="Segoe UI"/>
          <w:color w:val="1D2125"/>
          <w:sz w:val="20"/>
          <w:szCs w:val="20"/>
        </w:rPr>
      </w:pPr>
      <w:r w:rsidRPr="000B328C">
        <w:rPr>
          <w:rFonts w:ascii="Segoe UI" w:eastAsia="Times New Roman" w:hAnsi="Segoe UI" w:cs="Segoe UI"/>
          <w:color w:val="1D2125"/>
          <w:sz w:val="20"/>
          <w:szCs w:val="20"/>
        </w:rPr>
        <w:t>• A letter of offer. In this case, the applicant needs to sign the letter of offer and return it to the admission officer via post within four weeks.</w:t>
      </w:r>
    </w:p>
    <w:p w:rsidR="000B328C" w:rsidRPr="000B328C" w:rsidRDefault="000B328C" w:rsidP="000B328C">
      <w:pPr>
        <w:shd w:val="clear" w:color="auto" w:fill="FFFFFF"/>
        <w:spacing w:after="100" w:afterAutospacing="1" w:line="240" w:lineRule="auto"/>
        <w:rPr>
          <w:rFonts w:ascii="Segoe UI" w:eastAsia="Times New Roman" w:hAnsi="Segoe UI" w:cs="Segoe UI"/>
          <w:color w:val="1D2125"/>
          <w:sz w:val="20"/>
          <w:szCs w:val="20"/>
        </w:rPr>
      </w:pPr>
      <w:r w:rsidRPr="000B328C">
        <w:rPr>
          <w:rFonts w:ascii="Segoe UI" w:eastAsia="Times New Roman" w:hAnsi="Segoe UI" w:cs="Segoe UI"/>
          <w:color w:val="1D2125"/>
          <w:sz w:val="20"/>
          <w:szCs w:val="20"/>
        </w:rPr>
        <w:t>• A rejection letter. In this case, the applicant does not do anything further and the process is finished.</w:t>
      </w:r>
    </w:p>
    <w:p w:rsidR="000B328C" w:rsidRPr="000B328C" w:rsidRDefault="000B328C" w:rsidP="000B328C">
      <w:pPr>
        <w:shd w:val="clear" w:color="auto" w:fill="FFFFFF"/>
        <w:spacing w:after="100" w:afterAutospacing="1" w:line="240" w:lineRule="auto"/>
        <w:rPr>
          <w:rFonts w:ascii="Segoe UI" w:eastAsia="Times New Roman" w:hAnsi="Segoe UI" w:cs="Segoe UI"/>
          <w:color w:val="1D2125"/>
          <w:sz w:val="20"/>
          <w:szCs w:val="20"/>
        </w:rPr>
      </w:pPr>
      <w:r w:rsidRPr="000B328C">
        <w:rPr>
          <w:rFonts w:ascii="Segoe UI" w:eastAsia="Times New Roman" w:hAnsi="Segoe UI" w:cs="Segoe UI"/>
          <w:color w:val="1D2125"/>
          <w:sz w:val="20"/>
          <w:szCs w:val="20"/>
        </w:rPr>
        <w:t>• A request for clarification from the admission officer. This is an email notification. In this case, the applicant provides the required documentation to the admission officer by submitting an updated application through the same Web portal used for the initial submission, and then gets a response that is the letter of offer, the rejection letter, or again a request for clarification.</w:t>
      </w:r>
    </w:p>
    <w:p w:rsidR="00CA0C9F" w:rsidRPr="001C0747" w:rsidRDefault="00CA0C9F" w:rsidP="00CA0C9F">
      <w:pPr>
        <w:spacing w:before="100" w:beforeAutospacing="1" w:after="100" w:afterAutospacing="1" w:line="240" w:lineRule="auto"/>
        <w:outlineLvl w:val="1"/>
        <w:rPr>
          <w:rFonts w:ascii="Times New Roman" w:eastAsia="Times New Roman" w:hAnsi="Times New Roman" w:cs="Times New Roman"/>
          <w:b/>
          <w:bCs/>
          <w:i/>
          <w:color w:val="0066FF"/>
          <w:sz w:val="24"/>
          <w:szCs w:val="24"/>
        </w:rPr>
      </w:pPr>
      <w:r w:rsidRPr="001C0747">
        <w:rPr>
          <w:rFonts w:ascii="Times New Roman" w:eastAsia="Times New Roman" w:hAnsi="Times New Roman" w:cs="Times New Roman"/>
          <w:b/>
          <w:bCs/>
          <w:i/>
          <w:color w:val="0066FF"/>
          <w:sz w:val="24"/>
          <w:szCs w:val="24"/>
        </w:rPr>
        <w:t>Bản dịch toàn bộ đề bài sang tiếng Việt</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Bạn đã thực hiện thu thập thông tin từ các bên liên quan đến </w:t>
      </w:r>
      <w:r w:rsidRPr="001C0747">
        <w:rPr>
          <w:rFonts w:ascii="Times New Roman" w:eastAsia="Times New Roman" w:hAnsi="Times New Roman" w:cs="Times New Roman"/>
          <w:b/>
          <w:bCs/>
          <w:sz w:val="24"/>
          <w:szCs w:val="24"/>
        </w:rPr>
        <w:t>quy trình xét tuyển học viên của Trường Đại học Newtown</w:t>
      </w:r>
      <w:r w:rsidRPr="001C0747">
        <w:rPr>
          <w:rFonts w:ascii="Times New Roman" w:eastAsia="Times New Roman" w:hAnsi="Times New Roman" w:cs="Times New Roman"/>
          <w:sz w:val="24"/>
          <w:szCs w:val="24"/>
        </w:rPr>
        <w:t>. Nhiệm vụ của bạn là tiến hành phỏng vấn để tìm hiểu quy trình và vẽ quy trình một cách chi tiết. Dưới đây là thông tin thu được từ các buổi phỏng vấn với những bộ phận liên quan. Bạn cần sử dụng các thông tin này để thực hiện mô hình hóa quy trình.</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Bạn đã phỏng vấn một số đại diện thuộc hai vai trò tham gia vào quy trình này, bao gồm:</w:t>
      </w:r>
    </w:p>
    <w:p w:rsidR="00CA0C9F" w:rsidRPr="001C0747" w:rsidRDefault="00CA0C9F" w:rsidP="00CA0C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b/>
          <w:bCs/>
          <w:sz w:val="24"/>
          <w:szCs w:val="24"/>
        </w:rPr>
        <w:t>Mary Adams</w:t>
      </w:r>
      <w:r w:rsidRPr="001C0747">
        <w:rPr>
          <w:rFonts w:ascii="Times New Roman" w:eastAsia="Times New Roman" w:hAnsi="Times New Roman" w:cs="Times New Roman"/>
          <w:sz w:val="24"/>
          <w:szCs w:val="24"/>
        </w:rPr>
        <w:t xml:space="preserve"> và </w:t>
      </w:r>
      <w:r w:rsidRPr="001C0747">
        <w:rPr>
          <w:rFonts w:ascii="Times New Roman" w:eastAsia="Times New Roman" w:hAnsi="Times New Roman" w:cs="Times New Roman"/>
          <w:b/>
          <w:bCs/>
          <w:sz w:val="24"/>
          <w:szCs w:val="24"/>
        </w:rPr>
        <w:t>Louise Smith</w:t>
      </w:r>
      <w:r w:rsidRPr="001C0747">
        <w:rPr>
          <w:rFonts w:ascii="Times New Roman" w:eastAsia="Times New Roman" w:hAnsi="Times New Roman" w:cs="Times New Roman"/>
          <w:sz w:val="24"/>
          <w:szCs w:val="24"/>
        </w:rPr>
        <w:t xml:space="preserve">: Nhân viên tuyển sinh; </w:t>
      </w:r>
    </w:p>
    <w:p w:rsidR="00CA0C9F" w:rsidRPr="001C0747" w:rsidRDefault="00CA0C9F" w:rsidP="00CA0C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b/>
          <w:bCs/>
          <w:sz w:val="24"/>
          <w:szCs w:val="24"/>
        </w:rPr>
        <w:t>Peter Capello</w:t>
      </w:r>
      <w:r w:rsidRPr="001C0747">
        <w:rPr>
          <w:rFonts w:ascii="Times New Roman" w:eastAsia="Times New Roman" w:hAnsi="Times New Roman" w:cs="Times New Roman"/>
          <w:sz w:val="24"/>
          <w:szCs w:val="24"/>
        </w:rPr>
        <w:t xml:space="preserve">: Thành viên Hội đồng học thuật. </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b/>
          <w:bCs/>
          <w:sz w:val="24"/>
          <w:szCs w:val="24"/>
        </w:rPr>
        <w:t>Mark Johnson</w:t>
      </w:r>
      <w:r w:rsidRPr="001C0747">
        <w:rPr>
          <w:rFonts w:ascii="Times New Roman" w:eastAsia="Times New Roman" w:hAnsi="Times New Roman" w:cs="Times New Roman"/>
          <w:sz w:val="24"/>
          <w:szCs w:val="24"/>
        </w:rPr>
        <w:t xml:space="preserve">, chủ sở hữu quy trình, xác nhận rằng </w:t>
      </w:r>
      <w:r w:rsidRPr="001C0747">
        <w:rPr>
          <w:rFonts w:ascii="Times New Roman" w:eastAsia="Times New Roman" w:hAnsi="Times New Roman" w:cs="Times New Roman"/>
          <w:b/>
          <w:bCs/>
          <w:sz w:val="24"/>
          <w:szCs w:val="24"/>
        </w:rPr>
        <w:t>Bộ phận nhập học không tham gia vào quy trình này</w:t>
      </w:r>
      <w:r w:rsidRPr="001C0747">
        <w:rPr>
          <w:rFonts w:ascii="Times New Roman" w:eastAsia="Times New Roman" w:hAnsi="Times New Roman" w:cs="Times New Roman"/>
          <w:sz w:val="24"/>
          <w:szCs w:val="24"/>
        </w:rPr>
        <w:t>.</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Các nội dung có liên quan trong biên bản phỏng vấn được trình bày dưới đây.</w:t>
      </w:r>
    </w:p>
    <w:p w:rsidR="00CA0C9F" w:rsidRPr="001C0747" w:rsidRDefault="00CA0C9F" w:rsidP="00CA0C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C0747">
        <w:rPr>
          <w:rFonts w:ascii="Times New Roman" w:eastAsia="Times New Roman" w:hAnsi="Times New Roman" w:cs="Times New Roman"/>
          <w:b/>
          <w:bCs/>
          <w:kern w:val="36"/>
          <w:sz w:val="24"/>
          <w:szCs w:val="24"/>
        </w:rPr>
        <w:t>1. Nhân viên tuyển sinh – Mary Adams</w:t>
      </w:r>
    </w:p>
    <w:p w:rsidR="00CA0C9F" w:rsidRPr="001C0747" w:rsidRDefault="00CA0C9F" w:rsidP="00CA0C9F">
      <w:pPr>
        <w:spacing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lastRenderedPageBreak/>
        <w:t>“Quy trình của tôi bắt đầu khi tôi nhận được một hồ sơ đăng ký xét tuyển. Đầu tiên, tôi kiểm tra tính đầy đủ của hồ sơ này.</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Nếu hồ sơ chưa đầy đủ, tôi phải gửi yêu cầu làm rõ cho người nộp hồ sơ. Nếu hồ sơ đầy đủ, tôi chuyển hồ sơ đó cho Hội đồng học thuật.</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Sau đó, tôi nhận phản hồi từ Hội đồng học thuật. Phản hồi có thể thuộc một trong các trường hợp sau:</w:t>
      </w:r>
    </w:p>
    <w:p w:rsidR="00CA0C9F" w:rsidRPr="001C0747" w:rsidRDefault="00CA0C9F" w:rsidP="00CA0C9F">
      <w:pPr>
        <w:numPr>
          <w:ilvl w:val="0"/>
          <w:numId w:val="6"/>
        </w:numPr>
        <w:spacing w:before="100" w:beforeAutospacing="1" w:after="100" w:afterAutospacing="1" w:line="240" w:lineRule="auto"/>
        <w:ind w:left="1440"/>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Hội đồng học thuật gửi thông báo chấp nhận. Trong trường hợp này, tôi chuẩn bị thư mời nhập học và gửi thư cho người nộp hồ sơ qua đường bưu điện để lấy chữ ký của họ. Trong phần lớn các trường hợp, tôi nhận lại được thư mời đã có chữ ký của người nộp hồ sơ, nhưng đôi khi tôi không nhận được. </w:t>
      </w:r>
    </w:p>
    <w:p w:rsidR="00CA0C9F" w:rsidRPr="001C0747" w:rsidRDefault="00CA0C9F" w:rsidP="00CA0C9F">
      <w:pPr>
        <w:numPr>
          <w:ilvl w:val="0"/>
          <w:numId w:val="6"/>
        </w:numPr>
        <w:spacing w:before="100" w:beforeAutospacing="1" w:after="100" w:afterAutospacing="1" w:line="240" w:lineRule="auto"/>
        <w:ind w:left="1440"/>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Hội đồng học thuật gửi thông báo từ chối. Trong trường hợp này, tôi gửi thư từ chối cho người nộp hồ sơ qua đường bưu điện thông thường. </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Vấn đề là Hội đồng học thuật thường phản hồi quá chậm. Tôi tự hỏi liệu các giảng viên này có phải đang quá tải công việc đến mức không còn quan tâm đến việc tuyển sinh hay không…”</w:t>
      </w:r>
    </w:p>
    <w:p w:rsidR="00CA0C9F" w:rsidRPr="001C0747" w:rsidRDefault="00CA0C9F" w:rsidP="00CA0C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C0747">
        <w:rPr>
          <w:rFonts w:ascii="Times New Roman" w:eastAsia="Times New Roman" w:hAnsi="Times New Roman" w:cs="Times New Roman"/>
          <w:b/>
          <w:bCs/>
          <w:kern w:val="36"/>
          <w:sz w:val="24"/>
          <w:szCs w:val="24"/>
        </w:rPr>
        <w:t>2. Nhân viên tuyển sinh – Louise Smith</w:t>
      </w:r>
    </w:p>
    <w:p w:rsidR="00CA0C9F" w:rsidRPr="001C0747" w:rsidRDefault="00CA0C9F" w:rsidP="00CA0C9F">
      <w:pPr>
        <w:spacing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“Khi tôi nhận được một hồ sơ đăng ký mới, điều quan trọng là hồ sơ đó phải chứa đầy đủ tất cả các thông tin bắt buộc, bao gồm:</w:t>
      </w:r>
    </w:p>
    <w:p w:rsidR="00CA0C9F" w:rsidRPr="001C0747" w:rsidRDefault="00CA0C9F" w:rsidP="00CA0C9F">
      <w:pPr>
        <w:numPr>
          <w:ilvl w:val="0"/>
          <w:numId w:val="7"/>
        </w:numPr>
        <w:spacing w:before="100" w:beforeAutospacing="1" w:after="100" w:afterAutospacing="1" w:line="240" w:lineRule="auto"/>
        <w:ind w:left="1440"/>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Họ và tên; </w:t>
      </w:r>
    </w:p>
    <w:p w:rsidR="00CA0C9F" w:rsidRPr="001C0747" w:rsidRDefault="00CA0C9F" w:rsidP="00CA0C9F">
      <w:pPr>
        <w:numPr>
          <w:ilvl w:val="0"/>
          <w:numId w:val="7"/>
        </w:numPr>
        <w:spacing w:before="100" w:beforeAutospacing="1" w:after="100" w:afterAutospacing="1" w:line="240" w:lineRule="auto"/>
        <w:ind w:left="1440"/>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Địa chỉ; </w:t>
      </w:r>
    </w:p>
    <w:p w:rsidR="00CA0C9F" w:rsidRPr="001C0747" w:rsidRDefault="00CA0C9F" w:rsidP="00CA0C9F">
      <w:pPr>
        <w:numPr>
          <w:ilvl w:val="0"/>
          <w:numId w:val="7"/>
        </w:numPr>
        <w:spacing w:before="100" w:beforeAutospacing="1" w:after="100" w:afterAutospacing="1" w:line="240" w:lineRule="auto"/>
        <w:ind w:left="1440"/>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Số điện thoại; </w:t>
      </w:r>
    </w:p>
    <w:p w:rsidR="00CA0C9F" w:rsidRPr="001C0747" w:rsidRDefault="00CA0C9F" w:rsidP="00CA0C9F">
      <w:pPr>
        <w:numPr>
          <w:ilvl w:val="0"/>
          <w:numId w:val="7"/>
        </w:numPr>
        <w:spacing w:before="100" w:beforeAutospacing="1" w:after="100" w:afterAutospacing="1" w:line="240" w:lineRule="auto"/>
        <w:ind w:left="1440"/>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Địa chỉ email của người nộp hồ sơ. </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Thật không may, cổng thông tin trực tuyến có rất nhiều lỗi và đôi khi vẫn cho phép các hồ sơ không đầy đủ được gửi qua. Việc sửa chữa những hồ sơ này thực sự rất phiền phức! Điều đó có nghĩa là tôi phải trao đổi qua lại với người nộp hồ sơ ít nhất một vài lần.</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Dù sao đi nữa, khi hồ sơ đã đầy đủ, tôi chuyển hồ sơ cho một thành viên của Hội đồng học thuật thông qua hệ thống tuyển sinh nội bộ. Đây cũng chính là hệ thống tiếp nhận hồ sơ đăng ký qua cổng thông tin trực tuyến.</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Trong phần lớn các trường hợp, thành viên Hội đồng học thuật phản hồi bằng thông báo chấp nhận. Khi đó, tôi phải chuẩn bị thư mời nhập học và gửi cho người nộp hồ sơ qua đường bưu điện.</w:t>
      </w:r>
    </w:p>
    <w:p w:rsidR="00CA0C9F"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Theo chính sách của chúng tôi, người nộp hồ sơ phải phản hồi trong vòng bốn tuần. Trên thực tế, chúng tôi nhận được rất nhiều hồ sơ đăng ký, vì vậy nếu họ không nhanh chóng phản hồi thì chúng tôi sẽ dành vị trí đó cho một người khác.</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lastRenderedPageBreak/>
        <w:t>Đôi khi tôi nhận được thông báo từ chối. Trong trường hợp này, tôi soạn thư từ chối và gửi cho người nộp hồ sơ qua đường bưu điện.”</w:t>
      </w:r>
    </w:p>
    <w:p w:rsidR="00CA0C9F" w:rsidRPr="001C0747" w:rsidRDefault="00CA0C9F" w:rsidP="00CA0C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C0747">
        <w:rPr>
          <w:rFonts w:ascii="Times New Roman" w:eastAsia="Times New Roman" w:hAnsi="Times New Roman" w:cs="Times New Roman"/>
          <w:b/>
          <w:bCs/>
          <w:kern w:val="36"/>
          <w:sz w:val="24"/>
          <w:szCs w:val="24"/>
        </w:rPr>
        <w:t>3. Thành viên Hội đồng học thuật – Peter Capello</w:t>
      </w:r>
    </w:p>
    <w:p w:rsidR="00CA0C9F" w:rsidRPr="001C0747" w:rsidRDefault="00CA0C9F" w:rsidP="00CA0C9F">
      <w:pPr>
        <w:spacing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“Khi nhận được hồ sơ từ nhân viên tuyển sinh, tôi tiến hành đánh giá chất lượng của hồ sơ.</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Đầu tiên, tôi lấy điểm số của người nộp hồ sơ từ bằng cấp trước đó và chuyển đổi điểm này thành một điểm chuẩn dựa trên bảng quy đổi.</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Điểm số phải đạt ít nhất 70%. Nếu thấp hơn 70% thì người nộp hồ sơ sẽ bị loại.</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Tiếp theo, tôi kiểm tra đạo văn đối với bài luận có trong hồ sơ bằng phần mềm phát hiện đạo văn của trường. Trong phần lớn các trường hợp, bài luận không có đạo văn. Nếu bài luận không có đạo văn, tôi tiếp tục đọc và chấm điểm bài luận.</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Cuối cùng, tôi đọc hai thư giới thiệu được đính kèm trong hồ sơ. Có rất nhiều điều có thể nhận biết được từ một thư giới thiệu. Đôi khi có những thông điệp ngầm mà người viết thư muốn truyền đạt, chẳng hạn như: ‘Đây là một sinh viên rất tốt, nhưng tôi từng có những sinh viên tốt hơn’.</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Trong mọi trường hợp, căn cứ vào điểm số, chất lượng bài luận và hai thư giới thiệu, nếu tôi đánh giá người nộp hồ sơ đủ điều kiện, tôi gửi thông báo chấp nhận cho nhân viên tuyển sinh. Ngược lại, tôi gửi thông báo từ chối.</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Trong cả hai trường hợp, tôi đều lưu trữ kết quả đánh giá trong cơ sở dữ liệu của mình.</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Tôi trao đổi với bộ phận tuyển sinh thông qua hệ thống tuyển sinh nội bộ. Hệ thống này khá tệ, đôi khi thông điệp bị thất lạc và tôi phải gửi lại, nếu may mắn phát hiện ra rằng thông điệp đã bị mất!”</w:t>
      </w:r>
    </w:p>
    <w:p w:rsidR="00CA0C9F" w:rsidRPr="001C0747" w:rsidRDefault="00CA0C9F" w:rsidP="00CA0C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C0747">
        <w:rPr>
          <w:rFonts w:ascii="Times New Roman" w:eastAsia="Times New Roman" w:hAnsi="Times New Roman" w:cs="Times New Roman"/>
          <w:b/>
          <w:bCs/>
          <w:kern w:val="36"/>
          <w:sz w:val="24"/>
          <w:szCs w:val="24"/>
        </w:rPr>
        <w:t>4. Quan sát quy trình dưới vai trò người nộp hồ sơ</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Tiếp theo, bạn chủ động quan sát cách thức hoạt động của quy trình bằng cách đóng vai là </w:t>
      </w:r>
      <w:r w:rsidRPr="001C0747">
        <w:rPr>
          <w:rFonts w:ascii="Times New Roman" w:eastAsia="Times New Roman" w:hAnsi="Times New Roman" w:cs="Times New Roman"/>
          <w:b/>
          <w:bCs/>
          <w:sz w:val="24"/>
          <w:szCs w:val="24"/>
        </w:rPr>
        <w:t>người nộp hồ sơ</w:t>
      </w:r>
      <w:r w:rsidRPr="001C0747">
        <w:rPr>
          <w:rFonts w:ascii="Times New Roman" w:eastAsia="Times New Roman" w:hAnsi="Times New Roman" w:cs="Times New Roman"/>
          <w:sz w:val="24"/>
          <w:szCs w:val="24"/>
        </w:rPr>
        <w:t>.</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Với một danh tính giả và đã được sự đồng ý của chủ sở hữu quy trình, bạn đã kích hoạt quy trình nhiều lần bằng cách gửi các loại hồ sơ khác nhau thông qua cổng thông tin trực tuyến.</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Sau đó, bạn đưa ra những quan sát dưới đây.</w:t>
      </w:r>
    </w:p>
    <w:p w:rsidR="00CA0C9F" w:rsidRPr="001C0747" w:rsidRDefault="00CA0C9F" w:rsidP="00CA0C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C0747">
        <w:rPr>
          <w:rFonts w:ascii="Times New Roman" w:eastAsia="Times New Roman" w:hAnsi="Times New Roman" w:cs="Times New Roman"/>
          <w:b/>
          <w:bCs/>
          <w:kern w:val="36"/>
          <w:sz w:val="24"/>
          <w:szCs w:val="24"/>
        </w:rPr>
        <w:t>5. Người nộp hồ sơ – Applicant</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Để đăng ký xét tuyển, người nộp hồ sơ cần chuẩn bị một bộ hồ sơ xét tuyển và gửi hồ sơ đó cho trường đại học thông qua </w:t>
      </w:r>
      <w:r w:rsidRPr="001C0747">
        <w:rPr>
          <w:rFonts w:ascii="Times New Roman" w:eastAsia="Times New Roman" w:hAnsi="Times New Roman" w:cs="Times New Roman"/>
          <w:b/>
          <w:bCs/>
          <w:sz w:val="24"/>
          <w:szCs w:val="24"/>
        </w:rPr>
        <w:t>cổng thông tin trực tuyến – Web portal</w:t>
      </w:r>
      <w:r w:rsidRPr="001C0747">
        <w:rPr>
          <w:rFonts w:ascii="Times New Roman" w:eastAsia="Times New Roman" w:hAnsi="Times New Roman" w:cs="Times New Roman"/>
          <w:sz w:val="24"/>
          <w:szCs w:val="24"/>
        </w:rPr>
        <w:t>.</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lastRenderedPageBreak/>
        <w:t>Hồ sơ phải bao gồm:</w:t>
      </w:r>
    </w:p>
    <w:p w:rsidR="00CA0C9F" w:rsidRPr="001C0747" w:rsidRDefault="00CA0C9F" w:rsidP="00CA0C9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Bảng điểm học tập; </w:t>
      </w:r>
    </w:p>
    <w:p w:rsidR="00CA0C9F" w:rsidRPr="001C0747" w:rsidRDefault="00CA0C9F" w:rsidP="00CA0C9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Một bài luận; </w:t>
      </w:r>
    </w:p>
    <w:p w:rsidR="00CA0C9F" w:rsidRPr="001C0747" w:rsidRDefault="00CA0C9F" w:rsidP="00CA0C9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Hai thư giới thiệu. </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Sau đó, người nộp hồ sơ sẽ nhận được phản hồi từ nhân viên tuyển sinh. Phản hồi có thể là một trong ba trường hợp sau:</w:t>
      </w:r>
    </w:p>
    <w:p w:rsidR="00CA0C9F" w:rsidRPr="001C0747" w:rsidRDefault="00CA0C9F" w:rsidP="00CA0C9F">
      <w:pPr>
        <w:spacing w:before="100" w:beforeAutospacing="1" w:after="100" w:afterAutospacing="1" w:line="240" w:lineRule="auto"/>
        <w:outlineLvl w:val="2"/>
        <w:rPr>
          <w:rFonts w:ascii="Times New Roman" w:eastAsia="Times New Roman" w:hAnsi="Times New Roman" w:cs="Times New Roman"/>
          <w:b/>
          <w:bCs/>
          <w:sz w:val="24"/>
          <w:szCs w:val="24"/>
        </w:rPr>
      </w:pPr>
      <w:r w:rsidRPr="001C0747">
        <w:rPr>
          <w:rFonts w:ascii="Times New Roman" w:eastAsia="Times New Roman" w:hAnsi="Times New Roman" w:cs="Times New Roman"/>
          <w:b/>
          <w:bCs/>
          <w:sz w:val="24"/>
          <w:szCs w:val="24"/>
        </w:rPr>
        <w:t>Trường hợp 1: Nhận thư mời nhập học</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Người nộp hồ sơ nhận được thư mời nhập học qua đường bưu điện thông thường.</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Trong trường hợp này, người nộp hồ sơ phải:</w:t>
      </w:r>
    </w:p>
    <w:p w:rsidR="00CA0C9F" w:rsidRPr="001C0747" w:rsidRDefault="00CA0C9F" w:rsidP="00CA0C9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Ký vào thư mời nhập học; </w:t>
      </w:r>
    </w:p>
    <w:p w:rsidR="00CA0C9F" w:rsidRPr="001C0747" w:rsidRDefault="00CA0C9F" w:rsidP="00CA0C9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Gửi lại thư đã ký cho nhân viên tuyển sinh qua đường bưu điện; </w:t>
      </w:r>
    </w:p>
    <w:p w:rsidR="00CA0C9F" w:rsidRPr="001C0747" w:rsidRDefault="00CA0C9F" w:rsidP="00CA0C9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Thực hiện trong vòng bốn tuần. </w:t>
      </w:r>
    </w:p>
    <w:p w:rsidR="00CA0C9F" w:rsidRPr="001C0747" w:rsidRDefault="00CA0C9F" w:rsidP="00CA0C9F">
      <w:pPr>
        <w:spacing w:before="100" w:beforeAutospacing="1" w:after="100" w:afterAutospacing="1" w:line="240" w:lineRule="auto"/>
        <w:outlineLvl w:val="2"/>
        <w:rPr>
          <w:rFonts w:ascii="Times New Roman" w:eastAsia="Times New Roman" w:hAnsi="Times New Roman" w:cs="Times New Roman"/>
          <w:b/>
          <w:bCs/>
          <w:sz w:val="24"/>
          <w:szCs w:val="24"/>
        </w:rPr>
      </w:pPr>
      <w:r w:rsidRPr="001C0747">
        <w:rPr>
          <w:rFonts w:ascii="Times New Roman" w:eastAsia="Times New Roman" w:hAnsi="Times New Roman" w:cs="Times New Roman"/>
          <w:b/>
          <w:bCs/>
          <w:sz w:val="24"/>
          <w:szCs w:val="24"/>
        </w:rPr>
        <w:t>Trường hợp 2: Nhận thư từ chối</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Người nộp hồ sơ nhận được thư từ chối.</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Trong trường hợp này, người nộp hồ sơ không phải thực hiện thêm bất kỳ hành động nào và quy trình kết thúc.</w:t>
      </w:r>
    </w:p>
    <w:p w:rsidR="00CA0C9F" w:rsidRPr="001C0747" w:rsidRDefault="00CA0C9F" w:rsidP="00CA0C9F">
      <w:pPr>
        <w:spacing w:before="100" w:beforeAutospacing="1" w:after="100" w:afterAutospacing="1" w:line="240" w:lineRule="auto"/>
        <w:outlineLvl w:val="2"/>
        <w:rPr>
          <w:rFonts w:ascii="Times New Roman" w:eastAsia="Times New Roman" w:hAnsi="Times New Roman" w:cs="Times New Roman"/>
          <w:b/>
          <w:bCs/>
          <w:sz w:val="24"/>
          <w:szCs w:val="24"/>
        </w:rPr>
      </w:pPr>
      <w:r w:rsidRPr="001C0747">
        <w:rPr>
          <w:rFonts w:ascii="Times New Roman" w:eastAsia="Times New Roman" w:hAnsi="Times New Roman" w:cs="Times New Roman"/>
          <w:b/>
          <w:bCs/>
          <w:sz w:val="24"/>
          <w:szCs w:val="24"/>
        </w:rPr>
        <w:t>Trường hợp 3: Nhận yêu cầu làm rõ hồ sơ</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Người nộp hồ sơ nhận được yêu cầu làm rõ hoặc bổ sung hồ sơ từ nhân viên tuyển sinh. Yêu cầu này được gửi dưới dạng thông báo qua email.</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Trong trường hợp này, người nộp hồ sơ phải:</w:t>
      </w:r>
    </w:p>
    <w:p w:rsidR="00CA0C9F" w:rsidRPr="001C0747" w:rsidRDefault="00CA0C9F" w:rsidP="00CA0C9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Cung cấp các tài liệu hoặc thông tin được yêu cầu; </w:t>
      </w:r>
    </w:p>
    <w:p w:rsidR="00CA0C9F" w:rsidRPr="001C0747" w:rsidRDefault="00CA0C9F" w:rsidP="00CA0C9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Cập nhật hồ sơ đăng ký; </w:t>
      </w:r>
    </w:p>
    <w:p w:rsidR="00CA0C9F" w:rsidRPr="001C0747" w:rsidRDefault="00CA0C9F" w:rsidP="00CA0C9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Gửi lại hồ sơ cập nhật thông qua cùng cổng thông tin trực tuyến đã sử dụng để nộp hồ sơ ban đầu. </w:t>
      </w:r>
    </w:p>
    <w:p w:rsidR="00CA0C9F" w:rsidRPr="001C074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Sau khi nộp lại hồ sơ, người nộp hồ sơ tiếp tục nhận một trong những phản hồi sau:</w:t>
      </w:r>
    </w:p>
    <w:p w:rsidR="00CA0C9F" w:rsidRPr="001C0747" w:rsidRDefault="00CA0C9F" w:rsidP="00CA0C9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Thư mời nhập học; </w:t>
      </w:r>
    </w:p>
    <w:p w:rsidR="00CA0C9F" w:rsidRPr="001C0747" w:rsidRDefault="00CA0C9F" w:rsidP="00CA0C9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Thư từ chối; </w:t>
      </w:r>
    </w:p>
    <w:p w:rsidR="00CA0C9F" w:rsidRPr="001C0747" w:rsidRDefault="00CA0C9F" w:rsidP="00CA0C9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 xml:space="preserve">Hoặc một yêu cầu làm rõ hồ sơ khác. </w:t>
      </w:r>
    </w:p>
    <w:p w:rsidR="000B328C" w:rsidRPr="007E36C7" w:rsidRDefault="00CA0C9F" w:rsidP="00CA0C9F">
      <w:pPr>
        <w:spacing w:before="100" w:beforeAutospacing="1" w:after="100" w:afterAutospacing="1" w:line="240" w:lineRule="auto"/>
        <w:rPr>
          <w:rFonts w:ascii="Times New Roman" w:eastAsia="Times New Roman" w:hAnsi="Times New Roman" w:cs="Times New Roman"/>
          <w:sz w:val="24"/>
          <w:szCs w:val="24"/>
        </w:rPr>
      </w:pPr>
      <w:r w:rsidRPr="001C0747">
        <w:rPr>
          <w:rFonts w:ascii="Times New Roman" w:eastAsia="Times New Roman" w:hAnsi="Times New Roman" w:cs="Times New Roman"/>
          <w:sz w:val="24"/>
          <w:szCs w:val="24"/>
        </w:rPr>
        <w:t>Do đó, việc yêu cầu bổ sung và nộp lại hồ sơ có thể lặp lại nhiều lần.</w:t>
      </w:r>
    </w:p>
    <w:sectPr w:rsidR="000B328C" w:rsidRPr="007E3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348E5"/>
    <w:multiLevelType w:val="multilevel"/>
    <w:tmpl w:val="9AEE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53B4E"/>
    <w:multiLevelType w:val="multilevel"/>
    <w:tmpl w:val="D762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14F27"/>
    <w:multiLevelType w:val="multilevel"/>
    <w:tmpl w:val="AD34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E312D"/>
    <w:multiLevelType w:val="multilevel"/>
    <w:tmpl w:val="6C6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C2C26"/>
    <w:multiLevelType w:val="multilevel"/>
    <w:tmpl w:val="F89E5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B4263B"/>
    <w:multiLevelType w:val="multilevel"/>
    <w:tmpl w:val="A45A9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557F65"/>
    <w:multiLevelType w:val="multilevel"/>
    <w:tmpl w:val="11E8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84232"/>
    <w:multiLevelType w:val="multilevel"/>
    <w:tmpl w:val="7C38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13E49"/>
    <w:multiLevelType w:val="multilevel"/>
    <w:tmpl w:val="77E27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39115A"/>
    <w:multiLevelType w:val="multilevel"/>
    <w:tmpl w:val="A616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BF41D8"/>
    <w:multiLevelType w:val="multilevel"/>
    <w:tmpl w:val="59AE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00CE4"/>
    <w:multiLevelType w:val="multilevel"/>
    <w:tmpl w:val="8CEE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B5FFE"/>
    <w:multiLevelType w:val="multilevel"/>
    <w:tmpl w:val="B190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D9793F"/>
    <w:multiLevelType w:val="multilevel"/>
    <w:tmpl w:val="7DACD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9F6469"/>
    <w:multiLevelType w:val="multilevel"/>
    <w:tmpl w:val="A77C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7441B"/>
    <w:multiLevelType w:val="multilevel"/>
    <w:tmpl w:val="1136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2F2F00"/>
    <w:multiLevelType w:val="multilevel"/>
    <w:tmpl w:val="92A67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2F3483"/>
    <w:multiLevelType w:val="multilevel"/>
    <w:tmpl w:val="882E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566A4"/>
    <w:multiLevelType w:val="multilevel"/>
    <w:tmpl w:val="F94C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87BA1"/>
    <w:multiLevelType w:val="multilevel"/>
    <w:tmpl w:val="4EBE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6F56F4"/>
    <w:multiLevelType w:val="multilevel"/>
    <w:tmpl w:val="30AA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0B05B5"/>
    <w:multiLevelType w:val="multilevel"/>
    <w:tmpl w:val="5222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5B4551"/>
    <w:multiLevelType w:val="multilevel"/>
    <w:tmpl w:val="ED64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19"/>
  </w:num>
  <w:num w:numId="4">
    <w:abstractNumId w:val="15"/>
  </w:num>
  <w:num w:numId="5">
    <w:abstractNumId w:val="2"/>
  </w:num>
  <w:num w:numId="6">
    <w:abstractNumId w:val="20"/>
  </w:num>
  <w:num w:numId="7">
    <w:abstractNumId w:val="14"/>
  </w:num>
  <w:num w:numId="8">
    <w:abstractNumId w:val="17"/>
  </w:num>
  <w:num w:numId="9">
    <w:abstractNumId w:val="6"/>
  </w:num>
  <w:num w:numId="10">
    <w:abstractNumId w:val="10"/>
  </w:num>
  <w:num w:numId="11">
    <w:abstractNumId w:val="7"/>
  </w:num>
  <w:num w:numId="12">
    <w:abstractNumId w:val="22"/>
  </w:num>
  <w:num w:numId="13">
    <w:abstractNumId w:val="0"/>
  </w:num>
  <w:num w:numId="14">
    <w:abstractNumId w:val="4"/>
  </w:num>
  <w:num w:numId="15">
    <w:abstractNumId w:val="8"/>
  </w:num>
  <w:num w:numId="16">
    <w:abstractNumId w:val="18"/>
  </w:num>
  <w:num w:numId="17">
    <w:abstractNumId w:val="21"/>
  </w:num>
  <w:num w:numId="18">
    <w:abstractNumId w:val="9"/>
  </w:num>
  <w:num w:numId="19">
    <w:abstractNumId w:val="1"/>
  </w:num>
  <w:num w:numId="20">
    <w:abstractNumId w:val="16"/>
  </w:num>
  <w:num w:numId="21">
    <w:abstractNumId w:val="13"/>
  </w:num>
  <w:num w:numId="22">
    <w:abstractNumId w:val="11"/>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122"/>
    <w:rsid w:val="00087639"/>
    <w:rsid w:val="000B328C"/>
    <w:rsid w:val="0010198C"/>
    <w:rsid w:val="001744B5"/>
    <w:rsid w:val="0019751D"/>
    <w:rsid w:val="001C0747"/>
    <w:rsid w:val="00426689"/>
    <w:rsid w:val="00434122"/>
    <w:rsid w:val="004628F8"/>
    <w:rsid w:val="00470831"/>
    <w:rsid w:val="004724DA"/>
    <w:rsid w:val="00575BAD"/>
    <w:rsid w:val="005F322B"/>
    <w:rsid w:val="006170DB"/>
    <w:rsid w:val="00660C1B"/>
    <w:rsid w:val="006922D9"/>
    <w:rsid w:val="00786D8D"/>
    <w:rsid w:val="007C1300"/>
    <w:rsid w:val="007E36C7"/>
    <w:rsid w:val="007F5CF6"/>
    <w:rsid w:val="008432B4"/>
    <w:rsid w:val="00873CA2"/>
    <w:rsid w:val="008F2D56"/>
    <w:rsid w:val="009F48BA"/>
    <w:rsid w:val="00AD6870"/>
    <w:rsid w:val="00AE02C1"/>
    <w:rsid w:val="00B34BA5"/>
    <w:rsid w:val="00B37D4A"/>
    <w:rsid w:val="00B60740"/>
    <w:rsid w:val="00B6499D"/>
    <w:rsid w:val="00BE1605"/>
    <w:rsid w:val="00C62A2B"/>
    <w:rsid w:val="00CA0C9F"/>
    <w:rsid w:val="00CD4499"/>
    <w:rsid w:val="00D836E4"/>
    <w:rsid w:val="00D977B4"/>
    <w:rsid w:val="00E00F19"/>
    <w:rsid w:val="00EA1716"/>
    <w:rsid w:val="00FA332F"/>
    <w:rsid w:val="00FC2C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371BE8-181D-4BDC-BE4C-E6CE5EFCF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341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341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341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12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412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412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341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4122"/>
    <w:rPr>
      <w:b/>
      <w:bCs/>
    </w:rPr>
  </w:style>
  <w:style w:type="paragraph" w:styleId="ListParagraph">
    <w:name w:val="List Paragraph"/>
    <w:basedOn w:val="Normal"/>
    <w:uiPriority w:val="34"/>
    <w:qFormat/>
    <w:rsid w:val="00C62A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356174">
      <w:bodyDiv w:val="1"/>
      <w:marLeft w:val="0"/>
      <w:marRight w:val="0"/>
      <w:marTop w:val="0"/>
      <w:marBottom w:val="0"/>
      <w:divBdr>
        <w:top w:val="none" w:sz="0" w:space="0" w:color="auto"/>
        <w:left w:val="none" w:sz="0" w:space="0" w:color="auto"/>
        <w:bottom w:val="none" w:sz="0" w:space="0" w:color="auto"/>
        <w:right w:val="none" w:sz="0" w:space="0" w:color="auto"/>
      </w:divBdr>
    </w:div>
    <w:div w:id="529493486">
      <w:bodyDiv w:val="1"/>
      <w:marLeft w:val="0"/>
      <w:marRight w:val="0"/>
      <w:marTop w:val="0"/>
      <w:marBottom w:val="0"/>
      <w:divBdr>
        <w:top w:val="none" w:sz="0" w:space="0" w:color="auto"/>
        <w:left w:val="none" w:sz="0" w:space="0" w:color="auto"/>
        <w:bottom w:val="none" w:sz="0" w:space="0" w:color="auto"/>
        <w:right w:val="none" w:sz="0" w:space="0" w:color="auto"/>
      </w:divBdr>
      <w:divsChild>
        <w:div w:id="1907107491">
          <w:blockQuote w:val="1"/>
          <w:marLeft w:val="720"/>
          <w:marRight w:val="720"/>
          <w:marTop w:val="100"/>
          <w:marBottom w:val="100"/>
          <w:divBdr>
            <w:top w:val="none" w:sz="0" w:space="0" w:color="auto"/>
            <w:left w:val="none" w:sz="0" w:space="0" w:color="auto"/>
            <w:bottom w:val="none" w:sz="0" w:space="0" w:color="auto"/>
            <w:right w:val="none" w:sz="0" w:space="0" w:color="auto"/>
          </w:divBdr>
        </w:div>
        <w:div w:id="638418577">
          <w:blockQuote w:val="1"/>
          <w:marLeft w:val="720"/>
          <w:marRight w:val="720"/>
          <w:marTop w:val="100"/>
          <w:marBottom w:val="100"/>
          <w:divBdr>
            <w:top w:val="none" w:sz="0" w:space="0" w:color="auto"/>
            <w:left w:val="none" w:sz="0" w:space="0" w:color="auto"/>
            <w:bottom w:val="none" w:sz="0" w:space="0" w:color="auto"/>
            <w:right w:val="none" w:sz="0" w:space="0" w:color="auto"/>
          </w:divBdr>
        </w:div>
        <w:div w:id="64646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3841449">
      <w:bodyDiv w:val="1"/>
      <w:marLeft w:val="0"/>
      <w:marRight w:val="0"/>
      <w:marTop w:val="0"/>
      <w:marBottom w:val="0"/>
      <w:divBdr>
        <w:top w:val="none" w:sz="0" w:space="0" w:color="auto"/>
        <w:left w:val="none" w:sz="0" w:space="0" w:color="auto"/>
        <w:bottom w:val="none" w:sz="0" w:space="0" w:color="auto"/>
        <w:right w:val="none" w:sz="0" w:space="0" w:color="auto"/>
      </w:divBdr>
      <w:divsChild>
        <w:div w:id="35861079">
          <w:blockQuote w:val="1"/>
          <w:marLeft w:val="720"/>
          <w:marRight w:val="720"/>
          <w:marTop w:val="100"/>
          <w:marBottom w:val="100"/>
          <w:divBdr>
            <w:top w:val="none" w:sz="0" w:space="0" w:color="auto"/>
            <w:left w:val="none" w:sz="0" w:space="0" w:color="auto"/>
            <w:bottom w:val="none" w:sz="0" w:space="0" w:color="auto"/>
            <w:right w:val="none" w:sz="0" w:space="0" w:color="auto"/>
          </w:divBdr>
        </w:div>
        <w:div w:id="345252899">
          <w:blockQuote w:val="1"/>
          <w:marLeft w:val="720"/>
          <w:marRight w:val="720"/>
          <w:marTop w:val="100"/>
          <w:marBottom w:val="100"/>
          <w:divBdr>
            <w:top w:val="none" w:sz="0" w:space="0" w:color="auto"/>
            <w:left w:val="none" w:sz="0" w:space="0" w:color="auto"/>
            <w:bottom w:val="none" w:sz="0" w:space="0" w:color="auto"/>
            <w:right w:val="none" w:sz="0" w:space="0" w:color="auto"/>
          </w:divBdr>
        </w:div>
        <w:div w:id="240874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250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656659">
          <w:marLeft w:val="0"/>
          <w:marRight w:val="0"/>
          <w:marTop w:val="0"/>
          <w:marBottom w:val="0"/>
          <w:divBdr>
            <w:top w:val="none" w:sz="0" w:space="0" w:color="auto"/>
            <w:left w:val="none" w:sz="0" w:space="0" w:color="auto"/>
            <w:bottom w:val="none" w:sz="0" w:space="0" w:color="auto"/>
            <w:right w:val="none" w:sz="0" w:space="0" w:color="auto"/>
          </w:divBdr>
          <w:divsChild>
            <w:div w:id="1887449357">
              <w:marLeft w:val="0"/>
              <w:marRight w:val="0"/>
              <w:marTop w:val="0"/>
              <w:marBottom w:val="0"/>
              <w:divBdr>
                <w:top w:val="none" w:sz="0" w:space="0" w:color="auto"/>
                <w:left w:val="none" w:sz="0" w:space="0" w:color="auto"/>
                <w:bottom w:val="none" w:sz="0" w:space="0" w:color="auto"/>
                <w:right w:val="none" w:sz="0" w:space="0" w:color="auto"/>
              </w:divBdr>
            </w:div>
          </w:divsChild>
        </w:div>
        <w:div w:id="748582842">
          <w:marLeft w:val="0"/>
          <w:marRight w:val="0"/>
          <w:marTop w:val="0"/>
          <w:marBottom w:val="0"/>
          <w:divBdr>
            <w:top w:val="none" w:sz="0" w:space="0" w:color="auto"/>
            <w:left w:val="none" w:sz="0" w:space="0" w:color="auto"/>
            <w:bottom w:val="none" w:sz="0" w:space="0" w:color="auto"/>
            <w:right w:val="none" w:sz="0" w:space="0" w:color="auto"/>
          </w:divBdr>
          <w:divsChild>
            <w:div w:id="1539005751">
              <w:marLeft w:val="0"/>
              <w:marRight w:val="0"/>
              <w:marTop w:val="0"/>
              <w:marBottom w:val="0"/>
              <w:divBdr>
                <w:top w:val="none" w:sz="0" w:space="0" w:color="auto"/>
                <w:left w:val="none" w:sz="0" w:space="0" w:color="auto"/>
                <w:bottom w:val="none" w:sz="0" w:space="0" w:color="auto"/>
                <w:right w:val="none" w:sz="0" w:space="0" w:color="auto"/>
              </w:divBdr>
            </w:div>
          </w:divsChild>
        </w:div>
        <w:div w:id="2114131259">
          <w:marLeft w:val="0"/>
          <w:marRight w:val="0"/>
          <w:marTop w:val="0"/>
          <w:marBottom w:val="0"/>
          <w:divBdr>
            <w:top w:val="none" w:sz="0" w:space="0" w:color="auto"/>
            <w:left w:val="none" w:sz="0" w:space="0" w:color="auto"/>
            <w:bottom w:val="none" w:sz="0" w:space="0" w:color="auto"/>
            <w:right w:val="none" w:sz="0" w:space="0" w:color="auto"/>
          </w:divBdr>
          <w:divsChild>
            <w:div w:id="1792556193">
              <w:marLeft w:val="0"/>
              <w:marRight w:val="0"/>
              <w:marTop w:val="0"/>
              <w:marBottom w:val="0"/>
              <w:divBdr>
                <w:top w:val="none" w:sz="0" w:space="0" w:color="auto"/>
                <w:left w:val="none" w:sz="0" w:space="0" w:color="auto"/>
                <w:bottom w:val="none" w:sz="0" w:space="0" w:color="auto"/>
                <w:right w:val="none" w:sz="0" w:space="0" w:color="auto"/>
              </w:divBdr>
            </w:div>
          </w:divsChild>
        </w:div>
        <w:div w:id="347106087">
          <w:marLeft w:val="0"/>
          <w:marRight w:val="0"/>
          <w:marTop w:val="0"/>
          <w:marBottom w:val="0"/>
          <w:divBdr>
            <w:top w:val="none" w:sz="0" w:space="0" w:color="auto"/>
            <w:left w:val="none" w:sz="0" w:space="0" w:color="auto"/>
            <w:bottom w:val="none" w:sz="0" w:space="0" w:color="auto"/>
            <w:right w:val="none" w:sz="0" w:space="0" w:color="auto"/>
          </w:divBdr>
          <w:divsChild>
            <w:div w:id="766195333">
              <w:marLeft w:val="0"/>
              <w:marRight w:val="0"/>
              <w:marTop w:val="0"/>
              <w:marBottom w:val="0"/>
              <w:divBdr>
                <w:top w:val="none" w:sz="0" w:space="0" w:color="auto"/>
                <w:left w:val="none" w:sz="0" w:space="0" w:color="auto"/>
                <w:bottom w:val="none" w:sz="0" w:space="0" w:color="auto"/>
                <w:right w:val="none" w:sz="0" w:space="0" w:color="auto"/>
              </w:divBdr>
            </w:div>
          </w:divsChild>
        </w:div>
        <w:div w:id="1917009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972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356109">
          <w:blockQuote w:val="1"/>
          <w:marLeft w:val="720"/>
          <w:marRight w:val="720"/>
          <w:marTop w:val="100"/>
          <w:marBottom w:val="100"/>
          <w:divBdr>
            <w:top w:val="none" w:sz="0" w:space="0" w:color="auto"/>
            <w:left w:val="none" w:sz="0" w:space="0" w:color="auto"/>
            <w:bottom w:val="none" w:sz="0" w:space="0" w:color="auto"/>
            <w:right w:val="none" w:sz="0" w:space="0" w:color="auto"/>
          </w:divBdr>
        </w:div>
        <w:div w:id="681205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354681">
      <w:bodyDiv w:val="1"/>
      <w:marLeft w:val="0"/>
      <w:marRight w:val="0"/>
      <w:marTop w:val="0"/>
      <w:marBottom w:val="0"/>
      <w:divBdr>
        <w:top w:val="none" w:sz="0" w:space="0" w:color="auto"/>
        <w:left w:val="none" w:sz="0" w:space="0" w:color="auto"/>
        <w:bottom w:val="none" w:sz="0" w:space="0" w:color="auto"/>
        <w:right w:val="none" w:sz="0" w:space="0" w:color="auto"/>
      </w:divBdr>
      <w:divsChild>
        <w:div w:id="801579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778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124715">
          <w:blockQuote w:val="1"/>
          <w:marLeft w:val="720"/>
          <w:marRight w:val="720"/>
          <w:marTop w:val="100"/>
          <w:marBottom w:val="100"/>
          <w:divBdr>
            <w:top w:val="none" w:sz="0" w:space="0" w:color="auto"/>
            <w:left w:val="none" w:sz="0" w:space="0" w:color="auto"/>
            <w:bottom w:val="none" w:sz="0" w:space="0" w:color="auto"/>
            <w:right w:val="none" w:sz="0" w:space="0" w:color="auto"/>
          </w:divBdr>
        </w:div>
        <w:div w:id="503472863">
          <w:blockQuote w:val="1"/>
          <w:marLeft w:val="720"/>
          <w:marRight w:val="720"/>
          <w:marTop w:val="100"/>
          <w:marBottom w:val="100"/>
          <w:divBdr>
            <w:top w:val="none" w:sz="0" w:space="0" w:color="auto"/>
            <w:left w:val="none" w:sz="0" w:space="0" w:color="auto"/>
            <w:bottom w:val="none" w:sz="0" w:space="0" w:color="auto"/>
            <w:right w:val="none" w:sz="0" w:space="0" w:color="auto"/>
          </w:divBdr>
        </w:div>
        <w:div w:id="840774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961642">
          <w:marLeft w:val="0"/>
          <w:marRight w:val="0"/>
          <w:marTop w:val="0"/>
          <w:marBottom w:val="0"/>
          <w:divBdr>
            <w:top w:val="none" w:sz="0" w:space="0" w:color="auto"/>
            <w:left w:val="none" w:sz="0" w:space="0" w:color="auto"/>
            <w:bottom w:val="none" w:sz="0" w:space="0" w:color="auto"/>
            <w:right w:val="none" w:sz="0" w:space="0" w:color="auto"/>
          </w:divBdr>
          <w:divsChild>
            <w:div w:id="1408067150">
              <w:marLeft w:val="0"/>
              <w:marRight w:val="0"/>
              <w:marTop w:val="0"/>
              <w:marBottom w:val="0"/>
              <w:divBdr>
                <w:top w:val="none" w:sz="0" w:space="0" w:color="auto"/>
                <w:left w:val="none" w:sz="0" w:space="0" w:color="auto"/>
                <w:bottom w:val="none" w:sz="0" w:space="0" w:color="auto"/>
                <w:right w:val="none" w:sz="0" w:space="0" w:color="auto"/>
              </w:divBdr>
            </w:div>
          </w:divsChild>
        </w:div>
        <w:div w:id="754666056">
          <w:marLeft w:val="0"/>
          <w:marRight w:val="0"/>
          <w:marTop w:val="0"/>
          <w:marBottom w:val="0"/>
          <w:divBdr>
            <w:top w:val="none" w:sz="0" w:space="0" w:color="auto"/>
            <w:left w:val="none" w:sz="0" w:space="0" w:color="auto"/>
            <w:bottom w:val="none" w:sz="0" w:space="0" w:color="auto"/>
            <w:right w:val="none" w:sz="0" w:space="0" w:color="auto"/>
          </w:divBdr>
          <w:divsChild>
            <w:div w:id="251202879">
              <w:marLeft w:val="0"/>
              <w:marRight w:val="0"/>
              <w:marTop w:val="0"/>
              <w:marBottom w:val="0"/>
              <w:divBdr>
                <w:top w:val="none" w:sz="0" w:space="0" w:color="auto"/>
                <w:left w:val="none" w:sz="0" w:space="0" w:color="auto"/>
                <w:bottom w:val="none" w:sz="0" w:space="0" w:color="auto"/>
                <w:right w:val="none" w:sz="0" w:space="0" w:color="auto"/>
              </w:divBdr>
            </w:div>
          </w:divsChild>
        </w:div>
        <w:div w:id="1771394845">
          <w:marLeft w:val="0"/>
          <w:marRight w:val="0"/>
          <w:marTop w:val="0"/>
          <w:marBottom w:val="0"/>
          <w:divBdr>
            <w:top w:val="none" w:sz="0" w:space="0" w:color="auto"/>
            <w:left w:val="none" w:sz="0" w:space="0" w:color="auto"/>
            <w:bottom w:val="none" w:sz="0" w:space="0" w:color="auto"/>
            <w:right w:val="none" w:sz="0" w:space="0" w:color="auto"/>
          </w:divBdr>
          <w:divsChild>
            <w:div w:id="541484429">
              <w:marLeft w:val="0"/>
              <w:marRight w:val="0"/>
              <w:marTop w:val="0"/>
              <w:marBottom w:val="0"/>
              <w:divBdr>
                <w:top w:val="none" w:sz="0" w:space="0" w:color="auto"/>
                <w:left w:val="none" w:sz="0" w:space="0" w:color="auto"/>
                <w:bottom w:val="none" w:sz="0" w:space="0" w:color="auto"/>
                <w:right w:val="none" w:sz="0" w:space="0" w:color="auto"/>
              </w:divBdr>
            </w:div>
          </w:divsChild>
        </w:div>
        <w:div w:id="1310749104">
          <w:marLeft w:val="0"/>
          <w:marRight w:val="0"/>
          <w:marTop w:val="0"/>
          <w:marBottom w:val="0"/>
          <w:divBdr>
            <w:top w:val="none" w:sz="0" w:space="0" w:color="auto"/>
            <w:left w:val="none" w:sz="0" w:space="0" w:color="auto"/>
            <w:bottom w:val="none" w:sz="0" w:space="0" w:color="auto"/>
            <w:right w:val="none" w:sz="0" w:space="0" w:color="auto"/>
          </w:divBdr>
          <w:divsChild>
            <w:div w:id="1863206896">
              <w:marLeft w:val="0"/>
              <w:marRight w:val="0"/>
              <w:marTop w:val="0"/>
              <w:marBottom w:val="0"/>
              <w:divBdr>
                <w:top w:val="none" w:sz="0" w:space="0" w:color="auto"/>
                <w:left w:val="none" w:sz="0" w:space="0" w:color="auto"/>
                <w:bottom w:val="none" w:sz="0" w:space="0" w:color="auto"/>
                <w:right w:val="none" w:sz="0" w:space="0" w:color="auto"/>
              </w:divBdr>
            </w:div>
          </w:divsChild>
        </w:div>
        <w:div w:id="522482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858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760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433678">
          <w:blockQuote w:val="1"/>
          <w:marLeft w:val="720"/>
          <w:marRight w:val="720"/>
          <w:marTop w:val="100"/>
          <w:marBottom w:val="100"/>
          <w:divBdr>
            <w:top w:val="none" w:sz="0" w:space="0" w:color="auto"/>
            <w:left w:val="none" w:sz="0" w:space="0" w:color="auto"/>
            <w:bottom w:val="none" w:sz="0" w:space="0" w:color="auto"/>
            <w:right w:val="none" w:sz="0" w:space="0" w:color="auto"/>
          </w:divBdr>
        </w:div>
        <w:div w:id="50752184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114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745800">
      <w:bodyDiv w:val="1"/>
      <w:marLeft w:val="0"/>
      <w:marRight w:val="0"/>
      <w:marTop w:val="0"/>
      <w:marBottom w:val="0"/>
      <w:divBdr>
        <w:top w:val="none" w:sz="0" w:space="0" w:color="auto"/>
        <w:left w:val="none" w:sz="0" w:space="0" w:color="auto"/>
        <w:bottom w:val="none" w:sz="0" w:space="0" w:color="auto"/>
        <w:right w:val="none" w:sz="0" w:space="0" w:color="auto"/>
      </w:divBdr>
      <w:divsChild>
        <w:div w:id="1574857180">
          <w:marLeft w:val="0"/>
          <w:marRight w:val="0"/>
          <w:marTop w:val="0"/>
          <w:marBottom w:val="0"/>
          <w:divBdr>
            <w:top w:val="none" w:sz="0" w:space="0" w:color="auto"/>
            <w:left w:val="none" w:sz="0" w:space="0" w:color="auto"/>
            <w:bottom w:val="none" w:sz="0" w:space="0" w:color="auto"/>
            <w:right w:val="none" w:sz="0" w:space="0" w:color="auto"/>
          </w:divBdr>
          <w:divsChild>
            <w:div w:id="1500853090">
              <w:marLeft w:val="0"/>
              <w:marRight w:val="0"/>
              <w:marTop w:val="0"/>
              <w:marBottom w:val="0"/>
              <w:divBdr>
                <w:top w:val="none" w:sz="0" w:space="0" w:color="auto"/>
                <w:left w:val="none" w:sz="0" w:space="0" w:color="auto"/>
                <w:bottom w:val="none" w:sz="0" w:space="0" w:color="auto"/>
                <w:right w:val="none" w:sz="0" w:space="0" w:color="auto"/>
              </w:divBdr>
              <w:divsChild>
                <w:div w:id="1963800132">
                  <w:marLeft w:val="0"/>
                  <w:marRight w:val="0"/>
                  <w:marTop w:val="0"/>
                  <w:marBottom w:val="0"/>
                  <w:divBdr>
                    <w:top w:val="none" w:sz="0" w:space="0" w:color="auto"/>
                    <w:left w:val="none" w:sz="0" w:space="0" w:color="auto"/>
                    <w:bottom w:val="none" w:sz="0" w:space="0" w:color="auto"/>
                    <w:right w:val="none" w:sz="0" w:space="0" w:color="auto"/>
                  </w:divBdr>
                  <w:divsChild>
                    <w:div w:id="1210336407">
                      <w:marLeft w:val="0"/>
                      <w:marRight w:val="0"/>
                      <w:marTop w:val="0"/>
                      <w:marBottom w:val="0"/>
                      <w:divBdr>
                        <w:top w:val="none" w:sz="0" w:space="0" w:color="auto"/>
                        <w:left w:val="none" w:sz="0" w:space="0" w:color="auto"/>
                        <w:bottom w:val="none" w:sz="0" w:space="0" w:color="auto"/>
                        <w:right w:val="none" w:sz="0" w:space="0" w:color="auto"/>
                      </w:divBdr>
                      <w:divsChild>
                        <w:div w:id="772481005">
                          <w:marLeft w:val="0"/>
                          <w:marRight w:val="0"/>
                          <w:marTop w:val="0"/>
                          <w:marBottom w:val="0"/>
                          <w:divBdr>
                            <w:top w:val="none" w:sz="0" w:space="0" w:color="auto"/>
                            <w:left w:val="none" w:sz="0" w:space="0" w:color="auto"/>
                            <w:bottom w:val="none" w:sz="0" w:space="0" w:color="auto"/>
                            <w:right w:val="none" w:sz="0" w:space="0" w:color="auto"/>
                          </w:divBdr>
                          <w:divsChild>
                            <w:div w:id="576402273">
                              <w:marLeft w:val="0"/>
                              <w:marRight w:val="0"/>
                              <w:marTop w:val="0"/>
                              <w:marBottom w:val="0"/>
                              <w:divBdr>
                                <w:top w:val="none" w:sz="0" w:space="0" w:color="auto"/>
                                <w:left w:val="none" w:sz="0" w:space="0" w:color="auto"/>
                                <w:bottom w:val="none" w:sz="0" w:space="0" w:color="auto"/>
                                <w:right w:val="none" w:sz="0" w:space="0" w:color="auto"/>
                              </w:divBdr>
                              <w:divsChild>
                                <w:div w:id="1620262597">
                                  <w:marLeft w:val="0"/>
                                  <w:marRight w:val="0"/>
                                  <w:marTop w:val="0"/>
                                  <w:marBottom w:val="0"/>
                                  <w:divBdr>
                                    <w:top w:val="none" w:sz="0" w:space="0" w:color="auto"/>
                                    <w:left w:val="none" w:sz="0" w:space="0" w:color="auto"/>
                                    <w:bottom w:val="none" w:sz="0" w:space="0" w:color="auto"/>
                                    <w:right w:val="none" w:sz="0" w:space="0" w:color="auto"/>
                                  </w:divBdr>
                                  <w:divsChild>
                                    <w:div w:id="1164667981">
                                      <w:marLeft w:val="0"/>
                                      <w:marRight w:val="0"/>
                                      <w:marTop w:val="0"/>
                                      <w:marBottom w:val="0"/>
                                      <w:divBdr>
                                        <w:top w:val="none" w:sz="0" w:space="0" w:color="auto"/>
                                        <w:left w:val="none" w:sz="0" w:space="0" w:color="auto"/>
                                        <w:bottom w:val="none" w:sz="0" w:space="0" w:color="auto"/>
                                        <w:right w:val="none" w:sz="0" w:space="0" w:color="auto"/>
                                      </w:divBdr>
                                      <w:divsChild>
                                        <w:div w:id="789475151">
                                          <w:marLeft w:val="0"/>
                                          <w:marRight w:val="0"/>
                                          <w:marTop w:val="0"/>
                                          <w:marBottom w:val="0"/>
                                          <w:divBdr>
                                            <w:top w:val="none" w:sz="0" w:space="0" w:color="auto"/>
                                            <w:left w:val="none" w:sz="0" w:space="0" w:color="auto"/>
                                            <w:bottom w:val="none" w:sz="0" w:space="0" w:color="auto"/>
                                            <w:right w:val="none" w:sz="0" w:space="0" w:color="auto"/>
                                          </w:divBdr>
                                          <w:divsChild>
                                            <w:div w:id="1277835052">
                                              <w:marLeft w:val="0"/>
                                              <w:marRight w:val="0"/>
                                              <w:marTop w:val="0"/>
                                              <w:marBottom w:val="0"/>
                                              <w:divBdr>
                                                <w:top w:val="none" w:sz="0" w:space="0" w:color="auto"/>
                                                <w:left w:val="none" w:sz="0" w:space="0" w:color="auto"/>
                                                <w:bottom w:val="none" w:sz="0" w:space="0" w:color="auto"/>
                                                <w:right w:val="none" w:sz="0" w:space="0" w:color="auto"/>
                                              </w:divBdr>
                                            </w:div>
                                          </w:divsChild>
                                        </w:div>
                                        <w:div w:id="1681542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982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78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413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923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564291">
                                          <w:marLeft w:val="0"/>
                                          <w:marRight w:val="0"/>
                                          <w:marTop w:val="0"/>
                                          <w:marBottom w:val="0"/>
                                          <w:divBdr>
                                            <w:top w:val="none" w:sz="0" w:space="0" w:color="auto"/>
                                            <w:left w:val="none" w:sz="0" w:space="0" w:color="auto"/>
                                            <w:bottom w:val="none" w:sz="0" w:space="0" w:color="auto"/>
                                            <w:right w:val="none" w:sz="0" w:space="0" w:color="auto"/>
                                          </w:divBdr>
                                          <w:divsChild>
                                            <w:div w:id="617571107">
                                              <w:marLeft w:val="0"/>
                                              <w:marRight w:val="0"/>
                                              <w:marTop w:val="0"/>
                                              <w:marBottom w:val="0"/>
                                              <w:divBdr>
                                                <w:top w:val="none" w:sz="0" w:space="0" w:color="auto"/>
                                                <w:left w:val="none" w:sz="0" w:space="0" w:color="auto"/>
                                                <w:bottom w:val="none" w:sz="0" w:space="0" w:color="auto"/>
                                                <w:right w:val="none" w:sz="0" w:space="0" w:color="auto"/>
                                              </w:divBdr>
                                            </w:div>
                                          </w:divsChild>
                                        </w:div>
                                        <w:div w:id="915669569">
                                          <w:marLeft w:val="0"/>
                                          <w:marRight w:val="0"/>
                                          <w:marTop w:val="0"/>
                                          <w:marBottom w:val="0"/>
                                          <w:divBdr>
                                            <w:top w:val="none" w:sz="0" w:space="0" w:color="auto"/>
                                            <w:left w:val="none" w:sz="0" w:space="0" w:color="auto"/>
                                            <w:bottom w:val="none" w:sz="0" w:space="0" w:color="auto"/>
                                            <w:right w:val="none" w:sz="0" w:space="0" w:color="auto"/>
                                          </w:divBdr>
                                          <w:divsChild>
                                            <w:div w:id="1788886155">
                                              <w:marLeft w:val="0"/>
                                              <w:marRight w:val="0"/>
                                              <w:marTop w:val="0"/>
                                              <w:marBottom w:val="0"/>
                                              <w:divBdr>
                                                <w:top w:val="none" w:sz="0" w:space="0" w:color="auto"/>
                                                <w:left w:val="none" w:sz="0" w:space="0" w:color="auto"/>
                                                <w:bottom w:val="none" w:sz="0" w:space="0" w:color="auto"/>
                                                <w:right w:val="none" w:sz="0" w:space="0" w:color="auto"/>
                                              </w:divBdr>
                                            </w:div>
                                          </w:divsChild>
                                        </w:div>
                                        <w:div w:id="966861350">
                                          <w:marLeft w:val="0"/>
                                          <w:marRight w:val="0"/>
                                          <w:marTop w:val="0"/>
                                          <w:marBottom w:val="0"/>
                                          <w:divBdr>
                                            <w:top w:val="none" w:sz="0" w:space="0" w:color="auto"/>
                                            <w:left w:val="none" w:sz="0" w:space="0" w:color="auto"/>
                                            <w:bottom w:val="none" w:sz="0" w:space="0" w:color="auto"/>
                                            <w:right w:val="none" w:sz="0" w:space="0" w:color="auto"/>
                                          </w:divBdr>
                                          <w:divsChild>
                                            <w:div w:id="5444631">
                                              <w:marLeft w:val="0"/>
                                              <w:marRight w:val="0"/>
                                              <w:marTop w:val="0"/>
                                              <w:marBottom w:val="0"/>
                                              <w:divBdr>
                                                <w:top w:val="none" w:sz="0" w:space="0" w:color="auto"/>
                                                <w:left w:val="none" w:sz="0" w:space="0" w:color="auto"/>
                                                <w:bottom w:val="none" w:sz="0" w:space="0" w:color="auto"/>
                                                <w:right w:val="none" w:sz="0" w:space="0" w:color="auto"/>
                                              </w:divBdr>
                                            </w:div>
                                          </w:divsChild>
                                        </w:div>
                                        <w:div w:id="29506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34135674">
                                          <w:blockQuote w:val="1"/>
                                          <w:marLeft w:val="720"/>
                                          <w:marRight w:val="720"/>
                                          <w:marTop w:val="100"/>
                                          <w:marBottom w:val="100"/>
                                          <w:divBdr>
                                            <w:top w:val="none" w:sz="0" w:space="0" w:color="auto"/>
                                            <w:left w:val="none" w:sz="0" w:space="0" w:color="auto"/>
                                            <w:bottom w:val="none" w:sz="0" w:space="0" w:color="auto"/>
                                            <w:right w:val="none" w:sz="0" w:space="0" w:color="auto"/>
                                          </w:divBdr>
                                        </w:div>
                                        <w:div w:id="342440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91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729500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5085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6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392746">
                                          <w:marLeft w:val="0"/>
                                          <w:marRight w:val="0"/>
                                          <w:marTop w:val="0"/>
                                          <w:marBottom w:val="0"/>
                                          <w:divBdr>
                                            <w:top w:val="none" w:sz="0" w:space="0" w:color="auto"/>
                                            <w:left w:val="none" w:sz="0" w:space="0" w:color="auto"/>
                                            <w:bottom w:val="none" w:sz="0" w:space="0" w:color="auto"/>
                                            <w:right w:val="none" w:sz="0" w:space="0" w:color="auto"/>
                                          </w:divBdr>
                                          <w:divsChild>
                                            <w:div w:id="1566451200">
                                              <w:marLeft w:val="0"/>
                                              <w:marRight w:val="0"/>
                                              <w:marTop w:val="0"/>
                                              <w:marBottom w:val="0"/>
                                              <w:divBdr>
                                                <w:top w:val="none" w:sz="0" w:space="0" w:color="auto"/>
                                                <w:left w:val="none" w:sz="0" w:space="0" w:color="auto"/>
                                                <w:bottom w:val="none" w:sz="0" w:space="0" w:color="auto"/>
                                                <w:right w:val="none" w:sz="0" w:space="0" w:color="auto"/>
                                              </w:divBdr>
                                            </w:div>
                                          </w:divsChild>
                                        </w:div>
                                        <w:div w:id="1028142129">
                                          <w:marLeft w:val="0"/>
                                          <w:marRight w:val="0"/>
                                          <w:marTop w:val="0"/>
                                          <w:marBottom w:val="0"/>
                                          <w:divBdr>
                                            <w:top w:val="none" w:sz="0" w:space="0" w:color="auto"/>
                                            <w:left w:val="none" w:sz="0" w:space="0" w:color="auto"/>
                                            <w:bottom w:val="none" w:sz="0" w:space="0" w:color="auto"/>
                                            <w:right w:val="none" w:sz="0" w:space="0" w:color="auto"/>
                                          </w:divBdr>
                                          <w:divsChild>
                                            <w:div w:id="199833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9874048">
      <w:bodyDiv w:val="1"/>
      <w:marLeft w:val="0"/>
      <w:marRight w:val="0"/>
      <w:marTop w:val="0"/>
      <w:marBottom w:val="0"/>
      <w:divBdr>
        <w:top w:val="none" w:sz="0" w:space="0" w:color="auto"/>
        <w:left w:val="none" w:sz="0" w:space="0" w:color="auto"/>
        <w:bottom w:val="none" w:sz="0" w:space="0" w:color="auto"/>
        <w:right w:val="none" w:sz="0" w:space="0" w:color="auto"/>
      </w:divBdr>
      <w:divsChild>
        <w:div w:id="1164083145">
          <w:marLeft w:val="0"/>
          <w:marRight w:val="0"/>
          <w:marTop w:val="0"/>
          <w:marBottom w:val="0"/>
          <w:divBdr>
            <w:top w:val="none" w:sz="0" w:space="0" w:color="auto"/>
            <w:left w:val="none" w:sz="0" w:space="0" w:color="auto"/>
            <w:bottom w:val="none" w:sz="0" w:space="0" w:color="auto"/>
            <w:right w:val="none" w:sz="0" w:space="0" w:color="auto"/>
          </w:divBdr>
          <w:divsChild>
            <w:div w:id="475337995">
              <w:marLeft w:val="0"/>
              <w:marRight w:val="0"/>
              <w:marTop w:val="0"/>
              <w:marBottom w:val="0"/>
              <w:divBdr>
                <w:top w:val="none" w:sz="0" w:space="0" w:color="auto"/>
                <w:left w:val="none" w:sz="0" w:space="0" w:color="auto"/>
                <w:bottom w:val="none" w:sz="0" w:space="0" w:color="auto"/>
                <w:right w:val="none" w:sz="0" w:space="0" w:color="auto"/>
              </w:divBdr>
              <w:divsChild>
                <w:div w:id="471750202">
                  <w:marLeft w:val="0"/>
                  <w:marRight w:val="0"/>
                  <w:marTop w:val="0"/>
                  <w:marBottom w:val="0"/>
                  <w:divBdr>
                    <w:top w:val="none" w:sz="0" w:space="0" w:color="auto"/>
                    <w:left w:val="none" w:sz="0" w:space="0" w:color="auto"/>
                    <w:bottom w:val="none" w:sz="0" w:space="0" w:color="auto"/>
                    <w:right w:val="none" w:sz="0" w:space="0" w:color="auto"/>
                  </w:divBdr>
                  <w:divsChild>
                    <w:div w:id="1289970148">
                      <w:marLeft w:val="0"/>
                      <w:marRight w:val="0"/>
                      <w:marTop w:val="0"/>
                      <w:marBottom w:val="0"/>
                      <w:divBdr>
                        <w:top w:val="none" w:sz="0" w:space="0" w:color="auto"/>
                        <w:left w:val="none" w:sz="0" w:space="0" w:color="auto"/>
                        <w:bottom w:val="none" w:sz="0" w:space="0" w:color="auto"/>
                        <w:right w:val="none" w:sz="0" w:space="0" w:color="auto"/>
                      </w:divBdr>
                      <w:divsChild>
                        <w:div w:id="2063864604">
                          <w:marLeft w:val="0"/>
                          <w:marRight w:val="0"/>
                          <w:marTop w:val="0"/>
                          <w:marBottom w:val="0"/>
                          <w:divBdr>
                            <w:top w:val="none" w:sz="0" w:space="0" w:color="auto"/>
                            <w:left w:val="none" w:sz="0" w:space="0" w:color="auto"/>
                            <w:bottom w:val="none" w:sz="0" w:space="0" w:color="auto"/>
                            <w:right w:val="none" w:sz="0" w:space="0" w:color="auto"/>
                          </w:divBdr>
                          <w:divsChild>
                            <w:div w:id="1922175431">
                              <w:marLeft w:val="0"/>
                              <w:marRight w:val="0"/>
                              <w:marTop w:val="0"/>
                              <w:marBottom w:val="0"/>
                              <w:divBdr>
                                <w:top w:val="none" w:sz="0" w:space="0" w:color="auto"/>
                                <w:left w:val="none" w:sz="0" w:space="0" w:color="auto"/>
                                <w:bottom w:val="none" w:sz="0" w:space="0" w:color="auto"/>
                                <w:right w:val="none" w:sz="0" w:space="0" w:color="auto"/>
                              </w:divBdr>
                            </w:div>
                          </w:divsChild>
                        </w:div>
                        <w:div w:id="363530388">
                          <w:blockQuote w:val="1"/>
                          <w:marLeft w:val="720"/>
                          <w:marRight w:val="720"/>
                          <w:marTop w:val="100"/>
                          <w:marBottom w:val="100"/>
                          <w:divBdr>
                            <w:top w:val="none" w:sz="0" w:space="0" w:color="auto"/>
                            <w:left w:val="none" w:sz="0" w:space="0" w:color="auto"/>
                            <w:bottom w:val="none" w:sz="0" w:space="0" w:color="auto"/>
                            <w:right w:val="none" w:sz="0" w:space="0" w:color="auto"/>
                          </w:divBdr>
                        </w:div>
                        <w:div w:id="400979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402970">
                          <w:blockQuote w:val="1"/>
                          <w:marLeft w:val="720"/>
                          <w:marRight w:val="720"/>
                          <w:marTop w:val="100"/>
                          <w:marBottom w:val="100"/>
                          <w:divBdr>
                            <w:top w:val="none" w:sz="0" w:space="0" w:color="auto"/>
                            <w:left w:val="none" w:sz="0" w:space="0" w:color="auto"/>
                            <w:bottom w:val="none" w:sz="0" w:space="0" w:color="auto"/>
                            <w:right w:val="none" w:sz="0" w:space="0" w:color="auto"/>
                          </w:divBdr>
                        </w:div>
                        <w:div w:id="737174276">
                          <w:blockQuote w:val="1"/>
                          <w:marLeft w:val="720"/>
                          <w:marRight w:val="720"/>
                          <w:marTop w:val="100"/>
                          <w:marBottom w:val="100"/>
                          <w:divBdr>
                            <w:top w:val="none" w:sz="0" w:space="0" w:color="auto"/>
                            <w:left w:val="none" w:sz="0" w:space="0" w:color="auto"/>
                            <w:bottom w:val="none" w:sz="0" w:space="0" w:color="auto"/>
                            <w:right w:val="none" w:sz="0" w:space="0" w:color="auto"/>
                          </w:divBdr>
                        </w:div>
                        <w:div w:id="459029567">
                          <w:marLeft w:val="0"/>
                          <w:marRight w:val="0"/>
                          <w:marTop w:val="0"/>
                          <w:marBottom w:val="0"/>
                          <w:divBdr>
                            <w:top w:val="none" w:sz="0" w:space="0" w:color="auto"/>
                            <w:left w:val="none" w:sz="0" w:space="0" w:color="auto"/>
                            <w:bottom w:val="none" w:sz="0" w:space="0" w:color="auto"/>
                            <w:right w:val="none" w:sz="0" w:space="0" w:color="auto"/>
                          </w:divBdr>
                          <w:divsChild>
                            <w:div w:id="2095738945">
                              <w:marLeft w:val="0"/>
                              <w:marRight w:val="0"/>
                              <w:marTop w:val="0"/>
                              <w:marBottom w:val="0"/>
                              <w:divBdr>
                                <w:top w:val="none" w:sz="0" w:space="0" w:color="auto"/>
                                <w:left w:val="none" w:sz="0" w:space="0" w:color="auto"/>
                                <w:bottom w:val="none" w:sz="0" w:space="0" w:color="auto"/>
                                <w:right w:val="none" w:sz="0" w:space="0" w:color="auto"/>
                              </w:divBdr>
                            </w:div>
                          </w:divsChild>
                        </w:div>
                        <w:div w:id="1788886099">
                          <w:marLeft w:val="0"/>
                          <w:marRight w:val="0"/>
                          <w:marTop w:val="0"/>
                          <w:marBottom w:val="0"/>
                          <w:divBdr>
                            <w:top w:val="none" w:sz="0" w:space="0" w:color="auto"/>
                            <w:left w:val="none" w:sz="0" w:space="0" w:color="auto"/>
                            <w:bottom w:val="none" w:sz="0" w:space="0" w:color="auto"/>
                            <w:right w:val="none" w:sz="0" w:space="0" w:color="auto"/>
                          </w:divBdr>
                          <w:divsChild>
                            <w:div w:id="1806846604">
                              <w:marLeft w:val="0"/>
                              <w:marRight w:val="0"/>
                              <w:marTop w:val="0"/>
                              <w:marBottom w:val="0"/>
                              <w:divBdr>
                                <w:top w:val="none" w:sz="0" w:space="0" w:color="auto"/>
                                <w:left w:val="none" w:sz="0" w:space="0" w:color="auto"/>
                                <w:bottom w:val="none" w:sz="0" w:space="0" w:color="auto"/>
                                <w:right w:val="none" w:sz="0" w:space="0" w:color="auto"/>
                              </w:divBdr>
                            </w:div>
                          </w:divsChild>
                        </w:div>
                        <w:div w:id="479686943">
                          <w:marLeft w:val="0"/>
                          <w:marRight w:val="0"/>
                          <w:marTop w:val="0"/>
                          <w:marBottom w:val="0"/>
                          <w:divBdr>
                            <w:top w:val="none" w:sz="0" w:space="0" w:color="auto"/>
                            <w:left w:val="none" w:sz="0" w:space="0" w:color="auto"/>
                            <w:bottom w:val="none" w:sz="0" w:space="0" w:color="auto"/>
                            <w:right w:val="none" w:sz="0" w:space="0" w:color="auto"/>
                          </w:divBdr>
                          <w:divsChild>
                            <w:div w:id="2018578627">
                              <w:marLeft w:val="0"/>
                              <w:marRight w:val="0"/>
                              <w:marTop w:val="0"/>
                              <w:marBottom w:val="0"/>
                              <w:divBdr>
                                <w:top w:val="none" w:sz="0" w:space="0" w:color="auto"/>
                                <w:left w:val="none" w:sz="0" w:space="0" w:color="auto"/>
                                <w:bottom w:val="none" w:sz="0" w:space="0" w:color="auto"/>
                                <w:right w:val="none" w:sz="0" w:space="0" w:color="auto"/>
                              </w:divBdr>
                            </w:div>
                          </w:divsChild>
                        </w:div>
                        <w:div w:id="1350763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321266">
                          <w:blockQuote w:val="1"/>
                          <w:marLeft w:val="720"/>
                          <w:marRight w:val="720"/>
                          <w:marTop w:val="100"/>
                          <w:marBottom w:val="100"/>
                          <w:divBdr>
                            <w:top w:val="none" w:sz="0" w:space="0" w:color="auto"/>
                            <w:left w:val="none" w:sz="0" w:space="0" w:color="auto"/>
                            <w:bottom w:val="none" w:sz="0" w:space="0" w:color="auto"/>
                            <w:right w:val="none" w:sz="0" w:space="0" w:color="auto"/>
                          </w:divBdr>
                        </w:div>
                        <w:div w:id="635910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4509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116728">
                          <w:blockQuote w:val="1"/>
                          <w:marLeft w:val="720"/>
                          <w:marRight w:val="720"/>
                          <w:marTop w:val="100"/>
                          <w:marBottom w:val="100"/>
                          <w:divBdr>
                            <w:top w:val="none" w:sz="0" w:space="0" w:color="auto"/>
                            <w:left w:val="none" w:sz="0" w:space="0" w:color="auto"/>
                            <w:bottom w:val="none" w:sz="0" w:space="0" w:color="auto"/>
                            <w:right w:val="none" w:sz="0" w:space="0" w:color="auto"/>
                          </w:divBdr>
                        </w:div>
                        <w:div w:id="68574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14</Pages>
  <Words>3605</Words>
  <Characters>20554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20</cp:revision>
  <dcterms:created xsi:type="dcterms:W3CDTF">2026-07-31T07:31:00Z</dcterms:created>
  <dcterms:modified xsi:type="dcterms:W3CDTF">2026-07-31T08:55:00Z</dcterms:modified>
</cp:coreProperties>
</file>