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44926" w14:textId="77777777" w:rsidR="003E7B0D" w:rsidRDefault="003E7B0D" w:rsidP="003E7B0D"/>
    <w:p w14:paraId="153BDF4B" w14:textId="77777777" w:rsidR="003E7B0D" w:rsidRDefault="003E7B0D" w:rsidP="003E7B0D"/>
    <w:p w14:paraId="43C9133B" w14:textId="59485445" w:rsidR="003E7B0D" w:rsidRDefault="003E7B0D" w:rsidP="003E7B0D">
      <w:proofErr w:type="spellStart"/>
      <w:r>
        <w:t>xG</w:t>
      </w:r>
      <w:proofErr w:type="spellEnd"/>
      <w:r>
        <w:t xml:space="preserve"> Definition &amp; Calculation</w:t>
      </w:r>
    </w:p>
    <w:p w14:paraId="36901B24" w14:textId="77777777" w:rsidR="003E7B0D" w:rsidRDefault="003E7B0D" w:rsidP="003E7B0D"/>
    <w:p w14:paraId="256EB4C5" w14:textId="77777777" w:rsidR="003E7B0D" w:rsidRDefault="003E7B0D" w:rsidP="003E7B0D"/>
    <w:p w14:paraId="2984F6D7" w14:textId="4C982BF2" w:rsidR="003E7B0D" w:rsidRDefault="003E7B0D" w:rsidP="003E7B0D">
      <w:proofErr w:type="spellStart"/>
      <w:r w:rsidRPr="003E7B0D">
        <w:t>xG</w:t>
      </w:r>
      <w:proofErr w:type="spellEnd"/>
      <w:r w:rsidRPr="003E7B0D">
        <w:t xml:space="preserve"> is a metric designed to quantify the quality of scoring chances and the probability that a shot will result in a goal.</w:t>
      </w:r>
    </w:p>
    <w:p w14:paraId="0070C646" w14:textId="77777777" w:rsidR="003E7B0D" w:rsidRDefault="003E7B0D" w:rsidP="003E7B0D"/>
    <w:p w14:paraId="37C0641A" w14:textId="77777777" w:rsidR="003E7B0D" w:rsidRDefault="003E7B0D" w:rsidP="003E7B0D"/>
    <w:p w14:paraId="5DD62830" w14:textId="01731A30" w:rsidR="003E7B0D" w:rsidRPr="003E7B0D" w:rsidRDefault="003E7B0D" w:rsidP="003E7B0D">
      <w:r w:rsidRPr="003E7B0D">
        <w:t xml:space="preserve">There are 6 key factors that are </w:t>
      </w:r>
      <w:proofErr w:type="gramStart"/>
      <w:r w:rsidRPr="003E7B0D">
        <w:t>taken into account</w:t>
      </w:r>
      <w:proofErr w:type="gramEnd"/>
      <w:r w:rsidRPr="003E7B0D">
        <w:t xml:space="preserve"> when calculating </w:t>
      </w:r>
      <w:proofErr w:type="spellStart"/>
      <w:r w:rsidRPr="003E7B0D">
        <w:t>xG</w:t>
      </w:r>
      <w:proofErr w:type="spellEnd"/>
      <w:r w:rsidRPr="003E7B0D">
        <w:t>. These are – </w:t>
      </w:r>
      <w:r w:rsidRPr="003E7B0D">
        <w:rPr>
          <w:b/>
          <w:bCs/>
        </w:rPr>
        <w:t>shot location, the type of shot, the assist type, the defensive pressure and the goalkeeper position.</w:t>
      </w:r>
      <w:r w:rsidRPr="003E7B0D">
        <w:t xml:space="preserve"> The position on the pitch where the shot is taken is crucial, as shots taken closer to the goal generally have a higher </w:t>
      </w:r>
      <w:proofErr w:type="spellStart"/>
      <w:r w:rsidRPr="003E7B0D">
        <w:t>xG</w:t>
      </w:r>
      <w:proofErr w:type="spellEnd"/>
      <w:r w:rsidRPr="003E7B0D">
        <w:t xml:space="preserve"> value compared to those taken from long distances.</w:t>
      </w:r>
    </w:p>
    <w:p w14:paraId="7BD0A6C1" w14:textId="77777777" w:rsidR="003E7B0D" w:rsidRPr="003E7B0D" w:rsidRDefault="003E7B0D" w:rsidP="003E7B0D">
      <w:r w:rsidRPr="003E7B0D">
        <w:t xml:space="preserve">The nature of the shot—whether it’s a header, a volley, or a strike with the foot—affects the probability of scoring, with headers and volleys often having different </w:t>
      </w:r>
      <w:proofErr w:type="spellStart"/>
      <w:r w:rsidRPr="003E7B0D">
        <w:t>xG</w:t>
      </w:r>
      <w:proofErr w:type="spellEnd"/>
      <w:r w:rsidRPr="003E7B0D">
        <w:t xml:space="preserve"> values compared to standard shots.</w:t>
      </w:r>
    </w:p>
    <w:p w14:paraId="0E9A3AD8" w14:textId="77777777" w:rsidR="003E7B0D" w:rsidRPr="003E7B0D" w:rsidRDefault="003E7B0D" w:rsidP="003E7B0D">
      <w:r w:rsidRPr="003E7B0D">
        <w:t xml:space="preserve">How the ball arrives at the shooter also has an impact on the </w:t>
      </w:r>
      <w:proofErr w:type="spellStart"/>
      <w:r w:rsidRPr="003E7B0D">
        <w:t>xG</w:t>
      </w:r>
      <w:proofErr w:type="spellEnd"/>
      <w:r w:rsidRPr="003E7B0D">
        <w:t xml:space="preserve"> value, for example, a shot following a perfectly placed cross might have a higher </w:t>
      </w:r>
      <w:proofErr w:type="spellStart"/>
      <w:r w:rsidRPr="003E7B0D">
        <w:t>xG</w:t>
      </w:r>
      <w:proofErr w:type="spellEnd"/>
      <w:r w:rsidRPr="003E7B0D">
        <w:t xml:space="preserve"> than one following a less precise pass.</w:t>
      </w:r>
    </w:p>
    <w:p w14:paraId="4DD02657" w14:textId="77777777" w:rsidR="003E7B0D" w:rsidRDefault="003E7B0D" w:rsidP="003E7B0D">
      <w:r w:rsidRPr="003E7B0D">
        <w:t xml:space="preserve">Similarly, the presence and proximity of defenders can reduce the likelihood of scoring, with shots taken under significant pressure typically having lower </w:t>
      </w:r>
      <w:proofErr w:type="spellStart"/>
      <w:r w:rsidRPr="003E7B0D">
        <w:t>xG</w:t>
      </w:r>
      <w:proofErr w:type="spellEnd"/>
      <w:r w:rsidRPr="003E7B0D">
        <w:t xml:space="preserve"> values. Finally, the position and actions of the goalkeeper can influence the </w:t>
      </w:r>
      <w:proofErr w:type="spellStart"/>
      <w:r w:rsidRPr="003E7B0D">
        <w:t>xG</w:t>
      </w:r>
      <w:proofErr w:type="spellEnd"/>
      <w:r w:rsidRPr="003E7B0D">
        <w:t xml:space="preserve"> value, with well-positioned goalkeepers lowering the probability of a goal being scored.</w:t>
      </w:r>
    </w:p>
    <w:p w14:paraId="117863B6" w14:textId="77777777" w:rsidR="003E7B0D" w:rsidRDefault="003E7B0D" w:rsidP="003E7B0D"/>
    <w:p w14:paraId="602CE701" w14:textId="5102A0FC" w:rsidR="003E7B0D" w:rsidRPr="003E7B0D" w:rsidRDefault="003E7B0D" w:rsidP="003E7B0D">
      <w:r>
        <w:t xml:space="preserve">Source: </w:t>
      </w:r>
      <w:r>
        <w:br/>
      </w:r>
      <w:r>
        <w:br/>
      </w:r>
      <w:hyperlink r:id="rId4" w:anchor=":~:text=There%20are%206%20key%20factors,pressure%20and%20the%20goalkeeper%20position." w:history="1">
        <w:r w:rsidRPr="003E7B0D">
          <w:rPr>
            <w:rStyle w:val="Hyperlink"/>
          </w:rPr>
          <w:t>Decoding Expected Goals (</w:t>
        </w:r>
        <w:proofErr w:type="spellStart"/>
        <w:r w:rsidRPr="003E7B0D">
          <w:rPr>
            <w:rStyle w:val="Hyperlink"/>
          </w:rPr>
          <w:t>xG</w:t>
        </w:r>
        <w:proofErr w:type="spellEnd"/>
        <w:r w:rsidRPr="003E7B0D">
          <w:rPr>
            <w:rStyle w:val="Hyperlink"/>
          </w:rPr>
          <w:t>) and Expected Goals Against (</w:t>
        </w:r>
        <w:proofErr w:type="spellStart"/>
        <w:r w:rsidRPr="003E7B0D">
          <w:rPr>
            <w:rStyle w:val="Hyperlink"/>
          </w:rPr>
          <w:t>xGA</w:t>
        </w:r>
        <w:proofErr w:type="spellEnd"/>
        <w:r w:rsidRPr="003E7B0D">
          <w:rPr>
            <w:rStyle w:val="Hyperlink"/>
          </w:rPr>
          <w:t>)</w:t>
        </w:r>
      </w:hyperlink>
    </w:p>
    <w:p w14:paraId="1B5DD361" w14:textId="77777777" w:rsidR="003E7B0D" w:rsidRDefault="003E7B0D"/>
    <w:sectPr w:rsidR="003E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0D"/>
    <w:rsid w:val="003E7B0D"/>
    <w:rsid w:val="00F3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E37F"/>
  <w15:chartTrackingRefBased/>
  <w15:docId w15:val="{8DE662CE-F389-4E54-98E9-485DC5BE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B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7B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2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sspf.com/articles/decoding-expected-goals-and-expected-goals-again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Partington</dc:creator>
  <cp:keywords/>
  <dc:description/>
  <cp:lastModifiedBy>Daniel Partington</cp:lastModifiedBy>
  <cp:revision>1</cp:revision>
  <dcterms:created xsi:type="dcterms:W3CDTF">2025-02-12T12:11:00Z</dcterms:created>
  <dcterms:modified xsi:type="dcterms:W3CDTF">2025-02-12T12:13:00Z</dcterms:modified>
</cp:coreProperties>
</file>