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B2ECF" w:rsidRDefault="00E13C6D" w:rsidP="00AB2ECF">
      <w:pPr>
        <w:tabs>
          <w:tab w:val="right" w:pos="9356"/>
        </w:tabs>
        <w:spacing w:after="0"/>
        <w:rPr>
          <w:rFonts w:ascii="Cambria" w:hAnsi="Cambria"/>
          <w:b/>
          <w:sz w:val="20"/>
        </w:rPr>
      </w:pPr>
      <w:r>
        <w:rPr>
          <w:rFonts w:ascii="Cambria" w:hAnsi="Cambria"/>
          <w:b/>
          <w:sz w:val="20"/>
        </w:rPr>
        <w:t xml:space="preserve">DV409 </w:t>
      </w:r>
      <w:r w:rsidR="00AB2ECF">
        <w:rPr>
          <w:rFonts w:ascii="Cambria" w:hAnsi="Cambria"/>
          <w:b/>
          <w:sz w:val="20"/>
        </w:rPr>
        <w:t>Economic Development Policy</w:t>
      </w:r>
      <w:r>
        <w:rPr>
          <w:rFonts w:ascii="Cambria" w:hAnsi="Cambria"/>
          <w:b/>
          <w:sz w:val="20"/>
        </w:rPr>
        <w:tab/>
      </w:r>
      <w:r w:rsidR="008F58CE">
        <w:rPr>
          <w:rFonts w:ascii="Cambria" w:hAnsi="Cambria"/>
          <w:b/>
          <w:sz w:val="20"/>
        </w:rPr>
        <w:t>Instructor</w:t>
      </w:r>
      <w:r w:rsidR="007616B5">
        <w:rPr>
          <w:rFonts w:ascii="Cambria" w:hAnsi="Cambria"/>
          <w:b/>
          <w:sz w:val="20"/>
        </w:rPr>
        <w:t>s</w:t>
      </w:r>
      <w:r w:rsidR="008F58CE">
        <w:rPr>
          <w:rFonts w:ascii="Cambria" w:hAnsi="Cambria"/>
          <w:b/>
          <w:sz w:val="20"/>
        </w:rPr>
        <w:t xml:space="preserve">: </w:t>
      </w:r>
      <w:r w:rsidR="00AB2ECF">
        <w:rPr>
          <w:rFonts w:ascii="Cambria" w:hAnsi="Cambria"/>
          <w:b/>
          <w:sz w:val="20"/>
        </w:rPr>
        <w:t>Danny Quah</w:t>
      </w:r>
    </w:p>
    <w:p w:rsidR="00AB2ECF" w:rsidRDefault="00AB2ECF" w:rsidP="00AB2ECF">
      <w:pPr>
        <w:tabs>
          <w:tab w:val="right" w:pos="9356"/>
        </w:tabs>
        <w:spacing w:after="0"/>
        <w:rPr>
          <w:rFonts w:ascii="Cambria" w:hAnsi="Cambria"/>
          <w:b/>
          <w:sz w:val="20"/>
        </w:rPr>
      </w:pPr>
      <w:r>
        <w:rPr>
          <w:rFonts w:ascii="Cambria" w:hAnsi="Cambria"/>
          <w:b/>
          <w:sz w:val="20"/>
        </w:rPr>
        <w:tab/>
        <w:t xml:space="preserve">Diana </w:t>
      </w:r>
      <w:proofErr w:type="spellStart"/>
      <w:r>
        <w:rPr>
          <w:rFonts w:ascii="Cambria" w:hAnsi="Cambria"/>
          <w:b/>
          <w:sz w:val="20"/>
        </w:rPr>
        <w:t>Weinhold</w:t>
      </w:r>
      <w:proofErr w:type="spellEnd"/>
    </w:p>
    <w:p w:rsidR="00890364" w:rsidRPr="00562BAF" w:rsidRDefault="00AB2ECF" w:rsidP="00AB2ECF">
      <w:pPr>
        <w:tabs>
          <w:tab w:val="right" w:pos="9356"/>
        </w:tabs>
        <w:spacing w:after="0"/>
        <w:rPr>
          <w:rFonts w:ascii="Cambria" w:hAnsi="Cambria"/>
          <w:b/>
        </w:rPr>
      </w:pPr>
      <w:r>
        <w:rPr>
          <w:rFonts w:ascii="Cambria" w:hAnsi="Cambria"/>
          <w:b/>
          <w:sz w:val="20"/>
        </w:rPr>
        <w:tab/>
      </w:r>
      <w:r w:rsidR="008F58CE">
        <w:rPr>
          <w:rFonts w:ascii="Cambria" w:hAnsi="Cambria"/>
          <w:b/>
          <w:sz w:val="20"/>
        </w:rPr>
        <w:t>October</w:t>
      </w:r>
      <w:r w:rsidR="00643F70" w:rsidRPr="00562BAF">
        <w:rPr>
          <w:rFonts w:ascii="Cambria" w:hAnsi="Cambria"/>
          <w:b/>
          <w:sz w:val="20"/>
        </w:rPr>
        <w:t xml:space="preserve"> </w:t>
      </w:r>
      <w:proofErr w:type="spellStart"/>
      <w:r w:rsidR="00643F70" w:rsidRPr="00562BAF">
        <w:rPr>
          <w:rFonts w:ascii="Cambria" w:hAnsi="Cambria"/>
          <w:b/>
          <w:sz w:val="20"/>
        </w:rPr>
        <w:t>theYear</w:t>
      </w:r>
      <w:proofErr w:type="spellEnd"/>
    </w:p>
    <w:p w:rsidR="00537B23" w:rsidRPr="00562BAF" w:rsidRDefault="00CD1F3A" w:rsidP="0090303E">
      <w:pPr>
        <w:pStyle w:val="Heading1"/>
        <w:jc w:val="center"/>
      </w:pPr>
      <w:r>
        <w:t>DV409 READING LIST AND SYLLABUS</w:t>
      </w:r>
      <w:bookmarkStart w:id="0" w:name="_GoBack"/>
      <w:bookmarkEnd w:id="0"/>
      <w:r>
        <w:br/>
        <w:t>ECONOMIC DEVELOPMENT POLICY</w:t>
      </w:r>
    </w:p>
    <w:p w:rsidR="0090303E" w:rsidRPr="00562BAF" w:rsidRDefault="0090303E" w:rsidP="0090303E">
      <w:pPr>
        <w:pBdr>
          <w:bottom w:val="single" w:sz="4" w:space="1" w:color="auto"/>
        </w:pBdr>
        <w:rPr>
          <w:rFonts w:ascii="Cambria" w:hAnsi="Cambria"/>
        </w:rPr>
      </w:pPr>
    </w:p>
    <w:p w:rsidR="0090303E" w:rsidRDefault="00CD1F3A" w:rsidP="0090303E">
      <w:pPr>
        <w:rPr>
          <w:rFonts w:ascii="Cambria" w:hAnsi="Cambria"/>
          <w:sz w:val="24"/>
          <w:szCs w:val="24"/>
        </w:rPr>
      </w:pPr>
      <w:r w:rsidRPr="009C0EED">
        <w:rPr>
          <w:b/>
          <w:sz w:val="24"/>
          <w:szCs w:val="24"/>
        </w:rPr>
        <w:t>Synopsis:</w:t>
      </w:r>
      <w:r w:rsidRPr="009C0EED">
        <w:rPr>
          <w:sz w:val="24"/>
          <w:szCs w:val="24"/>
        </w:rPr>
        <w:t xml:space="preserve"> </w:t>
      </w:r>
      <w:r w:rsidR="009C0EED" w:rsidRPr="009C0EED">
        <w:rPr>
          <w:sz w:val="24"/>
          <w:szCs w:val="24"/>
        </w:rPr>
        <w:t xml:space="preserve"> T</w:t>
      </w:r>
      <w:r w:rsidR="009C0EED">
        <w:rPr>
          <w:rFonts w:ascii="Cambria" w:hAnsi="Cambria"/>
          <w:sz w:val="24"/>
          <w:szCs w:val="24"/>
        </w:rPr>
        <w:t>his course</w:t>
      </w:r>
      <w:r w:rsidR="00D24860">
        <w:rPr>
          <w:rFonts w:ascii="Cambria" w:hAnsi="Cambria"/>
          <w:sz w:val="24"/>
          <w:szCs w:val="24"/>
        </w:rPr>
        <w:t xml:space="preserve"> </w:t>
      </w:r>
      <w:r w:rsidR="00E55EA4">
        <w:rPr>
          <w:rFonts w:ascii="Cambria" w:hAnsi="Cambria"/>
          <w:sz w:val="24"/>
          <w:szCs w:val="24"/>
        </w:rPr>
        <w:t>[…].</w:t>
      </w:r>
      <w:r w:rsidR="00D24860">
        <w:rPr>
          <w:rFonts w:ascii="Cambria" w:hAnsi="Cambria"/>
          <w:sz w:val="24"/>
          <w:szCs w:val="24"/>
        </w:rPr>
        <w:t xml:space="preserve">  </w:t>
      </w:r>
    </w:p>
    <w:p w:rsidR="00FD40CB" w:rsidRDefault="00FD40CB" w:rsidP="0090303E">
      <w:pPr>
        <w:rPr>
          <w:rFonts w:ascii="Cambria" w:hAnsi="Cambria"/>
          <w:sz w:val="24"/>
          <w:szCs w:val="24"/>
        </w:rPr>
      </w:pPr>
      <w:r>
        <w:rPr>
          <w:rFonts w:ascii="Cambria" w:hAnsi="Cambria"/>
          <w:sz w:val="24"/>
          <w:szCs w:val="24"/>
        </w:rPr>
        <w:t>A concordance between topics and readings follows:</w:t>
      </w:r>
    </w:p>
    <w:p w:rsidR="00FD40CB" w:rsidRDefault="00FD40CB" w:rsidP="0090303E">
      <w:pPr>
        <w:rPr>
          <w:rFonts w:ascii="Cambria" w:hAnsi="Cambria"/>
          <w:sz w:val="24"/>
          <w:szCs w:val="24"/>
        </w:rPr>
      </w:pPr>
    </w:p>
    <w:p w:rsidR="00E55EA4" w:rsidRPr="00E55EA4" w:rsidRDefault="00E55EA4" w:rsidP="00C61732">
      <w:pPr>
        <w:pStyle w:val="DQ-Numbered-Section"/>
      </w:pPr>
      <w:r>
        <w:t>The Shift</w:t>
      </w:r>
    </w:p>
    <w:tbl>
      <w:tblPr>
        <w:tblStyle w:val="TableGrid"/>
        <w:tblW w:w="5000" w:type="pct"/>
        <w:tblBorders>
          <w:top w:val="single" w:sz="2" w:space="0" w:color="5C92B5" w:themeColor="accent6"/>
          <w:left w:val="single" w:sz="2" w:space="0" w:color="5C92B5" w:themeColor="accent6"/>
          <w:bottom w:val="single" w:sz="2" w:space="0" w:color="5C92B5" w:themeColor="accent6"/>
          <w:right w:val="single" w:sz="2" w:space="0" w:color="5C92B5" w:themeColor="accent6"/>
          <w:insideH w:val="single" w:sz="2" w:space="0" w:color="5C92B5" w:themeColor="accent6"/>
          <w:insideV w:val="single" w:sz="2" w:space="0" w:color="5C92B5" w:themeColor="accent6"/>
        </w:tblBorders>
        <w:tblLook w:val="0420" w:firstRow="1" w:lastRow="0" w:firstColumn="0" w:lastColumn="0" w:noHBand="0" w:noVBand="1"/>
      </w:tblPr>
      <w:tblGrid>
        <w:gridCol w:w="6416"/>
        <w:gridCol w:w="3160"/>
      </w:tblGrid>
      <w:tr w:rsidR="00E55EA4" w:rsidTr="007A185E">
        <w:tc>
          <w:tcPr>
            <w:tcW w:w="3350" w:type="pct"/>
          </w:tcPr>
          <w:p w:rsidR="00E55EA4" w:rsidRPr="00C93077" w:rsidRDefault="00C93077" w:rsidP="00E55EA4">
            <w:pPr>
              <w:rPr>
                <w:b/>
                <w:sz w:val="24"/>
                <w:szCs w:val="24"/>
              </w:rPr>
            </w:pPr>
            <w:r w:rsidRPr="00C93077">
              <w:rPr>
                <w:b/>
                <w:sz w:val="24"/>
                <w:szCs w:val="24"/>
              </w:rPr>
              <w:t>References</w:t>
            </w:r>
          </w:p>
        </w:tc>
        <w:tc>
          <w:tcPr>
            <w:tcW w:w="1761" w:type="pct"/>
          </w:tcPr>
          <w:p w:rsidR="00E55EA4" w:rsidRPr="00C93077" w:rsidRDefault="00C93077" w:rsidP="00E55EA4">
            <w:pPr>
              <w:rPr>
                <w:b/>
                <w:sz w:val="24"/>
                <w:szCs w:val="24"/>
              </w:rPr>
            </w:pPr>
            <w:r w:rsidRPr="00C93077">
              <w:rPr>
                <w:b/>
                <w:sz w:val="24"/>
                <w:szCs w:val="24"/>
              </w:rPr>
              <w:t>Notes</w:t>
            </w:r>
          </w:p>
        </w:tc>
      </w:tr>
      <w:tr w:rsidR="00E55EA4" w:rsidTr="007A185E">
        <w:tc>
          <w:tcPr>
            <w:tcW w:w="3350" w:type="pct"/>
          </w:tcPr>
          <w:p w:rsidR="00E55EA4" w:rsidRPr="00C93077" w:rsidRDefault="00C93077" w:rsidP="00E55EA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The</w:t>
            </w:r>
          </w:p>
        </w:tc>
        <w:tc>
          <w:tcPr>
            <w:tcW w:w="1761" w:type="pct"/>
          </w:tcPr>
          <w:p w:rsidR="00E55EA4" w:rsidRPr="00C93077" w:rsidRDefault="00E55EA4" w:rsidP="00E55EA4">
            <w:pPr>
              <w:rPr>
                <w:sz w:val="24"/>
                <w:szCs w:val="24"/>
              </w:rPr>
            </w:pPr>
          </w:p>
        </w:tc>
      </w:tr>
      <w:tr w:rsidR="00E55EA4" w:rsidTr="007A185E">
        <w:tc>
          <w:tcPr>
            <w:tcW w:w="3350" w:type="pct"/>
          </w:tcPr>
          <w:p w:rsidR="00E55EA4" w:rsidRPr="00C93077" w:rsidRDefault="00E55EA4" w:rsidP="00E55EA4">
            <w:pPr>
              <w:rPr>
                <w:sz w:val="24"/>
                <w:szCs w:val="24"/>
              </w:rPr>
            </w:pPr>
          </w:p>
        </w:tc>
        <w:tc>
          <w:tcPr>
            <w:tcW w:w="1761" w:type="pct"/>
          </w:tcPr>
          <w:p w:rsidR="00E55EA4" w:rsidRPr="00C93077" w:rsidRDefault="00E55EA4" w:rsidP="00E55EA4">
            <w:pPr>
              <w:rPr>
                <w:sz w:val="24"/>
                <w:szCs w:val="24"/>
              </w:rPr>
            </w:pPr>
          </w:p>
        </w:tc>
      </w:tr>
      <w:tr w:rsidR="00E55EA4" w:rsidTr="007A185E">
        <w:tc>
          <w:tcPr>
            <w:tcW w:w="3350" w:type="pct"/>
          </w:tcPr>
          <w:p w:rsidR="00E55EA4" w:rsidRPr="00C93077" w:rsidRDefault="00E55EA4" w:rsidP="00E55EA4">
            <w:pPr>
              <w:rPr>
                <w:sz w:val="24"/>
                <w:szCs w:val="24"/>
              </w:rPr>
            </w:pPr>
          </w:p>
        </w:tc>
        <w:tc>
          <w:tcPr>
            <w:tcW w:w="1761" w:type="pct"/>
          </w:tcPr>
          <w:p w:rsidR="00E55EA4" w:rsidRPr="00C93077" w:rsidRDefault="00E55EA4" w:rsidP="00E55EA4">
            <w:pPr>
              <w:rPr>
                <w:sz w:val="24"/>
                <w:szCs w:val="24"/>
              </w:rPr>
            </w:pPr>
          </w:p>
        </w:tc>
      </w:tr>
    </w:tbl>
    <w:p w:rsidR="00E55EA4" w:rsidRDefault="00E55EA4" w:rsidP="00E55EA4"/>
    <w:p w:rsidR="009C39D9" w:rsidRDefault="009C39D9" w:rsidP="00F31C4A">
      <w:pPr>
        <w:pStyle w:val="Heading2"/>
        <w:rPr>
          <w:rFonts w:asciiTheme="minorHAnsi" w:eastAsiaTheme="minorHAnsi" w:hAnsiTheme="minorHAnsi" w:cstheme="minorBidi"/>
          <w:b w:val="0"/>
          <w:bCs w:val="0"/>
          <w:color w:val="auto"/>
          <w:sz w:val="22"/>
          <w:szCs w:val="22"/>
        </w:rPr>
      </w:pPr>
    </w:p>
    <w:p w:rsidR="00E55EA4" w:rsidRPr="00C61732" w:rsidRDefault="00E55EA4" w:rsidP="00C61732">
      <w:pPr>
        <w:pStyle w:val="DQ-Numbered-Section"/>
      </w:pPr>
      <w:r w:rsidRPr="00C61732">
        <w:t>Global</w:t>
      </w:r>
    </w:p>
    <w:tbl>
      <w:tblPr>
        <w:tblStyle w:val="TableGrid"/>
        <w:tblW w:w="5000" w:type="pct"/>
        <w:tblBorders>
          <w:top w:val="single" w:sz="2" w:space="0" w:color="5C92B5" w:themeColor="accent6"/>
          <w:left w:val="single" w:sz="2" w:space="0" w:color="5C92B5" w:themeColor="accent6"/>
          <w:bottom w:val="single" w:sz="2" w:space="0" w:color="5C92B5" w:themeColor="accent6"/>
          <w:right w:val="single" w:sz="2" w:space="0" w:color="5C92B5" w:themeColor="accent6"/>
          <w:insideH w:val="single" w:sz="2" w:space="0" w:color="5C92B5" w:themeColor="accent6"/>
          <w:insideV w:val="single" w:sz="2" w:space="0" w:color="5C92B5" w:themeColor="accent6"/>
        </w:tblBorders>
        <w:tblLook w:val="0420" w:firstRow="1" w:lastRow="0" w:firstColumn="0" w:lastColumn="0" w:noHBand="0" w:noVBand="1"/>
      </w:tblPr>
      <w:tblGrid>
        <w:gridCol w:w="6416"/>
        <w:gridCol w:w="3160"/>
      </w:tblGrid>
      <w:tr w:rsidR="00C61732" w:rsidTr="00AA282A">
        <w:tc>
          <w:tcPr>
            <w:tcW w:w="3350" w:type="pct"/>
          </w:tcPr>
          <w:p w:rsidR="00C61732" w:rsidRPr="00C93077" w:rsidRDefault="00C61732" w:rsidP="00AA282A">
            <w:pPr>
              <w:rPr>
                <w:b/>
                <w:sz w:val="24"/>
                <w:szCs w:val="24"/>
              </w:rPr>
            </w:pPr>
            <w:r w:rsidRPr="00C93077">
              <w:rPr>
                <w:b/>
                <w:sz w:val="24"/>
                <w:szCs w:val="24"/>
              </w:rPr>
              <w:t>References</w:t>
            </w:r>
          </w:p>
        </w:tc>
        <w:tc>
          <w:tcPr>
            <w:tcW w:w="1761" w:type="pct"/>
          </w:tcPr>
          <w:p w:rsidR="00C61732" w:rsidRPr="00C93077" w:rsidRDefault="00C61732" w:rsidP="00AA282A">
            <w:pPr>
              <w:rPr>
                <w:b/>
                <w:sz w:val="24"/>
                <w:szCs w:val="24"/>
              </w:rPr>
            </w:pPr>
            <w:r w:rsidRPr="00C93077">
              <w:rPr>
                <w:b/>
                <w:sz w:val="24"/>
                <w:szCs w:val="24"/>
              </w:rPr>
              <w:t>Notes</w:t>
            </w:r>
          </w:p>
        </w:tc>
      </w:tr>
      <w:tr w:rsidR="00C61732" w:rsidTr="00AA282A">
        <w:tc>
          <w:tcPr>
            <w:tcW w:w="3350" w:type="pct"/>
          </w:tcPr>
          <w:p w:rsidR="00C61732" w:rsidRPr="00C93077" w:rsidRDefault="00C61732" w:rsidP="00AA282A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The</w:t>
            </w:r>
          </w:p>
        </w:tc>
        <w:tc>
          <w:tcPr>
            <w:tcW w:w="1761" w:type="pct"/>
          </w:tcPr>
          <w:p w:rsidR="00C61732" w:rsidRPr="00C93077" w:rsidRDefault="00C61732" w:rsidP="00AA282A">
            <w:pPr>
              <w:rPr>
                <w:sz w:val="24"/>
                <w:szCs w:val="24"/>
              </w:rPr>
            </w:pPr>
          </w:p>
        </w:tc>
      </w:tr>
      <w:tr w:rsidR="00C61732" w:rsidTr="00AA282A">
        <w:tc>
          <w:tcPr>
            <w:tcW w:w="3350" w:type="pct"/>
          </w:tcPr>
          <w:p w:rsidR="00C61732" w:rsidRPr="00C93077" w:rsidRDefault="00C61732" w:rsidP="00AA282A">
            <w:pPr>
              <w:rPr>
                <w:sz w:val="24"/>
                <w:szCs w:val="24"/>
              </w:rPr>
            </w:pPr>
          </w:p>
        </w:tc>
        <w:tc>
          <w:tcPr>
            <w:tcW w:w="1761" w:type="pct"/>
          </w:tcPr>
          <w:p w:rsidR="00C61732" w:rsidRPr="00C93077" w:rsidRDefault="00C61732" w:rsidP="00AA282A">
            <w:pPr>
              <w:rPr>
                <w:sz w:val="24"/>
                <w:szCs w:val="24"/>
              </w:rPr>
            </w:pPr>
          </w:p>
        </w:tc>
      </w:tr>
      <w:tr w:rsidR="00C61732" w:rsidTr="00AA282A">
        <w:tc>
          <w:tcPr>
            <w:tcW w:w="3350" w:type="pct"/>
          </w:tcPr>
          <w:p w:rsidR="00C61732" w:rsidRPr="00C93077" w:rsidRDefault="00C61732" w:rsidP="00AA282A">
            <w:pPr>
              <w:rPr>
                <w:sz w:val="24"/>
                <w:szCs w:val="24"/>
              </w:rPr>
            </w:pPr>
          </w:p>
        </w:tc>
        <w:tc>
          <w:tcPr>
            <w:tcW w:w="1761" w:type="pct"/>
          </w:tcPr>
          <w:p w:rsidR="00C61732" w:rsidRPr="00C93077" w:rsidRDefault="00C61732" w:rsidP="00AA282A">
            <w:pPr>
              <w:rPr>
                <w:sz w:val="24"/>
                <w:szCs w:val="24"/>
              </w:rPr>
            </w:pPr>
          </w:p>
        </w:tc>
      </w:tr>
    </w:tbl>
    <w:p w:rsidR="00146C54" w:rsidRDefault="00146C54" w:rsidP="00C61732">
      <w:pPr>
        <w:pStyle w:val="DQ-Numbered-Section"/>
        <w:numPr>
          <w:ilvl w:val="0"/>
          <w:numId w:val="0"/>
        </w:numPr>
      </w:pPr>
    </w:p>
    <w:p w:rsidR="00C61732" w:rsidRPr="00E55EA4" w:rsidRDefault="00C61732" w:rsidP="00C61732">
      <w:pPr>
        <w:pStyle w:val="DQ-Numbered-Section"/>
        <w:numPr>
          <w:ilvl w:val="0"/>
          <w:numId w:val="0"/>
        </w:numPr>
      </w:pPr>
    </w:p>
    <w:sectPr w:rsidR="00C61732" w:rsidRPr="00E55EA4" w:rsidSect="000B5255">
      <w:headerReference w:type="default" r:id="rId10"/>
      <w:footerReference w:type="default" r:id="rId11"/>
      <w:footerReference w:type="first" r:id="rId12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61DF5" w:rsidRDefault="00E61DF5" w:rsidP="00001659">
      <w:pPr>
        <w:spacing w:after="0" w:line="240" w:lineRule="auto"/>
      </w:pPr>
      <w:r>
        <w:separator/>
      </w:r>
    </w:p>
  </w:endnote>
  <w:endnote w:type="continuationSeparator" w:id="0">
    <w:p w:rsidR="00E61DF5" w:rsidRDefault="00E61DF5" w:rsidP="0000165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TZhongsong">
    <w:altName w:val="华文中宋"/>
    <w:panose1 w:val="00000000000000000000"/>
    <w:charset w:val="86"/>
    <w:family w:val="roman"/>
    <w:notTrueType/>
    <w:pitch w:val="default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TKaiti">
    <w:altName w:val="华文楷体"/>
    <w:panose1 w:val="00000000000000000000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D47" w:rsidRPr="009C39D9" w:rsidRDefault="007A256C" w:rsidP="009C39D9">
    <w:pPr>
      <w:pStyle w:val="Footer"/>
      <w:pBdr>
        <w:top w:val="thinThickSmallGap" w:sz="24" w:space="1" w:color="213F42" w:themeColor="accent2" w:themeShade="7F"/>
      </w:pBdr>
      <w:rPr>
        <w:rFonts w:ascii="Cambria" w:eastAsiaTheme="majorEastAsia" w:hAnsi="Cambria" w:cstheme="majorBidi"/>
        <w:sz w:val="20"/>
        <w:szCs w:val="20"/>
      </w:rPr>
    </w:pPr>
    <w:r w:rsidRPr="005854A3">
      <w:rPr>
        <w:rFonts w:ascii="Cambria" w:eastAsiaTheme="majorEastAsia" w:hAnsi="Cambria" w:cstheme="majorBidi"/>
        <w:sz w:val="20"/>
        <w:szCs w:val="20"/>
      </w:rPr>
      <w:fldChar w:fldCharType="begin"/>
    </w:r>
    <w:r w:rsidRPr="005854A3">
      <w:rPr>
        <w:rFonts w:ascii="Cambria" w:eastAsiaTheme="majorEastAsia" w:hAnsi="Cambria" w:cstheme="majorBidi"/>
        <w:sz w:val="20"/>
        <w:szCs w:val="20"/>
      </w:rPr>
      <w:instrText xml:space="preserve"> FILENAME   \* MERGEFORMAT </w:instrText>
    </w:r>
    <w:r w:rsidRPr="005854A3">
      <w:rPr>
        <w:rFonts w:ascii="Cambria" w:eastAsiaTheme="majorEastAsia" w:hAnsi="Cambria" w:cstheme="majorBidi"/>
        <w:sz w:val="20"/>
        <w:szCs w:val="20"/>
      </w:rPr>
      <w:fldChar w:fldCharType="separate"/>
    </w:r>
    <w:r w:rsidR="00B3309C">
      <w:rPr>
        <w:rFonts w:ascii="Cambria" w:eastAsiaTheme="majorEastAsia" w:hAnsi="Cambria" w:cstheme="majorBidi"/>
        <w:noProof/>
        <w:sz w:val="20"/>
        <w:szCs w:val="20"/>
      </w:rPr>
      <w:t>Document2</w:t>
    </w:r>
    <w:r w:rsidRPr="005854A3">
      <w:rPr>
        <w:rFonts w:ascii="Cambria" w:eastAsiaTheme="majorEastAsia" w:hAnsi="Cambria" w:cstheme="majorBidi"/>
        <w:sz w:val="20"/>
        <w:szCs w:val="20"/>
      </w:rPr>
      <w:fldChar w:fldCharType="end"/>
    </w:r>
    <w:r w:rsidR="00DE5D47" w:rsidRPr="005854A3">
      <w:rPr>
        <w:rFonts w:ascii="Cambria" w:eastAsiaTheme="majorEastAsia" w:hAnsi="Cambria" w:cstheme="majorBidi"/>
        <w:sz w:val="20"/>
        <w:szCs w:val="20"/>
      </w:rPr>
      <w:ptab w:relativeTo="margin" w:alignment="right" w:leader="none"/>
    </w:r>
    <w:r w:rsidRPr="005854A3">
      <w:rPr>
        <w:rFonts w:ascii="Cambria" w:eastAsiaTheme="majorEastAsia" w:hAnsi="Cambria" w:cstheme="majorBidi"/>
        <w:sz w:val="20"/>
        <w:szCs w:val="20"/>
      </w:rPr>
      <w:t xml:space="preserve">Page </w:t>
    </w:r>
    <w:r w:rsidR="00DE5D47" w:rsidRPr="005854A3">
      <w:rPr>
        <w:rFonts w:ascii="Cambria" w:eastAsiaTheme="minorEastAsia" w:hAnsi="Cambria"/>
        <w:sz w:val="20"/>
        <w:szCs w:val="20"/>
      </w:rPr>
      <w:fldChar w:fldCharType="begin"/>
    </w:r>
    <w:r w:rsidR="00DE5D47" w:rsidRPr="005854A3">
      <w:rPr>
        <w:rFonts w:ascii="Cambria" w:hAnsi="Cambria"/>
        <w:sz w:val="20"/>
        <w:szCs w:val="20"/>
      </w:rPr>
      <w:instrText xml:space="preserve"> PAGE   \* MERGEFORMAT </w:instrText>
    </w:r>
    <w:r w:rsidR="00DE5D47" w:rsidRPr="005854A3">
      <w:rPr>
        <w:rFonts w:ascii="Cambria" w:eastAsiaTheme="minorEastAsia" w:hAnsi="Cambria"/>
        <w:sz w:val="20"/>
        <w:szCs w:val="20"/>
      </w:rPr>
      <w:fldChar w:fldCharType="separate"/>
    </w:r>
    <w:r w:rsidR="0069254B" w:rsidRPr="0069254B">
      <w:rPr>
        <w:rFonts w:ascii="Cambria" w:eastAsiaTheme="majorEastAsia" w:hAnsi="Cambria" w:cstheme="majorBidi"/>
        <w:noProof/>
        <w:sz w:val="20"/>
        <w:szCs w:val="20"/>
      </w:rPr>
      <w:t>2</w:t>
    </w:r>
    <w:r w:rsidR="00DE5D47" w:rsidRPr="005854A3">
      <w:rPr>
        <w:rFonts w:ascii="Cambria" w:eastAsiaTheme="majorEastAsia" w:hAnsi="Cambria" w:cstheme="majorBidi"/>
        <w:noProof/>
        <w:sz w:val="20"/>
        <w:szCs w:val="20"/>
      </w:rPr>
      <w:fldChar w:fldCharType="end"/>
    </w:r>
    <w:r w:rsidRPr="005854A3">
      <w:rPr>
        <w:rFonts w:ascii="Cambria" w:eastAsiaTheme="majorEastAsia" w:hAnsi="Cambria" w:cstheme="majorBidi"/>
        <w:noProof/>
        <w:sz w:val="20"/>
        <w:szCs w:val="20"/>
      </w:rPr>
      <w:t xml:space="preserve"> of </w:t>
    </w:r>
    <w:r w:rsidRPr="005854A3">
      <w:rPr>
        <w:rFonts w:ascii="Cambria" w:eastAsiaTheme="majorEastAsia" w:hAnsi="Cambria" w:cstheme="majorBidi"/>
        <w:noProof/>
        <w:sz w:val="20"/>
        <w:szCs w:val="20"/>
      </w:rPr>
      <w:fldChar w:fldCharType="begin"/>
    </w:r>
    <w:r w:rsidRPr="005854A3">
      <w:rPr>
        <w:rFonts w:ascii="Cambria" w:eastAsiaTheme="majorEastAsia" w:hAnsi="Cambria" w:cstheme="majorBidi"/>
        <w:noProof/>
        <w:sz w:val="20"/>
        <w:szCs w:val="20"/>
      </w:rPr>
      <w:instrText xml:space="preserve"> NUMPAGES   \* MERGEFORMAT </w:instrText>
    </w:r>
    <w:r w:rsidRPr="005854A3">
      <w:rPr>
        <w:rFonts w:ascii="Cambria" w:eastAsiaTheme="majorEastAsia" w:hAnsi="Cambria" w:cstheme="majorBidi"/>
        <w:noProof/>
        <w:sz w:val="20"/>
        <w:szCs w:val="20"/>
      </w:rPr>
      <w:fldChar w:fldCharType="separate"/>
    </w:r>
    <w:r w:rsidR="00B3309C">
      <w:rPr>
        <w:rFonts w:ascii="Cambria" w:eastAsiaTheme="majorEastAsia" w:hAnsi="Cambria" w:cstheme="majorBidi"/>
        <w:noProof/>
        <w:sz w:val="20"/>
        <w:szCs w:val="20"/>
      </w:rPr>
      <w:t>1</w:t>
    </w:r>
    <w:r w:rsidRPr="005854A3">
      <w:rPr>
        <w:rFonts w:ascii="Cambria" w:eastAsiaTheme="majorEastAsia" w:hAnsi="Cambria" w:cstheme="majorBidi"/>
        <w:noProof/>
        <w:sz w:val="20"/>
        <w:szCs w:val="20"/>
      </w:rPr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D47" w:rsidRDefault="00DE5D47">
    <w:pPr>
      <w:pStyle w:val="Footer"/>
      <w:pBdr>
        <w:top w:val="thinThickSmallGap" w:sz="24" w:space="1" w:color="213F42" w:themeColor="accent2" w:themeShade="7F"/>
      </w:pBdr>
      <w:rPr>
        <w:rFonts w:asciiTheme="majorHAnsi" w:eastAsiaTheme="majorEastAsia" w:hAnsiTheme="majorHAnsi" w:cstheme="majorBidi"/>
      </w:rPr>
    </w:pPr>
    <w:r>
      <w:rPr>
        <w:rFonts w:asciiTheme="majorHAnsi" w:eastAsiaTheme="majorEastAsia" w:hAnsiTheme="majorHAnsi" w:cstheme="majorBidi"/>
      </w:rPr>
      <w:ptab w:relativeTo="margin" w:alignment="right" w:leader="none"/>
    </w:r>
  </w:p>
  <w:p w:rsidR="00DE5D47" w:rsidRDefault="00DE5D4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61DF5" w:rsidRDefault="00E61DF5" w:rsidP="00001659">
      <w:pPr>
        <w:spacing w:after="0" w:line="240" w:lineRule="auto"/>
      </w:pPr>
      <w:r>
        <w:separator/>
      </w:r>
    </w:p>
  </w:footnote>
  <w:footnote w:type="continuationSeparator" w:id="0">
    <w:p w:rsidR="00E61DF5" w:rsidRDefault="00E61DF5" w:rsidP="0000165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E5D47" w:rsidRPr="005854A3" w:rsidRDefault="002F5507" w:rsidP="00D13B7E">
    <w:pPr>
      <w:pStyle w:val="Header"/>
      <w:pBdr>
        <w:between w:val="single" w:sz="4" w:space="1" w:color="53548A" w:themeColor="accent1"/>
      </w:pBdr>
      <w:tabs>
        <w:tab w:val="clear" w:pos="4680"/>
      </w:tabs>
      <w:spacing w:line="276" w:lineRule="auto"/>
      <w:jc w:val="center"/>
      <w:rPr>
        <w:rFonts w:ascii="Cambria" w:hAnsi="Cambria"/>
        <w:sz w:val="20"/>
        <w:szCs w:val="20"/>
      </w:rPr>
    </w:pPr>
    <w:r w:rsidRPr="005854A3">
      <w:rPr>
        <w:rFonts w:ascii="Cambria" w:hAnsi="Cambria"/>
        <w:sz w:val="20"/>
        <w:szCs w:val="20"/>
      </w:rPr>
      <w:t>Danny Quah</w:t>
    </w:r>
    <w:r w:rsidR="00D13B7E" w:rsidRPr="005854A3">
      <w:rPr>
        <w:rFonts w:ascii="Cambria" w:hAnsi="Cambria"/>
        <w:sz w:val="20"/>
        <w:szCs w:val="20"/>
      </w:rPr>
      <w:tab/>
    </w:r>
    <w:r w:rsidRPr="005854A3">
      <w:rPr>
        <w:rFonts w:ascii="Cambria" w:hAnsi="Cambria"/>
        <w:sz w:val="20"/>
        <w:szCs w:val="20"/>
      </w:rPr>
      <w:t>R</w:t>
    </w:r>
    <w:r w:rsidR="00DE5D47" w:rsidRPr="005854A3">
      <w:rPr>
        <w:rFonts w:ascii="Cambria" w:hAnsi="Cambria"/>
        <w:sz w:val="20"/>
        <w:szCs w:val="20"/>
      </w:rPr>
      <w:t>eport</w:t>
    </w:r>
  </w:p>
  <w:p w:rsidR="00DE5D47" w:rsidRDefault="00DE5D47">
    <w:pPr>
      <w:pStyle w:val="Header"/>
      <w:pBdr>
        <w:between w:val="single" w:sz="4" w:space="1" w:color="53548A" w:themeColor="accent1"/>
      </w:pBdr>
      <w:spacing w:line="276" w:lineRule="auto"/>
      <w:jc w:val="center"/>
    </w:pPr>
  </w:p>
  <w:p w:rsidR="00DE5D47" w:rsidRDefault="00DE5D47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2205F76"/>
    <w:multiLevelType w:val="hybridMultilevel"/>
    <w:tmpl w:val="99EA32A2"/>
    <w:lvl w:ilvl="0" w:tplc="A08A4CBE">
      <w:start w:val="1"/>
      <w:numFmt w:val="decimal"/>
      <w:pStyle w:val="DQ-Numbered-Section"/>
      <w:lvlText w:val="%1."/>
      <w:lvlJc w:val="left"/>
      <w:pPr>
        <w:ind w:left="284" w:hanging="284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3309C"/>
    <w:rsid w:val="00001659"/>
    <w:rsid w:val="00005869"/>
    <w:rsid w:val="00051D13"/>
    <w:rsid w:val="00061FA3"/>
    <w:rsid w:val="00066124"/>
    <w:rsid w:val="000A01FE"/>
    <w:rsid w:val="000A151E"/>
    <w:rsid w:val="000B5255"/>
    <w:rsid w:val="000C5D36"/>
    <w:rsid w:val="000F1D96"/>
    <w:rsid w:val="000F4601"/>
    <w:rsid w:val="00107B76"/>
    <w:rsid w:val="00146C54"/>
    <w:rsid w:val="00151DE8"/>
    <w:rsid w:val="00152B3A"/>
    <w:rsid w:val="00165BDA"/>
    <w:rsid w:val="0019013C"/>
    <w:rsid w:val="001B77B4"/>
    <w:rsid w:val="001D15D3"/>
    <w:rsid w:val="001E3FCF"/>
    <w:rsid w:val="00211BFB"/>
    <w:rsid w:val="00216C3A"/>
    <w:rsid w:val="00235C4B"/>
    <w:rsid w:val="00267B63"/>
    <w:rsid w:val="00284FEF"/>
    <w:rsid w:val="002A7248"/>
    <w:rsid w:val="002B752C"/>
    <w:rsid w:val="002D29DB"/>
    <w:rsid w:val="002E4F86"/>
    <w:rsid w:val="002F5507"/>
    <w:rsid w:val="00300416"/>
    <w:rsid w:val="00312051"/>
    <w:rsid w:val="00313E39"/>
    <w:rsid w:val="00345F56"/>
    <w:rsid w:val="0035148E"/>
    <w:rsid w:val="003778E9"/>
    <w:rsid w:val="003B2038"/>
    <w:rsid w:val="003B4699"/>
    <w:rsid w:val="003B5515"/>
    <w:rsid w:val="003E2A9D"/>
    <w:rsid w:val="003E7A5E"/>
    <w:rsid w:val="003E7B1B"/>
    <w:rsid w:val="003F0AE6"/>
    <w:rsid w:val="00410DA6"/>
    <w:rsid w:val="004313DB"/>
    <w:rsid w:val="00446A9F"/>
    <w:rsid w:val="004643DF"/>
    <w:rsid w:val="004715A4"/>
    <w:rsid w:val="004729FE"/>
    <w:rsid w:val="0047552E"/>
    <w:rsid w:val="00495712"/>
    <w:rsid w:val="004B7E07"/>
    <w:rsid w:val="004F5EEF"/>
    <w:rsid w:val="00537B23"/>
    <w:rsid w:val="00562BAF"/>
    <w:rsid w:val="00580FF7"/>
    <w:rsid w:val="005854A3"/>
    <w:rsid w:val="00590876"/>
    <w:rsid w:val="005A0BAA"/>
    <w:rsid w:val="005A1853"/>
    <w:rsid w:val="005E04B0"/>
    <w:rsid w:val="005E7310"/>
    <w:rsid w:val="005F2A07"/>
    <w:rsid w:val="00600E49"/>
    <w:rsid w:val="00643F70"/>
    <w:rsid w:val="006579A2"/>
    <w:rsid w:val="0069254B"/>
    <w:rsid w:val="006F77EF"/>
    <w:rsid w:val="00733BC5"/>
    <w:rsid w:val="007616B5"/>
    <w:rsid w:val="007773C8"/>
    <w:rsid w:val="00787A15"/>
    <w:rsid w:val="007A185E"/>
    <w:rsid w:val="007A256C"/>
    <w:rsid w:val="008275D5"/>
    <w:rsid w:val="00844D3C"/>
    <w:rsid w:val="00890364"/>
    <w:rsid w:val="008A0207"/>
    <w:rsid w:val="008D1481"/>
    <w:rsid w:val="008E06E9"/>
    <w:rsid w:val="008E3DFB"/>
    <w:rsid w:val="008E6663"/>
    <w:rsid w:val="008F2D98"/>
    <w:rsid w:val="008F58CE"/>
    <w:rsid w:val="009001B4"/>
    <w:rsid w:val="0090303E"/>
    <w:rsid w:val="009146C5"/>
    <w:rsid w:val="009232FA"/>
    <w:rsid w:val="009723EF"/>
    <w:rsid w:val="00972752"/>
    <w:rsid w:val="009738B0"/>
    <w:rsid w:val="00995BB5"/>
    <w:rsid w:val="009C0EED"/>
    <w:rsid w:val="009C39D9"/>
    <w:rsid w:val="009D272A"/>
    <w:rsid w:val="009E19D5"/>
    <w:rsid w:val="00A2015F"/>
    <w:rsid w:val="00A216EC"/>
    <w:rsid w:val="00A25161"/>
    <w:rsid w:val="00A36941"/>
    <w:rsid w:val="00A43642"/>
    <w:rsid w:val="00A91A1C"/>
    <w:rsid w:val="00AB1C39"/>
    <w:rsid w:val="00AB2ECF"/>
    <w:rsid w:val="00AB4DE3"/>
    <w:rsid w:val="00AF26A3"/>
    <w:rsid w:val="00AF5A32"/>
    <w:rsid w:val="00B15DD6"/>
    <w:rsid w:val="00B266B3"/>
    <w:rsid w:val="00B3309C"/>
    <w:rsid w:val="00B36896"/>
    <w:rsid w:val="00B55595"/>
    <w:rsid w:val="00B609B2"/>
    <w:rsid w:val="00B725D2"/>
    <w:rsid w:val="00B728DB"/>
    <w:rsid w:val="00B81326"/>
    <w:rsid w:val="00B967A4"/>
    <w:rsid w:val="00BE3DD2"/>
    <w:rsid w:val="00BE74DE"/>
    <w:rsid w:val="00BF73A0"/>
    <w:rsid w:val="00C4465C"/>
    <w:rsid w:val="00C471F6"/>
    <w:rsid w:val="00C51CF3"/>
    <w:rsid w:val="00C53D66"/>
    <w:rsid w:val="00C56DA5"/>
    <w:rsid w:val="00C61732"/>
    <w:rsid w:val="00C6783F"/>
    <w:rsid w:val="00C9082E"/>
    <w:rsid w:val="00C93077"/>
    <w:rsid w:val="00CB174E"/>
    <w:rsid w:val="00CB77CD"/>
    <w:rsid w:val="00CD1F3A"/>
    <w:rsid w:val="00CE2232"/>
    <w:rsid w:val="00CE2537"/>
    <w:rsid w:val="00CE3748"/>
    <w:rsid w:val="00CE40DE"/>
    <w:rsid w:val="00D04286"/>
    <w:rsid w:val="00D074B3"/>
    <w:rsid w:val="00D07E11"/>
    <w:rsid w:val="00D13B7E"/>
    <w:rsid w:val="00D17786"/>
    <w:rsid w:val="00D24860"/>
    <w:rsid w:val="00D322A5"/>
    <w:rsid w:val="00D3487D"/>
    <w:rsid w:val="00D34FF7"/>
    <w:rsid w:val="00D84C36"/>
    <w:rsid w:val="00D95F47"/>
    <w:rsid w:val="00DA4146"/>
    <w:rsid w:val="00DE5D47"/>
    <w:rsid w:val="00DF2584"/>
    <w:rsid w:val="00E11561"/>
    <w:rsid w:val="00E13C6D"/>
    <w:rsid w:val="00E37AE4"/>
    <w:rsid w:val="00E55EA4"/>
    <w:rsid w:val="00E61DF5"/>
    <w:rsid w:val="00E62BC0"/>
    <w:rsid w:val="00E84A20"/>
    <w:rsid w:val="00EB6B6F"/>
    <w:rsid w:val="00EC2716"/>
    <w:rsid w:val="00ED1E42"/>
    <w:rsid w:val="00EF5193"/>
    <w:rsid w:val="00F20F3B"/>
    <w:rsid w:val="00F269C6"/>
    <w:rsid w:val="00F31C4A"/>
    <w:rsid w:val="00F44847"/>
    <w:rsid w:val="00F50161"/>
    <w:rsid w:val="00F502F6"/>
    <w:rsid w:val="00FD40CB"/>
    <w:rsid w:val="00FE3A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46C54"/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F31C4A"/>
    <w:pPr>
      <w:keepNext/>
      <w:keepLines/>
      <w:spacing w:before="480" w:after="0"/>
      <w:outlineLvl w:val="0"/>
    </w:pPr>
    <w:rPr>
      <w:rFonts w:ascii="Cambria" w:eastAsiaTheme="majorEastAsia" w:hAnsi="Cambria" w:cstheme="majorBidi"/>
      <w:b/>
      <w:bCs/>
      <w:color w:val="3E3E67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61FA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3548A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B77C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3548A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31C4A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53548A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31C4A"/>
    <w:rPr>
      <w:rFonts w:ascii="Cambria" w:eastAsiaTheme="majorEastAsia" w:hAnsi="Cambria" w:cstheme="majorBidi"/>
      <w:b/>
      <w:bCs/>
      <w:color w:val="3E3E67" w:themeColor="accent1" w:themeShade="BF"/>
      <w:sz w:val="28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061FA3"/>
    <w:rPr>
      <w:rFonts w:asciiTheme="majorHAnsi" w:eastAsiaTheme="majorEastAsia" w:hAnsiTheme="majorHAnsi" w:cstheme="majorBidi"/>
      <w:b/>
      <w:bCs/>
      <w:color w:val="53548A" w:themeColor="accen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2A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2A9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1659"/>
  </w:style>
  <w:style w:type="paragraph" w:styleId="Footer">
    <w:name w:val="footer"/>
    <w:basedOn w:val="Normal"/>
    <w:link w:val="Foot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1659"/>
  </w:style>
  <w:style w:type="character" w:customStyle="1" w:styleId="Heading3Char">
    <w:name w:val="Heading 3 Char"/>
    <w:basedOn w:val="DefaultParagraphFont"/>
    <w:link w:val="Heading3"/>
    <w:uiPriority w:val="9"/>
    <w:rsid w:val="00CB77CD"/>
    <w:rPr>
      <w:rFonts w:asciiTheme="majorHAnsi" w:eastAsiaTheme="majorEastAsia" w:hAnsiTheme="majorHAnsi" w:cstheme="majorBidi"/>
      <w:b/>
      <w:bCs/>
      <w:color w:val="53548A" w:themeColor="accent1"/>
    </w:rPr>
  </w:style>
  <w:style w:type="character" w:styleId="CommentReference">
    <w:name w:val="annotation reference"/>
    <w:basedOn w:val="DefaultParagraphFont"/>
    <w:uiPriority w:val="99"/>
    <w:semiHidden/>
    <w:unhideWhenUsed/>
    <w:rsid w:val="003E7A5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E7A5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7A5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E7A5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7A5E"/>
    <w:rPr>
      <w:b/>
      <w:bCs/>
      <w:sz w:val="20"/>
      <w:szCs w:val="20"/>
    </w:rPr>
  </w:style>
  <w:style w:type="table" w:styleId="TableGrid">
    <w:name w:val="Table Grid"/>
    <w:basedOn w:val="TableNormal"/>
    <w:uiPriority w:val="59"/>
    <w:rsid w:val="0006612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4Char">
    <w:name w:val="Heading 4 Char"/>
    <w:basedOn w:val="DefaultParagraphFont"/>
    <w:link w:val="Heading4"/>
    <w:uiPriority w:val="9"/>
    <w:rsid w:val="00F31C4A"/>
    <w:rPr>
      <w:rFonts w:asciiTheme="majorHAnsi" w:eastAsiaTheme="majorEastAsia" w:hAnsiTheme="majorHAnsi" w:cstheme="majorBidi"/>
      <w:b/>
      <w:bCs/>
      <w:i/>
      <w:iCs/>
      <w:color w:val="53548A" w:themeColor="accent1"/>
      <w:lang w:val="en-GB"/>
    </w:rPr>
  </w:style>
  <w:style w:type="paragraph" w:styleId="ListParagraph">
    <w:name w:val="List Paragraph"/>
    <w:basedOn w:val="Normal"/>
    <w:uiPriority w:val="34"/>
    <w:qFormat/>
    <w:rsid w:val="00E55EA4"/>
    <w:pPr>
      <w:ind w:left="720"/>
      <w:contextualSpacing/>
    </w:pPr>
  </w:style>
  <w:style w:type="paragraph" w:customStyle="1" w:styleId="DQ-Numbered-Section">
    <w:name w:val="DQ-Numbered-Section"/>
    <w:basedOn w:val="Heading2"/>
    <w:link w:val="DQ-Numbered-SectionChar"/>
    <w:qFormat/>
    <w:rsid w:val="00C61732"/>
    <w:pPr>
      <w:numPr>
        <w:numId w:val="1"/>
      </w:numPr>
      <w:spacing w:after="120"/>
    </w:pPr>
  </w:style>
  <w:style w:type="table" w:styleId="MediumList2-Accent6">
    <w:name w:val="Medium List 2 Accent 6"/>
    <w:basedOn w:val="TableNormal"/>
    <w:uiPriority w:val="66"/>
    <w:rsid w:val="00C9307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C92B5" w:themeColor="accent6"/>
        <w:left w:val="single" w:sz="8" w:space="0" w:color="5C92B5" w:themeColor="accent6"/>
        <w:bottom w:val="single" w:sz="8" w:space="0" w:color="5C92B5" w:themeColor="accent6"/>
        <w:right w:val="single" w:sz="8" w:space="0" w:color="5C92B5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C92B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C92B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C92B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C92B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3EC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3EC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DQ-Numbered-SectionChar">
    <w:name w:val="DQ-Numbered-Section Char"/>
    <w:basedOn w:val="Heading2Char"/>
    <w:link w:val="DQ-Numbered-Section"/>
    <w:rsid w:val="00C61732"/>
    <w:rPr>
      <w:rFonts w:asciiTheme="majorHAnsi" w:eastAsiaTheme="majorEastAsia" w:hAnsiTheme="majorHAnsi" w:cstheme="majorBidi"/>
      <w:b/>
      <w:bCs/>
      <w:color w:val="53548A" w:themeColor="accent1"/>
      <w:sz w:val="26"/>
      <w:szCs w:val="26"/>
      <w:lang w:val="en-GB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46C54"/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F31C4A"/>
    <w:pPr>
      <w:keepNext/>
      <w:keepLines/>
      <w:spacing w:before="480" w:after="0"/>
      <w:outlineLvl w:val="0"/>
    </w:pPr>
    <w:rPr>
      <w:rFonts w:ascii="Cambria" w:eastAsiaTheme="majorEastAsia" w:hAnsi="Cambria" w:cstheme="majorBidi"/>
      <w:b/>
      <w:bCs/>
      <w:color w:val="3E3E67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61FA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53548A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B77CD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53548A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31C4A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53548A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31C4A"/>
    <w:rPr>
      <w:rFonts w:ascii="Cambria" w:eastAsiaTheme="majorEastAsia" w:hAnsi="Cambria" w:cstheme="majorBidi"/>
      <w:b/>
      <w:bCs/>
      <w:color w:val="3E3E67" w:themeColor="accent1" w:themeShade="BF"/>
      <w:sz w:val="28"/>
      <w:szCs w:val="28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061FA3"/>
    <w:rPr>
      <w:rFonts w:asciiTheme="majorHAnsi" w:eastAsiaTheme="majorEastAsia" w:hAnsiTheme="majorHAnsi" w:cstheme="majorBidi"/>
      <w:b/>
      <w:bCs/>
      <w:color w:val="53548A" w:themeColor="accent1"/>
      <w:sz w:val="26"/>
      <w:szCs w:val="26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E2A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2A9D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01659"/>
  </w:style>
  <w:style w:type="paragraph" w:styleId="Footer">
    <w:name w:val="footer"/>
    <w:basedOn w:val="Normal"/>
    <w:link w:val="FooterChar"/>
    <w:uiPriority w:val="99"/>
    <w:unhideWhenUsed/>
    <w:rsid w:val="0000165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01659"/>
  </w:style>
  <w:style w:type="character" w:customStyle="1" w:styleId="Heading3Char">
    <w:name w:val="Heading 3 Char"/>
    <w:basedOn w:val="DefaultParagraphFont"/>
    <w:link w:val="Heading3"/>
    <w:uiPriority w:val="9"/>
    <w:rsid w:val="00CB77CD"/>
    <w:rPr>
      <w:rFonts w:asciiTheme="majorHAnsi" w:eastAsiaTheme="majorEastAsia" w:hAnsiTheme="majorHAnsi" w:cstheme="majorBidi"/>
      <w:b/>
      <w:bCs/>
      <w:color w:val="53548A" w:themeColor="accent1"/>
    </w:rPr>
  </w:style>
  <w:style w:type="character" w:styleId="CommentReference">
    <w:name w:val="annotation reference"/>
    <w:basedOn w:val="DefaultParagraphFont"/>
    <w:uiPriority w:val="99"/>
    <w:semiHidden/>
    <w:unhideWhenUsed/>
    <w:rsid w:val="003E7A5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E7A5E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E7A5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E7A5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E7A5E"/>
    <w:rPr>
      <w:b/>
      <w:bCs/>
      <w:sz w:val="20"/>
      <w:szCs w:val="20"/>
    </w:rPr>
  </w:style>
  <w:style w:type="table" w:styleId="TableGrid">
    <w:name w:val="Table Grid"/>
    <w:basedOn w:val="TableNormal"/>
    <w:uiPriority w:val="59"/>
    <w:rsid w:val="0006612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4Char">
    <w:name w:val="Heading 4 Char"/>
    <w:basedOn w:val="DefaultParagraphFont"/>
    <w:link w:val="Heading4"/>
    <w:uiPriority w:val="9"/>
    <w:rsid w:val="00F31C4A"/>
    <w:rPr>
      <w:rFonts w:asciiTheme="majorHAnsi" w:eastAsiaTheme="majorEastAsia" w:hAnsiTheme="majorHAnsi" w:cstheme="majorBidi"/>
      <w:b/>
      <w:bCs/>
      <w:i/>
      <w:iCs/>
      <w:color w:val="53548A" w:themeColor="accent1"/>
      <w:lang w:val="en-GB"/>
    </w:rPr>
  </w:style>
  <w:style w:type="paragraph" w:styleId="ListParagraph">
    <w:name w:val="List Paragraph"/>
    <w:basedOn w:val="Normal"/>
    <w:uiPriority w:val="34"/>
    <w:qFormat/>
    <w:rsid w:val="00E55EA4"/>
    <w:pPr>
      <w:ind w:left="720"/>
      <w:contextualSpacing/>
    </w:pPr>
  </w:style>
  <w:style w:type="paragraph" w:customStyle="1" w:styleId="DQ-Numbered-Section">
    <w:name w:val="DQ-Numbered-Section"/>
    <w:basedOn w:val="Heading2"/>
    <w:link w:val="DQ-Numbered-SectionChar"/>
    <w:qFormat/>
    <w:rsid w:val="00C61732"/>
    <w:pPr>
      <w:numPr>
        <w:numId w:val="1"/>
      </w:numPr>
      <w:spacing w:after="120"/>
    </w:pPr>
  </w:style>
  <w:style w:type="table" w:styleId="MediumList2-Accent6">
    <w:name w:val="Medium List 2 Accent 6"/>
    <w:basedOn w:val="TableNormal"/>
    <w:uiPriority w:val="66"/>
    <w:rsid w:val="00C93077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5C92B5" w:themeColor="accent6"/>
        <w:left w:val="single" w:sz="8" w:space="0" w:color="5C92B5" w:themeColor="accent6"/>
        <w:bottom w:val="single" w:sz="8" w:space="0" w:color="5C92B5" w:themeColor="accent6"/>
        <w:right w:val="single" w:sz="8" w:space="0" w:color="5C92B5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C92B5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C92B5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C92B5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C92B5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3EC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3EC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customStyle="1" w:styleId="DQ-Numbered-SectionChar">
    <w:name w:val="DQ-Numbered-Section Char"/>
    <w:basedOn w:val="Heading2Char"/>
    <w:link w:val="DQ-Numbered-Section"/>
    <w:rsid w:val="00C61732"/>
    <w:rPr>
      <w:rFonts w:asciiTheme="majorHAnsi" w:eastAsiaTheme="majorEastAsia" w:hAnsiTheme="majorHAnsi" w:cstheme="majorBidi"/>
      <w:b/>
      <w:bCs/>
      <w:color w:val="53548A" w:themeColor="accent1"/>
      <w:sz w:val="26"/>
      <w:szCs w:val="26"/>
      <w:lang w:val="en-GB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Couture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Brooklet">
      <a:majorFont>
        <a:latin typeface="Constantia"/>
        <a:ea typeface=""/>
        <a:cs typeface=""/>
        <a:font script="Jpan" typeface="HG明朝E"/>
        <a:font script="Hang" typeface="궁서"/>
        <a:font script="Hans" typeface="华文中宋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华文楷体"/>
        <a:font script="Hant" typeface="標楷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Couture">
      <a:fillStyleLst>
        <a:solidFill>
          <a:schemeClr val="phClr"/>
        </a:solidFill>
        <a:solidFill>
          <a:schemeClr val="phClr">
            <a:tint val="65000"/>
          </a:schemeClr>
        </a:solidFill>
        <a:solidFill>
          <a:schemeClr val="phClr">
            <a:shade val="80000"/>
            <a:satMod val="180000"/>
          </a:schemeClr>
        </a:solidFill>
      </a:fillStyleLst>
      <a:lnStyleLst>
        <a:ln w="9525" cap="flat" cmpd="sng" algn="ctr">
          <a:solidFill>
            <a:schemeClr val="phClr"/>
          </a:solidFill>
          <a:prstDash val="solid"/>
        </a:ln>
        <a:ln w="10795" cap="flat" cmpd="sng" algn="ctr">
          <a:solidFill>
            <a:schemeClr val="phClr"/>
          </a:solidFill>
          <a:prstDash val="solid"/>
        </a:ln>
        <a:ln w="17145" cap="flat" cmpd="sng" algn="ctr">
          <a:solidFill>
            <a:schemeClr val="phClr">
              <a:shade val="95000"/>
              <a:alpha val="50000"/>
              <a:satMod val="150000"/>
            </a:schemeClr>
          </a:solidFill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44450" dist="13970" dir="5400000" algn="ctr" rotWithShape="0">
              <a:srgbClr val="000000">
                <a:alpha val="45000"/>
              </a:srgbClr>
            </a:outerShdw>
          </a:effectLst>
          <a:scene3d>
            <a:camera prst="orthographicFront">
              <a:rot lat="0" lon="0" rev="0"/>
            </a:camera>
            <a:lightRig rig="twoPt" dir="tl"/>
          </a:scene3d>
          <a:sp3d prstMaterial="flat">
            <a:bevelT w="19050" h="31750" prst="coolSlant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70000"/>
              </a:schemeClr>
            </a:gs>
            <a:gs pos="100000">
              <a:schemeClr val="phClr">
                <a:shade val="80000"/>
              </a:schemeClr>
            </a:gs>
          </a:gsLst>
          <a:path path="circle">
            <a:fillToRect l="50000" t="100000" r="100000" b="100000"/>
          </a:path>
        </a:gradFill>
        <a:blipFill rotWithShape="1">
          <a:blip xmlns:r="http://schemas.openxmlformats.org/officeDocument/2006/relationships" r:embed="rId1">
            <a:duotone>
              <a:schemeClr val="phClr">
                <a:shade val="30000"/>
                <a:satMod val="200000"/>
              </a:schemeClr>
              <a:schemeClr val="phClr">
                <a:tint val="20000"/>
              </a:schemeClr>
            </a:duotone>
          </a:blip>
          <a:stretch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B4EED8A-3C65-40BF-8743-B965DC0237A7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79A4C2D6-CD34-4804-B09A-A50B21BE06F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47</Words>
  <Characters>268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314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2013-11-01T14:41:00Z</dcterms:created>
  <dcterms:modified xsi:type="dcterms:W3CDTF">2013-11-01T14:41:00Z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TC022643569991</vt:lpwstr>
  </property>
</Properties>
</file>