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2BD5EF8" w:rsidP="2DB36C80" w:rsidRDefault="12BD5EF8" w14:paraId="1F91087E" w14:textId="4C3592A8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2DB36C80" w:rsidR="12BD5EF8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PP5182 Policy Memo – Gan Wen Hui (U0900980)</w:t>
      </w:r>
    </w:p>
    <w:p w:rsidR="71110A71" w:rsidP="0C65CE38" w:rsidRDefault="71110A71" w14:paraId="5662F944" w14:textId="5D64104D">
      <w:pPr>
        <w:spacing w:before="240" w:beforeAutospacing="off" w:after="240" w:afterAutospacing="off"/>
      </w:pPr>
      <w:r>
        <w:br/>
      </w:r>
      <w:r w:rsidRPr="2DB36C80" w:rsidR="251FA74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To: </w:t>
      </w:r>
      <w:r w:rsidRPr="2DB36C80" w:rsidR="7D751E3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DPM and </w:t>
      </w:r>
      <w:r w:rsidRPr="2DB36C80" w:rsidR="24CC4DD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Minister of Commerce </w:t>
      </w:r>
      <w:r w:rsidRPr="2DB36C80" w:rsidR="24CC4DD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Supha</w:t>
      </w:r>
      <w:r w:rsidRPr="2DB36C80" w:rsidR="24CC4DD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jee</w:t>
      </w:r>
      <w:r w:rsidRPr="2DB36C80" w:rsidR="24CC4DD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Suth</w:t>
      </w:r>
      <w:r w:rsidRPr="2DB36C80" w:rsidR="24CC4DD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umpun</w:t>
      </w:r>
      <w:r>
        <w:br/>
      </w:r>
      <w:r w:rsidRPr="2DB36C80" w:rsidR="46124E9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From: </w:t>
      </w:r>
      <w:r w:rsidRPr="2DB36C80" w:rsidR="4FD8739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Office of Minister of Commerce</w:t>
      </w:r>
      <w:r w:rsidRPr="2DB36C80" w:rsidR="21A38B6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with input from Board of Investment</w:t>
      </w:r>
      <w:r w:rsidRPr="2DB36C80" w:rsidR="0B450DA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21A38B6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2DB36C80" w:rsidR="3639FA6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Ministry of Industry</w:t>
      </w:r>
      <w:r>
        <w:br/>
      </w:r>
      <w:r w:rsidRPr="2DB36C80" w:rsidR="2DF9264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Date:</w:t>
      </w:r>
      <w:r w:rsidRPr="2DB36C80" w:rsidR="180CBE28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60FCEAA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2DB36C80" w:rsidR="5B0F441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2DB36C80" w:rsidR="180CBE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Sep 26</w:t>
      </w:r>
      <w:r>
        <w:br/>
      </w:r>
      <w:r w:rsidRPr="2DB36C80" w:rsidR="22E3553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Subject: </w:t>
      </w:r>
      <w:r w:rsidRPr="2DB36C80" w:rsidR="452D361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Thailand's China-FDI Import Dependence</w:t>
      </w:r>
      <w:r w:rsidRPr="2DB36C80" w:rsidR="452D361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BDD8CB8" w:rsidP="0C65CE38" w:rsidRDefault="3BDD8CB8" w14:paraId="04265267" w14:textId="7B9902F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>
        <w:br/>
      </w:r>
      <w:r w:rsidRPr="2DB36C80" w:rsidR="58D73F2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Minister</w:t>
      </w:r>
      <w:r w:rsidRPr="2DB36C80" w:rsidR="3D9D914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0C65CE38" w:rsidP="0C65CE38" w:rsidRDefault="0C65CE38" w14:paraId="587C1304" w14:textId="18691B55">
      <w:pPr>
        <w:pStyle w:val="Normal"/>
        <w:ind w:firstLine="0"/>
        <w:jc w:val="both"/>
      </w:pPr>
    </w:p>
    <w:p w:rsidR="7BDCB405" w:rsidP="2DB36C80" w:rsidRDefault="7BDCB405" w14:paraId="4556E266" w14:textId="11A42A2A">
      <w:pPr>
        <w:pStyle w:val="Normal"/>
        <w:ind w:firstLine="0"/>
        <w:jc w:val="both"/>
        <w:rPr>
          <w:b w:val="1"/>
          <w:bCs w:val="1"/>
        </w:rPr>
      </w:pPr>
      <w:r w:rsidRPr="2DB36C80" w:rsidR="7BDCB405">
        <w:rPr>
          <w:b w:val="1"/>
          <w:bCs w:val="1"/>
        </w:rPr>
        <w:t>Summary</w:t>
      </w:r>
    </w:p>
    <w:p w:rsidR="5C5B8F7D" w:rsidP="2DB36C80" w:rsidRDefault="5C5B8F7D" w14:paraId="337D742E" w14:textId="3741CBB1">
      <w:pPr>
        <w:pStyle w:val="Normal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6E99170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>
        <w:tab/>
      </w:r>
      <w:r w:rsidRPr="2DB36C80" w:rsidR="0F6BBAE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Chinese </w:t>
      </w:r>
      <w:r w:rsidRPr="2DB36C80" w:rsidR="0F6BBAE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FD</w:t>
      </w:r>
      <w:r w:rsidRPr="2DB36C80" w:rsidR="5D8E480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DB36C80" w:rsidR="0F6BBAE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Thailand's </w:t>
      </w:r>
      <w:r w:rsidRPr="2DB36C80" w:rsidR="0F6BBAE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electronics</w:t>
      </w:r>
      <w:r w:rsidRPr="2DB36C80" w:rsidR="684EC40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electrical</w:t>
      </w:r>
      <w:r w:rsidRPr="2DB36C80" w:rsidR="703BB49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(E&amp;E)</w:t>
      </w:r>
      <w:r w:rsidRPr="2DB36C80" w:rsidR="0F6BBAE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machinery sectors is </w:t>
      </w:r>
      <w:r w:rsidRPr="2DB36C80" w:rsidR="429C12C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deepen</w:t>
      </w:r>
      <w:r w:rsidRPr="2DB36C80" w:rsidR="25E2207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2DB36C80" w:rsidR="25E2207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14360DA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our</w:t>
      </w:r>
      <w:r w:rsidRPr="2DB36C80" w:rsidR="25E2207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re</w:t>
      </w:r>
      <w:r w:rsidRPr="2DB36C80" w:rsidR="6CBFE20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lia</w:t>
      </w:r>
      <w:r w:rsidRPr="2DB36C80" w:rsidR="25E2207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nce on</w:t>
      </w:r>
      <w:r w:rsidRPr="2DB36C80" w:rsidR="0F6BBAE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Chinese capital goods and intermediate inputs</w:t>
      </w:r>
      <w:r w:rsidRPr="2DB36C80" w:rsidR="5BFF654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2DB36C80" w:rsidR="6B98F9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contributing to</w:t>
      </w:r>
      <w:r w:rsidRPr="2DB36C80" w:rsidR="33C8C65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our growing</w:t>
      </w:r>
      <w:r w:rsidRPr="2DB36C80" w:rsidR="42E30F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419CEAD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trade deficit with China</w:t>
      </w:r>
      <w:r w:rsidRPr="2DB36C80" w:rsidR="419CEAD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while </w:t>
      </w:r>
      <w:r w:rsidRPr="2DB36C80" w:rsidR="4639601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increasing</w:t>
      </w:r>
      <w:r w:rsidRPr="2DB36C80" w:rsidR="729234D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exposure to US </w:t>
      </w:r>
      <w:r w:rsidRPr="2DB36C80" w:rsidR="73A17B4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scrutiny</w:t>
      </w:r>
      <w:r w:rsidRPr="2DB36C80" w:rsidR="3EB2D15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. We recommend three reinforcing actions</w:t>
      </w:r>
      <w:r w:rsidRPr="2DB36C80" w:rsidR="3EB2D15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DB36C80" w:rsidR="0191C12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increase </w:t>
      </w:r>
      <w:r w:rsidRPr="2DB36C80" w:rsidR="0191C12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localisation</w:t>
      </w:r>
      <w:r w:rsidRPr="2DB36C80" w:rsidR="0191C12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w</w:t>
      </w:r>
      <w:r w:rsidRPr="2DB36C80" w:rsidR="13B0B1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hile managing diversion risk</w:t>
      </w:r>
      <w:r w:rsidRPr="2DB36C80" w:rsidR="5FAB952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2DB36C80" w:rsidR="092D183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build domestic</w:t>
      </w:r>
      <w:r w:rsidRPr="2DB36C80" w:rsidR="435BE1B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capacity</w:t>
      </w:r>
      <w:r w:rsidRPr="2DB36C80" w:rsidR="5B7376B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; and div</w:t>
      </w:r>
      <w:r w:rsidRPr="2DB36C80" w:rsidR="5B7376B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ersify</w:t>
      </w:r>
      <w:r w:rsidRPr="2DB36C80" w:rsidR="622DFA1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5B7376B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FDI</w:t>
      </w:r>
      <w:r w:rsidRPr="2DB36C80" w:rsidR="4C0E286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5EFAE6C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and supply chain</w:t>
      </w:r>
      <w:r w:rsidRPr="2DB36C80" w:rsidR="4C0E286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DB36C80" w:rsidR="435BE1B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C65CE38" w:rsidP="0C65CE38" w:rsidRDefault="0C65CE38" w14:paraId="6CDA70D8" w14:textId="15D1C8D8">
      <w:pPr>
        <w:pStyle w:val="Normal"/>
        <w:ind w:firstLine="720"/>
        <w:jc w:val="both"/>
      </w:pPr>
    </w:p>
    <w:p w:rsidR="4255BF3B" w:rsidP="0C65CE38" w:rsidRDefault="4255BF3B" w14:paraId="6AC6269B" w14:textId="1E037AEC">
      <w:pPr>
        <w:pStyle w:val="Normal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FF0000"/>
          <w:sz w:val="24"/>
          <w:szCs w:val="24"/>
          <w:u w:val="none"/>
          <w:lang w:val="en-US"/>
        </w:rPr>
      </w:pPr>
      <w:r w:rsidRPr="0C65CE38" w:rsidR="4255BF3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Background</w:t>
      </w:r>
    </w:p>
    <w:p w:rsidR="6B8B090A" w:rsidP="0C65CE38" w:rsidRDefault="6B8B090A" w14:paraId="7ACFD0B7" w14:textId="3684D96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65CE38" w:rsidR="6B8B090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>
        <w:tab/>
      </w:r>
      <w:r w:rsidRPr="0C65CE38" w:rsidR="5B7CE1D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</w:t>
      </w:r>
      <w:r w:rsidRPr="0C65CE38" w:rsidR="2626DE3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ree factors make </w:t>
      </w:r>
      <w:r w:rsidRPr="0C65CE38" w:rsidR="57080ED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action critical:</w:t>
      </w:r>
    </w:p>
    <w:p w:rsidR="4592CF18" w:rsidP="0C65CE38" w:rsidRDefault="4592CF18" w14:paraId="451C6C48" w14:textId="3B1FE3F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b w:val="0"/>
          <w:bCs w:val="0"/>
          <w:noProof w:val="0"/>
          <w:color w:val="000000" w:themeColor="text1" w:themeTint="FF" w:themeShade="FF"/>
          <w:lang w:val="en-US"/>
        </w:rPr>
      </w:pPr>
      <w:r w:rsidRPr="2DB36C80" w:rsidR="5373CF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Scale</w:t>
      </w:r>
      <w:r w:rsidRPr="2DB36C80" w:rsidR="5373CF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.</w:t>
      </w:r>
      <w:r w:rsidRPr="2DB36C80" w:rsidR="5373CF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4A4A6FE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DB36C80" w:rsidR="5373CF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hailand’s trade deficit with China </w:t>
      </w:r>
      <w:r w:rsidRPr="2DB36C80" w:rsidR="2191CB4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hit US</w:t>
      </w:r>
      <w:r w:rsidRPr="2DB36C80" w:rsidR="2191CB4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$67.</w:t>
      </w:r>
      <w:r w:rsidRPr="2DB36C80" w:rsidR="7CA7B144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2DB36C80" w:rsidR="2191CB4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2B1B1B5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2DB36C80" w:rsidR="2191CB4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illio</w:t>
      </w:r>
      <w:r w:rsidRPr="2DB36C80" w:rsidR="2191CB4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2DB36C80" w:rsidR="2191CB4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2025</w:t>
      </w:r>
      <w:r w:rsidRPr="2DB36C80">
        <w:rPr>
          <w:rStyle w:val="FootnoteReference"/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footnoteReference w:id="26277"/>
      </w:r>
      <w:r w:rsidRPr="2DB36C80" w:rsidR="2191CB4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is worsening – up </w:t>
      </w:r>
      <w:r w:rsidRPr="2DB36C80" w:rsidR="2CC2246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59.3% to US</w:t>
      </w:r>
      <w:r w:rsidRPr="2DB36C80" w:rsidR="2CC2246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$55.1 billion</w:t>
      </w:r>
      <w:r w:rsidRPr="2DB36C80" w:rsidR="2CC2246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first seven months of 2026</w:t>
      </w:r>
      <w:r w:rsidRPr="2DB36C80" w:rsidR="76A92ED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wit</w:t>
      </w:r>
      <w:r w:rsidRPr="2DB36C80" w:rsidR="76A92ED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2DB36C80" w:rsidR="2DDE8B35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6375F90B">
        <w:rPr>
          <w:noProof w:val="0"/>
          <w:color w:val="000000" w:themeColor="text1" w:themeTint="FF" w:themeShade="FF"/>
          <w:lang w:val="en-US"/>
        </w:rPr>
        <w:t>e</w:t>
      </w:r>
      <w:r w:rsidRPr="2DB36C80" w:rsidR="145A339A">
        <w:rPr>
          <w:noProof w:val="0"/>
          <w:color w:val="000000" w:themeColor="text1" w:themeTint="FF" w:themeShade="FF"/>
          <w:lang w:val="en-US"/>
        </w:rPr>
        <w:t>lect</w:t>
      </w:r>
      <w:r w:rsidRPr="2DB36C80" w:rsidR="145A339A">
        <w:rPr>
          <w:noProof w:val="0"/>
          <w:color w:val="000000" w:themeColor="text1" w:themeTint="FF" w:themeShade="FF"/>
          <w:lang w:val="en-US"/>
        </w:rPr>
        <w:t xml:space="preserve">rical machinery and </w:t>
      </w:r>
      <w:r w:rsidRPr="2DB36C80" w:rsidR="145A339A">
        <w:rPr>
          <w:noProof w:val="0"/>
          <w:color w:val="000000" w:themeColor="text1" w:themeTint="FF" w:themeShade="FF"/>
          <w:lang w:val="en-US"/>
        </w:rPr>
        <w:t>component</w:t>
      </w:r>
      <w:r w:rsidRPr="2DB36C80" w:rsidR="145A339A">
        <w:rPr>
          <w:noProof w:val="0"/>
          <w:color w:val="000000" w:themeColor="text1" w:themeTint="FF" w:themeShade="FF"/>
          <w:lang w:val="en-US"/>
        </w:rPr>
        <w:t xml:space="preserve"> imports </w:t>
      </w:r>
      <w:r w:rsidRPr="2DB36C80" w:rsidR="60A89D42">
        <w:rPr>
          <w:noProof w:val="0"/>
          <w:color w:val="000000" w:themeColor="text1" w:themeTint="FF" w:themeShade="FF"/>
          <w:lang w:val="en-US"/>
        </w:rPr>
        <w:t>up</w:t>
      </w:r>
      <w:r w:rsidRPr="2DB36C80" w:rsidR="145A339A">
        <w:rPr>
          <w:noProof w:val="0"/>
          <w:color w:val="000000" w:themeColor="text1" w:themeTint="FF" w:themeShade="FF"/>
          <w:lang w:val="en-US"/>
        </w:rPr>
        <w:t xml:space="preserve"> </w:t>
      </w:r>
      <w:r w:rsidRPr="2DB36C80" w:rsidR="145A339A">
        <w:rPr>
          <w:noProof w:val="0"/>
          <w:color w:val="000000" w:themeColor="text1" w:themeTint="FF" w:themeShade="FF"/>
          <w:lang w:val="en-US"/>
        </w:rPr>
        <w:t>83% to US</w:t>
      </w:r>
      <w:r w:rsidRPr="2DB36C80" w:rsidR="145A339A">
        <w:rPr>
          <w:noProof w:val="0"/>
          <w:color w:val="000000" w:themeColor="text1" w:themeTint="FF" w:themeShade="FF"/>
          <w:lang w:val="en-US"/>
        </w:rPr>
        <w:t>$19.</w:t>
      </w:r>
      <w:r w:rsidRPr="2DB36C80" w:rsidR="78A55604">
        <w:rPr>
          <w:noProof w:val="0"/>
          <w:color w:val="000000" w:themeColor="text1" w:themeTint="FF" w:themeShade="FF"/>
          <w:lang w:val="en-US"/>
        </w:rPr>
        <w:t>4</w:t>
      </w:r>
      <w:r w:rsidRPr="2DB36C80" w:rsidR="145A339A">
        <w:rPr>
          <w:noProof w:val="0"/>
          <w:color w:val="000000" w:themeColor="text1" w:themeTint="FF" w:themeShade="FF"/>
          <w:lang w:val="en-US"/>
        </w:rPr>
        <w:t xml:space="preserve"> billion</w:t>
      </w:r>
      <w:r w:rsidRPr="2DB36C80" w:rsidR="145A339A">
        <w:rPr>
          <w:noProof w:val="0"/>
          <w:color w:val="000000" w:themeColor="text1" w:themeTint="FF" w:themeShade="FF"/>
          <w:lang w:val="en-US"/>
        </w:rPr>
        <w:t>.</w:t>
      </w:r>
      <w:r w:rsidRPr="2DB36C80">
        <w:rPr>
          <w:rStyle w:val="FootnoteReference"/>
          <w:noProof w:val="0"/>
          <w:color w:val="000000" w:themeColor="text1" w:themeTint="FF" w:themeShade="FF"/>
          <w:lang w:val="en-US"/>
        </w:rPr>
        <w:footnoteReference w:id="31823"/>
      </w:r>
      <w:r w:rsidRPr="2DB36C80" w:rsidR="0AE7ACDF">
        <w:rPr>
          <w:noProof w:val="0"/>
          <w:color w:val="000000" w:themeColor="text1" w:themeTint="FF" w:themeShade="FF"/>
          <w:lang w:val="en-US"/>
        </w:rPr>
        <w:t xml:space="preserve"> </w:t>
      </w:r>
      <w:r w:rsidRPr="2DB36C80" w:rsidR="7F155A9D">
        <w:rPr>
          <w:noProof w:val="0"/>
          <w:color w:val="000000" w:themeColor="text1" w:themeTint="FF" w:themeShade="FF"/>
          <w:lang w:val="en-US"/>
        </w:rPr>
        <w:t xml:space="preserve">This </w:t>
      </w:r>
      <w:r w:rsidRPr="2DB36C80" w:rsidR="22948BF7">
        <w:rPr>
          <w:noProof w:val="0"/>
          <w:color w:val="000000" w:themeColor="text1" w:themeTint="FF" w:themeShade="FF"/>
          <w:lang w:val="en-US"/>
        </w:rPr>
        <w:t>pa</w:t>
      </w:r>
      <w:r w:rsidRPr="2DB36C80" w:rsidR="22948BF7">
        <w:rPr>
          <w:noProof w:val="0"/>
          <w:color w:val="000000" w:themeColor="text1" w:themeTint="FF" w:themeShade="FF"/>
          <w:lang w:val="en-US"/>
        </w:rPr>
        <w:t>rtly re</w:t>
      </w:r>
      <w:r w:rsidRPr="2DB36C80" w:rsidR="22948BF7">
        <w:rPr>
          <w:noProof w:val="0"/>
          <w:color w:val="000000" w:themeColor="text1" w:themeTint="FF" w:themeShade="FF"/>
          <w:lang w:val="en-US"/>
        </w:rPr>
        <w:t>flect</w:t>
      </w:r>
      <w:r w:rsidRPr="2DB36C80" w:rsidR="7F155A9D">
        <w:rPr>
          <w:noProof w:val="0"/>
          <w:color w:val="000000" w:themeColor="text1" w:themeTint="FF" w:themeShade="FF"/>
          <w:lang w:val="en-US"/>
        </w:rPr>
        <w:t xml:space="preserve">s Chinese FDI: E&amp;E and machinery accounted for </w:t>
      </w:r>
      <w:r w:rsidRPr="2DB36C80" w:rsidR="537E8DDE">
        <w:rPr>
          <w:noProof w:val="0"/>
          <w:color w:val="000000" w:themeColor="text1" w:themeTint="FF" w:themeShade="FF"/>
          <w:lang w:val="en-US"/>
        </w:rPr>
        <w:t>45</w:t>
      </w:r>
      <w:r w:rsidRPr="2DB36C80" w:rsidR="3DFBA1F2">
        <w:rPr>
          <w:noProof w:val="0"/>
          <w:color w:val="000000" w:themeColor="text1" w:themeTint="FF" w:themeShade="FF"/>
          <w:lang w:val="en-US"/>
        </w:rPr>
        <w:t>.0</w:t>
      </w:r>
      <w:r w:rsidRPr="2DB36C80" w:rsidR="537E8DDE">
        <w:rPr>
          <w:noProof w:val="0"/>
          <w:color w:val="000000" w:themeColor="text1" w:themeTint="FF" w:themeShade="FF"/>
          <w:lang w:val="en-US"/>
        </w:rPr>
        <w:t xml:space="preserve">% of Chinese application value to </w:t>
      </w:r>
      <w:r w:rsidRPr="2DB36C80" w:rsidR="453C3959">
        <w:rPr>
          <w:noProof w:val="0"/>
          <w:color w:val="000000" w:themeColor="text1" w:themeTint="FF" w:themeShade="FF"/>
          <w:lang w:val="en-US"/>
        </w:rPr>
        <w:t>the Board of Investment</w:t>
      </w:r>
      <w:r w:rsidRPr="2DB36C80" w:rsidR="537E8DDE">
        <w:rPr>
          <w:noProof w:val="0"/>
          <w:color w:val="000000" w:themeColor="text1" w:themeTint="FF" w:themeShade="FF"/>
          <w:lang w:val="en-US"/>
        </w:rPr>
        <w:t xml:space="preserve"> </w:t>
      </w:r>
      <w:r w:rsidRPr="2DB36C80" w:rsidR="6AE2A513">
        <w:rPr>
          <w:noProof w:val="0"/>
          <w:color w:val="000000" w:themeColor="text1" w:themeTint="FF" w:themeShade="FF"/>
          <w:lang w:val="en-US"/>
        </w:rPr>
        <w:t xml:space="preserve">(BOI) </w:t>
      </w:r>
      <w:r w:rsidRPr="2DB36C80" w:rsidR="673589B2">
        <w:rPr>
          <w:noProof w:val="0"/>
          <w:color w:val="000000" w:themeColor="text1" w:themeTint="FF" w:themeShade="FF"/>
          <w:lang w:val="en-US"/>
        </w:rPr>
        <w:t xml:space="preserve">from </w:t>
      </w:r>
      <w:r w:rsidRPr="2DB36C80" w:rsidR="537E8DDE">
        <w:rPr>
          <w:noProof w:val="0"/>
          <w:color w:val="000000" w:themeColor="text1" w:themeTint="FF" w:themeShade="FF"/>
          <w:lang w:val="en-US"/>
        </w:rPr>
        <w:t>2023 to 2025</w:t>
      </w:r>
      <w:r w:rsidRPr="2DB36C80" w:rsidR="20A49E5C">
        <w:rPr>
          <w:noProof w:val="0"/>
          <w:color w:val="000000" w:themeColor="text1" w:themeTint="FF" w:themeShade="FF"/>
          <w:lang w:val="en-US"/>
        </w:rPr>
        <w:t>,</w:t>
      </w:r>
      <w:r w:rsidRPr="2DB36C80">
        <w:rPr>
          <w:rStyle w:val="FootnoteReference"/>
          <w:noProof w:val="0"/>
          <w:color w:val="000000" w:themeColor="text1" w:themeTint="FF" w:themeShade="FF"/>
          <w:lang w:val="en-US"/>
        </w:rPr>
        <w:footnoteReference w:id="8223"/>
      </w:r>
      <w:r w:rsidRPr="2DB36C80" w:rsidR="20A49E5C">
        <w:rPr>
          <w:noProof w:val="0"/>
          <w:color w:val="000000" w:themeColor="text1" w:themeTint="FF" w:themeShade="FF"/>
          <w:lang w:val="en-US"/>
        </w:rPr>
        <w:t xml:space="preserve"> </w:t>
      </w:r>
      <w:r w:rsidRPr="2DB36C80" w:rsidR="15DD27BB">
        <w:rPr>
          <w:noProof w:val="0"/>
          <w:color w:val="000000" w:themeColor="text1" w:themeTint="FF" w:themeShade="FF"/>
          <w:lang w:val="en-US"/>
        </w:rPr>
        <w:t>w</w:t>
      </w:r>
      <w:r w:rsidRPr="2DB36C80" w:rsidR="7415C1CC">
        <w:rPr>
          <w:noProof w:val="0"/>
          <w:color w:val="000000" w:themeColor="text1" w:themeTint="FF" w:themeShade="FF"/>
          <w:lang w:val="en-US"/>
        </w:rPr>
        <w:t xml:space="preserve">ith </w:t>
      </w:r>
      <w:r w:rsidRPr="2DB36C80" w:rsidR="20A49E5C">
        <w:rPr>
          <w:noProof w:val="0"/>
          <w:color w:val="000000" w:themeColor="text1" w:themeTint="FF" w:themeShade="FF"/>
          <w:lang w:val="en-US"/>
        </w:rPr>
        <w:t xml:space="preserve">new Chinese factories </w:t>
      </w:r>
      <w:r w:rsidRPr="2DB36C80" w:rsidR="4BE96D8A">
        <w:rPr>
          <w:noProof w:val="0"/>
          <w:color w:val="000000" w:themeColor="text1" w:themeTint="FF" w:themeShade="FF"/>
          <w:lang w:val="en-US"/>
        </w:rPr>
        <w:t>generat</w:t>
      </w:r>
      <w:r w:rsidRPr="2DB36C80" w:rsidR="20A49E5C">
        <w:rPr>
          <w:noProof w:val="0"/>
          <w:color w:val="000000" w:themeColor="text1" w:themeTint="FF" w:themeShade="FF"/>
          <w:lang w:val="en-US"/>
        </w:rPr>
        <w:t>ing demand for Chinese equipment and inputs through established supplier networks</w:t>
      </w:r>
      <w:r w:rsidRPr="2DB36C80" w:rsidR="537E8DDE">
        <w:rPr>
          <w:noProof w:val="0"/>
          <w:color w:val="000000" w:themeColor="text1" w:themeTint="FF" w:themeShade="FF"/>
          <w:lang w:val="en-US"/>
        </w:rPr>
        <w:t>.</w:t>
      </w:r>
      <w:r w:rsidRPr="2DB36C80">
        <w:rPr>
          <w:rStyle w:val="FootnoteReference"/>
          <w:noProof w:val="0"/>
          <w:color w:val="000000" w:themeColor="text1" w:themeTint="FF" w:themeShade="FF"/>
          <w:lang w:val="en-US"/>
        </w:rPr>
        <w:footnoteReference w:id="454"/>
      </w:r>
      <w:r w:rsidRPr="2DB36C80" w:rsidR="537E8DDE">
        <w:rPr>
          <w:noProof w:val="0"/>
          <w:color w:val="000000" w:themeColor="text1" w:themeTint="FF" w:themeShade="FF"/>
          <w:lang w:val="en-US"/>
        </w:rPr>
        <w:t xml:space="preserve"> </w:t>
      </w:r>
      <w:r w:rsidRPr="2DB36C80" w:rsidR="03E175A6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This is not just a trade-balance problem but a strategic vulnerability: it </w:t>
      </w:r>
      <w:r w:rsidRPr="2DB36C80" w:rsidR="4936E73C">
        <w:rPr>
          <w:b w:val="0"/>
          <w:bCs w:val="0"/>
          <w:noProof w:val="0"/>
          <w:color w:val="000000" w:themeColor="text1" w:themeTint="FF" w:themeShade="FF"/>
          <w:lang w:val="en-US"/>
        </w:rPr>
        <w:t>exposes</w:t>
      </w:r>
      <w:r w:rsidRPr="2DB36C80" w:rsidR="03E175A6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Thailand </w:t>
      </w:r>
      <w:r w:rsidRPr="2DB36C80" w:rsidR="4E4E8CCD">
        <w:rPr>
          <w:b w:val="0"/>
          <w:bCs w:val="0"/>
          <w:noProof w:val="0"/>
          <w:color w:val="000000" w:themeColor="text1" w:themeTint="FF" w:themeShade="FF"/>
          <w:lang w:val="en-US"/>
        </w:rPr>
        <w:t>to</w:t>
      </w:r>
      <w:r w:rsidRPr="2DB36C80" w:rsidR="03E175A6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China-cent</w:t>
      </w:r>
      <w:r w:rsidRPr="2DB36C80" w:rsidR="3915ACA4">
        <w:rPr>
          <w:b w:val="0"/>
          <w:bCs w:val="0"/>
          <w:noProof w:val="0"/>
          <w:color w:val="000000" w:themeColor="text1" w:themeTint="FF" w:themeShade="FF"/>
          <w:lang w:val="en-US"/>
        </w:rPr>
        <w:t>e</w:t>
      </w:r>
      <w:r w:rsidRPr="2DB36C80" w:rsidR="03E175A6">
        <w:rPr>
          <w:b w:val="0"/>
          <w:bCs w:val="0"/>
          <w:noProof w:val="0"/>
          <w:color w:val="000000" w:themeColor="text1" w:themeTint="FF" w:themeShade="FF"/>
          <w:lang w:val="en-US"/>
        </w:rPr>
        <w:t>red economic shock</w:t>
      </w:r>
      <w:r w:rsidRPr="2DB36C80" w:rsidR="490CFD49">
        <w:rPr>
          <w:b w:val="0"/>
          <w:bCs w:val="0"/>
          <w:noProof w:val="0"/>
          <w:color w:val="000000" w:themeColor="text1" w:themeTint="FF" w:themeShade="FF"/>
          <w:lang w:val="en-US"/>
        </w:rPr>
        <w:t>s</w:t>
      </w:r>
      <w:r w:rsidRPr="2DB36C80" w:rsidR="00998172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and </w:t>
      </w:r>
      <w:r w:rsidRPr="2DB36C80" w:rsidR="3842CCC7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potential supply chain leverage. </w:t>
      </w:r>
    </w:p>
    <w:p w:rsidR="0C65CE38" w:rsidP="0C65CE38" w:rsidRDefault="0C65CE38" w14:paraId="1FDBBA7F" w14:textId="6F537803">
      <w:pPr>
        <w:pStyle w:val="ListParagraph"/>
        <w:spacing w:before="240" w:beforeAutospacing="off" w:after="240" w:afterAutospacing="off"/>
        <w:ind w:left="720"/>
        <w:jc w:val="both"/>
        <w:rPr>
          <w:b w:val="0"/>
          <w:bCs w:val="0"/>
          <w:noProof w:val="0"/>
          <w:color w:val="000000" w:themeColor="text1" w:themeTint="FF" w:themeShade="FF"/>
          <w:lang w:val="en-US"/>
        </w:rPr>
      </w:pPr>
    </w:p>
    <w:p w:rsidR="5314572E" w:rsidP="2DB36C80" w:rsidRDefault="5314572E" w14:paraId="23D597E0" w14:textId="2294E61E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29C1F0A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Trajectory.</w:t>
      </w:r>
      <w:r w:rsidRPr="2DB36C80" w:rsidR="29C1F0A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Two forces</w:t>
      </w:r>
      <w:r w:rsidRPr="2DB36C80" w:rsidR="2609D9A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likely to</w:t>
      </w:r>
      <w:r w:rsidRPr="2DB36C80" w:rsidR="29C1F0A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4D25721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deepen this dependence</w:t>
      </w:r>
      <w:r w:rsidRPr="2DB36C80" w:rsidR="29C1F0A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 China’s export-led growth is structurally reinforced</w:t>
      </w:r>
      <w:r w:rsidRPr="2DB36C80" w:rsidR="53C123B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53C123B3">
        <w:rPr>
          <w:noProof w:val="0"/>
          <w:color w:val="000000" w:themeColor="text1" w:themeTint="FF" w:themeShade="FF"/>
          <w:lang w:val="en-US"/>
        </w:rPr>
        <w:t>by weak domestic demand and its property downturn,</w:t>
      </w:r>
      <w:r w:rsidRPr="2DB36C80">
        <w:rPr>
          <w:rStyle w:val="FootnoteReference"/>
          <w:noProof w:val="0"/>
          <w:color w:val="000000" w:themeColor="text1" w:themeTint="FF" w:themeShade="FF"/>
          <w:lang w:val="en-US"/>
        </w:rPr>
        <w:footnoteReference w:id="30426"/>
      </w:r>
      <w:r w:rsidRPr="2DB36C80" w:rsidR="53C123B3">
        <w:rPr>
          <w:noProof w:val="0"/>
          <w:color w:val="000000" w:themeColor="text1" w:themeTint="FF" w:themeShade="FF"/>
          <w:lang w:val="en-US"/>
        </w:rPr>
        <w:t xml:space="preserve"> while US tariffs are redirecting Chinese exports towards Southeast Asia.</w:t>
      </w:r>
      <w:r w:rsidRPr="2DB36C80">
        <w:rPr>
          <w:rStyle w:val="FootnoteReference"/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footnoteReference w:id="3956"/>
      </w:r>
      <w:r w:rsidRPr="2DB36C80" w:rsidR="29C1F0A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78B265C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Meanwhile, </w:t>
      </w:r>
      <w:r w:rsidRPr="2DB36C80" w:rsidR="5F539E0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domestic overcapacity and US-China trade tensions are strengthening incentives for Chinese manufacturers to build capacity </w:t>
      </w:r>
      <w:r w:rsidRPr="2DB36C80" w:rsidR="5F539E0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abroad</w:t>
      </w:r>
      <w:r w:rsidRPr="2DB36C80">
        <w:rPr>
          <w:rStyle w:val="FootnoteReference"/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footnoteReference w:id="23591"/>
      </w:r>
      <w:r w:rsidRPr="2DB36C80" w:rsidR="29C1F0A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including in Thailand, </w:t>
      </w:r>
      <w:r w:rsidRPr="2DB36C80" w:rsidR="38DF2DF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partly to mitigate</w:t>
      </w:r>
      <w:r w:rsidRPr="2DB36C80" w:rsidR="29C1F0A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 tariff exposure.</w:t>
      </w:r>
      <w:r w:rsidRPr="2DB36C80" w:rsidR="0D81496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Absent changes to sourcing patterns, further </w:t>
      </w:r>
      <w:r w:rsidRPr="2DB36C80" w:rsidR="69614D25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Chinese </w:t>
      </w:r>
      <w:r w:rsidRPr="2DB36C80" w:rsidR="0D81496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FDI will deepen</w:t>
      </w:r>
      <w:r w:rsidRPr="2DB36C80" w:rsidR="6747BF4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our</w:t>
      </w:r>
      <w:r w:rsidRPr="2DB36C80" w:rsidR="0D81496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import dependence.</w:t>
      </w:r>
    </w:p>
    <w:p w:rsidR="0C65CE38" w:rsidP="0C65CE38" w:rsidRDefault="0C65CE38" w14:paraId="7234A8CE" w14:textId="047A404F">
      <w:pPr>
        <w:pStyle w:val="ListParagraph"/>
        <w:spacing w:before="240" w:beforeAutospacing="off" w:after="240" w:afterAutospacing="off"/>
        <w:ind w:left="720"/>
        <w:jc w:val="both"/>
        <w:rPr>
          <w:b w:val="0"/>
          <w:bCs w:val="0"/>
          <w:noProof w:val="0"/>
          <w:color w:val="000000" w:themeColor="text1" w:themeTint="FF" w:themeShade="FF"/>
          <w:lang w:val="en-US"/>
        </w:rPr>
      </w:pPr>
    </w:p>
    <w:p w:rsidR="73B58026" w:rsidP="2DB36C80" w:rsidRDefault="73B58026" w14:paraId="3E189BB8" w14:textId="2EACB5F8">
      <w:pPr>
        <w:pStyle w:val="ListParagraph"/>
        <w:numPr>
          <w:ilvl w:val="0"/>
          <w:numId w:val="7"/>
        </w:numPr>
        <w:suppressLineNumbers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2DB36C80" w:rsidR="052AFA2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Intractability</w:t>
      </w:r>
      <w:r w:rsidRPr="2DB36C80" w:rsidR="76A9E825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.</w:t>
      </w:r>
      <w:r w:rsidRPr="2DB36C80" w:rsidR="6587D1C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DB36C80" w:rsidR="5214CA7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established </w:t>
      </w:r>
      <w:r w:rsidRPr="2DB36C80" w:rsidR="5814F7E7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sourcing patterns</w:t>
      </w:r>
      <w:r w:rsidRPr="2DB36C80" w:rsidR="5696F834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2DB36C80" w:rsidR="6DD8C343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can be costly to unwind</w:t>
      </w:r>
      <w:r w:rsidRPr="2DB36C80" w:rsidR="31E64280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once production begins</w:t>
      </w:r>
      <w:r w:rsidRPr="2DB36C80" w:rsidR="6DD8C343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.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While it may be challenging to 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incentiv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ise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2DB36C80" w:rsidR="73679ECD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Chinese</w:t>
      </w:r>
      <w:r w:rsidRPr="2DB36C80" w:rsidR="73679ECD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factories alre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ady 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opera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tin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g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in Thai</w:t>
      </w:r>
      <w:r w:rsidRPr="2DB36C80" w:rsidR="7928A93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land to re-source,</w:t>
      </w:r>
      <w:r w:rsidRPr="2DB36C80" w:rsidR="1B4CED55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2DB36C80" w:rsidR="7BE72D8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localisation</w:t>
      </w:r>
      <w:r w:rsidRPr="2DB36C80" w:rsidR="7BE72D81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incentives</w:t>
      </w:r>
      <w:r w:rsidRPr="2DB36C80" w:rsidR="1B4CED55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can</w:t>
      </w:r>
      <w:r w:rsidRPr="2DB36C80" w:rsidR="38AD4912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2DB36C80" w:rsidR="1B4CED55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shape </w:t>
      </w:r>
      <w:r w:rsidRPr="2DB36C80" w:rsidR="3774E7B0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the </w:t>
      </w:r>
      <w:r w:rsidRPr="2DB36C80" w:rsidR="56CFE78E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sourcing patterns</w:t>
      </w:r>
      <w:r w:rsidRPr="2DB36C80" w:rsidR="3774E7B0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of </w:t>
      </w:r>
      <w:r w:rsidRPr="2DB36C80" w:rsidR="1B4CED55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new investment</w:t>
      </w:r>
      <w:r w:rsidRPr="2DB36C80" w:rsidR="703C06C6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</w:t>
      </w:r>
      <w:r w:rsidRPr="2DB36C80" w:rsidR="1B4CED55">
        <w:rPr>
          <w:rFonts w:ascii="Arial" w:hAnsi="Arial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.</w:t>
      </w:r>
    </w:p>
    <w:p w:rsidR="6DF58A3D" w:rsidP="0C65CE38" w:rsidRDefault="6DF58A3D" w14:paraId="7BA26B31" w14:textId="31DCCFE7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5CE75332">
        <w:rPr>
          <w:sz w:val="24"/>
          <w:szCs w:val="24"/>
        </w:rPr>
        <w:t>3</w:t>
      </w:r>
      <w:r>
        <w:tab/>
      </w:r>
      <w:r w:rsidRPr="2DB36C80" w:rsidR="514E6D3E">
        <w:rPr>
          <w:sz w:val="24"/>
          <w:szCs w:val="24"/>
        </w:rPr>
        <w:t xml:space="preserve">This dependence </w:t>
      </w:r>
      <w:r w:rsidRPr="2DB36C80" w:rsidR="4ECB5509">
        <w:rPr>
          <w:sz w:val="24"/>
          <w:szCs w:val="24"/>
        </w:rPr>
        <w:t xml:space="preserve">also </w:t>
      </w:r>
      <w:r w:rsidRPr="2DB36C80" w:rsidR="514E6D3E">
        <w:rPr>
          <w:sz w:val="24"/>
          <w:szCs w:val="24"/>
        </w:rPr>
        <w:t>creates a separate vulnerability with the US</w:t>
      </w:r>
      <w:r w:rsidRPr="2DB36C80" w:rsidR="45F95C94">
        <w:rPr>
          <w:sz w:val="24"/>
          <w:szCs w:val="24"/>
        </w:rPr>
        <w:t xml:space="preserve">. The US </w:t>
      </w:r>
      <w:r w:rsidRPr="2DB36C80" w:rsidR="6CC2F505">
        <w:rPr>
          <w:sz w:val="24"/>
          <w:szCs w:val="24"/>
        </w:rPr>
        <w:t>was Thailand’s top export destination in 20</w:t>
      </w:r>
      <w:r w:rsidRPr="2DB36C80" w:rsidR="6CC2F505">
        <w:rPr>
          <w:sz w:val="24"/>
          <w:szCs w:val="24"/>
        </w:rPr>
        <w:t xml:space="preserve">25 at </w:t>
      </w:r>
      <w:r w:rsidRPr="2DB36C80" w:rsidR="45F95C94">
        <w:rPr>
          <w:sz w:val="24"/>
          <w:szCs w:val="24"/>
        </w:rPr>
        <w:t xml:space="preserve">21.4% of </w:t>
      </w:r>
      <w:r w:rsidRPr="2DB36C80" w:rsidR="353E3928">
        <w:rPr>
          <w:sz w:val="24"/>
          <w:szCs w:val="24"/>
        </w:rPr>
        <w:t>total exports ($72.</w:t>
      </w:r>
      <w:r w:rsidRPr="2DB36C80" w:rsidR="4D9A5F17">
        <w:rPr>
          <w:sz w:val="24"/>
          <w:szCs w:val="24"/>
        </w:rPr>
        <w:t>5</w:t>
      </w:r>
      <w:r w:rsidRPr="2DB36C80" w:rsidR="353E3928">
        <w:rPr>
          <w:sz w:val="24"/>
          <w:szCs w:val="24"/>
        </w:rPr>
        <w:t xml:space="preserve"> billion)</w:t>
      </w:r>
      <w:r w:rsidRPr="2DB36C80" w:rsidR="68493006">
        <w:rPr>
          <w:sz w:val="24"/>
          <w:szCs w:val="24"/>
        </w:rPr>
        <w:t>;</w:t>
      </w:r>
      <w:r w:rsidRPr="2DB36C80">
        <w:rPr>
          <w:rStyle w:val="FootnoteReference"/>
          <w:sz w:val="24"/>
          <w:szCs w:val="24"/>
        </w:rPr>
        <w:footnoteReference w:id="8381"/>
      </w:r>
      <w:r w:rsidRPr="2DB36C80" w:rsidR="45F95C94">
        <w:rPr>
          <w:sz w:val="24"/>
          <w:szCs w:val="24"/>
        </w:rPr>
        <w:t xml:space="preserve"> </w:t>
      </w:r>
      <w:r w:rsidRPr="2DB36C80" w:rsidR="7422E493">
        <w:rPr>
          <w:sz w:val="24"/>
          <w:szCs w:val="24"/>
        </w:rPr>
        <w:t>US data show</w:t>
      </w:r>
      <w:r w:rsidRPr="2DB36C80" w:rsidR="45F95C94">
        <w:rPr>
          <w:sz w:val="24"/>
          <w:szCs w:val="24"/>
        </w:rPr>
        <w:t xml:space="preserve"> </w:t>
      </w:r>
      <w:r w:rsidRPr="2DB36C80" w:rsidR="25C2E1F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E&amp;E and machinery </w:t>
      </w:r>
      <w:r w:rsidRPr="2DB36C80" w:rsidR="7B730DB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sectors </w:t>
      </w:r>
      <w:r w:rsidRPr="2DB36C80" w:rsidR="3C752C4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accounting for </w:t>
      </w:r>
      <w:r w:rsidRPr="2DB36C80" w:rsidR="25C2E1F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over </w:t>
      </w:r>
      <w:r w:rsidRPr="2DB36C80" w:rsidR="18A3103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2DB36C80" w:rsidR="25C2E1F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0% of </w:t>
      </w:r>
      <w:r w:rsidRPr="2DB36C80" w:rsidR="27BCE1C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imports from Thailand</w:t>
      </w:r>
      <w:r w:rsidRPr="2DB36C80" w:rsidR="25C2E1F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B36C80">
        <w:rPr>
          <w:rStyle w:val="FootnoteReference"/>
          <w:sz w:val="24"/>
          <w:szCs w:val="24"/>
        </w:rPr>
        <w:footnoteReference w:id="28758"/>
      </w:r>
      <w:r w:rsidRPr="2DB36C80" w:rsidR="25C2E1FD">
        <w:rPr>
          <w:sz w:val="24"/>
          <w:szCs w:val="24"/>
        </w:rPr>
        <w:t xml:space="preserve"> </w:t>
      </w:r>
      <w:r w:rsidRPr="2DB36C80" w:rsidR="57766A40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>Rising</w:t>
      </w:r>
      <w:r w:rsidRPr="2DB36C80" w:rsidR="4BDC0AE7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25C2E1FD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Chinese content </w:t>
      </w:r>
      <w:r w:rsidRPr="2DB36C80" w:rsidR="04D41083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>in Thai exports increases Thailand’s exposure to US scrutiny over origin</w:t>
      </w:r>
      <w:r w:rsidRPr="2DB36C80" w:rsidR="04D41083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DB36C80" w:rsidR="04D41083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>transshipme</w:t>
      </w:r>
      <w:r w:rsidRPr="2DB36C80" w:rsidR="04D41083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>nt</w:t>
      </w:r>
      <w:r w:rsidRPr="2DB36C80" w:rsidR="04D41083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circumvention</w:t>
      </w:r>
      <w:r w:rsidRPr="2DB36C80" w:rsidR="575FAC95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 w:rsidRPr="2DB36C80">
        <w:rPr>
          <w:rStyle w:val="FootnoteReference"/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footnoteReference w:id="18234"/>
      </w:r>
      <w:r w:rsidRPr="2DB36C80" w:rsidR="575FAC95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5BCF0FE8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the US </w:t>
      </w:r>
      <w:r w:rsidRPr="2DB36C80" w:rsidR="466BEA47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already </w:t>
      </w:r>
      <w:r w:rsidRPr="2DB36C80" w:rsidR="5BCF0FE8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named illegal transshipment a top customs </w:t>
      </w:r>
      <w:r w:rsidRPr="2DB36C80" w:rsidR="5BCF0FE8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>enforcement prio</w:t>
      </w:r>
      <w:r w:rsidRPr="2DB36C80" w:rsidR="5BCF0FE8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rity in </w:t>
      </w:r>
      <w:r w:rsidRPr="2DB36C80" w:rsidR="73A3F27C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>its</w:t>
      </w:r>
      <w:r w:rsidRPr="2DB36C80" w:rsidR="575FAC95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June 2026 Executive Order</w:t>
      </w:r>
      <w:r w:rsidRPr="2DB36C80" w:rsidR="575FAC95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B36C80">
        <w:rPr>
          <w:rStyle w:val="FootnoteReference"/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footnoteReference w:id="30402"/>
      </w:r>
      <w:r w:rsidRPr="2DB36C80" w:rsidR="4711C73C">
        <w:rPr>
          <w:rFonts w:ascii="Arial" w:hAnsi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broadly, Thailand faces </w:t>
      </w:r>
      <w:r w:rsidRPr="2DB36C80" w:rsidR="0408A87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volatile</w:t>
      </w:r>
      <w:r w:rsidRPr="2DB36C80" w:rsidR="2AFE672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 </w:t>
      </w:r>
      <w:r w:rsidRPr="2DB36C80" w:rsidR="267C3A6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trade policy:</w:t>
      </w:r>
      <w:r w:rsidRPr="2DB36C80" w:rsidR="01E4690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57B10EE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 US'</w:t>
      </w:r>
      <w:r w:rsidRPr="2DB36C80" w:rsidR="3C95D0E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DB36C80" w:rsidR="3A6F541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“Liberation Day” tariff </w:t>
      </w:r>
      <w:r w:rsidRPr="2DB36C80" w:rsidR="14B2244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Thailand </w:t>
      </w:r>
      <w:r w:rsidRPr="2DB36C80" w:rsidR="3A6F541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has already been rewritten three times in under a year</w:t>
      </w:r>
      <w:r w:rsidRPr="2DB36C80" w:rsidR="2C49430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DB36C80" w:rsidR="2C49430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2DB36C80" w:rsidR="735A049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separate </w:t>
      </w:r>
      <w:r w:rsidRPr="2DB36C80" w:rsidR="2C49430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12.5% Section 301 duty</w:t>
      </w:r>
      <w:r w:rsidRPr="2DB36C80" w:rsidR="4182D7A5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2BF0145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took effect</w:t>
      </w:r>
      <w:r w:rsidRPr="2DB36C80" w:rsidR="4182D7A5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</w:t>
      </w:r>
      <w:r w:rsidRPr="2DB36C80" w:rsidR="21E2739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2C49430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July 2026,</w:t>
      </w:r>
      <w:r w:rsidRPr="2DB36C80" w:rsidR="1DD5DCB4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though </w:t>
      </w:r>
      <w:r w:rsidRPr="2DB36C80" w:rsidR="438614E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negotiations </w:t>
      </w:r>
      <w:r w:rsidRPr="2DB36C80" w:rsidR="79DE3FD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2DB36C80" w:rsidR="79DE3FD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ongoi</w:t>
      </w:r>
      <w:r w:rsidRPr="2DB36C80" w:rsidR="79DE3FD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ng</w:t>
      </w:r>
      <w:r w:rsidRPr="2DB36C80" w:rsidR="1DD5DCB4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B36C80">
        <w:rPr>
          <w:rStyle w:val="FootnoteReference"/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footnoteReference w:id="28226"/>
      </w:r>
      <w:r w:rsidRPr="2DB36C80" w:rsidR="1DD5DCB4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2C49430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C65CE38" w:rsidP="0C65CE38" w:rsidRDefault="0C65CE38" w14:paraId="51B16F8A" w14:textId="32E058CC">
      <w:pPr>
        <w:pStyle w:val="Normal"/>
        <w:ind w:left="0"/>
        <w:jc w:val="both"/>
      </w:pPr>
    </w:p>
    <w:p w:rsidR="0F7B82C5" w:rsidP="0C65CE38" w:rsidRDefault="0F7B82C5" w14:paraId="351C3E00" w14:textId="1C65B8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2DB36C80" w:rsidR="392C423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Analysis</w:t>
      </w:r>
    </w:p>
    <w:p w:rsidR="051972AA" w:rsidP="2DB36C80" w:rsidRDefault="051972AA" w14:paraId="797526BD" w14:textId="440D27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64A570F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>
        <w:tab/>
      </w:r>
      <w:r w:rsidRPr="2DB36C80" w:rsidR="1E3D89C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Three</w:t>
      </w:r>
      <w:r w:rsidRPr="2DB36C80" w:rsidR="548ABF7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reinforcing</w:t>
      </w:r>
      <w:r w:rsidRPr="2DB36C80" w:rsidR="1E3D89C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levers are available:</w:t>
      </w:r>
    </w:p>
    <w:p w:rsidR="1ABFF00F" w:rsidP="2DB36C80" w:rsidRDefault="1ABFF00F" w14:paraId="3CDD0D54" w14:textId="16380EFA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B36C80" w:rsidR="446CFDA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Proposal </w:t>
      </w:r>
      <w:r w:rsidRPr="2DB36C80" w:rsidR="66CE2B7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1</w:t>
      </w:r>
      <w:r w:rsidRPr="2DB36C80" w:rsidR="446CFDA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: </w:t>
      </w:r>
      <w:r w:rsidRPr="2DB36C80" w:rsidR="4C2E8CC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Increase </w:t>
      </w:r>
      <w:r w:rsidRPr="2DB36C80" w:rsidR="4C2E8CC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localisation</w:t>
      </w:r>
      <w:r w:rsidRPr="2DB36C80" w:rsidR="4C2E8CC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w</w:t>
      </w:r>
      <w:r w:rsidRPr="2DB36C80" w:rsidR="0B5D3CF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hile</w:t>
      </w:r>
      <w:r w:rsidRPr="2DB36C80" w:rsidR="4C2E8CC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2DB36C80" w:rsidR="35C61CC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managing diversion risk</w:t>
      </w:r>
      <w:r w:rsidRPr="2DB36C80" w:rsidR="3266095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.</w:t>
      </w:r>
      <w:r w:rsidRPr="2DB36C80" w:rsidR="3266095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DB36C80" w:rsidR="194943F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should pursue </w:t>
      </w:r>
      <w:r w:rsidRPr="2DB36C80" w:rsidR="194943F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localisation</w:t>
      </w:r>
      <w:r w:rsidRPr="2DB36C80" w:rsidR="194943F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domestically, while managing the resulting risks with China, </w:t>
      </w:r>
      <w:r w:rsidRPr="2DB36C80" w:rsidR="194943F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ASEAN</w:t>
      </w:r>
      <w:r w:rsidRPr="2DB36C80" w:rsidR="6FE8E4C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</w:t>
      </w:r>
      <w:r w:rsidRPr="2DB36C80" w:rsidR="194943F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the US.</w:t>
      </w:r>
    </w:p>
    <w:p w:rsidR="1ABFF00F" w:rsidP="2DB36C80" w:rsidRDefault="1ABFF00F" w14:paraId="3AE6BCC9" w14:textId="1669ECD4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b w:val="0"/>
          <w:bCs w:val="0"/>
          <w:noProof w:val="0"/>
          <w:color w:val="000000" w:themeColor="text1" w:themeTint="FF" w:themeShade="FF"/>
          <w:lang w:val="en-US"/>
        </w:rPr>
      </w:pPr>
      <w:r w:rsidRPr="2DB36C80" w:rsidR="70573D8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First,</w:t>
      </w:r>
      <w:r w:rsidRPr="2DB36C80" w:rsidR="3266095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we should </w:t>
      </w:r>
      <w:r w:rsidRPr="2DB36C80" w:rsidR="77430E1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broaden existing </w:t>
      </w:r>
      <w:r w:rsidRPr="2DB36C80" w:rsidR="77430E1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localisation</w:t>
      </w:r>
      <w:r w:rsidRPr="2DB36C80" w:rsidR="77430E1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incentives across </w:t>
      </w:r>
      <w:r w:rsidRPr="2DB36C80" w:rsidR="03CE9B9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wider </w:t>
      </w:r>
      <w:r w:rsidRPr="2DB36C80" w:rsidR="0B872537">
        <w:rPr>
          <w:b w:val="0"/>
          <w:bCs w:val="0"/>
          <w:noProof w:val="0"/>
          <w:color w:val="000000" w:themeColor="text1" w:themeTint="FF" w:themeShade="FF"/>
          <w:lang w:val="en-US"/>
        </w:rPr>
        <w:t>E&amp;E and machinery</w:t>
      </w:r>
      <w:r w:rsidRPr="2DB36C80" w:rsidR="13A2F6A3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sectors</w:t>
      </w:r>
      <w:r w:rsidRPr="2DB36C80" w:rsidR="5362BE79">
        <w:rPr>
          <w:b w:val="0"/>
          <w:bCs w:val="0"/>
          <w:noProof w:val="0"/>
          <w:color w:val="000000" w:themeColor="text1" w:themeTint="FF" w:themeShade="FF"/>
          <w:lang w:val="en-US"/>
        </w:rPr>
        <w:t>.</w:t>
      </w:r>
      <w:r w:rsidRPr="2DB36C80">
        <w:rPr>
          <w:rStyle w:val="FootnoteReference"/>
          <w:b w:val="0"/>
          <w:bCs w:val="0"/>
          <w:noProof w:val="0"/>
          <w:color w:val="000000" w:themeColor="text1" w:themeTint="FF" w:themeShade="FF"/>
          <w:lang w:val="en-US"/>
        </w:rPr>
        <w:footnoteReference w:id="5850"/>
      </w:r>
      <w:r w:rsidRPr="2DB36C80" w:rsidR="5362BE79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DB36C80" w:rsidR="33D3D11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We </w:t>
      </w:r>
      <w:r w:rsidRPr="2DB36C80" w:rsidR="33D3D11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must design these around our </w:t>
      </w:r>
      <w:r w:rsidRPr="2DB36C80" w:rsidR="33D3D11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WTO Trade-Related Investment Measures (TRIMs) and treaty </w:t>
      </w:r>
      <w:r w:rsidRPr="2DB36C80" w:rsidR="33D3D11C">
        <w:rPr>
          <w:b w:val="0"/>
          <w:bCs w:val="0"/>
          <w:noProof w:val="0"/>
          <w:color w:val="000000" w:themeColor="text1" w:themeTint="FF" w:themeShade="FF"/>
          <w:lang w:val="en-US"/>
        </w:rPr>
        <w:t>obligations.</w:t>
      </w:r>
      <w:r w:rsidRPr="2DB36C80" w:rsidR="7FFDF350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</w:p>
    <w:p w:rsidR="1ABFF00F" w:rsidP="2DB36C80" w:rsidRDefault="1ABFF00F" w14:paraId="2D68A17B" w14:textId="69750A4D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b w:val="0"/>
          <w:bCs w:val="0"/>
          <w:noProof w:val="0"/>
          <w:color w:val="000000" w:themeColor="text1" w:themeTint="FF" w:themeShade="FF"/>
          <w:lang w:val="en-US"/>
        </w:rPr>
      </w:pPr>
      <w:r w:rsidRPr="2DB36C80" w:rsidR="6DD9862D">
        <w:rPr>
          <w:b w:val="0"/>
          <w:bCs w:val="0"/>
          <w:noProof w:val="0"/>
          <w:color w:val="000000" w:themeColor="text1" w:themeTint="FF" w:themeShade="FF"/>
          <w:lang w:val="en-US"/>
        </w:rPr>
        <w:t>Second</w:t>
      </w:r>
      <w:r w:rsidRPr="2DB36C80" w:rsidR="0DA6D94F">
        <w:rPr>
          <w:b w:val="0"/>
          <w:bCs w:val="0"/>
          <w:noProof w:val="0"/>
          <w:color w:val="000000" w:themeColor="text1" w:themeTint="FF" w:themeShade="FF"/>
          <w:lang w:val="en-US"/>
        </w:rPr>
        <w:t>, w</w:t>
      </w:r>
      <w:r w:rsidRPr="2DB36C80" w:rsidR="1B10C54B">
        <w:rPr>
          <w:b w:val="0"/>
          <w:bCs w:val="0"/>
          <w:noProof w:val="0"/>
          <w:color w:val="000000" w:themeColor="text1" w:themeTint="FF" w:themeShade="FF"/>
          <w:lang w:val="en-US"/>
        </w:rPr>
        <w:t>e s</w:t>
      </w:r>
      <w:r w:rsidRPr="2DB36C80" w:rsidR="7E682978">
        <w:rPr>
          <w:b w:val="0"/>
          <w:bCs w:val="0"/>
          <w:noProof w:val="0"/>
          <w:color w:val="000000" w:themeColor="text1" w:themeTint="FF" w:themeShade="FF"/>
          <w:lang w:val="en-US"/>
        </w:rPr>
        <w:t>hould</w:t>
      </w:r>
      <w:r w:rsidRPr="2DB36C80" w:rsidR="21CE2D02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DB36C80" w:rsidR="7E682978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push to </w:t>
      </w:r>
      <w:r w:rsidRPr="2DB36C80" w:rsidR="04B0ECF8">
        <w:rPr>
          <w:b w:val="0"/>
          <w:bCs w:val="0"/>
          <w:noProof w:val="0"/>
          <w:color w:val="000000" w:themeColor="text1" w:themeTint="FF" w:themeShade="FF"/>
          <w:lang w:val="en-US"/>
        </w:rPr>
        <w:t>inclu</w:t>
      </w:r>
      <w:r w:rsidRPr="2DB36C80" w:rsidR="7E682978">
        <w:rPr>
          <w:b w:val="0"/>
          <w:bCs w:val="0"/>
          <w:noProof w:val="0"/>
          <w:color w:val="000000" w:themeColor="text1" w:themeTint="FF" w:themeShade="FF"/>
          <w:lang w:val="en-US"/>
        </w:rPr>
        <w:t>d</w:t>
      </w:r>
      <w:r w:rsidRPr="2DB36C80" w:rsidR="04B0ECF8">
        <w:rPr>
          <w:b w:val="0"/>
          <w:bCs w:val="0"/>
          <w:noProof w:val="0"/>
          <w:color w:val="000000" w:themeColor="text1" w:themeTint="FF" w:themeShade="FF"/>
          <w:lang w:val="en-US"/>
        </w:rPr>
        <w:t>e</w:t>
      </w:r>
      <w:r w:rsidRPr="2DB36C80" w:rsidR="7E682978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DB36C80" w:rsidR="31ED80B3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these </w:t>
      </w:r>
      <w:r w:rsidRPr="2DB36C80" w:rsidR="31ED80B3">
        <w:rPr>
          <w:b w:val="0"/>
          <w:bCs w:val="0"/>
          <w:noProof w:val="0"/>
          <w:color w:val="000000" w:themeColor="text1" w:themeTint="FF" w:themeShade="FF"/>
          <w:lang w:val="en-US"/>
        </w:rPr>
        <w:t>sectors</w:t>
      </w:r>
      <w:r w:rsidRPr="2DB36C80" w:rsidR="7E682978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DB36C80" w:rsidR="79FD51ED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in </w:t>
      </w:r>
      <w:r w:rsidRPr="2DB36C80" w:rsidR="6042CA62">
        <w:rPr>
          <w:b w:val="0"/>
          <w:bCs w:val="0"/>
          <w:noProof w:val="0"/>
          <w:color w:val="000000" w:themeColor="text1" w:themeTint="FF" w:themeShade="FF"/>
          <w:lang w:val="en-US"/>
        </w:rPr>
        <w:t>our</w:t>
      </w:r>
      <w:r w:rsidRPr="2DB36C80" w:rsidR="7E682978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DB36C80" w:rsidR="07BDCF05">
        <w:rPr>
          <w:b w:val="0"/>
          <w:bCs w:val="0"/>
          <w:noProof w:val="0"/>
          <w:color w:val="000000" w:themeColor="text1" w:themeTint="FF" w:themeShade="FF"/>
          <w:lang w:val="en-US"/>
        </w:rPr>
        <w:t>industrial cooperation</w:t>
      </w:r>
      <w:r w:rsidRPr="2DB36C80" w:rsidR="7E682978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talks with China</w:t>
      </w:r>
      <w:r w:rsidRPr="2DB36C80" w:rsidR="14C642EF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, </w:t>
      </w:r>
      <w:r w:rsidRPr="2DB36C80" w:rsidR="517DEE81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building on existing cooperation </w:t>
      </w:r>
      <w:r w:rsidRPr="2DB36C80" w:rsidR="3A773BAB">
        <w:rPr>
          <w:b w:val="0"/>
          <w:bCs w:val="0"/>
          <w:noProof w:val="0"/>
          <w:color w:val="000000" w:themeColor="text1" w:themeTint="FF" w:themeShade="FF"/>
          <w:lang w:val="en-US"/>
        </w:rPr>
        <w:t>o</w:t>
      </w:r>
      <w:r w:rsidRPr="2DB36C80" w:rsidR="517DEE81">
        <w:rPr>
          <w:b w:val="0"/>
          <w:bCs w:val="0"/>
          <w:noProof w:val="0"/>
          <w:color w:val="000000" w:themeColor="text1" w:themeTint="FF" w:themeShade="FF"/>
          <w:lang w:val="en-US"/>
        </w:rPr>
        <w:t>n</w:t>
      </w:r>
      <w:r w:rsidRPr="2DB36C80" w:rsidR="14C642EF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DB36C80" w:rsidR="14C642EF">
        <w:rPr>
          <w:b w:val="0"/>
          <w:bCs w:val="0"/>
          <w:noProof w:val="0"/>
          <w:color w:val="000000" w:themeColor="text1" w:themeTint="FF" w:themeShade="FF"/>
          <w:lang w:val="en-US"/>
        </w:rPr>
        <w:t>EV</w:t>
      </w:r>
      <w:r w:rsidRPr="2DB36C80" w:rsidR="5C6EC88B">
        <w:rPr>
          <w:b w:val="0"/>
          <w:bCs w:val="0"/>
          <w:noProof w:val="0"/>
          <w:color w:val="000000" w:themeColor="text1" w:themeTint="FF" w:themeShade="FF"/>
          <w:lang w:val="en-US"/>
        </w:rPr>
        <w:t>s</w:t>
      </w:r>
      <w:r w:rsidRPr="2DB36C80" w:rsidR="14C642EF">
        <w:rPr>
          <w:b w:val="0"/>
          <w:bCs w:val="0"/>
          <w:noProof w:val="0"/>
          <w:color w:val="000000" w:themeColor="text1" w:themeTint="FF" w:themeShade="FF"/>
          <w:lang w:val="en-US"/>
        </w:rPr>
        <w:t>.</w:t>
      </w:r>
      <w:r w:rsidRPr="2DB36C80">
        <w:rPr>
          <w:rStyle w:val="FootnoteReference"/>
          <w:b w:val="0"/>
          <w:bCs w:val="0"/>
          <w:noProof w:val="0"/>
          <w:color w:val="000000" w:themeColor="text1" w:themeTint="FF" w:themeShade="FF"/>
          <w:lang w:val="en-US"/>
        </w:rPr>
        <w:footnoteReference w:id="26367"/>
      </w:r>
      <w:r w:rsidRPr="2DB36C80" w:rsidR="1827E814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</w:p>
    <w:p w:rsidR="1ABFF00F" w:rsidP="2DB36C80" w:rsidRDefault="1ABFF00F" w14:paraId="7151B2C1" w14:textId="1D3105D0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b w:val="0"/>
          <w:bCs w:val="0"/>
          <w:noProof w:val="0"/>
          <w:color w:val="000000" w:themeColor="text1" w:themeTint="FF" w:themeShade="FF"/>
          <w:lang w:val="en-US"/>
        </w:rPr>
      </w:pPr>
      <w:r w:rsidRPr="2DB36C80" w:rsidR="53E46FBA">
        <w:rPr>
          <w:b w:val="0"/>
          <w:bCs w:val="0"/>
          <w:noProof w:val="0"/>
          <w:color w:val="000000" w:themeColor="text1" w:themeTint="FF" w:themeShade="FF"/>
          <w:lang w:val="en-US"/>
        </w:rPr>
        <w:t>Third, w</w:t>
      </w:r>
      <w:r w:rsidRPr="2DB36C80" w:rsidR="76F5A37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e should </w:t>
      </w:r>
      <w:r w:rsidRPr="2DB36C80" w:rsidR="76F5A37C">
        <w:rPr>
          <w:b w:val="0"/>
          <w:bCs w:val="0"/>
          <w:noProof w:val="0"/>
          <w:color w:val="000000" w:themeColor="text1" w:themeTint="FF" w:themeShade="FF"/>
          <w:lang w:val="en-US"/>
        </w:rPr>
        <w:t>e</w:t>
      </w:r>
      <w:r w:rsidRPr="2DB36C80" w:rsidR="07A2C271">
        <w:rPr>
          <w:b w:val="0"/>
          <w:bCs w:val="0"/>
          <w:noProof w:val="0"/>
          <w:color w:val="000000" w:themeColor="text1" w:themeTint="FF" w:themeShade="FF"/>
          <w:lang w:val="en-US"/>
        </w:rPr>
        <w:t>xplore</w:t>
      </w:r>
      <w:r w:rsidRPr="2DB36C80" w:rsidR="76F5A37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DB36C80" w:rsidR="5D12D774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greater </w:t>
      </w:r>
      <w:r w:rsidRPr="2DB36C80" w:rsidR="76F5A37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ASEAN alignment on </w:t>
      </w:r>
      <w:r w:rsidRPr="2DB36C80" w:rsidR="76F5A37C">
        <w:rPr>
          <w:b w:val="0"/>
          <w:bCs w:val="0"/>
          <w:noProof w:val="0"/>
          <w:color w:val="000000" w:themeColor="text1" w:themeTint="FF" w:themeShade="FF"/>
          <w:lang w:val="en-US"/>
        </w:rPr>
        <w:t>localisation</w:t>
      </w:r>
      <w:r w:rsidRPr="2DB36C80" w:rsidR="76F5A37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approaches</w:t>
      </w:r>
      <w:r w:rsidRPr="2DB36C80" w:rsidR="5790A148">
        <w:rPr>
          <w:b w:val="0"/>
          <w:bCs w:val="0"/>
          <w:noProof w:val="0"/>
          <w:color w:val="000000" w:themeColor="text1" w:themeTint="FF" w:themeShade="FF"/>
          <w:lang w:val="en-US"/>
        </w:rPr>
        <w:t>. We should start</w:t>
      </w:r>
      <w:r w:rsidRPr="2DB36C80" w:rsidR="76F5A37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with Vietnam</w:t>
      </w:r>
      <w:r w:rsidRPr="2DB36C80" w:rsidR="15608EDF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, </w:t>
      </w:r>
      <w:r w:rsidRPr="2DB36C80" w:rsidR="15608EDF">
        <w:rPr>
          <w:b w:val="0"/>
          <w:bCs w:val="0"/>
          <w:noProof w:val="0"/>
          <w:color w:val="000000" w:themeColor="text1" w:themeTint="FF" w:themeShade="FF"/>
          <w:lang w:val="en-US"/>
        </w:rPr>
        <w:t>given its</w:t>
      </w:r>
      <w:r w:rsidRPr="2DB36C80" w:rsidR="282AD87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DB36C80" w:rsidR="15608EDF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overlap in </w:t>
      </w:r>
      <w:r w:rsidRPr="2DB36C80" w:rsidR="72C35FBE">
        <w:rPr>
          <w:b w:val="0"/>
          <w:bCs w:val="0"/>
          <w:noProof w:val="0"/>
          <w:color w:val="000000" w:themeColor="text1" w:themeTint="FF" w:themeShade="FF"/>
          <w:lang w:val="en-US"/>
        </w:rPr>
        <w:t>E&amp;E</w:t>
      </w:r>
      <w:r w:rsidRPr="2DB36C80" w:rsidR="15608EDF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FDI and its</w:t>
      </w:r>
      <w:r w:rsidRPr="2DB36C80" w:rsidR="0F62D7F9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DB36C80" w:rsidR="15608EDF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recent </w:t>
      </w:r>
      <w:r w:rsidRPr="2DB36C80" w:rsidR="15608EDF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pivot towards “quality </w:t>
      </w:r>
      <w:r w:rsidRPr="2DB36C80" w:rsidR="15608EDF">
        <w:rPr>
          <w:b w:val="0"/>
          <w:bCs w:val="0"/>
          <w:noProof w:val="0"/>
          <w:color w:val="000000" w:themeColor="text1" w:themeTint="FF" w:themeShade="FF"/>
          <w:lang w:val="en-US"/>
        </w:rPr>
        <w:t>FDI</w:t>
      </w:r>
      <w:r w:rsidRPr="2DB36C80" w:rsidR="15608EDF">
        <w:rPr>
          <w:b w:val="0"/>
          <w:bCs w:val="0"/>
          <w:noProof w:val="0"/>
          <w:color w:val="000000" w:themeColor="text1" w:themeTint="FF" w:themeShade="FF"/>
          <w:lang w:val="en-US"/>
        </w:rPr>
        <w:t>”.</w:t>
      </w:r>
      <w:r w:rsidRPr="2DB36C80">
        <w:rPr>
          <w:rStyle w:val="FootnoteReference"/>
          <w:b w:val="0"/>
          <w:bCs w:val="0"/>
          <w:noProof w:val="0"/>
          <w:color w:val="000000" w:themeColor="text1" w:themeTint="FF" w:themeShade="FF"/>
          <w:lang w:val="en-US"/>
        </w:rPr>
        <w:footnoteReference w:id="4214"/>
      </w:r>
      <w:r w:rsidRPr="2DB36C80" w:rsidR="242CEC2D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</w:p>
    <w:p w:rsidR="1ABFF00F" w:rsidP="2DB36C80" w:rsidRDefault="1ABFF00F" w14:paraId="292CB4FB" w14:textId="1952E0D7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noProof w:val="0"/>
          <w:color w:val="000000" w:themeColor="text1" w:themeTint="FF" w:themeShade="FF"/>
          <w:lang w:val="en-US"/>
        </w:rPr>
      </w:pPr>
      <w:r w:rsidRPr="2DB36C80" w:rsidR="39CFC030">
        <w:rPr>
          <w:b w:val="0"/>
          <w:bCs w:val="0"/>
          <w:noProof w:val="0"/>
          <w:color w:val="000000" w:themeColor="text1" w:themeTint="FF" w:themeShade="FF"/>
          <w:lang w:val="en-US"/>
        </w:rPr>
        <w:t>Last</w:t>
      </w:r>
      <w:r w:rsidRPr="2DB36C80" w:rsidR="63C4ADD4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ly, </w:t>
      </w:r>
      <w:r w:rsidRPr="2DB36C80" w:rsidR="4E68FD0E">
        <w:rPr>
          <w:b w:val="0"/>
          <w:bCs w:val="0"/>
          <w:noProof w:val="0"/>
          <w:color w:val="000000" w:themeColor="text1" w:themeTint="FF" w:themeShade="FF"/>
          <w:lang w:val="en-US"/>
        </w:rPr>
        <w:t>we</w:t>
      </w:r>
      <w:r w:rsidRPr="2DB36C80" w:rsidR="63C4ADD4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should engage the US to </w:t>
      </w:r>
      <w:r w:rsidRPr="2DB36C80" w:rsidR="63C4ADD4">
        <w:rPr>
          <w:noProof w:val="0"/>
          <w:color w:val="000000" w:themeColor="text1" w:themeTint="FF" w:themeShade="FF"/>
          <w:lang w:val="en-US"/>
        </w:rPr>
        <w:t>demonstrate</w:t>
      </w:r>
      <w:r w:rsidRPr="2DB36C80" w:rsidR="63C4ADD4">
        <w:rPr>
          <w:noProof w:val="0"/>
          <w:color w:val="000000" w:themeColor="text1" w:themeTint="FF" w:themeShade="FF"/>
          <w:lang w:val="en-US"/>
        </w:rPr>
        <w:t xml:space="preserve"> that these measures strengthen Thai value addition rather than </w:t>
      </w:r>
      <w:r w:rsidRPr="2DB36C80" w:rsidR="63C4ADD4">
        <w:rPr>
          <w:noProof w:val="0"/>
          <w:color w:val="000000" w:themeColor="text1" w:themeTint="FF" w:themeShade="FF"/>
          <w:lang w:val="en-US"/>
        </w:rPr>
        <w:t>facilitate</w:t>
      </w:r>
      <w:r w:rsidRPr="2DB36C80" w:rsidR="63C4ADD4">
        <w:rPr>
          <w:noProof w:val="0"/>
          <w:color w:val="000000" w:themeColor="text1" w:themeTint="FF" w:themeShade="FF"/>
          <w:lang w:val="en-US"/>
        </w:rPr>
        <w:t xml:space="preserve"> Chinese transshipment.</w:t>
      </w:r>
    </w:p>
    <w:p w:rsidR="1ABFF00F" w:rsidP="2DB36C80" w:rsidRDefault="1ABFF00F" w14:paraId="2AC061DF" w14:textId="24B895F9">
      <w:pPr>
        <w:pStyle w:val="ListParagraph"/>
        <w:numPr>
          <w:ilvl w:val="1"/>
          <w:numId w:val="27"/>
        </w:numPr>
        <w:spacing w:before="240" w:beforeAutospacing="off" w:after="240" w:afterAutospacing="off"/>
        <w:jc w:val="both"/>
        <w:rPr>
          <w:noProof w:val="0"/>
          <w:color w:val="auto" w:themeColor="text1" w:themeTint="FF" w:themeShade="FF"/>
          <w:lang w:val="en-US"/>
        </w:rPr>
      </w:pPr>
      <w:r w:rsidRPr="2DB36C80" w:rsidR="4FC2E888">
        <w:rPr>
          <w:i w:val="0"/>
          <w:iCs w:val="0"/>
          <w:noProof w:val="0"/>
          <w:color w:val="auto"/>
          <w:u w:val="single"/>
          <w:lang w:val="en-US"/>
        </w:rPr>
        <w:t xml:space="preserve">(+) </w:t>
      </w:r>
      <w:r w:rsidRPr="2DB36C80" w:rsidR="67F17711">
        <w:rPr>
          <w:i w:val="0"/>
          <w:iCs w:val="0"/>
          <w:noProof w:val="0"/>
          <w:color w:val="auto"/>
          <w:u w:val="single"/>
          <w:lang w:val="en-US"/>
        </w:rPr>
        <w:t>Pros:</w:t>
      </w:r>
      <w:r w:rsidRPr="2DB36C80" w:rsidR="67F17711">
        <w:rPr>
          <w:noProof w:val="0"/>
          <w:color w:val="auto"/>
          <w:lang w:val="en-US"/>
        </w:rPr>
        <w:t xml:space="preserve"> </w:t>
      </w:r>
      <w:r w:rsidRPr="2DB36C80" w:rsidR="1FC0282A">
        <w:rPr>
          <w:noProof w:val="0"/>
          <w:color w:val="auto"/>
          <w:lang w:val="en-US"/>
        </w:rPr>
        <w:t>This</w:t>
      </w:r>
      <w:r w:rsidRPr="2DB36C80" w:rsidR="3275FB63">
        <w:rPr>
          <w:noProof w:val="0"/>
          <w:color w:val="auto"/>
          <w:lang w:val="en-US"/>
        </w:rPr>
        <w:t xml:space="preserve"> </w:t>
      </w:r>
      <w:r w:rsidRPr="2DB36C80" w:rsidR="2320342E">
        <w:rPr>
          <w:noProof w:val="0"/>
          <w:color w:val="auto"/>
          <w:lang w:val="en-US"/>
        </w:rPr>
        <w:t xml:space="preserve">proposal </w:t>
      </w:r>
      <w:r w:rsidRPr="2DB36C80" w:rsidR="48EC34FD">
        <w:rPr>
          <w:noProof w:val="0"/>
          <w:color w:val="auto"/>
          <w:lang w:val="en-US"/>
        </w:rPr>
        <w:t xml:space="preserve">addresses </w:t>
      </w:r>
      <w:r w:rsidRPr="2DB36C80" w:rsidR="48EC34FD">
        <w:rPr>
          <w:noProof w:val="0"/>
          <w:color w:val="auto"/>
          <w:lang w:val="en-US"/>
        </w:rPr>
        <w:t>import</w:t>
      </w:r>
      <w:r w:rsidRPr="2DB36C80" w:rsidR="7725A875">
        <w:rPr>
          <w:noProof w:val="0"/>
          <w:color w:val="auto"/>
          <w:lang w:val="en-US"/>
        </w:rPr>
        <w:t xml:space="preserve"> dependence</w:t>
      </w:r>
      <w:r w:rsidRPr="2DB36C80" w:rsidR="710503F7">
        <w:rPr>
          <w:noProof w:val="0"/>
          <w:color w:val="auto"/>
          <w:lang w:val="en-US"/>
        </w:rPr>
        <w:t xml:space="preserve"> associated with Chinese FDI</w:t>
      </w:r>
      <w:r w:rsidRPr="2DB36C80" w:rsidR="6B0FFF2B">
        <w:rPr>
          <w:noProof w:val="0"/>
          <w:color w:val="auto"/>
          <w:lang w:val="en-US"/>
        </w:rPr>
        <w:t xml:space="preserve">, while preserving </w:t>
      </w:r>
      <w:r w:rsidRPr="2DB36C80" w:rsidR="6137F318">
        <w:rPr>
          <w:noProof w:val="0"/>
          <w:color w:val="auto"/>
          <w:lang w:val="en-US"/>
        </w:rPr>
        <w:t>its</w:t>
      </w:r>
      <w:r w:rsidRPr="2DB36C80" w:rsidR="6B0FFF2B">
        <w:rPr>
          <w:noProof w:val="0"/>
          <w:color w:val="auto"/>
          <w:lang w:val="en-US"/>
        </w:rPr>
        <w:t xml:space="preserve"> benefits</w:t>
      </w:r>
      <w:r w:rsidRPr="2DB36C80" w:rsidR="6B0FFF2B">
        <w:rPr>
          <w:noProof w:val="0"/>
          <w:color w:val="auto"/>
          <w:lang w:val="en-US"/>
        </w:rPr>
        <w:t xml:space="preserve">. </w:t>
      </w:r>
      <w:r w:rsidRPr="2DB36C80" w:rsidR="79F16B37">
        <w:rPr>
          <w:noProof w:val="0"/>
          <w:color w:val="auto"/>
          <w:lang w:val="en-US"/>
        </w:rPr>
        <w:t xml:space="preserve">Greater </w:t>
      </w:r>
      <w:r w:rsidRPr="2DB36C80" w:rsidR="6B0FFF2B">
        <w:rPr>
          <w:noProof w:val="0"/>
          <w:color w:val="auto"/>
          <w:lang w:val="en-US"/>
        </w:rPr>
        <w:t xml:space="preserve">ASEAN alignment </w:t>
      </w:r>
      <w:r w:rsidRPr="2DB36C80" w:rsidR="4B2FCF23">
        <w:rPr>
          <w:noProof w:val="0"/>
          <w:color w:val="auto"/>
          <w:lang w:val="en-US"/>
        </w:rPr>
        <w:t xml:space="preserve">could </w:t>
      </w:r>
      <w:r w:rsidRPr="2DB36C80" w:rsidR="6B0FFF2B">
        <w:rPr>
          <w:noProof w:val="0"/>
          <w:color w:val="auto"/>
          <w:lang w:val="en-US"/>
        </w:rPr>
        <w:t xml:space="preserve">reduce incentives for Chinese firms to shift </w:t>
      </w:r>
      <w:r w:rsidRPr="2DB36C80" w:rsidR="373AC117">
        <w:rPr>
          <w:noProof w:val="0"/>
          <w:color w:val="auto"/>
          <w:lang w:val="en-US"/>
        </w:rPr>
        <w:t>FDI</w:t>
      </w:r>
      <w:r w:rsidRPr="2DB36C80" w:rsidR="41CD398D">
        <w:rPr>
          <w:noProof w:val="0"/>
          <w:color w:val="auto"/>
          <w:lang w:val="en-US"/>
        </w:rPr>
        <w:t xml:space="preserve"> elsewhere, while engag</w:t>
      </w:r>
      <w:r w:rsidRPr="2DB36C80" w:rsidR="0DC24F99">
        <w:rPr>
          <w:noProof w:val="0"/>
          <w:color w:val="auto"/>
          <w:lang w:val="en-US"/>
        </w:rPr>
        <w:t>ing</w:t>
      </w:r>
      <w:r w:rsidRPr="2DB36C80" w:rsidR="41CD398D">
        <w:rPr>
          <w:noProof w:val="0"/>
          <w:color w:val="auto"/>
          <w:lang w:val="en-US"/>
        </w:rPr>
        <w:t xml:space="preserve"> China lowers the risk </w:t>
      </w:r>
      <w:r w:rsidRPr="2DB36C80" w:rsidR="41CD398D">
        <w:rPr>
          <w:noProof w:val="0"/>
          <w:color w:val="auto"/>
          <w:lang w:val="en-US"/>
        </w:rPr>
        <w:t>localisation</w:t>
      </w:r>
      <w:r w:rsidRPr="2DB36C80" w:rsidR="41CD398D">
        <w:rPr>
          <w:noProof w:val="0"/>
          <w:color w:val="auto"/>
          <w:lang w:val="en-US"/>
        </w:rPr>
        <w:t xml:space="preserve"> is interpreted as anti-Chinese</w:t>
      </w:r>
      <w:r w:rsidRPr="2DB36C80" w:rsidR="41CD398D">
        <w:rPr>
          <w:noProof w:val="0"/>
          <w:color w:val="auto"/>
          <w:lang w:val="en-US"/>
        </w:rPr>
        <w:t>.</w:t>
      </w:r>
    </w:p>
    <w:p w:rsidR="380610C9" w:rsidP="2DB36C80" w:rsidRDefault="380610C9" w14:paraId="0919DBA4" w14:textId="5FB38130">
      <w:pPr>
        <w:pStyle w:val="ListParagraph"/>
        <w:numPr>
          <w:ilvl w:val="1"/>
          <w:numId w:val="27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both"/>
        <w:rPr>
          <w:rFonts w:ascii="Arial" w:hAnsi="Arial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</w:pPr>
      <w:r w:rsidRPr="2DB36C80" w:rsidR="380610C9">
        <w:rPr>
          <w:i w:val="0"/>
          <w:iCs w:val="0"/>
          <w:noProof w:val="0"/>
          <w:color w:val="auto"/>
          <w:u w:val="single"/>
          <w:lang w:val="en-US"/>
        </w:rPr>
        <w:t xml:space="preserve">(-) </w:t>
      </w:r>
      <w:r w:rsidRPr="2DB36C80" w:rsidR="767EF067">
        <w:rPr>
          <w:i w:val="0"/>
          <w:iCs w:val="0"/>
          <w:noProof w:val="0"/>
          <w:color w:val="auto"/>
          <w:u w:val="single"/>
          <w:lang w:val="en-US"/>
        </w:rPr>
        <w:t>Cons:</w:t>
      </w:r>
      <w:r w:rsidRPr="2DB36C80" w:rsidR="767EF067">
        <w:rPr>
          <w:i w:val="0"/>
          <w:iCs w:val="0"/>
          <w:noProof w:val="0"/>
          <w:color w:val="auto"/>
          <w:lang w:val="en-US"/>
        </w:rPr>
        <w:t xml:space="preserve"> </w:t>
      </w:r>
      <w:r w:rsidRPr="2DB36C80" w:rsidR="7831FF04">
        <w:rPr>
          <w:i w:val="0"/>
          <w:iCs w:val="0"/>
          <w:noProof w:val="0"/>
          <w:color w:val="auto"/>
          <w:lang w:val="en-US"/>
        </w:rPr>
        <w:t xml:space="preserve">Stronger </w:t>
      </w:r>
      <w:r w:rsidRPr="2DB36C80" w:rsidR="7831FF04">
        <w:rPr>
          <w:i w:val="0"/>
          <w:iCs w:val="0"/>
          <w:noProof w:val="0"/>
          <w:color w:val="auto"/>
          <w:lang w:val="en-US"/>
        </w:rPr>
        <w:t>localisation</w:t>
      </w:r>
      <w:r w:rsidRPr="2DB36C80" w:rsidR="7831FF04">
        <w:rPr>
          <w:i w:val="0"/>
          <w:iCs w:val="0"/>
          <w:noProof w:val="0"/>
          <w:color w:val="auto"/>
          <w:lang w:val="en-US"/>
        </w:rPr>
        <w:t xml:space="preserve"> measures</w:t>
      </w:r>
      <w:r w:rsidRPr="2DB36C80" w:rsidR="53B890E3">
        <w:rPr>
          <w:noProof w:val="0"/>
          <w:color w:val="auto"/>
          <w:lang w:val="en-US"/>
        </w:rPr>
        <w:t xml:space="preserve"> </w:t>
      </w:r>
      <w:r w:rsidRPr="2DB36C80" w:rsidR="2F5849AD">
        <w:rPr>
          <w:noProof w:val="0"/>
          <w:color w:val="auto"/>
          <w:lang w:val="en-US"/>
        </w:rPr>
        <w:t xml:space="preserve">could </w:t>
      </w:r>
      <w:r w:rsidRPr="2DB36C80" w:rsidR="393C2139">
        <w:rPr>
          <w:noProof w:val="0"/>
          <w:color w:val="auto"/>
          <w:lang w:val="en-US"/>
        </w:rPr>
        <w:t>r</w:t>
      </w:r>
      <w:r w:rsidRPr="2DB36C80" w:rsidR="767EF067">
        <w:rPr>
          <w:noProof w:val="0"/>
          <w:color w:val="auto"/>
          <w:lang w:val="en-US"/>
        </w:rPr>
        <w:t xml:space="preserve">aise </w:t>
      </w:r>
      <w:r w:rsidRPr="2DB36C80" w:rsidR="5753A222">
        <w:rPr>
          <w:noProof w:val="0"/>
          <w:color w:val="auto"/>
          <w:lang w:val="en-US"/>
        </w:rPr>
        <w:t xml:space="preserve">investor costs and </w:t>
      </w:r>
      <w:r w:rsidRPr="2DB36C80" w:rsidR="767EF067">
        <w:rPr>
          <w:noProof w:val="0"/>
          <w:color w:val="auto"/>
          <w:lang w:val="en-US"/>
        </w:rPr>
        <w:t>weaken Thailand’s attra</w:t>
      </w:r>
      <w:r w:rsidRPr="2DB36C80" w:rsidR="767EF067">
        <w:rPr>
          <w:noProof w:val="0"/>
          <w:color w:val="000000" w:themeColor="text1" w:themeTint="FF" w:themeShade="FF"/>
          <w:lang w:val="en-US"/>
        </w:rPr>
        <w:t>ctiveness</w:t>
      </w:r>
      <w:r w:rsidRPr="2DB36C80" w:rsidR="3FEAE88C">
        <w:rPr>
          <w:noProof w:val="0"/>
          <w:color w:val="000000" w:themeColor="text1" w:themeTint="FF" w:themeShade="FF"/>
          <w:lang w:val="en-US"/>
        </w:rPr>
        <w:t xml:space="preserve">, </w:t>
      </w:r>
      <w:r w:rsidRPr="2DB36C80" w:rsidR="1CF86EE5">
        <w:rPr>
          <w:noProof w:val="0"/>
          <w:color w:val="000000" w:themeColor="text1" w:themeTint="FF" w:themeShade="FF"/>
          <w:lang w:val="en-US"/>
        </w:rPr>
        <w:t>particularly before regional alignment is achieved.</w:t>
      </w:r>
      <w:r w:rsidRPr="2DB36C80" w:rsidR="7D8218B9">
        <w:rPr>
          <w:noProof w:val="0"/>
          <w:color w:val="000000" w:themeColor="text1" w:themeTint="FF" w:themeShade="FF"/>
          <w:lang w:val="en-US"/>
        </w:rPr>
        <w:t xml:space="preserve"> </w:t>
      </w:r>
      <w:r w:rsidRPr="2DB36C80" w:rsidR="1049EE36">
        <w:rPr>
          <w:noProof w:val="0"/>
          <w:color w:val="000000" w:themeColor="text1" w:themeTint="FF" w:themeShade="FF"/>
          <w:lang w:val="en-US"/>
        </w:rPr>
        <w:t xml:space="preserve">Moreover, </w:t>
      </w:r>
      <w:r w:rsidRPr="2DB36C80" w:rsidR="7D8218B9">
        <w:rPr>
          <w:rFonts w:ascii="Arial" w:hAnsi="Arial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ASEAN coordination will be difficult: members have incentives to capture </w:t>
      </w:r>
      <w:r w:rsidRPr="2DB36C80" w:rsidR="3C2EDA18">
        <w:rPr>
          <w:rFonts w:ascii="Arial" w:hAnsi="Arial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diverted </w:t>
      </w:r>
      <w:r w:rsidRPr="2DB36C80" w:rsidR="7D8218B9">
        <w:rPr>
          <w:rFonts w:ascii="Arial" w:hAnsi="Arial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investment. </w:t>
      </w:r>
      <w:r w:rsidRPr="2DB36C80" w:rsidR="1AE63AF0">
        <w:rPr>
          <w:rFonts w:ascii="Arial" w:hAnsi="Arial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We</w:t>
      </w:r>
      <w:r w:rsidRPr="2DB36C80" w:rsidR="7D8218B9">
        <w:rPr>
          <w:rFonts w:ascii="Arial" w:hAnsi="Arial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 should therefore treat ASEAN coordination as a complement to, rather than a precondition for unilateral action</w:t>
      </w:r>
      <w:r w:rsidRPr="2DB36C80" w:rsidR="43A7A37C">
        <w:rPr>
          <w:rFonts w:ascii="Arial" w:hAnsi="Arial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, and start</w:t>
      </w:r>
      <w:r w:rsidRPr="2DB36C80" w:rsidR="539FDB95">
        <w:rPr>
          <w:rFonts w:ascii="Arial" w:hAnsi="Arial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 bilaterally with Vietnam.</w:t>
      </w:r>
    </w:p>
    <w:p w:rsidR="2DB36C80" w:rsidP="2DB36C80" w:rsidRDefault="2DB36C80" w14:paraId="43451FAA" w14:textId="2B7AF6A7">
      <w:pPr>
        <w:pStyle w:val="ListParagraph"/>
        <w:spacing w:before="240" w:beforeAutospacing="off" w:after="240" w:afterAutospacing="off"/>
        <w:ind w:left="720"/>
        <w:jc w:val="both"/>
        <w:rPr>
          <w:noProof w:val="0"/>
          <w:color w:val="000000" w:themeColor="text1" w:themeTint="FF" w:themeShade="FF"/>
          <w:lang w:val="en-US"/>
        </w:rPr>
      </w:pPr>
    </w:p>
    <w:p w:rsidR="43A3A1E2" w:rsidP="2DB36C80" w:rsidRDefault="43A3A1E2" w14:paraId="12434D39" w14:textId="5C78A5A2">
      <w:pPr>
        <w:pStyle w:val="ListParagraph"/>
        <w:numPr>
          <w:ilvl w:val="0"/>
          <w:numId w:val="19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09F16F54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Proposal </w:t>
      </w:r>
      <w:r w:rsidRPr="2DB36C80" w:rsidR="184D48B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2</w:t>
      </w:r>
      <w:r w:rsidRPr="2DB36C80" w:rsidR="09F16F54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: </w:t>
      </w:r>
      <w:r w:rsidRPr="2DB36C80" w:rsidR="4356223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Build </w:t>
      </w:r>
      <w:r w:rsidRPr="2DB36C80" w:rsidR="03B5E6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domestic </w:t>
      </w:r>
      <w:r w:rsidRPr="2DB36C80" w:rsidR="3621BA1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capacity</w:t>
      </w:r>
      <w:r w:rsidRPr="2DB36C80" w:rsidR="03B5E6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.</w:t>
      </w:r>
      <w:r w:rsidRPr="2DB36C80" w:rsidR="03B5E6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4FCA02F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We</w:t>
      </w:r>
      <w:r w:rsidRPr="2DB36C80" w:rsidR="381E9DE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</w:t>
      </w:r>
      <w:r w:rsidRPr="2DB36C80" w:rsidR="381E9DE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scale </w:t>
      </w:r>
      <w:r w:rsidRPr="2DB36C80" w:rsidR="3702A83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ou</w:t>
      </w:r>
      <w:r w:rsidRPr="2DB36C80" w:rsidR="3702A83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2DB36C80" w:rsidR="381E9DE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EV supplier-matching</w:t>
      </w:r>
      <w:r w:rsidRPr="2DB36C80" w:rsidR="0F9990F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381E9DE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programme</w:t>
      </w:r>
      <w:r w:rsidRPr="2DB36C80">
        <w:rPr>
          <w:rStyle w:val="FootnoteReference"/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footnoteReference w:id="30279"/>
      </w:r>
      <w:r w:rsidRPr="2DB36C80" w:rsidR="381E9DE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</w:t>
      </w:r>
      <w:r w:rsidRPr="2DB36C80" w:rsidR="381E9DE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 E&amp;E and</w:t>
      </w:r>
      <w:r w:rsidRPr="2DB36C80" w:rsidR="381E9DE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mach</w:t>
      </w:r>
      <w:r w:rsidRPr="2DB36C80" w:rsidR="381E9DE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inery</w:t>
      </w:r>
      <w:r w:rsidRPr="2DB36C80" w:rsidR="6B366AE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extending it to factories already </w:t>
      </w:r>
      <w:r w:rsidRPr="2DB36C80" w:rsidR="6B366AE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operating</w:t>
      </w:r>
      <w:r w:rsidRPr="2DB36C80" w:rsidR="6B366AE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Thailand rather tha</w:t>
      </w:r>
      <w:r w:rsidRPr="2DB36C80" w:rsidR="0C22283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2DB36C80" w:rsidR="6B366AE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only new approvals. We should </w:t>
      </w:r>
      <w:r w:rsidRPr="2DB36C80" w:rsidR="66791E4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 </w:t>
      </w:r>
      <w:r w:rsidRPr="2DB36C80" w:rsidR="381E9DE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fund Thai SME upgrades </w:t>
      </w:r>
      <w:r w:rsidRPr="2DB36C80" w:rsidR="3B20582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tied to multinational supply chain specifications</w:t>
      </w:r>
      <w:r w:rsidRPr="2DB36C80" w:rsidR="3B20582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give Thai suppliers</w:t>
      </w:r>
      <w:r w:rsidRPr="2DB36C80" w:rsidR="4358BF4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visibility</w:t>
      </w:r>
      <w:r w:rsidRPr="2DB36C80" w:rsidR="3B20582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BOI-approved projects</w:t>
      </w:r>
      <w:r w:rsidRPr="2DB36C80" w:rsidR="25A5114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DB36C80" w:rsidR="3B20582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they </w:t>
      </w:r>
      <w:r w:rsidRPr="2DB36C80" w:rsidR="3B2058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can prepare their operations and bid for </w:t>
      </w:r>
      <w:r w:rsidRPr="2DB36C80" w:rsidR="6E43903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contracts</w:t>
      </w:r>
      <w:r w:rsidRPr="2DB36C80" w:rsidR="3B2058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B897797" w:rsidP="2DB36C80" w:rsidRDefault="4B897797" w14:paraId="34CCB41B" w14:textId="69736FAB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6C17C8B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(+) </w:t>
      </w:r>
      <w:r w:rsidRPr="2DB36C80" w:rsidR="3B20582B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Pros:</w:t>
      </w:r>
      <w:r w:rsidRPr="2DB36C80" w:rsidR="3B2058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73D3F34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This</w:t>
      </w:r>
      <w:r w:rsidRPr="2DB36C80" w:rsidR="147824F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5C9FAA2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makes </w:t>
      </w:r>
      <w:r w:rsidRPr="2DB36C80" w:rsidR="244A751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localisation</w:t>
      </w:r>
      <w:r w:rsidRPr="2DB36C80" w:rsidR="5C9FAA2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commercially </w:t>
      </w:r>
      <w:r w:rsidRPr="2DB36C80" w:rsidR="5C9FAA2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viable</w:t>
      </w:r>
      <w:r w:rsidRPr="2DB36C80" w:rsidR="5C9FAA2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and durable. </w:t>
      </w:r>
    </w:p>
    <w:p w:rsidR="4B897797" w:rsidP="2DB36C80" w:rsidRDefault="4B897797" w14:paraId="7E49E140" w14:textId="461E78C2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2FAA2B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(-) </w:t>
      </w:r>
      <w:r w:rsidRPr="2DB36C80" w:rsidR="3B20582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Cons:</w:t>
      </w:r>
      <w:r w:rsidRPr="2DB36C80" w:rsidR="3B20582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12A4F62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takes </w:t>
      </w:r>
      <w:r w:rsidRPr="2DB36C80" w:rsidR="79B97B2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longest</w:t>
      </w:r>
      <w:r w:rsidRPr="2DB36C80" w:rsidR="3B20582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show </w:t>
      </w:r>
      <w:r w:rsidRPr="2DB36C80" w:rsidR="40749C1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results</w:t>
      </w:r>
      <w:r w:rsidRPr="2DB36C80" w:rsidR="53577B8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requires sustained funding, and cannot guarantee uptake</w:t>
      </w:r>
      <w:r w:rsidRPr="2DB36C80" w:rsidR="6C76AD6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existing factories.</w:t>
      </w:r>
    </w:p>
    <w:p w:rsidR="2DB36C80" w:rsidP="2DB36C80" w:rsidRDefault="2DB36C80" w14:paraId="2ADAA630" w14:textId="266E2F80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440" w:right="0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2BC87F" w:rsidP="2DB36C80" w:rsidRDefault="4F2BC87F" w14:paraId="153FC4A5" w14:textId="69A1F55B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noProof w:val="0"/>
          <w:color w:val="000000" w:themeColor="text1" w:themeTint="FF" w:themeShade="FF"/>
          <w:lang w:val="en-US"/>
        </w:rPr>
      </w:pPr>
      <w:r w:rsidRPr="2DB36C80" w:rsidR="4F2BC87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Proposal 3: Diversify </w:t>
      </w:r>
      <w:r w:rsidRPr="2DB36C80" w:rsidR="4F2BC87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FDI</w:t>
      </w:r>
      <w:r w:rsidRPr="2DB36C80" w:rsidR="5FEF959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and supply chains</w:t>
      </w:r>
      <w:r w:rsidRPr="2DB36C80" w:rsidR="7A1454C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.</w:t>
      </w:r>
      <w:r w:rsidRPr="2DB36C80" w:rsidR="7A1454C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BOI </w:t>
      </w:r>
      <w:r w:rsidRPr="2DB36C80" w:rsidR="1321307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should target E&amp;E and machinery investment</w:t>
      </w:r>
      <w:r w:rsidRPr="2DB36C80" w:rsidR="28CE686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2DB36C80" w:rsidR="1321307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from</w:t>
      </w:r>
      <w:r w:rsidRPr="2DB36C80" w:rsidR="3AC46074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major sources such as</w:t>
      </w:r>
      <w:r w:rsidRPr="2DB36C80" w:rsidR="7A1454C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DB36C80" w:rsidR="4A4AAC85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Japan and </w:t>
      </w:r>
      <w:r w:rsidRPr="2DB36C80" w:rsidR="7C1B28F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Taiwan,</w:t>
      </w:r>
      <w:r w:rsidRPr="2DB36C80">
        <w:rPr>
          <w:rStyle w:val="FootnoteReference"/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footnoteReference w:id="23577"/>
      </w:r>
      <w:r w:rsidRPr="2DB36C80" w:rsidR="7C1B28F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DB36C80" w:rsidR="731FC8E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prioritis</w:t>
      </w:r>
      <w:r w:rsidRPr="2DB36C80" w:rsidR="35BBBC6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ing</w:t>
      </w:r>
      <w:r w:rsidRPr="2DB36C80" w:rsidR="731FC8E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projects that bring alternative supplier networks into Thailand</w:t>
      </w:r>
      <w:r w:rsidRPr="2DB36C80" w:rsidR="4F2BC87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2DB36C80" w:rsidR="792C499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17311171" w:rsidP="2DB36C80" w:rsidRDefault="17311171" w14:paraId="63F919A8" w14:textId="07C1AA06">
      <w:pPr>
        <w:pStyle w:val="ListParagraph"/>
        <w:numPr>
          <w:ilvl w:val="1"/>
          <w:numId w:val="29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i w:val="0"/>
          <w:iCs w:val="0"/>
          <w:noProof w:val="0"/>
          <w:color w:val="000000" w:themeColor="text1" w:themeTint="FF" w:themeShade="FF"/>
          <w:lang w:val="en-US"/>
        </w:rPr>
      </w:pPr>
      <w:r w:rsidRPr="2DB36C80" w:rsidR="17311171">
        <w:rPr>
          <w:i w:val="0"/>
          <w:iCs w:val="0"/>
          <w:noProof w:val="0"/>
          <w:color w:val="000000" w:themeColor="text1" w:themeTint="FF" w:themeShade="FF"/>
          <w:u w:val="single"/>
          <w:lang w:val="en-US"/>
        </w:rPr>
        <w:t xml:space="preserve">(+) </w:t>
      </w:r>
      <w:r w:rsidRPr="2DB36C80" w:rsidR="24F5AD52">
        <w:rPr>
          <w:i w:val="0"/>
          <w:iCs w:val="0"/>
          <w:noProof w:val="0"/>
          <w:color w:val="000000" w:themeColor="text1" w:themeTint="FF" w:themeShade="FF"/>
          <w:u w:val="single"/>
          <w:lang w:val="en-US"/>
        </w:rPr>
        <w:t>Pros:</w:t>
      </w:r>
      <w:r w:rsidRPr="2DB36C80" w:rsidR="24F5AD52">
        <w:rPr>
          <w:i w:val="0"/>
          <w:iCs w:val="0"/>
          <w:noProof w:val="0"/>
          <w:color w:val="000000" w:themeColor="text1" w:themeTint="FF" w:themeShade="FF"/>
          <w:lang w:val="en-US"/>
        </w:rPr>
        <w:t xml:space="preserve"> Diversification reduces our concentration risk wi</w:t>
      </w:r>
      <w:r w:rsidRPr="2DB36C80" w:rsidR="05A47B75">
        <w:rPr>
          <w:i w:val="0"/>
          <w:iCs w:val="0"/>
          <w:noProof w:val="0"/>
          <w:color w:val="000000" w:themeColor="text1" w:themeTint="FF" w:themeShade="FF"/>
          <w:lang w:val="en-US"/>
        </w:rPr>
        <w:t>th China. Over time, a broader investor base can also create greater competition among foreign supp</w:t>
      </w:r>
      <w:r w:rsidRPr="2DB36C80" w:rsidR="6165CF91">
        <w:rPr>
          <w:i w:val="0"/>
          <w:iCs w:val="0"/>
          <w:noProof w:val="0"/>
          <w:color w:val="000000" w:themeColor="text1" w:themeTint="FF" w:themeShade="FF"/>
          <w:lang w:val="en-US"/>
        </w:rPr>
        <w:t>liers and give Thai firms more options for technology and supply-chain partnerships.</w:t>
      </w:r>
    </w:p>
    <w:p w:rsidR="7E12D6CC" w:rsidP="2DB36C80" w:rsidRDefault="7E12D6CC" w14:paraId="2DB77EF9" w14:textId="39127379">
      <w:pPr>
        <w:pStyle w:val="ListParagraph"/>
        <w:numPr>
          <w:ilvl w:val="1"/>
          <w:numId w:val="29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noProof w:val="0"/>
          <w:color w:val="000000" w:themeColor="text1" w:themeTint="FF" w:themeShade="FF"/>
          <w:lang w:val="en-US"/>
        </w:rPr>
      </w:pPr>
      <w:r w:rsidRPr="2DB36C80" w:rsidR="7E12D6CC">
        <w:rPr>
          <w:i w:val="0"/>
          <w:iCs w:val="0"/>
          <w:noProof w:val="0"/>
          <w:color w:val="000000" w:themeColor="text1" w:themeTint="FF" w:themeShade="FF"/>
          <w:u w:val="single"/>
          <w:lang w:val="en-US"/>
        </w:rPr>
        <w:t xml:space="preserve">(-) </w:t>
      </w:r>
      <w:r w:rsidRPr="2DB36C80" w:rsidR="6165CF91">
        <w:rPr>
          <w:i w:val="0"/>
          <w:iCs w:val="0"/>
          <w:noProof w:val="0"/>
          <w:color w:val="000000" w:themeColor="text1" w:themeTint="FF" w:themeShade="FF"/>
          <w:u w:val="single"/>
          <w:lang w:val="en-US"/>
        </w:rPr>
        <w:t>Cons:</w:t>
      </w:r>
      <w:r w:rsidRPr="2DB36C80" w:rsidR="6165CF91">
        <w:rPr>
          <w:i w:val="0"/>
          <w:iCs w:val="0"/>
          <w:noProof w:val="0"/>
          <w:color w:val="000000" w:themeColor="text1" w:themeTint="FF" w:themeShade="FF"/>
          <w:lang w:val="en-US"/>
        </w:rPr>
        <w:t xml:space="preserve"> Diversification will take time and cannot </w:t>
      </w:r>
      <w:r w:rsidRPr="2DB36C80" w:rsidR="74FD09F2">
        <w:rPr>
          <w:i w:val="0"/>
          <w:iCs w:val="0"/>
          <w:noProof w:val="0"/>
          <w:color w:val="000000" w:themeColor="text1" w:themeTint="FF" w:themeShade="FF"/>
          <w:lang w:val="en-US"/>
        </w:rPr>
        <w:t>reduce concentration risk immediately</w:t>
      </w:r>
      <w:r w:rsidRPr="2DB36C80" w:rsidR="6165CF91">
        <w:rPr>
          <w:noProof w:val="0"/>
          <w:color w:val="000000" w:themeColor="text1" w:themeTint="FF" w:themeShade="FF"/>
          <w:lang w:val="en-US"/>
        </w:rPr>
        <w:t xml:space="preserve">. </w:t>
      </w:r>
    </w:p>
    <w:p w:rsidR="42DBCCFA" w:rsidP="0C65CE38" w:rsidRDefault="42DBCCFA" w14:paraId="3B083CEF" w14:textId="03D0CB7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1BA4781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>
        <w:tab/>
      </w:r>
      <w:r w:rsidRPr="2DB36C80" w:rsidR="17B8BF7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DB36C80" w:rsidR="16706A2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ogether,</w:t>
      </w:r>
      <w:r w:rsidRPr="2DB36C80" w:rsidR="567B6FD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1DDC78E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proposals are complementary: </w:t>
      </w:r>
      <w:r w:rsidRPr="2DB36C80" w:rsidR="567B6FD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Pro</w:t>
      </w:r>
      <w:r w:rsidRPr="2DB36C80" w:rsidR="567B6FD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posal 1 </w:t>
      </w:r>
      <w:r w:rsidRPr="2DB36C80" w:rsidR="16F0980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increases </w:t>
      </w:r>
      <w:r w:rsidRPr="2DB36C80" w:rsidR="16F0980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localisation</w:t>
      </w:r>
      <w:r w:rsidRPr="2DB36C80" w:rsidR="16F0980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while managing diversion risk</w:t>
      </w:r>
      <w:r w:rsidRPr="2DB36C80" w:rsidR="7D786B7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Proposal 2 </w:t>
      </w:r>
      <w:r w:rsidRPr="2DB36C80" w:rsidR="6F62802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makes </w:t>
      </w:r>
      <w:r w:rsidRPr="2DB36C80" w:rsidR="6F62802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localisation</w:t>
      </w:r>
      <w:r w:rsidRPr="2DB36C80" w:rsidR="6F62802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6F62802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feasible</w:t>
      </w:r>
      <w:r w:rsidRPr="2DB36C80" w:rsidR="087FEA5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durable; and Proposal 3 </w:t>
      </w:r>
      <w:r w:rsidRPr="2DB36C80" w:rsidR="5145A61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brings alternative </w:t>
      </w:r>
      <w:r w:rsidRPr="2DB36C80" w:rsidR="5346C65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investor and supplier </w:t>
      </w:r>
      <w:r w:rsidRPr="2DB36C80" w:rsidR="5145A61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networks into Thailand</w:t>
      </w:r>
      <w:r w:rsidRPr="2DB36C80" w:rsidR="6F62802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B36C80" w:rsidR="3FF3CCB4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C65CE38" w:rsidP="0C65CE38" w:rsidRDefault="0C65CE38" w14:paraId="46407343" w14:textId="5B603474">
      <w:p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8A2DEB3" w:rsidP="0C65CE38" w:rsidRDefault="28A2DEB3" w14:paraId="3736DF59" w14:textId="71EA119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C65CE38" w:rsidR="28A2DEB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Recommendation</w:t>
      </w:r>
    </w:p>
    <w:p w:rsidR="3C0B6CA5" w:rsidP="2DB36C80" w:rsidRDefault="3C0B6CA5" w14:paraId="5723EA8B" w14:textId="0355E2F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693F366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>
        <w:tab/>
      </w:r>
      <w:r w:rsidRPr="2DB36C80" w:rsidR="6F4943B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We recommend Minister approve the following</w:t>
      </w:r>
      <w:r w:rsidRPr="2DB36C80" w:rsidR="33AB01F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action points</w:t>
      </w:r>
      <w:r w:rsidRPr="2DB36C80" w:rsidR="6F4943B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DB97CED" w:rsidP="2DB36C80" w:rsidRDefault="2DB97CED" w14:paraId="4AA1DEC4" w14:textId="41C04740">
      <w:pPr>
        <w:pStyle w:val="ListParagraph"/>
        <w:numPr>
          <w:ilvl w:val="0"/>
          <w:numId w:val="30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B36C80" w:rsidR="6F4943B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Proposal 1:</w:t>
      </w:r>
      <w:r w:rsidRPr="2DB36C80" w:rsidR="37F608A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2DB36C80" w:rsidR="37F608A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Increase </w:t>
      </w:r>
      <w:r w:rsidRPr="2DB36C80" w:rsidR="37F608A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l</w:t>
      </w:r>
      <w:r w:rsidRPr="2DB36C80" w:rsidR="37F608A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ocalisation</w:t>
      </w:r>
      <w:r w:rsidRPr="2DB36C80" w:rsidR="38010EF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w</w:t>
      </w:r>
      <w:r w:rsidRPr="2DB36C80" w:rsidR="6F46089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hile managing diversion risk</w:t>
      </w:r>
      <w:r w:rsidRPr="2DB36C80" w:rsidR="38010EF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.</w:t>
      </w:r>
      <w:r w:rsidRPr="2DB36C80" w:rsidR="38010EFD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DB36C80" w:rsidR="2BC5639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 recommend the following domestic and external steps:</w:t>
      </w:r>
    </w:p>
    <w:p w:rsidR="2DB97CED" w:rsidP="2DB36C80" w:rsidRDefault="2DB97CED" w14:paraId="44CD9AA9" w14:textId="63814BE0">
      <w:pPr>
        <w:pStyle w:val="ListParagraph"/>
        <w:numPr>
          <w:ilvl w:val="1"/>
          <w:numId w:val="33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noProof w:val="0"/>
          <w:color w:val="000000" w:themeColor="text1" w:themeTint="FF" w:themeShade="FF"/>
          <w:lang w:val="en-US"/>
        </w:rPr>
      </w:pPr>
      <w:r w:rsidRPr="2DB36C80" w:rsidR="11254F4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Minister should direct BOI to complete a preliminary WTO TRIMs-consistency screen and</w:t>
      </w:r>
      <w:r w:rsidRPr="2DB36C80" w:rsidR="11254F4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11254F4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publish a framework for </w:t>
      </w:r>
      <w:r w:rsidRPr="2DB36C80" w:rsidR="1BEC04E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permissible </w:t>
      </w:r>
      <w:r w:rsidRPr="2DB36C80" w:rsidR="1BEC04E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localisation</w:t>
      </w:r>
      <w:r w:rsidRPr="2DB36C80" w:rsidR="1BEC04E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incentives </w:t>
      </w:r>
      <w:r w:rsidRPr="2DB36C80" w:rsidR="3FCC59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within </w:t>
      </w:r>
      <w:r w:rsidRPr="2DB36C80" w:rsidR="3FCC59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90 days</w:t>
      </w:r>
      <w:r w:rsidRPr="2DB36C80" w:rsidR="3FCC59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, with full rules to follow within six months after industry</w:t>
      </w:r>
      <w:r w:rsidRPr="2DB36C80" w:rsidR="11254F4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consultation.</w:t>
      </w:r>
      <w:r w:rsidRPr="2DB36C80" w:rsidR="4F8F00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framework should include a review mechanism allowing </w:t>
      </w:r>
      <w:r w:rsidRPr="2DB36C80" w:rsidR="1A96DA6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measure</w:t>
      </w:r>
      <w:r w:rsidRPr="2DB36C80" w:rsidR="4F8F00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s to be adjusted if diversion </w:t>
      </w:r>
      <w:r w:rsidRPr="2DB36C80" w:rsidR="4F8F00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emerges</w:t>
      </w:r>
      <w:r w:rsidRPr="2DB36C80" w:rsidR="4F8F00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2DB97CED" w:rsidP="2DB36C80" w:rsidRDefault="2DB97CED" w14:paraId="33B77677" w14:textId="2617AC4F">
      <w:pPr>
        <w:pStyle w:val="ListParagraph"/>
        <w:numPr>
          <w:ilvl w:val="1"/>
          <w:numId w:val="33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DB36C80" w:rsidR="266D044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Minister should direct the </w:t>
      </w:r>
      <w:r w:rsidRPr="2DB36C80" w:rsidR="4F8F00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Ministry of Industry</w:t>
      </w:r>
      <w:r w:rsidRPr="2DB36C80" w:rsidR="350DA3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to</w:t>
      </w:r>
      <w:r w:rsidRPr="2DB36C80" w:rsidR="4F8F00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raise E&amp;E</w:t>
      </w:r>
      <w:r w:rsidRPr="2DB36C80" w:rsidR="5277A64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machinery supply chain cooperation at the working-level </w:t>
      </w:r>
      <w:r w:rsidRPr="2DB36C80" w:rsidR="4875307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Thailand-China industrial cooperation </w:t>
      </w:r>
      <w:r w:rsidRPr="2DB36C80" w:rsidR="5277A64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track </w:t>
      </w:r>
      <w:r w:rsidRPr="2DB36C80" w:rsidR="6A46D78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in parallel</w:t>
      </w:r>
      <w:r w:rsidRPr="2DB36C80" w:rsidR="5277A64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, framing it as an extension of existing industrial cooperation</w:t>
      </w:r>
      <w:r w:rsidRPr="2DB36C80" w:rsidR="35409DE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rather than a new restriction</w:t>
      </w:r>
      <w:r w:rsidRPr="2DB36C80" w:rsidR="5277A64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2DB97CED" w:rsidP="2DB36C80" w:rsidRDefault="2DB97CED" w14:paraId="368174C4" w14:textId="5778EFFA">
      <w:pPr>
        <w:pStyle w:val="ListParagraph"/>
        <w:numPr>
          <w:ilvl w:val="1"/>
          <w:numId w:val="33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noProof w:val="0"/>
          <w:color w:val="000000" w:themeColor="text1" w:themeTint="FF" w:themeShade="FF"/>
          <w:lang w:val="en-US"/>
        </w:rPr>
      </w:pP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Minister should direct BOI and relevant agencies to open a technical dialogue with Vietnam </w:t>
      </w:r>
      <w:r w:rsidRPr="2DB36C80" w:rsidR="041F977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within </w:t>
      </w:r>
      <w:r w:rsidRPr="2DB36C80" w:rsidR="041F977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90 days</w:t>
      </w:r>
      <w:r w:rsidRPr="2DB36C80" w:rsidR="041F977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on common </w:t>
      </w: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localisation</w:t>
      </w: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definitions, testing </w:t>
      </w: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recognition</w:t>
      </w: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transition periods, </w:t>
      </w:r>
      <w:r w:rsidRPr="2DB36C80" w:rsidR="521337B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to build towards</w:t>
      </w: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wider ASEAN alignment. </w:t>
      </w:r>
    </w:p>
    <w:p w:rsidR="2DB97CED" w:rsidP="2DB36C80" w:rsidRDefault="2DB97CED" w14:paraId="686F86E5" w14:textId="05460444">
      <w:pPr>
        <w:pStyle w:val="ListParagraph"/>
        <w:numPr>
          <w:ilvl w:val="1"/>
          <w:numId w:val="33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noProof w:val="0"/>
          <w:color w:val="000000" w:themeColor="text1" w:themeTint="FF" w:themeShade="FF"/>
          <w:lang w:val="en-US"/>
        </w:rPr>
      </w:pP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Minister</w:t>
      </w: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 instruct relevant agencies to brief the US on the framework and its TRIMs-consistency screening</w:t>
      </w:r>
      <w:r w:rsidRPr="2DB36C80" w:rsidR="2B0C1E6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, after the framework is published</w:t>
      </w:r>
      <w:r w:rsidRPr="2DB36C80" w:rsidR="464F33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B36C80" w:rsidR="72C24ED8">
        <w:rPr>
          <w:noProof w:val="0"/>
          <w:color w:val="000000" w:themeColor="text1" w:themeTint="FF" w:themeShade="FF"/>
          <w:lang w:val="en-US"/>
        </w:rPr>
        <w:t xml:space="preserve"> </w:t>
      </w:r>
    </w:p>
    <w:p w:rsidR="0C65CE38" w:rsidP="0C65CE38" w:rsidRDefault="0C65CE38" w14:paraId="60D8C309" w14:textId="1E012F52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2447144" w:rsidP="0C65CE38" w:rsidRDefault="62447144" w14:paraId="73065D8A" w14:textId="11988E0F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B36C80" w:rsidR="220709F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Proposal </w:t>
      </w:r>
      <w:r w:rsidRPr="2DB36C80" w:rsidR="12B30BA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2</w:t>
      </w:r>
      <w:r w:rsidRPr="2DB36C80" w:rsidR="220709F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: </w:t>
      </w:r>
      <w:r w:rsidRPr="2DB36C80" w:rsidR="5B6C5A2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Build d</w:t>
      </w:r>
      <w:r w:rsidRPr="2DB36C80" w:rsidR="220709F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omestic capacity.</w:t>
      </w:r>
      <w:r w:rsidRPr="2DB36C80" w:rsidR="220709F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DB36C80" w:rsidR="524CBD8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Minister should direct BOI to scope the extension of its EV supplier-matching mecha</w:t>
      </w:r>
      <w:r w:rsidRPr="2DB36C80" w:rsidR="438A398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2DB36C80" w:rsidR="524CBD8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ism to E&amp;E and machinery within </w:t>
      </w:r>
      <w:r w:rsidRPr="2DB36C80" w:rsidR="524CBD8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90 days</w:t>
      </w:r>
      <w:r w:rsidRPr="2DB36C80" w:rsidR="194522B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with a dedicated outreach track for factories already operating in Thailand</w:t>
      </w:r>
      <w:r w:rsidRPr="2DB36C80" w:rsidR="524CBD8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In parallel, BOI should work with the Office of Small and Medium Enterprise Promotion and SME Development Bank</w:t>
      </w:r>
      <w:r w:rsidRPr="2DB36C80" w:rsidR="1E80120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DB36C80" w:rsidR="54A1B68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develop a costed SME upgrade-</w:t>
      </w:r>
      <w:r w:rsidRPr="2DB36C80" w:rsidR="54A1B68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funding</w:t>
      </w:r>
      <w:r w:rsidRPr="2DB36C80" w:rsidR="54A1B68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proposal tied to multinational </w:t>
      </w:r>
      <w:r w:rsidRPr="2DB36C80" w:rsidR="54A1B68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2DB36C80" w:rsidR="5C1279C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</w:t>
      </w:r>
      <w:r w:rsidRPr="2DB36C80" w:rsidR="54A1B68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ply</w:t>
      </w:r>
      <w:r w:rsidRPr="2DB36C80" w:rsidR="54A1B68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chain specifications, targeted for inclusion in the next fiscal budget cycle.</w:t>
      </w:r>
      <w:r w:rsidRPr="2DB36C80" w:rsidR="49448C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2DB36C80" w:rsidP="2DB36C80" w:rsidRDefault="2DB36C80" w14:paraId="79B959DA" w14:textId="744E79EA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A5D241C" w:rsidP="2DB36C80" w:rsidRDefault="5A5D241C" w14:paraId="667B33CE" w14:textId="0532BA12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B36C80" w:rsidR="5A5D241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Proposal 3: Diversify </w:t>
      </w:r>
      <w:r w:rsidRPr="2DB36C80" w:rsidR="0A8AB8B0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FDI and supply chain</w:t>
      </w:r>
      <w:r w:rsidRPr="2DB36C80" w:rsidR="5A5D241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s.</w:t>
      </w:r>
      <w:r w:rsidRPr="2DB36C80" w:rsidR="5A5D241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DB36C80" w:rsidR="5A5D241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Minister</w:t>
      </w:r>
      <w:r w:rsidRPr="2DB36C80" w:rsidR="5A5D241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should </w:t>
      </w:r>
      <w:r w:rsidRPr="2DB36C80" w:rsidR="07F93781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dire</w:t>
      </w:r>
      <w:r w:rsidRPr="2DB36C80" w:rsidR="5A5D241C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ct BOI to develop a targeted investment strategy </w:t>
      </w:r>
      <w:r w:rsidRPr="2DB36C80" w:rsidR="76A854D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within </w:t>
      </w:r>
      <w:r w:rsidRPr="2DB36C80" w:rsidR="76A854D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90 days</w:t>
      </w:r>
      <w:r w:rsidRPr="2DB36C80" w:rsidR="76A854D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which should include target countries</w:t>
      </w:r>
      <w:r w:rsidRPr="2DB36C80" w:rsidR="0AA5CF7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</w:t>
      </w:r>
      <w:r w:rsidRPr="2DB36C80" w:rsidR="76A854D9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priority subsectors, and incentive packages needed to attract them. </w:t>
      </w:r>
    </w:p>
    <w:p w:rsidR="6F4943B2" w:rsidP="2DB36C80" w:rsidRDefault="6F4943B2" w14:paraId="5452D55F" w14:textId="6654C15B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both"/>
      </w:pPr>
      <w:r w:rsidRPr="2DB36C80" w:rsidR="6F4943B2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7</w:t>
      </w:r>
      <w:r>
        <w:tab/>
      </w:r>
      <w:r w:rsidRPr="2DB36C80" w:rsidR="0EE4606F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In sum, these proposals will allow </w:t>
      </w:r>
      <w:r w:rsidRPr="2DB36C80" w:rsidR="75E4BD2D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Thailand to change the terms </w:t>
      </w:r>
      <w:r w:rsidRPr="2DB36C80" w:rsidR="4B07B2F9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and composition </w:t>
      </w:r>
      <w:r w:rsidRPr="2DB36C80" w:rsidR="75E4BD2D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of inward investment, </w:t>
      </w:r>
      <w:r w:rsidRPr="2DB36C80" w:rsidR="0F2E3F9E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and we should </w:t>
      </w:r>
      <w:r w:rsidRPr="2DB36C80" w:rsidR="295B7A61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act</w:t>
      </w:r>
      <w:r w:rsidRPr="2DB36C80" w:rsidR="0F2E3F9E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 before </w:t>
      </w:r>
      <w:r w:rsidRPr="2DB36C80" w:rsidR="59653643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dependence deepens</w:t>
      </w:r>
      <w:r w:rsidRPr="2DB36C80" w:rsidR="75E4BD2D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. </w:t>
      </w:r>
      <w:r w:rsidRPr="2DB36C80" w:rsidR="684977A5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We seek </w:t>
      </w:r>
      <w:r w:rsidRPr="2DB36C80" w:rsidR="684977A5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Minister’s</w:t>
      </w:r>
      <w:r w:rsidRPr="2DB36C80" w:rsidR="684977A5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 approval </w:t>
      </w:r>
      <w:r w:rsidRPr="2DB36C80" w:rsidR="0DF9C28F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on</w:t>
      </w:r>
      <w:r w:rsidRPr="2DB36C80" w:rsidR="684977A5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 these action points.</w:t>
      </w:r>
    </w:p>
    <w:p w:rsidR="2DB36C80" w:rsidP="2DB36C80" w:rsidRDefault="2DB36C80" w14:paraId="65E5CBF2" w14:textId="189FD56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 w:asciiTheme="minorAscii" w:hAnsiTheme="minorAscii" w:eastAsiaTheme="minorEastAsia" w:cstheme="minorBid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</w:pPr>
      <w:r>
        <w:br/>
      </w:r>
      <w:r w:rsidRPr="2DB36C80" w:rsidR="66319C4C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(1,180 words)</w:t>
      </w:r>
    </w:p>
    <w:p w:rsidR="2DB36C80" w:rsidP="2DB36C80" w:rsidRDefault="2DB36C80" w14:paraId="1793E40F" w14:textId="2E24D02B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</w:pPr>
    </w:p>
    <w:p w:rsidR="0C65CE38" w:rsidP="0C65CE38" w:rsidRDefault="0C65CE38" w14:paraId="483E9710" w14:textId="4429A347">
      <w:pPr>
        <w:pStyle w:val="Normal"/>
        <w:spacing w:before="240" w:beforeAutospacing="off" w:after="240" w:afterAutospacing="off"/>
        <w:ind w:left="0"/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r="http://schemas.openxmlformats.org/officeDocument/2006/relationships" xmlns:w="http://schemas.openxmlformats.org/wordprocessingml/2006/main">
  <w:footnote w:type="separator" w:id="-1">
    <w:p w:rsidR="2DB36C80" w:rsidRDefault="2DB36C80" w14:paraId="14EFB5F7" w14:textId="12288C5F">
      <w:pPr>
        <w:spacing w:after="0" w:line="240" w:lineRule="auto"/>
      </w:pPr>
      <w:r>
        <w:separator/>
      </w:r>
    </w:p>
  </w:footnote>
  <w:footnote w:type="continuationSeparator" w:id="0">
    <w:p w:rsidR="2DB36C80" w:rsidRDefault="2DB36C80" w14:paraId="6ABBB962" w14:textId="382DB994">
      <w:pPr>
        <w:spacing w:after="0" w:line="240" w:lineRule="auto"/>
      </w:pPr>
      <w:r>
        <w:continuationSeparator/>
      </w:r>
    </w:p>
  </w:footnote>
  <w:footnote w:id="4214">
    <w:p w:rsidR="2DB36C80" w:rsidP="2DB36C80" w:rsidRDefault="2DB36C80" w14:paraId="2B43E310" w14:textId="5A95CDCD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115eeb9ea4924134">
        <w:r w:rsidRPr="2DB36C80" w:rsidR="2DB36C80">
          <w:rPr>
            <w:rStyle w:val="Hyperlink"/>
            <w:noProof w:val="0"/>
            <w:lang w:val="en-US"/>
          </w:rPr>
          <w:t>https://en.vietnamplus.vn/vietnam-targets-higher-quality-fdi-under-resolution-10-post349586.vnp</w:t>
        </w:r>
      </w:hyperlink>
    </w:p>
  </w:footnote>
  <w:footnote w:id="454">
    <w:p w:rsidR="2DB36C80" w:rsidP="2DB36C80" w:rsidRDefault="2DB36C80" w14:paraId="372EEA31" w14:textId="1D67D83E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c1eab9ae1dcc471d">
        <w:r w:rsidRPr="2DB36C80" w:rsidR="2DB36C80">
          <w:rPr>
            <w:rStyle w:val="Hyperlink"/>
            <w:noProof w:val="0"/>
            <w:lang w:val="en-US"/>
          </w:rPr>
          <w:t>https://www.scbeic.com/en/detail/product/trade-020926</w:t>
        </w:r>
      </w:hyperlink>
      <w:r w:rsidRPr="2DB36C80" w:rsidR="2DB36C80">
        <w:rPr>
          <w:noProof w:val="0"/>
          <w:lang w:val="en-US"/>
        </w:rPr>
        <w:t>;</w:t>
      </w:r>
      <w:r w:rsidRPr="2DB36C80" w:rsidR="2DB36C80">
        <w:rPr>
          <w:noProof w:val="0"/>
          <w:lang w:val="en-US"/>
        </w:rPr>
        <w:t xml:space="preserve"> </w:t>
      </w:r>
      <w:hyperlink r:id="Rdef6ceaf0665486e">
        <w:r w:rsidRPr="2DB36C80" w:rsidR="2DB36C80">
          <w:rPr>
            <w:rStyle w:val="Hyperlink"/>
            <w:noProof w:val="0"/>
            <w:lang w:val="en-US"/>
          </w:rPr>
          <w:t>https://www.krungsri.com/en/research/research-intelligence/chinese-investment-2026</w:t>
        </w:r>
      </w:hyperlink>
    </w:p>
  </w:footnote>
  <w:footnote w:id="31823">
    <w:p w:rsidR="2DB36C80" w:rsidP="2DB36C80" w:rsidRDefault="2DB36C80" w14:paraId="394E434A" w14:textId="3738C59D">
      <w:pPr>
        <w:pStyle w:val="FootnoteText"/>
        <w:bidi w:val="0"/>
        <w:spacing w:before="240" w:beforeAutospacing="off" w:after="240" w:afterAutospacing="off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ff5caac6023f4817">
        <w:r w:rsidRPr="2DB36C80" w:rsidR="2DB36C80">
          <w:rPr>
            <w:rStyle w:val="Hyperlink"/>
            <w:noProof w:val="0"/>
            <w:lang w:val="en-US"/>
          </w:rPr>
          <w:t>https://www.nationthailand.com/business/economy/40070567</w:t>
        </w:r>
      </w:hyperlink>
    </w:p>
  </w:footnote>
  <w:footnote w:id="26277">
    <w:p w:rsidR="2DB36C80" w:rsidP="2DB36C80" w:rsidRDefault="2DB36C80" w14:paraId="0A2311D3" w14:textId="2169B96F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a45cd6ad257245c5">
        <w:r w:rsidRPr="2DB36C80" w:rsidR="2DB36C80">
          <w:rPr>
            <w:rStyle w:val="Hyperlink"/>
            <w:noProof w:val="0"/>
            <w:lang w:val="en-US"/>
          </w:rPr>
          <w:t>https://news.bloomberglaw.com/international-trade/thailands-trade-data-point-to-tariff-bypassing-shipments</w:t>
        </w:r>
      </w:hyperlink>
    </w:p>
  </w:footnote>
  <w:footnote w:id="8223">
    <w:p w:rsidR="2DB36C80" w:rsidP="2DB36C80" w:rsidRDefault="2DB36C80" w14:paraId="4F95CF77" w14:textId="6E900836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2dabff5cfb954213">
        <w:r w:rsidRPr="2DB36C80" w:rsidR="2DB36C80">
          <w:rPr>
            <w:rStyle w:val="Hyperlink"/>
            <w:noProof w:val="0"/>
            <w:lang w:val="en-US"/>
          </w:rPr>
          <w:t>https://www.boi.go.th/index.php?language=en&amp;page=statistics_list</w:t>
        </w:r>
      </w:hyperlink>
    </w:p>
  </w:footnote>
  <w:footnote w:id="8381">
    <w:p w:rsidR="2DB36C80" w:rsidP="2DB36C80" w:rsidRDefault="2DB36C80" w14:paraId="5CE15A2E" w14:textId="51BB912B">
      <w:pPr>
        <w:pStyle w:val="FootnoteText"/>
        <w:bidi w:val="0"/>
        <w:spacing w:before="240" w:beforeAutospacing="off" w:after="240" w:afterAutospacing="off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e1090813b5dc4c8e">
        <w:r w:rsidRPr="2DB36C80" w:rsidR="2DB36C80">
          <w:rPr>
            <w:rStyle w:val="Hyperlink"/>
            <w:noProof w:val="0"/>
            <w:lang w:val="en-US"/>
          </w:rPr>
          <w:t>https://thailand.prd.go.th/en/content/category/detail/id/52/iid/501352</w:t>
        </w:r>
      </w:hyperlink>
    </w:p>
  </w:footnote>
  <w:footnote w:id="28758">
    <w:p w:rsidR="2DB36C80" w:rsidP="2DB36C80" w:rsidRDefault="2DB36C80" w14:paraId="7AA327B2" w14:textId="128B0E4A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c0831f85683143bb">
        <w:r w:rsidRPr="2DB36C80" w:rsidR="2DB36C80">
          <w:rPr>
            <w:rStyle w:val="Hyperlink"/>
            <w:noProof w:val="0"/>
            <w:lang w:val="en-US"/>
          </w:rPr>
          <w:t>https://usdata.lb-product.com/en/trade/thailand?utm_source=chatgpt.com</w:t>
        </w:r>
      </w:hyperlink>
      <w:r w:rsidRPr="2DB36C80" w:rsidR="2DB36C80">
        <w:rPr>
          <w:noProof w:val="0"/>
          <w:lang w:val="en-US"/>
        </w:rPr>
        <w:t>;</w:t>
      </w:r>
      <w:hyperlink r:id="Re10b806915754c81">
        <w:r w:rsidRPr="2DB36C80" w:rsidR="2DB36C80">
          <w:rPr>
            <w:rStyle w:val="Hyperlink"/>
            <w:noProof w:val="0"/>
            <w:lang w:val="en-US"/>
          </w:rPr>
          <w:t>https://ustr.gov/countries-regions/southeast-asia-pacific/thailand?utm_source=chatgpt.com</w:t>
        </w:r>
      </w:hyperlink>
    </w:p>
  </w:footnote>
  <w:footnote w:id="30402">
    <w:p w:rsidR="2DB36C80" w:rsidP="2DB36C80" w:rsidRDefault="2DB36C80" w14:paraId="2BD74010" w14:textId="7F007FDC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abbca3c70f404306">
        <w:r w:rsidRPr="2DB36C80" w:rsidR="2DB36C80">
          <w:rPr>
            <w:rStyle w:val="Hyperlink"/>
            <w:noProof w:val="0"/>
            <w:lang w:val="en-US"/>
          </w:rPr>
          <w:t>https://www.whitehouse.gov/wp-content/uploads/2026/08/The-Great-Transshipment-Scam.pdf</w:t>
        </w:r>
      </w:hyperlink>
    </w:p>
  </w:footnote>
  <w:footnote w:id="28226">
    <w:p w:rsidR="2DB36C80" w:rsidP="2DB36C80" w:rsidRDefault="2DB36C80" w14:paraId="767D3552" w14:textId="174516F1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78786d1beb934822">
        <w:r w:rsidRPr="2DB36C80" w:rsidR="2DB36C80">
          <w:rPr>
            <w:rStyle w:val="Hyperlink"/>
            <w:noProof w:val="0"/>
            <w:lang w:val="en-US"/>
          </w:rPr>
          <w:t>https://www.nationthailand.com/business/trade/40070269</w:t>
        </w:r>
      </w:hyperlink>
    </w:p>
  </w:footnote>
  <w:footnote w:id="18234">
    <w:p w:rsidR="2DB36C80" w:rsidP="2DB36C80" w:rsidRDefault="2DB36C80" w14:paraId="580DA779" w14:textId="1BAE8B56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f20fa73f433846aa">
        <w:r w:rsidRPr="2DB36C80" w:rsidR="2DB36C80">
          <w:rPr>
            <w:rStyle w:val="Hyperlink"/>
            <w:noProof w:val="0"/>
            <w:lang w:val="en-US"/>
          </w:rPr>
          <w:t>https://www.krungsri.com/en/research/research-intelligence/chinese-investment-2026</w:t>
        </w:r>
      </w:hyperlink>
    </w:p>
  </w:footnote>
  <w:footnote w:id="30426">
    <w:p w:rsidR="2DB36C80" w:rsidP="2DB36C80" w:rsidRDefault="2DB36C80" w14:paraId="49AFDC54" w14:textId="32073541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41d51ce1589b4b47">
        <w:r w:rsidRPr="2DB36C80" w:rsidR="2DB36C80">
          <w:rPr>
            <w:rStyle w:val="Hyperlink"/>
            <w:noProof w:val="0"/>
            <w:lang w:val="en-US"/>
          </w:rPr>
          <w:t>https://www.imf.org/-/media/files/publications/cr/2026/english/1chnea2026001-source-pdf.pdf</w:t>
        </w:r>
      </w:hyperlink>
    </w:p>
  </w:footnote>
  <w:footnote w:id="3956">
    <w:p w:rsidR="2DB36C80" w:rsidP="2DB36C80" w:rsidRDefault="2DB36C80" w14:paraId="04377FC5" w14:textId="52F060A1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02b158ec76b04f33">
        <w:r w:rsidRPr="2DB36C80" w:rsidR="2DB36C80">
          <w:rPr>
            <w:rStyle w:val="Hyperlink"/>
            <w:noProof w:val="0"/>
            <w:lang w:val="en-US"/>
          </w:rPr>
          <w:t>https://www.uschamber.com/international/southeast-asias-strategic-bind</w:t>
        </w:r>
      </w:hyperlink>
    </w:p>
  </w:footnote>
  <w:footnote w:id="5850">
    <w:p w:rsidR="2DB36C80" w:rsidP="2DB36C80" w:rsidRDefault="2DB36C80" w14:paraId="4B0A1462" w14:textId="6DAD8142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90722ebf9ac44471">
        <w:r w:rsidRPr="2DB36C80" w:rsidR="2DB36C80">
          <w:rPr>
            <w:rStyle w:val="Hyperlink"/>
            <w:noProof w:val="0"/>
            <w:lang w:val="en-US"/>
          </w:rPr>
          <w:t>https://www.boi.go.th/en/measure_EV</w:t>
        </w:r>
      </w:hyperlink>
    </w:p>
  </w:footnote>
  <w:footnote w:id="30279">
    <w:p w:rsidR="2DB36C80" w:rsidP="2DB36C80" w:rsidRDefault="2DB36C80" w14:paraId="2550F9CE" w14:textId="17773638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13b22945300c4f80">
        <w:r w:rsidRPr="2DB36C80" w:rsidR="2DB36C80">
          <w:rPr>
            <w:rStyle w:val="Hyperlink"/>
            <w:noProof w:val="0"/>
            <w:lang w:val="en-US"/>
          </w:rPr>
          <w:t>https://build.boi.go.th/EN/business-matching-schedule</w:t>
        </w:r>
      </w:hyperlink>
    </w:p>
  </w:footnote>
  <w:footnote w:id="23577">
    <w:p w:rsidR="2DB36C80" w:rsidP="2DB36C80" w:rsidRDefault="2DB36C80" w14:paraId="5ECA6810" w14:textId="2909091C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896f106500f74414">
        <w:r w:rsidRPr="2DB36C80" w:rsidR="2DB36C80">
          <w:rPr>
            <w:rStyle w:val="Hyperlink"/>
            <w:noProof w:val="0"/>
            <w:lang w:val="en-US"/>
          </w:rPr>
          <w:t>https://www.boi.go.th/upload/content/FDI%20Q1%202026%20Final_6a0d8b6171d72.pdf</w:t>
        </w:r>
      </w:hyperlink>
    </w:p>
  </w:footnote>
  <w:footnote w:id="23591">
    <w:p w:rsidR="2DB36C80" w:rsidP="2DB36C80" w:rsidRDefault="2DB36C80" w14:paraId="55394680" w14:textId="1AE128B8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69d1b8e2821b4963">
        <w:r w:rsidRPr="2DB36C80" w:rsidR="2DB36C80">
          <w:rPr>
            <w:rStyle w:val="Hyperlink"/>
            <w:noProof w:val="0"/>
            <w:lang w:val="en-US"/>
          </w:rPr>
          <w:t>https://www.krungsri.com/en/research/research-intelligence/chinese-investment-2026</w:t>
        </w:r>
      </w:hyperlink>
    </w:p>
  </w:footnote>
  <w:footnote w:id="26367">
    <w:p w:rsidR="2DB36C80" w:rsidP="2DB36C80" w:rsidRDefault="2DB36C80" w14:paraId="2DE62CDF" w14:textId="7F349717">
      <w:pPr>
        <w:pStyle w:val="FootnoteText"/>
        <w:bidi w:val="0"/>
      </w:pPr>
      <w:r w:rsidRPr="2DB36C80">
        <w:rPr>
          <w:rStyle w:val="FootnoteReference"/>
        </w:rPr>
        <w:footnoteRef/>
      </w:r>
      <w:r w:rsidR="2DB36C80">
        <w:rPr/>
        <w:t xml:space="preserve"> </w:t>
      </w:r>
      <w:hyperlink r:id="R9d0f754520484879">
        <w:r w:rsidRPr="2DB36C80" w:rsidR="2DB36C80">
          <w:rPr>
            <w:rStyle w:val="Hyperlink"/>
            <w:noProof w:val="0"/>
            <w:lang w:val="en-US"/>
          </w:rPr>
          <w:t>https://www.industry.go.th/th/secretary-of-industry/16449</w:t>
        </w:r>
      </w:hyperlink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2f13a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f6b7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8d6c86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0">
    <w:nsid w:val="13c00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c46a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d47b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d26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6a1d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fbd2b1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4">
    <w:nsid w:val="4de929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b4f6a1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8468fb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44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1">
    <w:nsid w:val="34b95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360"/>
      </w:pPr>
      <w:rPr/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36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360"/>
      </w:pPr>
      <w:rPr/>
    </w:lvl>
  </w:abstractNum>
  <w:abstractNum xmlns:w="http://schemas.openxmlformats.org/wordprocessingml/2006/main" w:abstractNumId="20">
    <w:nsid w:val="73e8d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6679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292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01050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8645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633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0f09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8c8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d50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ad2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234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9898d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Roman"/>
      <w:lvlText w:val="%2."/>
      <w:lvlJc w:val="righ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25f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d9529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d1dd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795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fcd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20b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c374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9ca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CAF03"/>
    <w:rsid w:val="003E8B0D"/>
    <w:rsid w:val="00441CFD"/>
    <w:rsid w:val="005A4760"/>
    <w:rsid w:val="00841842"/>
    <w:rsid w:val="00998172"/>
    <w:rsid w:val="00A453FB"/>
    <w:rsid w:val="00C9C5C3"/>
    <w:rsid w:val="00CF9489"/>
    <w:rsid w:val="00D853AE"/>
    <w:rsid w:val="00F38AE1"/>
    <w:rsid w:val="00F72D95"/>
    <w:rsid w:val="01068C62"/>
    <w:rsid w:val="01218AE0"/>
    <w:rsid w:val="01374016"/>
    <w:rsid w:val="0149E31D"/>
    <w:rsid w:val="0161B53B"/>
    <w:rsid w:val="019116D2"/>
    <w:rsid w:val="0191C12C"/>
    <w:rsid w:val="01992D67"/>
    <w:rsid w:val="019D2ACA"/>
    <w:rsid w:val="01A4BB54"/>
    <w:rsid w:val="01AC7114"/>
    <w:rsid w:val="01B29322"/>
    <w:rsid w:val="01B85EDC"/>
    <w:rsid w:val="01E4690B"/>
    <w:rsid w:val="01F735B9"/>
    <w:rsid w:val="01F9B150"/>
    <w:rsid w:val="01FF942E"/>
    <w:rsid w:val="020F31A7"/>
    <w:rsid w:val="02128C77"/>
    <w:rsid w:val="025A0E40"/>
    <w:rsid w:val="025B3BD7"/>
    <w:rsid w:val="025C299F"/>
    <w:rsid w:val="0267754A"/>
    <w:rsid w:val="027C4EC3"/>
    <w:rsid w:val="027F1728"/>
    <w:rsid w:val="028DF76B"/>
    <w:rsid w:val="0292D005"/>
    <w:rsid w:val="029B515D"/>
    <w:rsid w:val="02E34EAD"/>
    <w:rsid w:val="030D0C54"/>
    <w:rsid w:val="030F9D7C"/>
    <w:rsid w:val="03161BA0"/>
    <w:rsid w:val="03350A34"/>
    <w:rsid w:val="034B4F73"/>
    <w:rsid w:val="034D87D4"/>
    <w:rsid w:val="037184E4"/>
    <w:rsid w:val="038E740B"/>
    <w:rsid w:val="03B5E628"/>
    <w:rsid w:val="03C65912"/>
    <w:rsid w:val="03CE9B98"/>
    <w:rsid w:val="03E175A6"/>
    <w:rsid w:val="03FFDD3E"/>
    <w:rsid w:val="0408A871"/>
    <w:rsid w:val="040AEDEF"/>
    <w:rsid w:val="041F9772"/>
    <w:rsid w:val="0422F78B"/>
    <w:rsid w:val="0434CE18"/>
    <w:rsid w:val="043CAD5B"/>
    <w:rsid w:val="044D488B"/>
    <w:rsid w:val="04601884"/>
    <w:rsid w:val="047C2B74"/>
    <w:rsid w:val="0492D967"/>
    <w:rsid w:val="049E619E"/>
    <w:rsid w:val="04A79D9C"/>
    <w:rsid w:val="04B0ECF8"/>
    <w:rsid w:val="04B836FC"/>
    <w:rsid w:val="04D41083"/>
    <w:rsid w:val="04F2A5EE"/>
    <w:rsid w:val="05062099"/>
    <w:rsid w:val="0509187F"/>
    <w:rsid w:val="0511BCD9"/>
    <w:rsid w:val="051972AA"/>
    <w:rsid w:val="052AFA2E"/>
    <w:rsid w:val="052DE504"/>
    <w:rsid w:val="0564237E"/>
    <w:rsid w:val="0579C1E5"/>
    <w:rsid w:val="0599F4B2"/>
    <w:rsid w:val="05A0B02C"/>
    <w:rsid w:val="05A47B75"/>
    <w:rsid w:val="05BCAF03"/>
    <w:rsid w:val="05CA9305"/>
    <w:rsid w:val="05D5F801"/>
    <w:rsid w:val="05F0EC49"/>
    <w:rsid w:val="061F97DC"/>
    <w:rsid w:val="062816FF"/>
    <w:rsid w:val="0632D8B1"/>
    <w:rsid w:val="064D2522"/>
    <w:rsid w:val="067907F2"/>
    <w:rsid w:val="0694199C"/>
    <w:rsid w:val="06B20524"/>
    <w:rsid w:val="06D7F764"/>
    <w:rsid w:val="06EF7B99"/>
    <w:rsid w:val="06F0C0A3"/>
    <w:rsid w:val="06F880F9"/>
    <w:rsid w:val="071BCD00"/>
    <w:rsid w:val="073DB46A"/>
    <w:rsid w:val="07433B71"/>
    <w:rsid w:val="074C7F48"/>
    <w:rsid w:val="076A553E"/>
    <w:rsid w:val="0775B495"/>
    <w:rsid w:val="078D74D7"/>
    <w:rsid w:val="078F4D38"/>
    <w:rsid w:val="07992807"/>
    <w:rsid w:val="07A02D9C"/>
    <w:rsid w:val="07A2C271"/>
    <w:rsid w:val="07BDCF05"/>
    <w:rsid w:val="07D0B1B8"/>
    <w:rsid w:val="07ED50BD"/>
    <w:rsid w:val="07F93781"/>
    <w:rsid w:val="07FEEF4E"/>
    <w:rsid w:val="07FF98B5"/>
    <w:rsid w:val="081A1C4F"/>
    <w:rsid w:val="0820FCC0"/>
    <w:rsid w:val="082F8775"/>
    <w:rsid w:val="08649BF9"/>
    <w:rsid w:val="087FEA5B"/>
    <w:rsid w:val="088B3CF8"/>
    <w:rsid w:val="088B429E"/>
    <w:rsid w:val="0896A48A"/>
    <w:rsid w:val="08A13F06"/>
    <w:rsid w:val="08A85E8F"/>
    <w:rsid w:val="08BDF055"/>
    <w:rsid w:val="08BE1299"/>
    <w:rsid w:val="08DB2555"/>
    <w:rsid w:val="08F26F61"/>
    <w:rsid w:val="0908C6D4"/>
    <w:rsid w:val="090D72E8"/>
    <w:rsid w:val="0922E0C0"/>
    <w:rsid w:val="092D183C"/>
    <w:rsid w:val="093F9205"/>
    <w:rsid w:val="0953F77A"/>
    <w:rsid w:val="09676E5E"/>
    <w:rsid w:val="098442E6"/>
    <w:rsid w:val="09ADC240"/>
    <w:rsid w:val="09C795FB"/>
    <w:rsid w:val="09EB7D86"/>
    <w:rsid w:val="09ECDBA9"/>
    <w:rsid w:val="09F16F54"/>
    <w:rsid w:val="0A533443"/>
    <w:rsid w:val="0A750149"/>
    <w:rsid w:val="0A7C9232"/>
    <w:rsid w:val="0A828D4C"/>
    <w:rsid w:val="0A8AB8B0"/>
    <w:rsid w:val="0A8E057B"/>
    <w:rsid w:val="0A9FB978"/>
    <w:rsid w:val="0AA5CF7F"/>
    <w:rsid w:val="0AC2EAD7"/>
    <w:rsid w:val="0AE7ACDF"/>
    <w:rsid w:val="0B041952"/>
    <w:rsid w:val="0B107D90"/>
    <w:rsid w:val="0B15AF31"/>
    <w:rsid w:val="0B3E29C9"/>
    <w:rsid w:val="0B44C8C2"/>
    <w:rsid w:val="0B450DA7"/>
    <w:rsid w:val="0B4940CD"/>
    <w:rsid w:val="0B5D3CFE"/>
    <w:rsid w:val="0B636D74"/>
    <w:rsid w:val="0B77CA51"/>
    <w:rsid w:val="0B7B0781"/>
    <w:rsid w:val="0B7CB786"/>
    <w:rsid w:val="0B83ACE6"/>
    <w:rsid w:val="0B872537"/>
    <w:rsid w:val="0BABEC1B"/>
    <w:rsid w:val="0BC21B54"/>
    <w:rsid w:val="0BE70E72"/>
    <w:rsid w:val="0BEE6F0B"/>
    <w:rsid w:val="0BFB911C"/>
    <w:rsid w:val="0C22283A"/>
    <w:rsid w:val="0C2404F1"/>
    <w:rsid w:val="0C2F2D01"/>
    <w:rsid w:val="0C45F039"/>
    <w:rsid w:val="0C5C5865"/>
    <w:rsid w:val="0C65CE38"/>
    <w:rsid w:val="0C92D126"/>
    <w:rsid w:val="0C9BF515"/>
    <w:rsid w:val="0C9FB494"/>
    <w:rsid w:val="0CA35533"/>
    <w:rsid w:val="0CB8C966"/>
    <w:rsid w:val="0CC79BC8"/>
    <w:rsid w:val="0CCBAE08"/>
    <w:rsid w:val="0CD30241"/>
    <w:rsid w:val="0CE47F15"/>
    <w:rsid w:val="0CE85867"/>
    <w:rsid w:val="0D120F3C"/>
    <w:rsid w:val="0D5EE9EC"/>
    <w:rsid w:val="0D75B625"/>
    <w:rsid w:val="0D7600A6"/>
    <w:rsid w:val="0D814963"/>
    <w:rsid w:val="0DA2873B"/>
    <w:rsid w:val="0DA6D94F"/>
    <w:rsid w:val="0DAF18E5"/>
    <w:rsid w:val="0DC24F99"/>
    <w:rsid w:val="0DE2451B"/>
    <w:rsid w:val="0DF9C28F"/>
    <w:rsid w:val="0E0DD2C9"/>
    <w:rsid w:val="0E16DEF7"/>
    <w:rsid w:val="0E31B061"/>
    <w:rsid w:val="0E3AA367"/>
    <w:rsid w:val="0E3EE2F4"/>
    <w:rsid w:val="0E3F3385"/>
    <w:rsid w:val="0E43B1C8"/>
    <w:rsid w:val="0E76DA59"/>
    <w:rsid w:val="0E79DE82"/>
    <w:rsid w:val="0E7F3D0D"/>
    <w:rsid w:val="0EAADEDD"/>
    <w:rsid w:val="0EAD8280"/>
    <w:rsid w:val="0EC91467"/>
    <w:rsid w:val="0ED1B244"/>
    <w:rsid w:val="0EE4606F"/>
    <w:rsid w:val="0F0A3088"/>
    <w:rsid w:val="0F2E3F9E"/>
    <w:rsid w:val="0F382B3A"/>
    <w:rsid w:val="0F390F65"/>
    <w:rsid w:val="0F5E5A3F"/>
    <w:rsid w:val="0F62D7F9"/>
    <w:rsid w:val="0F6BBAEE"/>
    <w:rsid w:val="0F7B82C5"/>
    <w:rsid w:val="0F9990FF"/>
    <w:rsid w:val="0FAD123F"/>
    <w:rsid w:val="0FCA364D"/>
    <w:rsid w:val="0FF28D0F"/>
    <w:rsid w:val="0FFF6CB0"/>
    <w:rsid w:val="1006EDD5"/>
    <w:rsid w:val="101F7479"/>
    <w:rsid w:val="1049EE36"/>
    <w:rsid w:val="10690C74"/>
    <w:rsid w:val="1081CFC5"/>
    <w:rsid w:val="10887D42"/>
    <w:rsid w:val="10943A48"/>
    <w:rsid w:val="10BB1458"/>
    <w:rsid w:val="10C81BBB"/>
    <w:rsid w:val="10C9CCA1"/>
    <w:rsid w:val="10FA8D75"/>
    <w:rsid w:val="11254F49"/>
    <w:rsid w:val="112C140B"/>
    <w:rsid w:val="11403343"/>
    <w:rsid w:val="119416A1"/>
    <w:rsid w:val="1196D4D8"/>
    <w:rsid w:val="11A8D368"/>
    <w:rsid w:val="11FCFBD2"/>
    <w:rsid w:val="121BAF74"/>
    <w:rsid w:val="1229332C"/>
    <w:rsid w:val="1237E03E"/>
    <w:rsid w:val="123A21D5"/>
    <w:rsid w:val="123E3D29"/>
    <w:rsid w:val="124F4527"/>
    <w:rsid w:val="125A8741"/>
    <w:rsid w:val="126A9129"/>
    <w:rsid w:val="12A4F626"/>
    <w:rsid w:val="12B30BA8"/>
    <w:rsid w:val="12BD5EF8"/>
    <w:rsid w:val="12CB5740"/>
    <w:rsid w:val="12E1E420"/>
    <w:rsid w:val="13213076"/>
    <w:rsid w:val="1330DBBD"/>
    <w:rsid w:val="1348D319"/>
    <w:rsid w:val="135352F3"/>
    <w:rsid w:val="136833A8"/>
    <w:rsid w:val="138F7BA0"/>
    <w:rsid w:val="1390476D"/>
    <w:rsid w:val="13A2F6A3"/>
    <w:rsid w:val="13B0B193"/>
    <w:rsid w:val="13F56F7C"/>
    <w:rsid w:val="1407CB40"/>
    <w:rsid w:val="14360DA5"/>
    <w:rsid w:val="14555140"/>
    <w:rsid w:val="145A339A"/>
    <w:rsid w:val="145C55EA"/>
    <w:rsid w:val="14644E66"/>
    <w:rsid w:val="14725637"/>
    <w:rsid w:val="147824F6"/>
    <w:rsid w:val="14976E3D"/>
    <w:rsid w:val="14A08317"/>
    <w:rsid w:val="14B22443"/>
    <w:rsid w:val="14B9F69D"/>
    <w:rsid w:val="14C642EF"/>
    <w:rsid w:val="14E9AE12"/>
    <w:rsid w:val="14EB9435"/>
    <w:rsid w:val="14F1A14C"/>
    <w:rsid w:val="15270A2B"/>
    <w:rsid w:val="155B9274"/>
    <w:rsid w:val="15608EDF"/>
    <w:rsid w:val="15664416"/>
    <w:rsid w:val="1595C8F6"/>
    <w:rsid w:val="15AFBCFE"/>
    <w:rsid w:val="15BBCFC9"/>
    <w:rsid w:val="15D01575"/>
    <w:rsid w:val="15D59F06"/>
    <w:rsid w:val="15DD27BB"/>
    <w:rsid w:val="15DE7792"/>
    <w:rsid w:val="15FD79C2"/>
    <w:rsid w:val="1605F3F7"/>
    <w:rsid w:val="1606DEB5"/>
    <w:rsid w:val="1618C4F2"/>
    <w:rsid w:val="161E755E"/>
    <w:rsid w:val="161F18D1"/>
    <w:rsid w:val="16246807"/>
    <w:rsid w:val="16271F0F"/>
    <w:rsid w:val="1662C698"/>
    <w:rsid w:val="16706A21"/>
    <w:rsid w:val="167517D8"/>
    <w:rsid w:val="1683AB2A"/>
    <w:rsid w:val="16AC8A4F"/>
    <w:rsid w:val="16B3C571"/>
    <w:rsid w:val="16CC668C"/>
    <w:rsid w:val="16D6BD64"/>
    <w:rsid w:val="16E28FBF"/>
    <w:rsid w:val="16F09807"/>
    <w:rsid w:val="17099CA1"/>
    <w:rsid w:val="172A925E"/>
    <w:rsid w:val="17311171"/>
    <w:rsid w:val="17642886"/>
    <w:rsid w:val="1765877F"/>
    <w:rsid w:val="178D59E1"/>
    <w:rsid w:val="17A56C0D"/>
    <w:rsid w:val="17A733DE"/>
    <w:rsid w:val="17B8BF70"/>
    <w:rsid w:val="17C21C1C"/>
    <w:rsid w:val="17CEAF15"/>
    <w:rsid w:val="17E1E424"/>
    <w:rsid w:val="17E976EC"/>
    <w:rsid w:val="180CBE28"/>
    <w:rsid w:val="1825105C"/>
    <w:rsid w:val="1827E814"/>
    <w:rsid w:val="18366FFC"/>
    <w:rsid w:val="1838458F"/>
    <w:rsid w:val="183D8096"/>
    <w:rsid w:val="1847FE67"/>
    <w:rsid w:val="184D48BC"/>
    <w:rsid w:val="185D30D8"/>
    <w:rsid w:val="18931BC8"/>
    <w:rsid w:val="18A31035"/>
    <w:rsid w:val="192AF939"/>
    <w:rsid w:val="19402197"/>
    <w:rsid w:val="1941C67B"/>
    <w:rsid w:val="194522BF"/>
    <w:rsid w:val="194943F9"/>
    <w:rsid w:val="194F97F4"/>
    <w:rsid w:val="1975A825"/>
    <w:rsid w:val="19A12B6F"/>
    <w:rsid w:val="19A229B1"/>
    <w:rsid w:val="19A24DBB"/>
    <w:rsid w:val="19E26116"/>
    <w:rsid w:val="19E776AA"/>
    <w:rsid w:val="19F16F6C"/>
    <w:rsid w:val="19F60811"/>
    <w:rsid w:val="19FDC2F1"/>
    <w:rsid w:val="1A09A470"/>
    <w:rsid w:val="1A1A9177"/>
    <w:rsid w:val="1A1CF8BF"/>
    <w:rsid w:val="1A227052"/>
    <w:rsid w:val="1A245DC6"/>
    <w:rsid w:val="1A3BF576"/>
    <w:rsid w:val="1A3FE9C9"/>
    <w:rsid w:val="1A458072"/>
    <w:rsid w:val="1A6612BC"/>
    <w:rsid w:val="1A739F91"/>
    <w:rsid w:val="1A872A65"/>
    <w:rsid w:val="1A8AB8E1"/>
    <w:rsid w:val="1A96DA63"/>
    <w:rsid w:val="1AAB6A81"/>
    <w:rsid w:val="1ABFF00F"/>
    <w:rsid w:val="1ADAA709"/>
    <w:rsid w:val="1AE63AF0"/>
    <w:rsid w:val="1AEE026C"/>
    <w:rsid w:val="1AFCB7DB"/>
    <w:rsid w:val="1B10C54B"/>
    <w:rsid w:val="1B10D798"/>
    <w:rsid w:val="1B329989"/>
    <w:rsid w:val="1B4CED55"/>
    <w:rsid w:val="1B7F3349"/>
    <w:rsid w:val="1BA47810"/>
    <w:rsid w:val="1BA65A3C"/>
    <w:rsid w:val="1BABB015"/>
    <w:rsid w:val="1BE1451E"/>
    <w:rsid w:val="1BEC04E7"/>
    <w:rsid w:val="1BF875C3"/>
    <w:rsid w:val="1C0C73BA"/>
    <w:rsid w:val="1C374BAB"/>
    <w:rsid w:val="1C3E1DDB"/>
    <w:rsid w:val="1C56D5B0"/>
    <w:rsid w:val="1C5719F4"/>
    <w:rsid w:val="1C60D60B"/>
    <w:rsid w:val="1C7178E3"/>
    <w:rsid w:val="1C755501"/>
    <w:rsid w:val="1CA28422"/>
    <w:rsid w:val="1CB361F7"/>
    <w:rsid w:val="1CB6FDFA"/>
    <w:rsid w:val="1CBE9D4A"/>
    <w:rsid w:val="1CDAE46A"/>
    <w:rsid w:val="1CE666A0"/>
    <w:rsid w:val="1CF7678D"/>
    <w:rsid w:val="1CF86EE5"/>
    <w:rsid w:val="1D0487C8"/>
    <w:rsid w:val="1D0E411C"/>
    <w:rsid w:val="1D2EF68F"/>
    <w:rsid w:val="1D75245B"/>
    <w:rsid w:val="1D796400"/>
    <w:rsid w:val="1D84F468"/>
    <w:rsid w:val="1DA6D067"/>
    <w:rsid w:val="1DCF8BA3"/>
    <w:rsid w:val="1DD0F2E2"/>
    <w:rsid w:val="1DD5DCB4"/>
    <w:rsid w:val="1DDC78E3"/>
    <w:rsid w:val="1DE25D59"/>
    <w:rsid w:val="1DF40A24"/>
    <w:rsid w:val="1E196E1F"/>
    <w:rsid w:val="1E1C9DF1"/>
    <w:rsid w:val="1E238774"/>
    <w:rsid w:val="1E3D89CE"/>
    <w:rsid w:val="1E4E27BD"/>
    <w:rsid w:val="1E688CA1"/>
    <w:rsid w:val="1E801204"/>
    <w:rsid w:val="1E9728A9"/>
    <w:rsid w:val="1EB7E586"/>
    <w:rsid w:val="1EC205AD"/>
    <w:rsid w:val="1ECBBB48"/>
    <w:rsid w:val="1ECF6DD6"/>
    <w:rsid w:val="1EDAD4C3"/>
    <w:rsid w:val="1F1E2554"/>
    <w:rsid w:val="1F28A0B9"/>
    <w:rsid w:val="1F2B4A36"/>
    <w:rsid w:val="1F390C37"/>
    <w:rsid w:val="1F4F2F73"/>
    <w:rsid w:val="1F53C68B"/>
    <w:rsid w:val="1F7AD318"/>
    <w:rsid w:val="1F7CBA23"/>
    <w:rsid w:val="1F7D293F"/>
    <w:rsid w:val="1F80238F"/>
    <w:rsid w:val="1F89BC3A"/>
    <w:rsid w:val="1F8DA1A2"/>
    <w:rsid w:val="1F918471"/>
    <w:rsid w:val="1F921C64"/>
    <w:rsid w:val="1F9B8400"/>
    <w:rsid w:val="1F9DE7C6"/>
    <w:rsid w:val="1FBE0020"/>
    <w:rsid w:val="1FC0282A"/>
    <w:rsid w:val="1FE2C81B"/>
    <w:rsid w:val="1FEB1CBB"/>
    <w:rsid w:val="1FEFF4D5"/>
    <w:rsid w:val="1FF214F1"/>
    <w:rsid w:val="1FF2D66F"/>
    <w:rsid w:val="20254F33"/>
    <w:rsid w:val="202D83ED"/>
    <w:rsid w:val="203B5D35"/>
    <w:rsid w:val="203E0997"/>
    <w:rsid w:val="20533378"/>
    <w:rsid w:val="205C08B7"/>
    <w:rsid w:val="2068C438"/>
    <w:rsid w:val="2090502F"/>
    <w:rsid w:val="20A49E5C"/>
    <w:rsid w:val="20B5C3DF"/>
    <w:rsid w:val="2103851F"/>
    <w:rsid w:val="213B7048"/>
    <w:rsid w:val="21424F94"/>
    <w:rsid w:val="21469224"/>
    <w:rsid w:val="214C7F88"/>
    <w:rsid w:val="215C45F4"/>
    <w:rsid w:val="218FA37C"/>
    <w:rsid w:val="2191CB42"/>
    <w:rsid w:val="2198AAC4"/>
    <w:rsid w:val="21A38B6E"/>
    <w:rsid w:val="21C022CA"/>
    <w:rsid w:val="21CE2D02"/>
    <w:rsid w:val="21E27390"/>
    <w:rsid w:val="220709FE"/>
    <w:rsid w:val="222D1AFB"/>
    <w:rsid w:val="223BDF8B"/>
    <w:rsid w:val="223E422B"/>
    <w:rsid w:val="224A74F3"/>
    <w:rsid w:val="226497EB"/>
    <w:rsid w:val="227A8694"/>
    <w:rsid w:val="228CB8A3"/>
    <w:rsid w:val="2292C87A"/>
    <w:rsid w:val="22948BF7"/>
    <w:rsid w:val="229495CE"/>
    <w:rsid w:val="22BDE4DF"/>
    <w:rsid w:val="22DA975A"/>
    <w:rsid w:val="22E3553A"/>
    <w:rsid w:val="22FFE21F"/>
    <w:rsid w:val="2320342E"/>
    <w:rsid w:val="23543814"/>
    <w:rsid w:val="2359364B"/>
    <w:rsid w:val="237713F2"/>
    <w:rsid w:val="238098D3"/>
    <w:rsid w:val="239E868E"/>
    <w:rsid w:val="23D9B9B8"/>
    <w:rsid w:val="23E30241"/>
    <w:rsid w:val="23FADB1D"/>
    <w:rsid w:val="2405F5CB"/>
    <w:rsid w:val="241C1DF1"/>
    <w:rsid w:val="24260AE8"/>
    <w:rsid w:val="242CEC2D"/>
    <w:rsid w:val="24372DD4"/>
    <w:rsid w:val="244A751D"/>
    <w:rsid w:val="245036D0"/>
    <w:rsid w:val="2485EBC1"/>
    <w:rsid w:val="24A82BBC"/>
    <w:rsid w:val="24AC08A6"/>
    <w:rsid w:val="24CA40EE"/>
    <w:rsid w:val="24CC4DDA"/>
    <w:rsid w:val="24EF8197"/>
    <w:rsid w:val="24F5AD52"/>
    <w:rsid w:val="25113ECE"/>
    <w:rsid w:val="251FA741"/>
    <w:rsid w:val="256ED92B"/>
    <w:rsid w:val="2585D96D"/>
    <w:rsid w:val="2599094C"/>
    <w:rsid w:val="25A12385"/>
    <w:rsid w:val="25A4D793"/>
    <w:rsid w:val="25A51141"/>
    <w:rsid w:val="25BA49B5"/>
    <w:rsid w:val="25BBB50D"/>
    <w:rsid w:val="25C2E1FD"/>
    <w:rsid w:val="25D00298"/>
    <w:rsid w:val="25E22078"/>
    <w:rsid w:val="26028FB1"/>
    <w:rsid w:val="2609D9A7"/>
    <w:rsid w:val="260D023B"/>
    <w:rsid w:val="261B8A92"/>
    <w:rsid w:val="2626DE37"/>
    <w:rsid w:val="26344C9D"/>
    <w:rsid w:val="266D0441"/>
    <w:rsid w:val="267C3A6D"/>
    <w:rsid w:val="26902B1E"/>
    <w:rsid w:val="269AE50E"/>
    <w:rsid w:val="269BB677"/>
    <w:rsid w:val="26BA798C"/>
    <w:rsid w:val="26C1620B"/>
    <w:rsid w:val="26F954A7"/>
    <w:rsid w:val="27195092"/>
    <w:rsid w:val="27225553"/>
    <w:rsid w:val="272E138D"/>
    <w:rsid w:val="27383724"/>
    <w:rsid w:val="27435E41"/>
    <w:rsid w:val="274A7C9A"/>
    <w:rsid w:val="2760927F"/>
    <w:rsid w:val="2779EA3B"/>
    <w:rsid w:val="2791E037"/>
    <w:rsid w:val="27BCE1CC"/>
    <w:rsid w:val="27BFDDCC"/>
    <w:rsid w:val="27D0092A"/>
    <w:rsid w:val="27D142BA"/>
    <w:rsid w:val="27D8A18B"/>
    <w:rsid w:val="27E1FEAD"/>
    <w:rsid w:val="27F1EF7F"/>
    <w:rsid w:val="282AD87C"/>
    <w:rsid w:val="282CBB0A"/>
    <w:rsid w:val="282EA805"/>
    <w:rsid w:val="28354A93"/>
    <w:rsid w:val="2852B50C"/>
    <w:rsid w:val="287BD9DC"/>
    <w:rsid w:val="288A201D"/>
    <w:rsid w:val="289A1654"/>
    <w:rsid w:val="28A2DEB3"/>
    <w:rsid w:val="28CE6867"/>
    <w:rsid w:val="28F7E438"/>
    <w:rsid w:val="28FC021A"/>
    <w:rsid w:val="290868C0"/>
    <w:rsid w:val="2933ED0C"/>
    <w:rsid w:val="293D9D5D"/>
    <w:rsid w:val="295B7A61"/>
    <w:rsid w:val="2997CB31"/>
    <w:rsid w:val="299AFA3C"/>
    <w:rsid w:val="299D8C02"/>
    <w:rsid w:val="29C1F0A9"/>
    <w:rsid w:val="29CAC818"/>
    <w:rsid w:val="29CCFD24"/>
    <w:rsid w:val="29E8A162"/>
    <w:rsid w:val="2A57BA9E"/>
    <w:rsid w:val="2A609623"/>
    <w:rsid w:val="2A73E8B2"/>
    <w:rsid w:val="2A766EFE"/>
    <w:rsid w:val="2A89040B"/>
    <w:rsid w:val="2A9A8E9F"/>
    <w:rsid w:val="2AB1B810"/>
    <w:rsid w:val="2AC6A135"/>
    <w:rsid w:val="2ADA7E27"/>
    <w:rsid w:val="2AF5A14F"/>
    <w:rsid w:val="2AF9C0A1"/>
    <w:rsid w:val="2AFE6720"/>
    <w:rsid w:val="2B0ADE2A"/>
    <w:rsid w:val="2B0C1E64"/>
    <w:rsid w:val="2B18066C"/>
    <w:rsid w:val="2B1B1B5D"/>
    <w:rsid w:val="2B20C88C"/>
    <w:rsid w:val="2B20D7D2"/>
    <w:rsid w:val="2B288975"/>
    <w:rsid w:val="2B2F22DC"/>
    <w:rsid w:val="2B48DA0D"/>
    <w:rsid w:val="2B5FE49B"/>
    <w:rsid w:val="2B67A694"/>
    <w:rsid w:val="2B6EFD44"/>
    <w:rsid w:val="2B7FE9E8"/>
    <w:rsid w:val="2B839812"/>
    <w:rsid w:val="2BA76955"/>
    <w:rsid w:val="2BAA2C4A"/>
    <w:rsid w:val="2BAB9863"/>
    <w:rsid w:val="2BC17BB4"/>
    <w:rsid w:val="2BC3E79B"/>
    <w:rsid w:val="2BC56393"/>
    <w:rsid w:val="2BF0145B"/>
    <w:rsid w:val="2BF0E69C"/>
    <w:rsid w:val="2C2E360A"/>
    <w:rsid w:val="2C3087A9"/>
    <w:rsid w:val="2C41DDA4"/>
    <w:rsid w:val="2C4586BF"/>
    <w:rsid w:val="2C49430E"/>
    <w:rsid w:val="2C4E4393"/>
    <w:rsid w:val="2C825838"/>
    <w:rsid w:val="2C9F576D"/>
    <w:rsid w:val="2CA19354"/>
    <w:rsid w:val="2CB8150C"/>
    <w:rsid w:val="2CC22463"/>
    <w:rsid w:val="2CC24B78"/>
    <w:rsid w:val="2CC50030"/>
    <w:rsid w:val="2CC81C42"/>
    <w:rsid w:val="2CC9EDF7"/>
    <w:rsid w:val="2CE18B09"/>
    <w:rsid w:val="2D161198"/>
    <w:rsid w:val="2D5287B0"/>
    <w:rsid w:val="2D65D534"/>
    <w:rsid w:val="2D756B3B"/>
    <w:rsid w:val="2DB36C80"/>
    <w:rsid w:val="2DB6AB3A"/>
    <w:rsid w:val="2DB97CED"/>
    <w:rsid w:val="2DBE40B1"/>
    <w:rsid w:val="2DC19E4A"/>
    <w:rsid w:val="2DDE8B35"/>
    <w:rsid w:val="2DF92644"/>
    <w:rsid w:val="2E02C6FA"/>
    <w:rsid w:val="2E0EA42B"/>
    <w:rsid w:val="2E174B9C"/>
    <w:rsid w:val="2E1D2277"/>
    <w:rsid w:val="2E30A0EA"/>
    <w:rsid w:val="2E34A39D"/>
    <w:rsid w:val="2E8212CC"/>
    <w:rsid w:val="2E99A8D4"/>
    <w:rsid w:val="2E9C08A7"/>
    <w:rsid w:val="2EDCDD04"/>
    <w:rsid w:val="2EF214BF"/>
    <w:rsid w:val="2F3B0C87"/>
    <w:rsid w:val="2F51E97D"/>
    <w:rsid w:val="2F5849AD"/>
    <w:rsid w:val="2F8E33BC"/>
    <w:rsid w:val="2FAA2B8F"/>
    <w:rsid w:val="2FD59D2F"/>
    <w:rsid w:val="2FF14094"/>
    <w:rsid w:val="3027D49C"/>
    <w:rsid w:val="305628FB"/>
    <w:rsid w:val="309338FA"/>
    <w:rsid w:val="3096AED0"/>
    <w:rsid w:val="30A46C69"/>
    <w:rsid w:val="30A9A578"/>
    <w:rsid w:val="30AD6FAF"/>
    <w:rsid w:val="30B3981B"/>
    <w:rsid w:val="30BB8F24"/>
    <w:rsid w:val="30BF39B5"/>
    <w:rsid w:val="30C8ACDA"/>
    <w:rsid w:val="30EE7B48"/>
    <w:rsid w:val="31048153"/>
    <w:rsid w:val="31051F9E"/>
    <w:rsid w:val="3109F6A7"/>
    <w:rsid w:val="312C77ED"/>
    <w:rsid w:val="314DB768"/>
    <w:rsid w:val="314F2DC5"/>
    <w:rsid w:val="316299F8"/>
    <w:rsid w:val="31635690"/>
    <w:rsid w:val="316F576D"/>
    <w:rsid w:val="3198D50D"/>
    <w:rsid w:val="31A70D24"/>
    <w:rsid w:val="31E64280"/>
    <w:rsid w:val="31ED80B3"/>
    <w:rsid w:val="31ED9B27"/>
    <w:rsid w:val="31F33E41"/>
    <w:rsid w:val="31FD507C"/>
    <w:rsid w:val="31FDEB89"/>
    <w:rsid w:val="321010CD"/>
    <w:rsid w:val="322C56E6"/>
    <w:rsid w:val="32365EEF"/>
    <w:rsid w:val="3241FE86"/>
    <w:rsid w:val="32439390"/>
    <w:rsid w:val="32582A2B"/>
    <w:rsid w:val="325F4827"/>
    <w:rsid w:val="32660953"/>
    <w:rsid w:val="326C9CFC"/>
    <w:rsid w:val="3273A3C9"/>
    <w:rsid w:val="3275FB63"/>
    <w:rsid w:val="329E9650"/>
    <w:rsid w:val="32AA7833"/>
    <w:rsid w:val="32B8A100"/>
    <w:rsid w:val="32C4E0A8"/>
    <w:rsid w:val="32D13DFA"/>
    <w:rsid w:val="32D1EF23"/>
    <w:rsid w:val="32D8BF08"/>
    <w:rsid w:val="333A48C1"/>
    <w:rsid w:val="3346BC19"/>
    <w:rsid w:val="3352B37E"/>
    <w:rsid w:val="33643F03"/>
    <w:rsid w:val="33966455"/>
    <w:rsid w:val="33AB01FE"/>
    <w:rsid w:val="33ACBFC9"/>
    <w:rsid w:val="33C8C651"/>
    <w:rsid w:val="33D2168F"/>
    <w:rsid w:val="33D3D11C"/>
    <w:rsid w:val="33EE324A"/>
    <w:rsid w:val="342A1B90"/>
    <w:rsid w:val="34403D61"/>
    <w:rsid w:val="3447F6D7"/>
    <w:rsid w:val="344ADA18"/>
    <w:rsid w:val="344BFC32"/>
    <w:rsid w:val="344EFBE0"/>
    <w:rsid w:val="346BDEC5"/>
    <w:rsid w:val="348942BC"/>
    <w:rsid w:val="348C7412"/>
    <w:rsid w:val="34B72E18"/>
    <w:rsid w:val="34BE8D43"/>
    <w:rsid w:val="34C54F74"/>
    <w:rsid w:val="34C89DB7"/>
    <w:rsid w:val="34EB1CDA"/>
    <w:rsid w:val="350DA376"/>
    <w:rsid w:val="35108067"/>
    <w:rsid w:val="351E43F5"/>
    <w:rsid w:val="3537F7A6"/>
    <w:rsid w:val="353E3928"/>
    <w:rsid w:val="353F4ADA"/>
    <w:rsid w:val="35409DE0"/>
    <w:rsid w:val="354C635C"/>
    <w:rsid w:val="35572876"/>
    <w:rsid w:val="3587D9BF"/>
    <w:rsid w:val="359533F1"/>
    <w:rsid w:val="3599644B"/>
    <w:rsid w:val="35A08BF0"/>
    <w:rsid w:val="35BBBC68"/>
    <w:rsid w:val="35BE0423"/>
    <w:rsid w:val="35BE47F5"/>
    <w:rsid w:val="35C0D419"/>
    <w:rsid w:val="35C61CCA"/>
    <w:rsid w:val="35F545D3"/>
    <w:rsid w:val="360C0DBB"/>
    <w:rsid w:val="360EBE98"/>
    <w:rsid w:val="360EF085"/>
    <w:rsid w:val="3621BA1E"/>
    <w:rsid w:val="3639FA6C"/>
    <w:rsid w:val="366CC83C"/>
    <w:rsid w:val="36733C94"/>
    <w:rsid w:val="36F2CC42"/>
    <w:rsid w:val="3702A838"/>
    <w:rsid w:val="373AC117"/>
    <w:rsid w:val="375C09B8"/>
    <w:rsid w:val="3774E7B0"/>
    <w:rsid w:val="379276AC"/>
    <w:rsid w:val="37B9365E"/>
    <w:rsid w:val="37DAF786"/>
    <w:rsid w:val="37F26BAD"/>
    <w:rsid w:val="37F608A6"/>
    <w:rsid w:val="38010EFD"/>
    <w:rsid w:val="380610C9"/>
    <w:rsid w:val="38094A55"/>
    <w:rsid w:val="38160C71"/>
    <w:rsid w:val="381E9DE8"/>
    <w:rsid w:val="382C9349"/>
    <w:rsid w:val="383B7866"/>
    <w:rsid w:val="3842CCC7"/>
    <w:rsid w:val="389296CE"/>
    <w:rsid w:val="38AD4912"/>
    <w:rsid w:val="38C34787"/>
    <w:rsid w:val="38DF2DFA"/>
    <w:rsid w:val="38E5DB44"/>
    <w:rsid w:val="3905BC9E"/>
    <w:rsid w:val="39064836"/>
    <w:rsid w:val="3911B094"/>
    <w:rsid w:val="3915ACA4"/>
    <w:rsid w:val="391F2730"/>
    <w:rsid w:val="392C4239"/>
    <w:rsid w:val="392ED013"/>
    <w:rsid w:val="393A5F01"/>
    <w:rsid w:val="393C2139"/>
    <w:rsid w:val="39711713"/>
    <w:rsid w:val="398A60FD"/>
    <w:rsid w:val="399274F2"/>
    <w:rsid w:val="39B8AE06"/>
    <w:rsid w:val="39CFC030"/>
    <w:rsid w:val="39F59C69"/>
    <w:rsid w:val="3A0A020B"/>
    <w:rsid w:val="3A262D13"/>
    <w:rsid w:val="3A273F47"/>
    <w:rsid w:val="3A4B2434"/>
    <w:rsid w:val="3A6F5418"/>
    <w:rsid w:val="3A773BAB"/>
    <w:rsid w:val="3A8CE476"/>
    <w:rsid w:val="3A90FBE6"/>
    <w:rsid w:val="3AC46074"/>
    <w:rsid w:val="3AD0A324"/>
    <w:rsid w:val="3AE9FFE5"/>
    <w:rsid w:val="3B153A10"/>
    <w:rsid w:val="3B1FC228"/>
    <w:rsid w:val="3B20582B"/>
    <w:rsid w:val="3B2DC8F7"/>
    <w:rsid w:val="3B30074D"/>
    <w:rsid w:val="3B383117"/>
    <w:rsid w:val="3B637A7E"/>
    <w:rsid w:val="3B873EDE"/>
    <w:rsid w:val="3B8CA6EA"/>
    <w:rsid w:val="3BBE8E37"/>
    <w:rsid w:val="3BBF343A"/>
    <w:rsid w:val="3BC3DBD1"/>
    <w:rsid w:val="3BCACEB5"/>
    <w:rsid w:val="3BD17D9A"/>
    <w:rsid w:val="3BD28865"/>
    <w:rsid w:val="3BDA1FCF"/>
    <w:rsid w:val="3BDD8CB8"/>
    <w:rsid w:val="3C0B6CA5"/>
    <w:rsid w:val="3C0F24DF"/>
    <w:rsid w:val="3C2EDA18"/>
    <w:rsid w:val="3C30967B"/>
    <w:rsid w:val="3C752C4F"/>
    <w:rsid w:val="3C7C6111"/>
    <w:rsid w:val="3C8F5939"/>
    <w:rsid w:val="3C95D0EF"/>
    <w:rsid w:val="3CDA0706"/>
    <w:rsid w:val="3CF1972C"/>
    <w:rsid w:val="3CFEC676"/>
    <w:rsid w:val="3D18E2B1"/>
    <w:rsid w:val="3D226DD3"/>
    <w:rsid w:val="3D245F34"/>
    <w:rsid w:val="3D839B81"/>
    <w:rsid w:val="3D8B9FDB"/>
    <w:rsid w:val="3D93F14D"/>
    <w:rsid w:val="3D9B4DF3"/>
    <w:rsid w:val="3D9D914B"/>
    <w:rsid w:val="3DDCC1E8"/>
    <w:rsid w:val="3DFBA1F2"/>
    <w:rsid w:val="3E59AFE9"/>
    <w:rsid w:val="3E6F7883"/>
    <w:rsid w:val="3E8F8BC3"/>
    <w:rsid w:val="3EB2D15C"/>
    <w:rsid w:val="3EC8B1F9"/>
    <w:rsid w:val="3ED5E179"/>
    <w:rsid w:val="3F0E413E"/>
    <w:rsid w:val="3F330F0A"/>
    <w:rsid w:val="3F4B1EF8"/>
    <w:rsid w:val="3F53783E"/>
    <w:rsid w:val="3F58E0EB"/>
    <w:rsid w:val="3F6A6905"/>
    <w:rsid w:val="3F6AD07A"/>
    <w:rsid w:val="3F6E06DF"/>
    <w:rsid w:val="3F995AD6"/>
    <w:rsid w:val="3FB7D0B9"/>
    <w:rsid w:val="3FC6545E"/>
    <w:rsid w:val="3FCC5952"/>
    <w:rsid w:val="3FEAE88C"/>
    <w:rsid w:val="3FEE54F7"/>
    <w:rsid w:val="3FF01F8B"/>
    <w:rsid w:val="3FF3CCB4"/>
    <w:rsid w:val="40158B4E"/>
    <w:rsid w:val="401A79DE"/>
    <w:rsid w:val="40265A39"/>
    <w:rsid w:val="4031CFE3"/>
    <w:rsid w:val="404A7B13"/>
    <w:rsid w:val="40749C1B"/>
    <w:rsid w:val="40D1BC19"/>
    <w:rsid w:val="40FDF4D6"/>
    <w:rsid w:val="41581B32"/>
    <w:rsid w:val="415DFFB2"/>
    <w:rsid w:val="41698C1F"/>
    <w:rsid w:val="4182D7A5"/>
    <w:rsid w:val="418425B8"/>
    <w:rsid w:val="419CEAD4"/>
    <w:rsid w:val="41B4F658"/>
    <w:rsid w:val="41B82D29"/>
    <w:rsid w:val="41C26CC8"/>
    <w:rsid w:val="41CD398D"/>
    <w:rsid w:val="41EA5141"/>
    <w:rsid w:val="42089060"/>
    <w:rsid w:val="421FD377"/>
    <w:rsid w:val="422A9600"/>
    <w:rsid w:val="42512AEC"/>
    <w:rsid w:val="4255BF3B"/>
    <w:rsid w:val="4258B1D4"/>
    <w:rsid w:val="4266EEB1"/>
    <w:rsid w:val="42695610"/>
    <w:rsid w:val="4287983B"/>
    <w:rsid w:val="428AC3A3"/>
    <w:rsid w:val="428E60DE"/>
    <w:rsid w:val="428EC6CE"/>
    <w:rsid w:val="429889DC"/>
    <w:rsid w:val="429C12CC"/>
    <w:rsid w:val="42C9DB1E"/>
    <w:rsid w:val="42D5F2BB"/>
    <w:rsid w:val="42D9FF2B"/>
    <w:rsid w:val="42DBCCFA"/>
    <w:rsid w:val="42E30FA9"/>
    <w:rsid w:val="42E3AE2E"/>
    <w:rsid w:val="430D7AB9"/>
    <w:rsid w:val="432DC851"/>
    <w:rsid w:val="43355FA9"/>
    <w:rsid w:val="433BABF3"/>
    <w:rsid w:val="435374F0"/>
    <w:rsid w:val="43562230"/>
    <w:rsid w:val="4358BF40"/>
    <w:rsid w:val="435BE1B2"/>
    <w:rsid w:val="435D44AC"/>
    <w:rsid w:val="4372FEB8"/>
    <w:rsid w:val="437BCB98"/>
    <w:rsid w:val="438614E3"/>
    <w:rsid w:val="438A398B"/>
    <w:rsid w:val="43A3A1E2"/>
    <w:rsid w:val="43A7A37C"/>
    <w:rsid w:val="43D4AD01"/>
    <w:rsid w:val="4407FE6F"/>
    <w:rsid w:val="446CFDA0"/>
    <w:rsid w:val="4472388D"/>
    <w:rsid w:val="44768B0B"/>
    <w:rsid w:val="448348E3"/>
    <w:rsid w:val="4490FE0A"/>
    <w:rsid w:val="4492EF86"/>
    <w:rsid w:val="449A502B"/>
    <w:rsid w:val="44F1E69D"/>
    <w:rsid w:val="451C86A7"/>
    <w:rsid w:val="451DE0C5"/>
    <w:rsid w:val="4522CCCB"/>
    <w:rsid w:val="452A3A2D"/>
    <w:rsid w:val="452D3616"/>
    <w:rsid w:val="453C3959"/>
    <w:rsid w:val="454F8AA0"/>
    <w:rsid w:val="45563B6C"/>
    <w:rsid w:val="4586A5A5"/>
    <w:rsid w:val="458EF1D9"/>
    <w:rsid w:val="4592CF18"/>
    <w:rsid w:val="4593CD7C"/>
    <w:rsid w:val="459FD1B5"/>
    <w:rsid w:val="45B4C164"/>
    <w:rsid w:val="45E8FBB8"/>
    <w:rsid w:val="45F95C94"/>
    <w:rsid w:val="460467A2"/>
    <w:rsid w:val="46119E60"/>
    <w:rsid w:val="46124E91"/>
    <w:rsid w:val="462843A9"/>
    <w:rsid w:val="462A7F93"/>
    <w:rsid w:val="4632F065"/>
    <w:rsid w:val="46396013"/>
    <w:rsid w:val="464F33B1"/>
    <w:rsid w:val="466BEA47"/>
    <w:rsid w:val="467201C3"/>
    <w:rsid w:val="467675D8"/>
    <w:rsid w:val="468359DD"/>
    <w:rsid w:val="468B5C51"/>
    <w:rsid w:val="468C422E"/>
    <w:rsid w:val="46A40E3A"/>
    <w:rsid w:val="46BD8FEA"/>
    <w:rsid w:val="46C9A554"/>
    <w:rsid w:val="46ED77C0"/>
    <w:rsid w:val="46F5B0C5"/>
    <w:rsid w:val="470069AD"/>
    <w:rsid w:val="4703E874"/>
    <w:rsid w:val="47066996"/>
    <w:rsid w:val="47119730"/>
    <w:rsid w:val="4711C73C"/>
    <w:rsid w:val="475AA3F4"/>
    <w:rsid w:val="47601E6B"/>
    <w:rsid w:val="478E1E96"/>
    <w:rsid w:val="4793079F"/>
    <w:rsid w:val="479CB4CB"/>
    <w:rsid w:val="47A3F4E1"/>
    <w:rsid w:val="47A9EF7A"/>
    <w:rsid w:val="47C3B334"/>
    <w:rsid w:val="47DD380C"/>
    <w:rsid w:val="47EADE0F"/>
    <w:rsid w:val="47EAE23A"/>
    <w:rsid w:val="47EC1F86"/>
    <w:rsid w:val="47EE0F2B"/>
    <w:rsid w:val="47F2DB25"/>
    <w:rsid w:val="480A0B2D"/>
    <w:rsid w:val="4818912D"/>
    <w:rsid w:val="483B1CE1"/>
    <w:rsid w:val="4842B4BA"/>
    <w:rsid w:val="484A2CB7"/>
    <w:rsid w:val="4858DF8C"/>
    <w:rsid w:val="48753074"/>
    <w:rsid w:val="489E80FE"/>
    <w:rsid w:val="48B480D2"/>
    <w:rsid w:val="48B89479"/>
    <w:rsid w:val="48BC3038"/>
    <w:rsid w:val="48BDDE39"/>
    <w:rsid w:val="48E92C02"/>
    <w:rsid w:val="48EC34FD"/>
    <w:rsid w:val="48FD1977"/>
    <w:rsid w:val="490BD464"/>
    <w:rsid w:val="490CFD49"/>
    <w:rsid w:val="4933CCC3"/>
    <w:rsid w:val="4936E73C"/>
    <w:rsid w:val="49448C93"/>
    <w:rsid w:val="4950E70E"/>
    <w:rsid w:val="495E07A1"/>
    <w:rsid w:val="49AA2024"/>
    <w:rsid w:val="49C4CE41"/>
    <w:rsid w:val="49C8B11F"/>
    <w:rsid w:val="4A338F1A"/>
    <w:rsid w:val="4A4A6FED"/>
    <w:rsid w:val="4A4AAC85"/>
    <w:rsid w:val="4A770986"/>
    <w:rsid w:val="4A7D83A8"/>
    <w:rsid w:val="4A7E1CD5"/>
    <w:rsid w:val="4A8B2932"/>
    <w:rsid w:val="4A94074C"/>
    <w:rsid w:val="4AB99D29"/>
    <w:rsid w:val="4ABEA892"/>
    <w:rsid w:val="4AD237D6"/>
    <w:rsid w:val="4AEA2970"/>
    <w:rsid w:val="4AFE2F22"/>
    <w:rsid w:val="4B05A2AD"/>
    <w:rsid w:val="4B07B2F9"/>
    <w:rsid w:val="4B1FE388"/>
    <w:rsid w:val="4B27E078"/>
    <w:rsid w:val="4B2FCF23"/>
    <w:rsid w:val="4B38EFB3"/>
    <w:rsid w:val="4B484A96"/>
    <w:rsid w:val="4B49651F"/>
    <w:rsid w:val="4B53338D"/>
    <w:rsid w:val="4B5EE417"/>
    <w:rsid w:val="4B897797"/>
    <w:rsid w:val="4BC0C7FB"/>
    <w:rsid w:val="4BC22347"/>
    <w:rsid w:val="4BDB1AC5"/>
    <w:rsid w:val="4BDC0AE7"/>
    <w:rsid w:val="4BDCA60D"/>
    <w:rsid w:val="4BE96D8A"/>
    <w:rsid w:val="4BECF6AB"/>
    <w:rsid w:val="4BF90F34"/>
    <w:rsid w:val="4C0A8DB0"/>
    <w:rsid w:val="4C0E286F"/>
    <w:rsid w:val="4C1170A9"/>
    <w:rsid w:val="4C15AA2A"/>
    <w:rsid w:val="4C20D905"/>
    <w:rsid w:val="4C2E8CCD"/>
    <w:rsid w:val="4C309D04"/>
    <w:rsid w:val="4C373718"/>
    <w:rsid w:val="4C3BF3DD"/>
    <w:rsid w:val="4C505091"/>
    <w:rsid w:val="4C66DC75"/>
    <w:rsid w:val="4C7C81C0"/>
    <w:rsid w:val="4C98269D"/>
    <w:rsid w:val="4CADF3B5"/>
    <w:rsid w:val="4CBFFA4D"/>
    <w:rsid w:val="4D0124EE"/>
    <w:rsid w:val="4D0CD6A2"/>
    <w:rsid w:val="4D179061"/>
    <w:rsid w:val="4D25721E"/>
    <w:rsid w:val="4D3077DD"/>
    <w:rsid w:val="4D394FB3"/>
    <w:rsid w:val="4D3CE791"/>
    <w:rsid w:val="4D4120A0"/>
    <w:rsid w:val="4D494F61"/>
    <w:rsid w:val="4D50B925"/>
    <w:rsid w:val="4D51A1D3"/>
    <w:rsid w:val="4D9A5F17"/>
    <w:rsid w:val="4DBD6364"/>
    <w:rsid w:val="4DD090A7"/>
    <w:rsid w:val="4DF9C463"/>
    <w:rsid w:val="4E1F8E67"/>
    <w:rsid w:val="4E216CC1"/>
    <w:rsid w:val="4E26189B"/>
    <w:rsid w:val="4E2F07EB"/>
    <w:rsid w:val="4E3DBEF5"/>
    <w:rsid w:val="4E4E8CCD"/>
    <w:rsid w:val="4E5A74A4"/>
    <w:rsid w:val="4E68FD0E"/>
    <w:rsid w:val="4E750580"/>
    <w:rsid w:val="4EA65CFF"/>
    <w:rsid w:val="4EA7BDEA"/>
    <w:rsid w:val="4EBA4CFB"/>
    <w:rsid w:val="4EC7B14C"/>
    <w:rsid w:val="4ECB5509"/>
    <w:rsid w:val="4ED29B7F"/>
    <w:rsid w:val="4EDD4D4F"/>
    <w:rsid w:val="4EE77896"/>
    <w:rsid w:val="4EEDF3AA"/>
    <w:rsid w:val="4EF10C1F"/>
    <w:rsid w:val="4EF36496"/>
    <w:rsid w:val="4EFACA9A"/>
    <w:rsid w:val="4F0A5148"/>
    <w:rsid w:val="4F2BC87F"/>
    <w:rsid w:val="4F367B4B"/>
    <w:rsid w:val="4F76AC80"/>
    <w:rsid w:val="4F7C3A9F"/>
    <w:rsid w:val="4F8614D7"/>
    <w:rsid w:val="4F8F0052"/>
    <w:rsid w:val="4F94DCB7"/>
    <w:rsid w:val="4FA90429"/>
    <w:rsid w:val="4FC2E888"/>
    <w:rsid w:val="4FC3CC1A"/>
    <w:rsid w:val="4FCA02F1"/>
    <w:rsid w:val="4FD1478F"/>
    <w:rsid w:val="4FD7D6B9"/>
    <w:rsid w:val="4FD87399"/>
    <w:rsid w:val="4FF60F56"/>
    <w:rsid w:val="50026598"/>
    <w:rsid w:val="500FAB47"/>
    <w:rsid w:val="5028F0E2"/>
    <w:rsid w:val="5041CFA4"/>
    <w:rsid w:val="504B57DC"/>
    <w:rsid w:val="507CC2A3"/>
    <w:rsid w:val="50821656"/>
    <w:rsid w:val="509250B1"/>
    <w:rsid w:val="51163A44"/>
    <w:rsid w:val="5145A61C"/>
    <w:rsid w:val="514E6D3E"/>
    <w:rsid w:val="5151C761"/>
    <w:rsid w:val="51591501"/>
    <w:rsid w:val="515B6ECF"/>
    <w:rsid w:val="517661BE"/>
    <w:rsid w:val="517DEE81"/>
    <w:rsid w:val="5181A62A"/>
    <w:rsid w:val="51895814"/>
    <w:rsid w:val="51A3F304"/>
    <w:rsid w:val="51B7BD36"/>
    <w:rsid w:val="51BB21C4"/>
    <w:rsid w:val="51C61208"/>
    <w:rsid w:val="51CF6E75"/>
    <w:rsid w:val="51E20A15"/>
    <w:rsid w:val="51FC7DEC"/>
    <w:rsid w:val="521337B3"/>
    <w:rsid w:val="5214268C"/>
    <w:rsid w:val="5214CA7A"/>
    <w:rsid w:val="52180663"/>
    <w:rsid w:val="5221B025"/>
    <w:rsid w:val="522318FE"/>
    <w:rsid w:val="52239950"/>
    <w:rsid w:val="524CBD8E"/>
    <w:rsid w:val="52547FB8"/>
    <w:rsid w:val="526FDD4A"/>
    <w:rsid w:val="52742ADA"/>
    <w:rsid w:val="5277A64F"/>
    <w:rsid w:val="529D0860"/>
    <w:rsid w:val="529DCEBB"/>
    <w:rsid w:val="52D78503"/>
    <w:rsid w:val="52DB7E01"/>
    <w:rsid w:val="52E6229E"/>
    <w:rsid w:val="52EFCDF5"/>
    <w:rsid w:val="52F646E7"/>
    <w:rsid w:val="52FD2473"/>
    <w:rsid w:val="5312B6AB"/>
    <w:rsid w:val="5314572E"/>
    <w:rsid w:val="53190ECA"/>
    <w:rsid w:val="531BD0EC"/>
    <w:rsid w:val="533D60BA"/>
    <w:rsid w:val="5346C653"/>
    <w:rsid w:val="5350EFE6"/>
    <w:rsid w:val="5353441F"/>
    <w:rsid w:val="53577B8C"/>
    <w:rsid w:val="5362BE79"/>
    <w:rsid w:val="5373CF66"/>
    <w:rsid w:val="537E8DDE"/>
    <w:rsid w:val="539FDB95"/>
    <w:rsid w:val="53A7BDCC"/>
    <w:rsid w:val="53B890E3"/>
    <w:rsid w:val="53C123B3"/>
    <w:rsid w:val="53C62DF4"/>
    <w:rsid w:val="53E46FBA"/>
    <w:rsid w:val="53E4B848"/>
    <w:rsid w:val="53EF7ECA"/>
    <w:rsid w:val="54034B68"/>
    <w:rsid w:val="54186704"/>
    <w:rsid w:val="541D07CF"/>
    <w:rsid w:val="541DAB13"/>
    <w:rsid w:val="545F58A5"/>
    <w:rsid w:val="547EA540"/>
    <w:rsid w:val="5482E339"/>
    <w:rsid w:val="5484AA32"/>
    <w:rsid w:val="548ABF76"/>
    <w:rsid w:val="54A1B684"/>
    <w:rsid w:val="54A422F1"/>
    <w:rsid w:val="54BA5CE7"/>
    <w:rsid w:val="54D00795"/>
    <w:rsid w:val="54DC690D"/>
    <w:rsid w:val="54EA2987"/>
    <w:rsid w:val="54FBBAD7"/>
    <w:rsid w:val="54FD5153"/>
    <w:rsid w:val="54FE23A8"/>
    <w:rsid w:val="552CA7DB"/>
    <w:rsid w:val="55574806"/>
    <w:rsid w:val="55717DC6"/>
    <w:rsid w:val="5585853D"/>
    <w:rsid w:val="55D0199C"/>
    <w:rsid w:val="55FCF346"/>
    <w:rsid w:val="560C60D2"/>
    <w:rsid w:val="561BDC4F"/>
    <w:rsid w:val="56251C99"/>
    <w:rsid w:val="567B6FD3"/>
    <w:rsid w:val="5682C993"/>
    <w:rsid w:val="5689AB4A"/>
    <w:rsid w:val="5690B183"/>
    <w:rsid w:val="5696F834"/>
    <w:rsid w:val="56A9389C"/>
    <w:rsid w:val="56B31DF3"/>
    <w:rsid w:val="56B86A54"/>
    <w:rsid w:val="56CFE78E"/>
    <w:rsid w:val="56D02E56"/>
    <w:rsid w:val="56E948F7"/>
    <w:rsid w:val="57080EDF"/>
    <w:rsid w:val="57169E7A"/>
    <w:rsid w:val="5722BC1C"/>
    <w:rsid w:val="5753A222"/>
    <w:rsid w:val="575FAC95"/>
    <w:rsid w:val="5770C999"/>
    <w:rsid w:val="57766A40"/>
    <w:rsid w:val="5790A148"/>
    <w:rsid w:val="57A25883"/>
    <w:rsid w:val="57B10EE2"/>
    <w:rsid w:val="57BC88F4"/>
    <w:rsid w:val="57D72DE4"/>
    <w:rsid w:val="57E5E1F6"/>
    <w:rsid w:val="57F1F0F8"/>
    <w:rsid w:val="5808F35E"/>
    <w:rsid w:val="5814F7E7"/>
    <w:rsid w:val="58155422"/>
    <w:rsid w:val="58356DCE"/>
    <w:rsid w:val="584C12BF"/>
    <w:rsid w:val="586FED5A"/>
    <w:rsid w:val="58784AA9"/>
    <w:rsid w:val="587F595F"/>
    <w:rsid w:val="5881388C"/>
    <w:rsid w:val="58AA3BCE"/>
    <w:rsid w:val="58B5BE10"/>
    <w:rsid w:val="58BD9B62"/>
    <w:rsid w:val="58C8A183"/>
    <w:rsid w:val="58D73F22"/>
    <w:rsid w:val="58DA452B"/>
    <w:rsid w:val="58E5B14D"/>
    <w:rsid w:val="58F3A192"/>
    <w:rsid w:val="5906BE5F"/>
    <w:rsid w:val="591B6667"/>
    <w:rsid w:val="593010D6"/>
    <w:rsid w:val="595372A7"/>
    <w:rsid w:val="5960BF56"/>
    <w:rsid w:val="59653643"/>
    <w:rsid w:val="596E42B8"/>
    <w:rsid w:val="5993E541"/>
    <w:rsid w:val="599D6648"/>
    <w:rsid w:val="59C53F4C"/>
    <w:rsid w:val="59D6A207"/>
    <w:rsid w:val="5A06334D"/>
    <w:rsid w:val="5A20ED2E"/>
    <w:rsid w:val="5A2A4306"/>
    <w:rsid w:val="5A2F377D"/>
    <w:rsid w:val="5A5D241C"/>
    <w:rsid w:val="5A78D214"/>
    <w:rsid w:val="5AAF91BD"/>
    <w:rsid w:val="5AC23404"/>
    <w:rsid w:val="5AC6AA1E"/>
    <w:rsid w:val="5ADE4E70"/>
    <w:rsid w:val="5ADEE3B4"/>
    <w:rsid w:val="5AEB5DC9"/>
    <w:rsid w:val="5AF22F8A"/>
    <w:rsid w:val="5B0ABE6B"/>
    <w:rsid w:val="5B0D69D3"/>
    <w:rsid w:val="5B0F441D"/>
    <w:rsid w:val="5B2DBA26"/>
    <w:rsid w:val="5B6C5A22"/>
    <w:rsid w:val="5B7376B0"/>
    <w:rsid w:val="5B7CE1D7"/>
    <w:rsid w:val="5B9ED0A4"/>
    <w:rsid w:val="5BCF0FE8"/>
    <w:rsid w:val="5BE1BDE2"/>
    <w:rsid w:val="5BFF6547"/>
    <w:rsid w:val="5C0BED28"/>
    <w:rsid w:val="5C1279CB"/>
    <w:rsid w:val="5C20D18E"/>
    <w:rsid w:val="5C2322A5"/>
    <w:rsid w:val="5C48AFF2"/>
    <w:rsid w:val="5C532B6D"/>
    <w:rsid w:val="5C5479D4"/>
    <w:rsid w:val="5C5B8F7D"/>
    <w:rsid w:val="5C6EC88B"/>
    <w:rsid w:val="5C930A91"/>
    <w:rsid w:val="5C967811"/>
    <w:rsid w:val="5C9E2F92"/>
    <w:rsid w:val="5C9FAA2F"/>
    <w:rsid w:val="5CB808AB"/>
    <w:rsid w:val="5CCAFEC5"/>
    <w:rsid w:val="5CE75332"/>
    <w:rsid w:val="5CF8CFAE"/>
    <w:rsid w:val="5D07B7EA"/>
    <w:rsid w:val="5D091D27"/>
    <w:rsid w:val="5D11AFFC"/>
    <w:rsid w:val="5D12D774"/>
    <w:rsid w:val="5D3FA8DF"/>
    <w:rsid w:val="5D5EA42F"/>
    <w:rsid w:val="5D5F3B51"/>
    <w:rsid w:val="5D6DF497"/>
    <w:rsid w:val="5D8038A0"/>
    <w:rsid w:val="5D893259"/>
    <w:rsid w:val="5D8E4807"/>
    <w:rsid w:val="5D990660"/>
    <w:rsid w:val="5DD9593D"/>
    <w:rsid w:val="5DDEF50A"/>
    <w:rsid w:val="5DEA192A"/>
    <w:rsid w:val="5DF77C61"/>
    <w:rsid w:val="5E15510D"/>
    <w:rsid w:val="5E182F94"/>
    <w:rsid w:val="5E285D18"/>
    <w:rsid w:val="5E4C352D"/>
    <w:rsid w:val="5E7EB35E"/>
    <w:rsid w:val="5E8C7C3A"/>
    <w:rsid w:val="5EAE6C73"/>
    <w:rsid w:val="5EDAE871"/>
    <w:rsid w:val="5EDF1CA7"/>
    <w:rsid w:val="5EEB89B6"/>
    <w:rsid w:val="5EED449B"/>
    <w:rsid w:val="5EFAE6C6"/>
    <w:rsid w:val="5EFEA1FB"/>
    <w:rsid w:val="5F3AA2A5"/>
    <w:rsid w:val="5F402A21"/>
    <w:rsid w:val="5F44A5D0"/>
    <w:rsid w:val="5F4C9216"/>
    <w:rsid w:val="5F539E06"/>
    <w:rsid w:val="5F579D3E"/>
    <w:rsid w:val="5F6788DA"/>
    <w:rsid w:val="5F6A2B0B"/>
    <w:rsid w:val="5F6FBFC9"/>
    <w:rsid w:val="5F88DC1C"/>
    <w:rsid w:val="5F93C758"/>
    <w:rsid w:val="5F9A7E10"/>
    <w:rsid w:val="5FAB9527"/>
    <w:rsid w:val="5FD3C919"/>
    <w:rsid w:val="5FE89484"/>
    <w:rsid w:val="5FEF959E"/>
    <w:rsid w:val="60265BC3"/>
    <w:rsid w:val="602886D1"/>
    <w:rsid w:val="60376D7A"/>
    <w:rsid w:val="6042CA62"/>
    <w:rsid w:val="60573609"/>
    <w:rsid w:val="605CB2F7"/>
    <w:rsid w:val="606EAB0C"/>
    <w:rsid w:val="60794AF5"/>
    <w:rsid w:val="60910349"/>
    <w:rsid w:val="60A89D42"/>
    <w:rsid w:val="60E9543D"/>
    <w:rsid w:val="60E9543D"/>
    <w:rsid w:val="60F8C0A2"/>
    <w:rsid w:val="60FCEAA8"/>
    <w:rsid w:val="610D23A7"/>
    <w:rsid w:val="61130614"/>
    <w:rsid w:val="6124DA0D"/>
    <w:rsid w:val="6129D748"/>
    <w:rsid w:val="6134D6B8"/>
    <w:rsid w:val="6137F318"/>
    <w:rsid w:val="6165CF91"/>
    <w:rsid w:val="616C7976"/>
    <w:rsid w:val="617A3422"/>
    <w:rsid w:val="61904B05"/>
    <w:rsid w:val="61A1D913"/>
    <w:rsid w:val="61A69176"/>
    <w:rsid w:val="61B21D1B"/>
    <w:rsid w:val="61C12334"/>
    <w:rsid w:val="61EDA466"/>
    <w:rsid w:val="61F5B320"/>
    <w:rsid w:val="62189053"/>
    <w:rsid w:val="622570AA"/>
    <w:rsid w:val="622DFA18"/>
    <w:rsid w:val="6232F0F0"/>
    <w:rsid w:val="62447144"/>
    <w:rsid w:val="6250EA8C"/>
    <w:rsid w:val="625FA6C7"/>
    <w:rsid w:val="62762F4C"/>
    <w:rsid w:val="629AE24C"/>
    <w:rsid w:val="62F80BBC"/>
    <w:rsid w:val="633023AE"/>
    <w:rsid w:val="633142B2"/>
    <w:rsid w:val="634C14F0"/>
    <w:rsid w:val="63603BFE"/>
    <w:rsid w:val="6375F90B"/>
    <w:rsid w:val="637E98A6"/>
    <w:rsid w:val="639B8C1F"/>
    <w:rsid w:val="639C808C"/>
    <w:rsid w:val="63BA60B1"/>
    <w:rsid w:val="63C4ADD4"/>
    <w:rsid w:val="63D5D952"/>
    <w:rsid w:val="63D91FCE"/>
    <w:rsid w:val="63F07E2A"/>
    <w:rsid w:val="6404CEC7"/>
    <w:rsid w:val="6404F5AF"/>
    <w:rsid w:val="6406E820"/>
    <w:rsid w:val="64119D01"/>
    <w:rsid w:val="644E3337"/>
    <w:rsid w:val="6451DA2B"/>
    <w:rsid w:val="64617E87"/>
    <w:rsid w:val="647BCB85"/>
    <w:rsid w:val="6481CA37"/>
    <w:rsid w:val="648E0019"/>
    <w:rsid w:val="649860DD"/>
    <w:rsid w:val="64A570F7"/>
    <w:rsid w:val="64B58C20"/>
    <w:rsid w:val="64BBFBDE"/>
    <w:rsid w:val="64C5825C"/>
    <w:rsid w:val="6503E053"/>
    <w:rsid w:val="651AFAC9"/>
    <w:rsid w:val="6529191B"/>
    <w:rsid w:val="65428848"/>
    <w:rsid w:val="65477DB2"/>
    <w:rsid w:val="654E5BD5"/>
    <w:rsid w:val="656C4CA2"/>
    <w:rsid w:val="6587D1C6"/>
    <w:rsid w:val="6589FBC4"/>
    <w:rsid w:val="65EDE9B9"/>
    <w:rsid w:val="66319C4C"/>
    <w:rsid w:val="664A4942"/>
    <w:rsid w:val="665E0FC0"/>
    <w:rsid w:val="6668A5DC"/>
    <w:rsid w:val="66791E43"/>
    <w:rsid w:val="669629DB"/>
    <w:rsid w:val="669AD93A"/>
    <w:rsid w:val="66C9DF16"/>
    <w:rsid w:val="66CE2B76"/>
    <w:rsid w:val="66EB494A"/>
    <w:rsid w:val="66F91A38"/>
    <w:rsid w:val="673589B2"/>
    <w:rsid w:val="67446495"/>
    <w:rsid w:val="6744C92E"/>
    <w:rsid w:val="6745E3B0"/>
    <w:rsid w:val="6747BF41"/>
    <w:rsid w:val="6749DFC5"/>
    <w:rsid w:val="678EC053"/>
    <w:rsid w:val="67ACBE46"/>
    <w:rsid w:val="67C4C034"/>
    <w:rsid w:val="67C5481C"/>
    <w:rsid w:val="67F17711"/>
    <w:rsid w:val="681D73BE"/>
    <w:rsid w:val="68396642"/>
    <w:rsid w:val="68493006"/>
    <w:rsid w:val="684977A5"/>
    <w:rsid w:val="684DEEE8"/>
    <w:rsid w:val="684EC401"/>
    <w:rsid w:val="6868915F"/>
    <w:rsid w:val="686BD21A"/>
    <w:rsid w:val="686FA31B"/>
    <w:rsid w:val="68AD9848"/>
    <w:rsid w:val="68DD4347"/>
    <w:rsid w:val="68EA81A2"/>
    <w:rsid w:val="68F2F47F"/>
    <w:rsid w:val="690FACF4"/>
    <w:rsid w:val="692648AC"/>
    <w:rsid w:val="693F3667"/>
    <w:rsid w:val="694EFE27"/>
    <w:rsid w:val="6955D8A1"/>
    <w:rsid w:val="69595D2B"/>
    <w:rsid w:val="695DFA49"/>
    <w:rsid w:val="69614D25"/>
    <w:rsid w:val="696E678B"/>
    <w:rsid w:val="6971A769"/>
    <w:rsid w:val="69743A06"/>
    <w:rsid w:val="697B1856"/>
    <w:rsid w:val="697CE766"/>
    <w:rsid w:val="6991629C"/>
    <w:rsid w:val="699967A6"/>
    <w:rsid w:val="699B98E8"/>
    <w:rsid w:val="699CCA2F"/>
    <w:rsid w:val="69A0E3D1"/>
    <w:rsid w:val="69C2D526"/>
    <w:rsid w:val="69D3B2BC"/>
    <w:rsid w:val="69D52AFE"/>
    <w:rsid w:val="69F6555E"/>
    <w:rsid w:val="6A0434B6"/>
    <w:rsid w:val="6A052421"/>
    <w:rsid w:val="6A177B02"/>
    <w:rsid w:val="6A1D81C8"/>
    <w:rsid w:val="6A3FEDDC"/>
    <w:rsid w:val="6A4156B4"/>
    <w:rsid w:val="6A46D78E"/>
    <w:rsid w:val="6A4FC8B9"/>
    <w:rsid w:val="6A53BB5C"/>
    <w:rsid w:val="6A699BCF"/>
    <w:rsid w:val="6A8B5D3A"/>
    <w:rsid w:val="6A9254DD"/>
    <w:rsid w:val="6ABCED6C"/>
    <w:rsid w:val="6AD212E8"/>
    <w:rsid w:val="6AD98225"/>
    <w:rsid w:val="6ADCFB6F"/>
    <w:rsid w:val="6AE2A513"/>
    <w:rsid w:val="6AF03A72"/>
    <w:rsid w:val="6B0FFF2B"/>
    <w:rsid w:val="6B286685"/>
    <w:rsid w:val="6B29456E"/>
    <w:rsid w:val="6B2F60B6"/>
    <w:rsid w:val="6B366AEE"/>
    <w:rsid w:val="6B3CE04A"/>
    <w:rsid w:val="6B435610"/>
    <w:rsid w:val="6B61433F"/>
    <w:rsid w:val="6B622B90"/>
    <w:rsid w:val="6B8B090A"/>
    <w:rsid w:val="6B986D35"/>
    <w:rsid w:val="6B98F97D"/>
    <w:rsid w:val="6BA7238A"/>
    <w:rsid w:val="6BA8BAD7"/>
    <w:rsid w:val="6BAD00CF"/>
    <w:rsid w:val="6BD1778F"/>
    <w:rsid w:val="6BD400E4"/>
    <w:rsid w:val="6BF9A121"/>
    <w:rsid w:val="6C0533F2"/>
    <w:rsid w:val="6C0F1DF7"/>
    <w:rsid w:val="6C139753"/>
    <w:rsid w:val="6C17C8BC"/>
    <w:rsid w:val="6C234B1B"/>
    <w:rsid w:val="6C41856B"/>
    <w:rsid w:val="6C71BAFB"/>
    <w:rsid w:val="6C76AD6D"/>
    <w:rsid w:val="6C78038B"/>
    <w:rsid w:val="6C8042C7"/>
    <w:rsid w:val="6CBFE202"/>
    <w:rsid w:val="6CC0154B"/>
    <w:rsid w:val="6CC2F505"/>
    <w:rsid w:val="6D1F5F5A"/>
    <w:rsid w:val="6D29DEBF"/>
    <w:rsid w:val="6D337334"/>
    <w:rsid w:val="6D360227"/>
    <w:rsid w:val="6D4DD02C"/>
    <w:rsid w:val="6D54FA00"/>
    <w:rsid w:val="6D5C0FF5"/>
    <w:rsid w:val="6DA3354F"/>
    <w:rsid w:val="6DA43239"/>
    <w:rsid w:val="6DBAE020"/>
    <w:rsid w:val="6DC055E0"/>
    <w:rsid w:val="6DC577CD"/>
    <w:rsid w:val="6DD8C343"/>
    <w:rsid w:val="6DD9862D"/>
    <w:rsid w:val="6DDA4C56"/>
    <w:rsid w:val="6DF58A3D"/>
    <w:rsid w:val="6DFF2369"/>
    <w:rsid w:val="6E1365FA"/>
    <w:rsid w:val="6E13CE07"/>
    <w:rsid w:val="6E2F9097"/>
    <w:rsid w:val="6E43903A"/>
    <w:rsid w:val="6E8C1DB2"/>
    <w:rsid w:val="6E991703"/>
    <w:rsid w:val="6EBB773F"/>
    <w:rsid w:val="6EC2B566"/>
    <w:rsid w:val="6EC33B2F"/>
    <w:rsid w:val="6EE8226C"/>
    <w:rsid w:val="6F46089B"/>
    <w:rsid w:val="6F4943B2"/>
    <w:rsid w:val="6F628026"/>
    <w:rsid w:val="6F6AD5B8"/>
    <w:rsid w:val="6F7167F1"/>
    <w:rsid w:val="6F73C695"/>
    <w:rsid w:val="6F807FF3"/>
    <w:rsid w:val="6F843846"/>
    <w:rsid w:val="6FE8E4C2"/>
    <w:rsid w:val="7033B24D"/>
    <w:rsid w:val="70386552"/>
    <w:rsid w:val="703BB492"/>
    <w:rsid w:val="703C06C6"/>
    <w:rsid w:val="70573D8E"/>
    <w:rsid w:val="705B205B"/>
    <w:rsid w:val="708A7D86"/>
    <w:rsid w:val="70AE4D1A"/>
    <w:rsid w:val="70DF0E2C"/>
    <w:rsid w:val="710503F7"/>
    <w:rsid w:val="71110A71"/>
    <w:rsid w:val="7143ABD8"/>
    <w:rsid w:val="71458912"/>
    <w:rsid w:val="7186C7A6"/>
    <w:rsid w:val="71BA504D"/>
    <w:rsid w:val="71BB3EEB"/>
    <w:rsid w:val="71C6668B"/>
    <w:rsid w:val="71CDD5ED"/>
    <w:rsid w:val="71E8C3EF"/>
    <w:rsid w:val="71F2C237"/>
    <w:rsid w:val="71FA37C4"/>
    <w:rsid w:val="71FEC835"/>
    <w:rsid w:val="720AC028"/>
    <w:rsid w:val="72172837"/>
    <w:rsid w:val="721D4769"/>
    <w:rsid w:val="722E574A"/>
    <w:rsid w:val="7253638D"/>
    <w:rsid w:val="727B8A99"/>
    <w:rsid w:val="729234DD"/>
    <w:rsid w:val="72AD5DE4"/>
    <w:rsid w:val="72AE6716"/>
    <w:rsid w:val="72B00FA2"/>
    <w:rsid w:val="72B486C9"/>
    <w:rsid w:val="72C24ED8"/>
    <w:rsid w:val="72C35FBE"/>
    <w:rsid w:val="72D68587"/>
    <w:rsid w:val="72E291FB"/>
    <w:rsid w:val="72F4B98A"/>
    <w:rsid w:val="73067E1C"/>
    <w:rsid w:val="731FC8E9"/>
    <w:rsid w:val="7334A0FC"/>
    <w:rsid w:val="733505D4"/>
    <w:rsid w:val="733D0682"/>
    <w:rsid w:val="73436B86"/>
    <w:rsid w:val="7345793B"/>
    <w:rsid w:val="735A049C"/>
    <w:rsid w:val="73679ECD"/>
    <w:rsid w:val="73871C76"/>
    <w:rsid w:val="738C60EE"/>
    <w:rsid w:val="73A005D5"/>
    <w:rsid w:val="73A17B40"/>
    <w:rsid w:val="73A3F27C"/>
    <w:rsid w:val="73AC8966"/>
    <w:rsid w:val="73B58026"/>
    <w:rsid w:val="73D3F344"/>
    <w:rsid w:val="73DDE35E"/>
    <w:rsid w:val="73E104E5"/>
    <w:rsid w:val="73FC774C"/>
    <w:rsid w:val="740AD914"/>
    <w:rsid w:val="7415C1CC"/>
    <w:rsid w:val="7422E493"/>
    <w:rsid w:val="74232CE8"/>
    <w:rsid w:val="7490641F"/>
    <w:rsid w:val="74C01EC8"/>
    <w:rsid w:val="74C3F9D7"/>
    <w:rsid w:val="74E2163D"/>
    <w:rsid w:val="74E8A858"/>
    <w:rsid w:val="74E97A3E"/>
    <w:rsid w:val="74E9D51D"/>
    <w:rsid w:val="74FD09F2"/>
    <w:rsid w:val="75016115"/>
    <w:rsid w:val="753433B0"/>
    <w:rsid w:val="7536B9FD"/>
    <w:rsid w:val="754F0CA2"/>
    <w:rsid w:val="7571D5CC"/>
    <w:rsid w:val="757B9E9B"/>
    <w:rsid w:val="757DF2AB"/>
    <w:rsid w:val="75995557"/>
    <w:rsid w:val="75A19BE8"/>
    <w:rsid w:val="75B1F3BE"/>
    <w:rsid w:val="75D6D988"/>
    <w:rsid w:val="75E4BD2D"/>
    <w:rsid w:val="75EDC1F7"/>
    <w:rsid w:val="760A8807"/>
    <w:rsid w:val="761939E7"/>
    <w:rsid w:val="76448339"/>
    <w:rsid w:val="764959F2"/>
    <w:rsid w:val="76587C65"/>
    <w:rsid w:val="76736A13"/>
    <w:rsid w:val="767EF067"/>
    <w:rsid w:val="76A25E9D"/>
    <w:rsid w:val="76A854D9"/>
    <w:rsid w:val="76A92EDA"/>
    <w:rsid w:val="76A9E825"/>
    <w:rsid w:val="76C78030"/>
    <w:rsid w:val="76DADCA0"/>
    <w:rsid w:val="76EB322A"/>
    <w:rsid w:val="76EB6679"/>
    <w:rsid w:val="76F5A37C"/>
    <w:rsid w:val="771EF7A2"/>
    <w:rsid w:val="7725A875"/>
    <w:rsid w:val="772C051B"/>
    <w:rsid w:val="77430E11"/>
    <w:rsid w:val="77570136"/>
    <w:rsid w:val="7759156F"/>
    <w:rsid w:val="7763136C"/>
    <w:rsid w:val="7789E0A1"/>
    <w:rsid w:val="77BCCF9E"/>
    <w:rsid w:val="77E42918"/>
    <w:rsid w:val="77EF1F94"/>
    <w:rsid w:val="78152B25"/>
    <w:rsid w:val="781BAC7D"/>
    <w:rsid w:val="7830FD32"/>
    <w:rsid w:val="7831FF04"/>
    <w:rsid w:val="7842BBCC"/>
    <w:rsid w:val="7865C861"/>
    <w:rsid w:val="788D1C32"/>
    <w:rsid w:val="78950C76"/>
    <w:rsid w:val="789E742D"/>
    <w:rsid w:val="78A55604"/>
    <w:rsid w:val="78A93139"/>
    <w:rsid w:val="78B265C3"/>
    <w:rsid w:val="78DAB52B"/>
    <w:rsid w:val="78E16949"/>
    <w:rsid w:val="78E72A58"/>
    <w:rsid w:val="78F70DB6"/>
    <w:rsid w:val="78F7CC6F"/>
    <w:rsid w:val="78FE31E5"/>
    <w:rsid w:val="7928A931"/>
    <w:rsid w:val="792C035A"/>
    <w:rsid w:val="792C4996"/>
    <w:rsid w:val="7938288E"/>
    <w:rsid w:val="793AC910"/>
    <w:rsid w:val="79491B6E"/>
    <w:rsid w:val="794DA2B8"/>
    <w:rsid w:val="79539010"/>
    <w:rsid w:val="7961BC51"/>
    <w:rsid w:val="799F47C5"/>
    <w:rsid w:val="79B97B20"/>
    <w:rsid w:val="79C3B584"/>
    <w:rsid w:val="79DE3FD0"/>
    <w:rsid w:val="79E1AB84"/>
    <w:rsid w:val="79EC56EA"/>
    <w:rsid w:val="79F16B37"/>
    <w:rsid w:val="79FD51ED"/>
    <w:rsid w:val="7A1454CE"/>
    <w:rsid w:val="7A153F52"/>
    <w:rsid w:val="7A2BC134"/>
    <w:rsid w:val="7A30036B"/>
    <w:rsid w:val="7A30D4AE"/>
    <w:rsid w:val="7A3F01D1"/>
    <w:rsid w:val="7A48CE32"/>
    <w:rsid w:val="7A73DABF"/>
    <w:rsid w:val="7A77D391"/>
    <w:rsid w:val="7AC5ADB9"/>
    <w:rsid w:val="7AE964B1"/>
    <w:rsid w:val="7AF973B4"/>
    <w:rsid w:val="7B00ACEC"/>
    <w:rsid w:val="7B0A6DF7"/>
    <w:rsid w:val="7B33750E"/>
    <w:rsid w:val="7B432F10"/>
    <w:rsid w:val="7B64A48F"/>
    <w:rsid w:val="7B730DBB"/>
    <w:rsid w:val="7B810CAB"/>
    <w:rsid w:val="7B990BA5"/>
    <w:rsid w:val="7BA5988A"/>
    <w:rsid w:val="7BADEEBA"/>
    <w:rsid w:val="7BC40429"/>
    <w:rsid w:val="7BD45CCF"/>
    <w:rsid w:val="7BD98E84"/>
    <w:rsid w:val="7BDCB405"/>
    <w:rsid w:val="7BE1B8CD"/>
    <w:rsid w:val="7BE6A165"/>
    <w:rsid w:val="7BE72D81"/>
    <w:rsid w:val="7C040752"/>
    <w:rsid w:val="7C1B28FD"/>
    <w:rsid w:val="7C2CC464"/>
    <w:rsid w:val="7C363229"/>
    <w:rsid w:val="7C4882BA"/>
    <w:rsid w:val="7C670AA9"/>
    <w:rsid w:val="7C7E6A8A"/>
    <w:rsid w:val="7C842B2D"/>
    <w:rsid w:val="7C9281F2"/>
    <w:rsid w:val="7CA7B144"/>
    <w:rsid w:val="7CAED75B"/>
    <w:rsid w:val="7CCDA782"/>
    <w:rsid w:val="7CCE4BFE"/>
    <w:rsid w:val="7D11B988"/>
    <w:rsid w:val="7D1D23C9"/>
    <w:rsid w:val="7D51ECF6"/>
    <w:rsid w:val="7D5743ED"/>
    <w:rsid w:val="7D751E31"/>
    <w:rsid w:val="7D786B7D"/>
    <w:rsid w:val="7D8218B9"/>
    <w:rsid w:val="7DD4836A"/>
    <w:rsid w:val="7DEF9621"/>
    <w:rsid w:val="7E061765"/>
    <w:rsid w:val="7E0F38A0"/>
    <w:rsid w:val="7E12D6CC"/>
    <w:rsid w:val="7E533DAB"/>
    <w:rsid w:val="7E682978"/>
    <w:rsid w:val="7E9501E1"/>
    <w:rsid w:val="7EB55382"/>
    <w:rsid w:val="7EC4F2FD"/>
    <w:rsid w:val="7EC8E680"/>
    <w:rsid w:val="7ED603A7"/>
    <w:rsid w:val="7EE36EC9"/>
    <w:rsid w:val="7EF3D376"/>
    <w:rsid w:val="7EF7E970"/>
    <w:rsid w:val="7EFE771B"/>
    <w:rsid w:val="7F00BE64"/>
    <w:rsid w:val="7F155A9D"/>
    <w:rsid w:val="7F21FCB6"/>
    <w:rsid w:val="7F5E9805"/>
    <w:rsid w:val="7FA1AE82"/>
    <w:rsid w:val="7FB074D6"/>
    <w:rsid w:val="7FC7C25D"/>
    <w:rsid w:val="7FCD68AF"/>
    <w:rsid w:val="7FD9B030"/>
    <w:rsid w:val="7FFDF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E7DC"/>
  <w15:chartTrackingRefBased/>
  <w15:docId w15:val="{78B83BEA-A526-4C67-85F8-CFA17E255619}"/>
  <w:footnotePr>
    <w:footnote w:id="-1"/>
    <w:footnote w:id="0"/>
  </w:foot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65CE3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65CE38"/>
    <w:rPr>
      <w:color w:val="467886"/>
      <w:u w:val="single"/>
    </w:rPr>
  </w:style>
  <w:style w:type="paragraph" w:styleId="FootnoteText">
    <w:uiPriority w:val="99"/>
    <w:name w:val="footnote text"/>
    <w:basedOn w:val="Normal"/>
    <w:semiHidden/>
    <w:unhideWhenUsed/>
    <w:rsid w:val="0C65CE38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0C65CE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dae024a41c4eae" /><Relationship Type="http://schemas.openxmlformats.org/officeDocument/2006/relationships/footnotes" Target="footnotes.xml" Id="R37b2a5d4bd8c4663" /></Relationships>
</file>

<file path=word/_rels/footnotes.xml.rels>&#65279;<?xml version="1.0" encoding="utf-8"?><Relationships xmlns="http://schemas.openxmlformats.org/package/2006/relationships"><Relationship Type="http://schemas.openxmlformats.org/officeDocument/2006/relationships/hyperlink" Target="https://en.vietnamplus.vn/vietnam-targets-higher-quality-fdi-under-resolution-10-post349586.vnp" TargetMode="External" Id="R115eeb9ea4924134" /><Relationship Type="http://schemas.openxmlformats.org/officeDocument/2006/relationships/hyperlink" Target="https://www.scbeic.com/en/detail/product/trade-020926" TargetMode="External" Id="Rc1eab9ae1dcc471d" /><Relationship Type="http://schemas.openxmlformats.org/officeDocument/2006/relationships/hyperlink" Target="https://www.krungsri.com/en/research/research-intelligence/chinese-investment-2026" TargetMode="External" Id="Rdef6ceaf0665486e" /><Relationship Type="http://schemas.openxmlformats.org/officeDocument/2006/relationships/hyperlink" Target="https://www.nationthailand.com/business/economy/40070567" TargetMode="External" Id="Rff5caac6023f4817" /><Relationship Type="http://schemas.openxmlformats.org/officeDocument/2006/relationships/hyperlink" Target="https://news.bloomberglaw.com/international-trade/thailands-trade-data-point-to-tariff-bypassing-shipments?utm_source=chatgpt.com" TargetMode="External" Id="Ra45cd6ad257245c5" /><Relationship Type="http://schemas.openxmlformats.org/officeDocument/2006/relationships/hyperlink" Target="https://www.boi.go.th/index.php?language=en&amp;page=statistics_list&amp;utm_source=chatgpt.com" TargetMode="External" Id="R2dabff5cfb954213" /><Relationship Type="http://schemas.openxmlformats.org/officeDocument/2006/relationships/hyperlink" Target="https://thailand.prd.go.th/en/content/category/detail/id/52/iid/501352" TargetMode="External" Id="Re1090813b5dc4c8e" /><Relationship Type="http://schemas.openxmlformats.org/officeDocument/2006/relationships/hyperlink" Target="https://usdata.lb-product.com/en/trade/thailand?utm_source=chatgpt.com" TargetMode="External" Id="Rc0831f85683143bb" /><Relationship Type="http://schemas.openxmlformats.org/officeDocument/2006/relationships/hyperlink" Target="https://ustr.gov/countries-regions/southeast-asia-pacific/thailand?utm_source=chatgpt.com" TargetMode="External" Id="Re10b806915754c81" /><Relationship Type="http://schemas.openxmlformats.org/officeDocument/2006/relationships/hyperlink" Target="https://www.whitehouse.gov/wp-content/uploads/2026/08/The-Great-Transshipment-Scam.pdf" TargetMode="External" Id="Rabbca3c70f404306" /><Relationship Type="http://schemas.openxmlformats.org/officeDocument/2006/relationships/hyperlink" Target="https://www.nationthailand.com/business/trade/40070269" TargetMode="External" Id="R78786d1beb934822" /><Relationship Type="http://schemas.openxmlformats.org/officeDocument/2006/relationships/hyperlink" Target="https://www.krungsri.com/en/research/research-intelligence/chinese-investment-2026" TargetMode="External" Id="Rf20fa73f433846aa" /><Relationship Type="http://schemas.openxmlformats.org/officeDocument/2006/relationships/hyperlink" Target="https://www.imf.org/-/media/files/publications/cr/2026/english/1chnea2026001-source-pdf.pdf" TargetMode="External" Id="R41d51ce1589b4b47" /><Relationship Type="http://schemas.openxmlformats.org/officeDocument/2006/relationships/hyperlink" Target="https://www.uschamber.com/international/southeast-asias-strategic-bind?utm_source=chatgpt.com" TargetMode="External" Id="R02b158ec76b04f33" /><Relationship Type="http://schemas.openxmlformats.org/officeDocument/2006/relationships/hyperlink" Target="https://www.boi.go.th/en/measure_EV?utm_source=chatgpt.com" TargetMode="External" Id="R90722ebf9ac44471" /><Relationship Type="http://schemas.openxmlformats.org/officeDocument/2006/relationships/hyperlink" Target="https://build.boi.go.th/EN/business-matching-schedule?utm_source=chatgpt.com" TargetMode="External" Id="R13b22945300c4f80" /><Relationship Type="http://schemas.openxmlformats.org/officeDocument/2006/relationships/hyperlink" Target="https://www.boi.go.th/upload/content/FDI%20Q1%202026%20Final_6a0d8b6171d72.pdf?utm_source=chatgpt.com" TargetMode="External" Id="R896f106500f74414" /><Relationship Type="http://schemas.openxmlformats.org/officeDocument/2006/relationships/hyperlink" Target="https://www.krungsri.com/en/research/research-intelligence/chinese-investment-2026" TargetMode="External" Id="R69d1b8e2821b4963" /><Relationship Type="http://schemas.openxmlformats.org/officeDocument/2006/relationships/hyperlink" Target="https://www.industry.go.th/th/secretary-of-industry/16449?utm_source=chatgpt.com" TargetMode="External" Id="R9d0f7545204848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2026-09-05T16:03:18.9907156Z</dcterms:created>
  <dcterms:modified xsi:type="dcterms:W3CDTF">2026-09-16T16:05:02.4561510Z</dcterms:modified>
  <dc:creator>Gan Wen Hui</dc:creator>
  <lastModifiedBy>Gan Wen Hui</lastModifiedBy>
</coreProperties>
</file>