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AB736" w14:textId="79E1F00D" w:rsidR="00542ED8" w:rsidRDefault="0074033D" w:rsidP="00293961">
      <w:pPr>
        <w:spacing w:after="0"/>
        <w:jc w:val="both"/>
        <w:rPr>
          <w:rFonts w:ascii="Calibri" w:hAnsi="Calibri" w:cs="Calibri"/>
        </w:rPr>
      </w:pPr>
      <w:r>
        <w:rPr>
          <w:rFonts w:ascii="Calibri" w:hAnsi="Calibri" w:cs="Calibri"/>
        </w:rPr>
        <w:t xml:space="preserve">NUS </w:t>
      </w:r>
      <w:r w:rsidR="00542ED8">
        <w:rPr>
          <w:rFonts w:ascii="Calibri" w:hAnsi="Calibri" w:cs="Calibri"/>
        </w:rPr>
        <w:t>LKYSPP</w:t>
      </w:r>
    </w:p>
    <w:p w14:paraId="292716E2" w14:textId="3EF5271F" w:rsidR="00CF7B2F" w:rsidRPr="00CF7B2F" w:rsidRDefault="00CF7B2F" w:rsidP="00293961">
      <w:pPr>
        <w:jc w:val="both"/>
        <w:rPr>
          <w:rFonts w:ascii="Calibri" w:hAnsi="Calibri" w:cs="Calibri"/>
        </w:rPr>
      </w:pPr>
      <w:r w:rsidRPr="00CF7B2F">
        <w:rPr>
          <w:rFonts w:ascii="Calibri" w:hAnsi="Calibri" w:cs="Calibri"/>
        </w:rPr>
        <w:t>PP5182 Individual Policy Memo</w:t>
      </w:r>
    </w:p>
    <w:p w14:paraId="00B46643" w14:textId="008C806A" w:rsidR="00D97B79" w:rsidRPr="00D97B79" w:rsidRDefault="00D97B79" w:rsidP="00D97B79">
      <w:pPr>
        <w:jc w:val="both"/>
        <w:rPr>
          <w:rFonts w:ascii="Calibri" w:hAnsi="Calibri" w:cs="Calibri"/>
        </w:rPr>
      </w:pPr>
      <w:r w:rsidRPr="00D97B79">
        <w:rPr>
          <w:rFonts w:ascii="Calibri" w:hAnsi="Calibri" w:cs="Calibri"/>
          <w:b/>
          <w:bCs/>
        </w:rPr>
        <w:t>POLICY MEMORANDUM</w:t>
      </w:r>
    </w:p>
    <w:p w14:paraId="23C3C154" w14:textId="0BDE4945" w:rsidR="00D97B79" w:rsidRPr="00D97B79" w:rsidRDefault="00D97B79" w:rsidP="00972B84">
      <w:pPr>
        <w:rPr>
          <w:rFonts w:ascii="Calibri" w:hAnsi="Calibri" w:cs="Calibri"/>
        </w:rPr>
      </w:pPr>
      <w:r w:rsidRPr="00D97B79">
        <w:rPr>
          <w:rFonts w:ascii="Calibri" w:hAnsi="Calibri" w:cs="Calibri"/>
          <w:b/>
          <w:bCs/>
        </w:rPr>
        <w:t>To:</w:t>
      </w:r>
      <w:r w:rsidRPr="00D97B79">
        <w:rPr>
          <w:rFonts w:ascii="Calibri" w:hAnsi="Calibri" w:cs="Calibri"/>
        </w:rPr>
        <w:t xml:space="preserve"> </w:t>
      </w:r>
      <w:r w:rsidR="00087C01">
        <w:rPr>
          <w:rFonts w:ascii="Calibri" w:hAnsi="Calibri" w:cs="Calibri"/>
        </w:rPr>
        <w:t xml:space="preserve">Keo </w:t>
      </w:r>
      <w:proofErr w:type="spellStart"/>
      <w:r w:rsidR="00087C01" w:rsidRPr="00087C01">
        <w:rPr>
          <w:rFonts w:ascii="Calibri" w:hAnsi="Calibri" w:cs="Calibri"/>
        </w:rPr>
        <w:t>Rottanak</w:t>
      </w:r>
      <w:proofErr w:type="spellEnd"/>
      <w:r w:rsidR="00087C01">
        <w:rPr>
          <w:rFonts w:ascii="Calibri" w:hAnsi="Calibri" w:cs="Calibri"/>
        </w:rPr>
        <w:t xml:space="preserve">, </w:t>
      </w:r>
      <w:r w:rsidR="0098702E" w:rsidRPr="0098702E">
        <w:rPr>
          <w:rFonts w:ascii="Calibri" w:hAnsi="Calibri" w:cs="Calibri"/>
        </w:rPr>
        <w:t>Minister of Mines and Energy</w:t>
      </w:r>
      <w:r w:rsidR="00E043A0">
        <w:rPr>
          <w:rFonts w:ascii="Calibri" w:hAnsi="Calibri" w:cs="Calibri"/>
        </w:rPr>
        <w:t>, Royal Government of Cambodia</w:t>
      </w:r>
      <w:r w:rsidRPr="00D97B79">
        <w:rPr>
          <w:rFonts w:ascii="Calibri" w:hAnsi="Calibri" w:cs="Calibri"/>
        </w:rPr>
        <w:br/>
      </w:r>
      <w:r w:rsidRPr="00D97B79">
        <w:rPr>
          <w:rFonts w:ascii="Calibri" w:hAnsi="Calibri" w:cs="Calibri"/>
          <w:b/>
          <w:bCs/>
        </w:rPr>
        <w:t>From:</w:t>
      </w:r>
      <w:r w:rsidRPr="00D97B79">
        <w:rPr>
          <w:rFonts w:ascii="Calibri" w:hAnsi="Calibri" w:cs="Calibri"/>
        </w:rPr>
        <w:t xml:space="preserve"> </w:t>
      </w:r>
      <w:r w:rsidR="00216A31">
        <w:rPr>
          <w:rFonts w:ascii="Calibri" w:hAnsi="Calibri" w:cs="Calibri"/>
        </w:rPr>
        <w:t>Xu Anyi (</w:t>
      </w:r>
      <w:r w:rsidR="00343CBA">
        <w:rPr>
          <w:rFonts w:ascii="Calibri" w:hAnsi="Calibri" w:cs="Calibri"/>
        </w:rPr>
        <w:t>Team Lead</w:t>
      </w:r>
      <w:r w:rsidR="00216A31">
        <w:rPr>
          <w:rFonts w:ascii="Calibri" w:hAnsi="Calibri" w:cs="Calibri"/>
        </w:rPr>
        <w:t xml:space="preserve"> under </w:t>
      </w:r>
      <w:r w:rsidR="00B92AAB" w:rsidRPr="00B92AAB">
        <w:rPr>
          <w:rFonts w:ascii="Calibri" w:hAnsi="Calibri" w:cs="Calibri"/>
        </w:rPr>
        <w:t>Department of Energy Development</w:t>
      </w:r>
      <w:r w:rsidR="00216A31">
        <w:rPr>
          <w:rFonts w:ascii="Calibri" w:hAnsi="Calibri" w:cs="Calibri"/>
        </w:rPr>
        <w:t xml:space="preserve">) </w:t>
      </w:r>
      <w:r w:rsidRPr="00D97B79">
        <w:rPr>
          <w:rFonts w:ascii="Calibri" w:hAnsi="Calibri" w:cs="Calibri"/>
        </w:rPr>
        <w:br/>
      </w:r>
      <w:r w:rsidRPr="00D97B79">
        <w:rPr>
          <w:rFonts w:ascii="Calibri" w:hAnsi="Calibri" w:cs="Calibri"/>
          <w:b/>
          <w:bCs/>
        </w:rPr>
        <w:t>Date:</w:t>
      </w:r>
      <w:r w:rsidRPr="00D97B79">
        <w:rPr>
          <w:rFonts w:ascii="Calibri" w:hAnsi="Calibri" w:cs="Calibri"/>
        </w:rPr>
        <w:t xml:space="preserve"> </w:t>
      </w:r>
      <w:r w:rsidR="00216A31">
        <w:rPr>
          <w:rFonts w:ascii="Calibri" w:hAnsi="Calibri" w:cs="Calibri"/>
        </w:rPr>
        <w:t>1</w:t>
      </w:r>
      <w:r w:rsidR="00086646">
        <w:rPr>
          <w:rFonts w:ascii="Calibri" w:hAnsi="Calibri" w:cs="Calibri"/>
        </w:rPr>
        <w:t>5</w:t>
      </w:r>
      <w:r w:rsidR="0098702E">
        <w:rPr>
          <w:rFonts w:ascii="Calibri" w:hAnsi="Calibri" w:cs="Calibri"/>
        </w:rPr>
        <w:t xml:space="preserve"> </w:t>
      </w:r>
      <w:r w:rsidRPr="00D97B79">
        <w:rPr>
          <w:rFonts w:ascii="Calibri" w:hAnsi="Calibri" w:cs="Calibri"/>
        </w:rPr>
        <w:t>September 2026</w:t>
      </w:r>
      <w:r w:rsidRPr="00D97B79">
        <w:rPr>
          <w:rFonts w:ascii="Calibri" w:hAnsi="Calibri" w:cs="Calibri"/>
        </w:rPr>
        <w:br/>
      </w:r>
      <w:r w:rsidRPr="00D97B79">
        <w:rPr>
          <w:rFonts w:ascii="Calibri" w:hAnsi="Calibri" w:cs="Calibri"/>
          <w:b/>
          <w:bCs/>
        </w:rPr>
        <w:t>Subject:</w:t>
      </w:r>
      <w:r w:rsidRPr="00D97B79">
        <w:rPr>
          <w:rFonts w:ascii="Calibri" w:hAnsi="Calibri" w:cs="Calibri"/>
        </w:rPr>
        <w:t xml:space="preserve"> Strengthening Cambodia’s Energy Security through Supply Diversification</w:t>
      </w:r>
    </w:p>
    <w:p w14:paraId="1FD84009" w14:textId="77777777" w:rsidR="000A3062" w:rsidRDefault="000A3062" w:rsidP="00D97B79">
      <w:pPr>
        <w:jc w:val="both"/>
        <w:rPr>
          <w:rFonts w:ascii="Calibri" w:hAnsi="Calibri" w:cs="Calibri"/>
        </w:rPr>
      </w:pPr>
    </w:p>
    <w:p w14:paraId="27C3D9A4" w14:textId="385EEA45" w:rsidR="00293961" w:rsidRPr="00233ED7" w:rsidRDefault="00233ED7" w:rsidP="00D97B79">
      <w:pPr>
        <w:jc w:val="both"/>
        <w:rPr>
          <w:rFonts w:ascii="Calibri" w:hAnsi="Calibri" w:cs="Calibri"/>
        </w:rPr>
      </w:pPr>
      <w:r>
        <w:rPr>
          <w:rFonts w:ascii="Calibri" w:hAnsi="Calibri" w:cs="Calibri"/>
        </w:rPr>
        <w:t>Dear Minister</w:t>
      </w:r>
      <w:r w:rsidR="00087C01">
        <w:rPr>
          <w:rFonts w:ascii="Calibri" w:hAnsi="Calibri" w:cs="Calibri"/>
        </w:rPr>
        <w:t xml:space="preserve"> </w:t>
      </w:r>
      <w:proofErr w:type="spellStart"/>
      <w:r w:rsidR="00087C01" w:rsidRPr="00087C01">
        <w:rPr>
          <w:rFonts w:ascii="Calibri" w:hAnsi="Calibri" w:cs="Calibri"/>
        </w:rPr>
        <w:t>Rottanak</w:t>
      </w:r>
      <w:proofErr w:type="spellEnd"/>
      <w:r>
        <w:rPr>
          <w:rFonts w:ascii="Calibri" w:hAnsi="Calibri" w:cs="Calibri"/>
        </w:rPr>
        <w:t xml:space="preserve">, </w:t>
      </w:r>
    </w:p>
    <w:p w14:paraId="27DC74B5" w14:textId="60EDAA7A" w:rsidR="00D97B79" w:rsidRPr="003A18F4" w:rsidRDefault="00D97B79" w:rsidP="00F92FE2">
      <w:pPr>
        <w:spacing w:before="240"/>
        <w:jc w:val="both"/>
        <w:rPr>
          <w:rFonts w:ascii="Calibri" w:hAnsi="Calibri" w:cs="Calibri"/>
          <w:u w:val="single"/>
        </w:rPr>
      </w:pPr>
      <w:r w:rsidRPr="003A18F4">
        <w:rPr>
          <w:rFonts w:ascii="Calibri" w:hAnsi="Calibri" w:cs="Calibri"/>
          <w:u w:val="single"/>
        </w:rPr>
        <w:t>Executive Summary</w:t>
      </w:r>
      <w:r w:rsidR="00405258">
        <w:rPr>
          <w:rFonts w:ascii="Calibri" w:hAnsi="Calibri" w:cs="Calibri"/>
          <w:u w:val="single"/>
        </w:rPr>
        <w:t xml:space="preserve"> and Introduction </w:t>
      </w:r>
    </w:p>
    <w:p w14:paraId="00E10910" w14:textId="03411F6B" w:rsidR="00650993" w:rsidRDefault="00650993" w:rsidP="00D97B79">
      <w:pPr>
        <w:jc w:val="both"/>
        <w:rPr>
          <w:rFonts w:ascii="Calibri" w:hAnsi="Calibri" w:cs="Calibri"/>
        </w:rPr>
      </w:pPr>
      <w:r w:rsidRPr="00650993">
        <w:rPr>
          <w:rFonts w:ascii="Calibri" w:hAnsi="Calibri" w:cs="Calibri"/>
        </w:rPr>
        <w:t xml:space="preserve">Cambodia's growing dependence on imported energy exposes its economy to external price shocks, geopolitical tensions and disruptions in regional supply chains, evident from </w:t>
      </w:r>
      <w:r w:rsidR="00CA4EF3">
        <w:rPr>
          <w:rFonts w:ascii="Calibri" w:hAnsi="Calibri" w:cs="Calibri"/>
        </w:rPr>
        <w:t>our</w:t>
      </w:r>
      <w:r w:rsidRPr="00650993">
        <w:rPr>
          <w:rFonts w:ascii="Calibri" w:hAnsi="Calibri" w:cs="Calibri"/>
        </w:rPr>
        <w:t xml:space="preserve"> recent border conflict</w:t>
      </w:r>
      <w:r w:rsidR="00CA4EF3">
        <w:rPr>
          <w:rFonts w:ascii="Calibri" w:hAnsi="Calibri" w:cs="Calibri"/>
        </w:rPr>
        <w:t xml:space="preserve"> with Thailand</w:t>
      </w:r>
      <w:r w:rsidRPr="00650993">
        <w:rPr>
          <w:rFonts w:ascii="Calibri" w:hAnsi="Calibri" w:cs="Calibri"/>
        </w:rPr>
        <w:t>.</w:t>
      </w:r>
      <w:r w:rsidR="00D97B79" w:rsidRPr="00D97B79">
        <w:rPr>
          <w:rFonts w:ascii="Calibri" w:hAnsi="Calibri" w:cs="Calibri"/>
        </w:rPr>
        <w:t xml:space="preserve"> </w:t>
      </w:r>
    </w:p>
    <w:p w14:paraId="5CC9C88D" w14:textId="03A6CE69" w:rsidR="0015380B" w:rsidRDefault="00D97B79" w:rsidP="00D97B79">
      <w:pPr>
        <w:jc w:val="both"/>
        <w:rPr>
          <w:rFonts w:ascii="Calibri" w:hAnsi="Calibri" w:cs="Calibri"/>
        </w:rPr>
      </w:pPr>
      <w:r w:rsidRPr="00D97B79">
        <w:rPr>
          <w:rFonts w:ascii="Calibri" w:hAnsi="Calibri" w:cs="Calibri"/>
        </w:rPr>
        <w:t xml:space="preserve">Following the escalation of tensions in 2025, Thailand halted fuel exports to Cambodia, forcing </w:t>
      </w:r>
      <w:r w:rsidR="00CA4EF3">
        <w:rPr>
          <w:rFonts w:ascii="Calibri" w:hAnsi="Calibri" w:cs="Calibri"/>
        </w:rPr>
        <w:t>us</w:t>
      </w:r>
      <w:r w:rsidRPr="00D97B79">
        <w:rPr>
          <w:rFonts w:ascii="Calibri" w:hAnsi="Calibri" w:cs="Calibri"/>
        </w:rPr>
        <w:t xml:space="preserve"> to seek alternative supplies from Singapore and Malaysia. In 2026, </w:t>
      </w:r>
      <w:r w:rsidR="004618A7">
        <w:rPr>
          <w:rFonts w:ascii="Calibri" w:hAnsi="Calibri" w:cs="Calibri"/>
        </w:rPr>
        <w:t>we</w:t>
      </w:r>
      <w:r w:rsidRPr="00D97B79">
        <w:rPr>
          <w:rFonts w:ascii="Calibri" w:hAnsi="Calibri" w:cs="Calibri"/>
        </w:rPr>
        <w:t xml:space="preserve"> again turned to Singapore and Malaysia when Vietnam and China restricted fuel exports amid the global energy crisis. </w:t>
      </w:r>
    </w:p>
    <w:p w14:paraId="4F7603C8" w14:textId="4F828233" w:rsidR="00D97B79" w:rsidRPr="00D97B79" w:rsidRDefault="00D97B79" w:rsidP="00D97B79">
      <w:pPr>
        <w:jc w:val="both"/>
        <w:rPr>
          <w:rFonts w:ascii="Calibri" w:hAnsi="Calibri" w:cs="Calibri"/>
        </w:rPr>
      </w:pPr>
      <w:r w:rsidRPr="00D97B79">
        <w:rPr>
          <w:rFonts w:ascii="Calibri" w:hAnsi="Calibri" w:cs="Calibri"/>
        </w:rPr>
        <w:t>Thailand and Vietnam had previously accounted for more than 60% of Cambodia's petroleum product imports, while Singapore and Malaysia together accounted for almost one-third.</w:t>
      </w:r>
    </w:p>
    <w:p w14:paraId="11B61179" w14:textId="23CF6671" w:rsidR="000F6B7D" w:rsidRDefault="0015380B" w:rsidP="0015380B">
      <w:pPr>
        <w:jc w:val="both"/>
        <w:rPr>
          <w:rFonts w:ascii="Calibri" w:hAnsi="Calibri" w:cs="Calibri"/>
        </w:rPr>
      </w:pPr>
      <w:r>
        <w:rPr>
          <w:rFonts w:ascii="Calibri" w:hAnsi="Calibri" w:cs="Calibri"/>
        </w:rPr>
        <w:t xml:space="preserve">In view of the above, our department therefore proposes for the </w:t>
      </w:r>
      <w:r w:rsidRPr="00DA36B7">
        <w:rPr>
          <w:rFonts w:ascii="Calibri" w:hAnsi="Calibri" w:cs="Calibri"/>
        </w:rPr>
        <w:t>Cambodia</w:t>
      </w:r>
      <w:r>
        <w:rPr>
          <w:rFonts w:ascii="Calibri" w:hAnsi="Calibri" w:cs="Calibri"/>
        </w:rPr>
        <w:t>n Royal Government</w:t>
      </w:r>
      <w:r w:rsidRPr="00DA36B7">
        <w:rPr>
          <w:rFonts w:ascii="Calibri" w:hAnsi="Calibri" w:cs="Calibri"/>
        </w:rPr>
        <w:t xml:space="preserve"> </w:t>
      </w:r>
      <w:r>
        <w:rPr>
          <w:rFonts w:ascii="Calibri" w:hAnsi="Calibri" w:cs="Calibri"/>
        </w:rPr>
        <w:t>to consider</w:t>
      </w:r>
      <w:r w:rsidRPr="00DA36B7">
        <w:rPr>
          <w:rFonts w:ascii="Calibri" w:hAnsi="Calibri" w:cs="Calibri"/>
        </w:rPr>
        <w:t xml:space="preserve"> adopt</w:t>
      </w:r>
      <w:r>
        <w:rPr>
          <w:rFonts w:ascii="Calibri" w:hAnsi="Calibri" w:cs="Calibri"/>
        </w:rPr>
        <w:t>ing</w:t>
      </w:r>
      <w:r w:rsidRPr="00DA36B7">
        <w:rPr>
          <w:rFonts w:ascii="Calibri" w:hAnsi="Calibri" w:cs="Calibri"/>
        </w:rPr>
        <w:t xml:space="preserve"> a diversification-based energy security strategy that reduces excessive dependence on any individual supplier </w:t>
      </w:r>
      <w:r>
        <w:rPr>
          <w:rFonts w:ascii="Calibri" w:hAnsi="Calibri" w:cs="Calibri"/>
        </w:rPr>
        <w:t xml:space="preserve">in the short-run, </w:t>
      </w:r>
      <w:r w:rsidRPr="00DA36B7">
        <w:rPr>
          <w:rFonts w:ascii="Calibri" w:hAnsi="Calibri" w:cs="Calibri"/>
        </w:rPr>
        <w:t xml:space="preserve">while simultaneously </w:t>
      </w:r>
      <w:r>
        <w:rPr>
          <w:rFonts w:ascii="Calibri" w:hAnsi="Calibri" w:cs="Calibri"/>
        </w:rPr>
        <w:t>prepare</w:t>
      </w:r>
      <w:r w:rsidR="00427868">
        <w:rPr>
          <w:rFonts w:ascii="Calibri" w:hAnsi="Calibri" w:cs="Calibri"/>
        </w:rPr>
        <w:t>s the nation</w:t>
      </w:r>
      <w:r>
        <w:rPr>
          <w:rFonts w:ascii="Calibri" w:hAnsi="Calibri" w:cs="Calibri"/>
        </w:rPr>
        <w:t xml:space="preserve"> for</w:t>
      </w:r>
      <w:r w:rsidRPr="00DA36B7">
        <w:rPr>
          <w:rFonts w:ascii="Calibri" w:hAnsi="Calibri" w:cs="Calibri"/>
        </w:rPr>
        <w:t xml:space="preserve"> </w:t>
      </w:r>
      <w:r w:rsidRPr="006B7587">
        <w:rPr>
          <w:rFonts w:ascii="Calibri" w:hAnsi="Calibri" w:cs="Calibri"/>
        </w:rPr>
        <w:t xml:space="preserve">domestic energy </w:t>
      </w:r>
      <w:r w:rsidR="006B7587" w:rsidRPr="006B7587">
        <w:rPr>
          <w:rFonts w:ascii="Calibri" w:hAnsi="Calibri" w:cs="Calibri"/>
        </w:rPr>
        <w:t>resilience</w:t>
      </w:r>
      <w:r>
        <w:rPr>
          <w:rFonts w:ascii="Calibri" w:hAnsi="Calibri" w:cs="Calibri"/>
        </w:rPr>
        <w:t xml:space="preserve"> in the long-run</w:t>
      </w:r>
      <w:r w:rsidRPr="00DA36B7">
        <w:rPr>
          <w:rFonts w:ascii="Calibri" w:hAnsi="Calibri" w:cs="Calibri"/>
        </w:rPr>
        <w:t>.</w:t>
      </w:r>
      <w:r>
        <w:rPr>
          <w:rFonts w:ascii="Calibri" w:hAnsi="Calibri" w:cs="Calibri"/>
        </w:rPr>
        <w:t xml:space="preserve"> </w:t>
      </w:r>
    </w:p>
    <w:p w14:paraId="6404F13B" w14:textId="52854C3F" w:rsidR="0015380B" w:rsidRPr="00D97B79" w:rsidRDefault="0078427E" w:rsidP="00D97B79">
      <w:pPr>
        <w:jc w:val="both"/>
        <w:rPr>
          <w:rFonts w:ascii="Calibri" w:hAnsi="Calibri" w:cs="Calibri"/>
        </w:rPr>
      </w:pPr>
      <w:r>
        <w:rPr>
          <w:rFonts w:ascii="Calibri" w:hAnsi="Calibri" w:cs="Calibri"/>
        </w:rPr>
        <w:t xml:space="preserve">Potential directions for energy development include </w:t>
      </w:r>
      <w:r w:rsidR="00670CC8">
        <w:rPr>
          <w:rFonts w:ascii="Calibri" w:hAnsi="Calibri" w:cs="Calibri"/>
        </w:rPr>
        <w:t xml:space="preserve">expanding </w:t>
      </w:r>
      <w:r w:rsidR="0015380B" w:rsidRPr="00D97B79">
        <w:rPr>
          <w:rFonts w:ascii="Calibri" w:hAnsi="Calibri" w:cs="Calibri"/>
        </w:rPr>
        <w:t xml:space="preserve">domestic </w:t>
      </w:r>
      <w:r w:rsidR="00670CC8">
        <w:rPr>
          <w:rFonts w:ascii="Calibri" w:hAnsi="Calibri" w:cs="Calibri"/>
        </w:rPr>
        <w:t>energy capacity</w:t>
      </w:r>
      <w:r w:rsidR="0015380B" w:rsidRPr="00D97B79">
        <w:rPr>
          <w:rFonts w:ascii="Calibri" w:hAnsi="Calibri" w:cs="Calibri"/>
        </w:rPr>
        <w:t xml:space="preserve">, energy storage and regional electricity </w:t>
      </w:r>
      <w:r w:rsidR="00670CC8">
        <w:rPr>
          <w:rFonts w:ascii="Calibri" w:hAnsi="Calibri" w:cs="Calibri"/>
        </w:rPr>
        <w:t>co-sharing</w:t>
      </w:r>
      <w:r w:rsidR="0015380B" w:rsidRPr="00D97B79">
        <w:rPr>
          <w:rFonts w:ascii="Calibri" w:hAnsi="Calibri" w:cs="Calibri"/>
        </w:rPr>
        <w:t xml:space="preserve">. </w:t>
      </w:r>
      <w:r w:rsidR="00A42693">
        <w:rPr>
          <w:rFonts w:ascii="Calibri" w:hAnsi="Calibri" w:cs="Calibri"/>
        </w:rPr>
        <w:t xml:space="preserve">We aim to eventually </w:t>
      </w:r>
      <w:r w:rsidR="00A255BB">
        <w:rPr>
          <w:rFonts w:ascii="Calibri" w:hAnsi="Calibri" w:cs="Calibri"/>
        </w:rPr>
        <w:t>develop</w:t>
      </w:r>
      <w:r w:rsidR="00A42693">
        <w:rPr>
          <w:rFonts w:ascii="Calibri" w:hAnsi="Calibri" w:cs="Calibri"/>
        </w:rPr>
        <w:t xml:space="preserve"> the economic policy of E</w:t>
      </w:r>
      <w:r w:rsidR="0015380B" w:rsidRPr="00D97B79">
        <w:rPr>
          <w:rFonts w:ascii="Calibri" w:hAnsi="Calibri" w:cs="Calibri"/>
        </w:rPr>
        <w:t xml:space="preserve">nergy </w:t>
      </w:r>
      <w:r w:rsidR="00A42693">
        <w:rPr>
          <w:rFonts w:ascii="Calibri" w:hAnsi="Calibri" w:cs="Calibri"/>
        </w:rPr>
        <w:t>D</w:t>
      </w:r>
      <w:r w:rsidR="0015380B" w:rsidRPr="00D97B79">
        <w:rPr>
          <w:rFonts w:ascii="Calibri" w:hAnsi="Calibri" w:cs="Calibri"/>
        </w:rPr>
        <w:t>iversification</w:t>
      </w:r>
      <w:r w:rsidR="00A42693">
        <w:rPr>
          <w:rFonts w:ascii="Calibri" w:hAnsi="Calibri" w:cs="Calibri"/>
        </w:rPr>
        <w:t xml:space="preserve"> into </w:t>
      </w:r>
      <w:r w:rsidR="0015380B" w:rsidRPr="00D97B79">
        <w:rPr>
          <w:rFonts w:ascii="Calibri" w:hAnsi="Calibri" w:cs="Calibri"/>
        </w:rPr>
        <w:t>an instrument of economic diplomacy.</w:t>
      </w:r>
      <w:r w:rsidR="00164205">
        <w:rPr>
          <w:rFonts w:ascii="Calibri" w:hAnsi="Calibri" w:cs="Calibri"/>
        </w:rPr>
        <w:t xml:space="preserve"> </w:t>
      </w:r>
    </w:p>
    <w:p w14:paraId="141181DA" w14:textId="35FE7527" w:rsidR="00D97B79" w:rsidRPr="003A18F4" w:rsidRDefault="00D97B79" w:rsidP="00D97B79">
      <w:pPr>
        <w:jc w:val="both"/>
        <w:rPr>
          <w:rFonts w:ascii="Calibri" w:hAnsi="Calibri" w:cs="Calibri"/>
          <w:u w:val="single"/>
        </w:rPr>
      </w:pPr>
      <w:r w:rsidRPr="003A18F4">
        <w:rPr>
          <w:rFonts w:ascii="Calibri" w:hAnsi="Calibri" w:cs="Calibri"/>
          <w:u w:val="single"/>
        </w:rPr>
        <w:t>Policy Problem: Energy Dependence as a Strategic Vulnerability</w:t>
      </w:r>
    </w:p>
    <w:p w14:paraId="7EAF31C7" w14:textId="11593273" w:rsidR="00D97B79" w:rsidRPr="00D97B79" w:rsidRDefault="005F6A42" w:rsidP="00D97B79">
      <w:pPr>
        <w:jc w:val="both"/>
        <w:rPr>
          <w:rFonts w:ascii="Calibri" w:hAnsi="Calibri" w:cs="Calibri"/>
        </w:rPr>
      </w:pPr>
      <w:r>
        <w:rPr>
          <w:rFonts w:ascii="Calibri" w:hAnsi="Calibri" w:cs="Calibri"/>
        </w:rPr>
        <w:t>Our current</w:t>
      </w:r>
      <w:r w:rsidR="00D97B79" w:rsidRPr="00D97B79">
        <w:rPr>
          <w:rFonts w:ascii="Calibri" w:hAnsi="Calibri" w:cs="Calibri"/>
        </w:rPr>
        <w:t xml:space="preserve"> energy vulnerability stems from two related weaknesses: </w:t>
      </w:r>
      <w:r w:rsidR="00E60C56">
        <w:rPr>
          <w:rFonts w:ascii="Calibri" w:hAnsi="Calibri" w:cs="Calibri"/>
        </w:rPr>
        <w:t xml:space="preserve">1) </w:t>
      </w:r>
      <w:r w:rsidR="00D97B79" w:rsidRPr="00D97B79">
        <w:rPr>
          <w:rFonts w:ascii="Calibri" w:hAnsi="Calibri" w:cs="Calibri"/>
        </w:rPr>
        <w:t>dependence on imported petroleum products</w:t>
      </w:r>
      <w:r w:rsidR="00E60C56">
        <w:rPr>
          <w:rFonts w:ascii="Calibri" w:hAnsi="Calibri" w:cs="Calibri"/>
        </w:rPr>
        <w:t>,</w:t>
      </w:r>
      <w:r w:rsidR="00D97B79" w:rsidRPr="00D97B79">
        <w:rPr>
          <w:rFonts w:ascii="Calibri" w:hAnsi="Calibri" w:cs="Calibri"/>
        </w:rPr>
        <w:t xml:space="preserve"> and</w:t>
      </w:r>
      <w:r w:rsidR="00E60C56">
        <w:rPr>
          <w:rFonts w:ascii="Calibri" w:hAnsi="Calibri" w:cs="Calibri"/>
        </w:rPr>
        <w:t xml:space="preserve"> 2)</w:t>
      </w:r>
      <w:r w:rsidR="00D97B79" w:rsidRPr="00D97B79">
        <w:rPr>
          <w:rFonts w:ascii="Calibri" w:hAnsi="Calibri" w:cs="Calibri"/>
        </w:rPr>
        <w:t xml:space="preserve"> reliance on a relatively concentrated group of regional suppliers. The absence of domestic oil-refining capacity further limits Cambodia's ability to absorb external supply disruptions.</w:t>
      </w:r>
    </w:p>
    <w:p w14:paraId="2215983B" w14:textId="274FE5CD" w:rsidR="00D97B79" w:rsidRPr="00D97B79" w:rsidRDefault="00F424F3" w:rsidP="00D97B79">
      <w:pPr>
        <w:jc w:val="both"/>
        <w:rPr>
          <w:rFonts w:ascii="Calibri" w:hAnsi="Calibri" w:cs="Calibri"/>
        </w:rPr>
      </w:pPr>
      <w:r>
        <w:rPr>
          <w:rFonts w:ascii="Calibri" w:hAnsi="Calibri" w:cs="Calibri"/>
        </w:rPr>
        <w:t>As mentioned, t</w:t>
      </w:r>
      <w:r w:rsidR="00D97B79" w:rsidRPr="00D97B79">
        <w:rPr>
          <w:rFonts w:ascii="Calibri" w:hAnsi="Calibri" w:cs="Calibri"/>
        </w:rPr>
        <w:t xml:space="preserve">he 2025 Cambodia-Thailand conflict provided a clear demonstration of this vulnerability. In June 2025, </w:t>
      </w:r>
      <w:r w:rsidR="00151C90">
        <w:rPr>
          <w:rFonts w:ascii="Calibri" w:hAnsi="Calibri" w:cs="Calibri"/>
        </w:rPr>
        <w:t>we first</w:t>
      </w:r>
      <w:r w:rsidR="00D97B79" w:rsidRPr="00D97B79">
        <w:rPr>
          <w:rFonts w:ascii="Calibri" w:hAnsi="Calibri" w:cs="Calibri"/>
        </w:rPr>
        <w:t xml:space="preserve"> announced a complete suspension of imports of fuel and gas from Thailand</w:t>
      </w:r>
      <w:r w:rsidR="00233ED7">
        <w:rPr>
          <w:rFonts w:ascii="Calibri" w:hAnsi="Calibri" w:cs="Calibri"/>
        </w:rPr>
        <w:t xml:space="preserve">, </w:t>
      </w:r>
      <w:r w:rsidR="002830BC">
        <w:rPr>
          <w:rFonts w:ascii="Calibri" w:hAnsi="Calibri" w:cs="Calibri"/>
        </w:rPr>
        <w:t xml:space="preserve">which made up </w:t>
      </w:r>
      <w:r w:rsidR="00233ED7">
        <w:rPr>
          <w:rFonts w:ascii="Calibri" w:hAnsi="Calibri" w:cs="Calibri"/>
        </w:rPr>
        <w:t xml:space="preserve">a major </w:t>
      </w:r>
      <w:r w:rsidR="002830BC">
        <w:rPr>
          <w:rFonts w:ascii="Calibri" w:hAnsi="Calibri" w:cs="Calibri"/>
        </w:rPr>
        <w:t>portion</w:t>
      </w:r>
      <w:r w:rsidR="00233ED7">
        <w:rPr>
          <w:rFonts w:ascii="Calibri" w:hAnsi="Calibri" w:cs="Calibri"/>
        </w:rPr>
        <w:t xml:space="preserve"> of </w:t>
      </w:r>
      <w:r w:rsidR="003B0A0F">
        <w:rPr>
          <w:rFonts w:ascii="Calibri" w:hAnsi="Calibri" w:cs="Calibri"/>
        </w:rPr>
        <w:t xml:space="preserve">our </w:t>
      </w:r>
      <w:r w:rsidR="00233ED7">
        <w:rPr>
          <w:rFonts w:ascii="Calibri" w:hAnsi="Calibri" w:cs="Calibri"/>
        </w:rPr>
        <w:t>energy supply</w:t>
      </w:r>
      <w:r w:rsidR="007210FE">
        <w:rPr>
          <w:rFonts w:ascii="Calibri" w:hAnsi="Calibri" w:cs="Calibri"/>
        </w:rPr>
        <w:t xml:space="preserve"> (20% ~ 30%)</w:t>
      </w:r>
      <w:r w:rsidR="00D97B79" w:rsidRPr="00D97B79">
        <w:rPr>
          <w:rFonts w:ascii="Calibri" w:hAnsi="Calibri" w:cs="Calibri"/>
        </w:rPr>
        <w:t xml:space="preserve">. As </w:t>
      </w:r>
      <w:r w:rsidR="00D97B79" w:rsidRPr="00D97B79">
        <w:rPr>
          <w:rFonts w:ascii="Calibri" w:hAnsi="Calibri" w:cs="Calibri"/>
        </w:rPr>
        <w:lastRenderedPageBreak/>
        <w:t xml:space="preserve">bilateral tensions subsequently escalated, Thailand restricted fuel supplies, compelling </w:t>
      </w:r>
      <w:r w:rsidR="001C4649">
        <w:rPr>
          <w:rFonts w:ascii="Calibri" w:hAnsi="Calibri" w:cs="Calibri"/>
        </w:rPr>
        <w:t>us</w:t>
      </w:r>
      <w:r w:rsidR="00D97B79" w:rsidRPr="00D97B79">
        <w:rPr>
          <w:rFonts w:ascii="Calibri" w:hAnsi="Calibri" w:cs="Calibri"/>
        </w:rPr>
        <w:t xml:space="preserve"> to redirect procurement towards alternative suppliers. By March 2026, Singapore and Malaysia had become increasingly important sources of fuel as Vietnam and China also restricted exports in response to their own domestic supply concerns.</w:t>
      </w:r>
    </w:p>
    <w:p w14:paraId="317DC981" w14:textId="10C203FD" w:rsidR="00D97B79" w:rsidRPr="00D97B79" w:rsidRDefault="005204E4" w:rsidP="00D97B79">
      <w:pPr>
        <w:jc w:val="both"/>
        <w:rPr>
          <w:rFonts w:ascii="Calibri" w:hAnsi="Calibri" w:cs="Calibri"/>
        </w:rPr>
      </w:pPr>
      <w:r>
        <w:rPr>
          <w:rFonts w:ascii="Calibri" w:hAnsi="Calibri" w:cs="Calibri"/>
        </w:rPr>
        <w:t>This conflict once again highlights</w:t>
      </w:r>
      <w:r w:rsidR="00D97B79" w:rsidRPr="00D97B79">
        <w:rPr>
          <w:rFonts w:ascii="Calibri" w:hAnsi="Calibri" w:cs="Calibri"/>
        </w:rPr>
        <w:t xml:space="preserve"> </w:t>
      </w:r>
      <w:r w:rsidR="004A4111">
        <w:rPr>
          <w:rFonts w:ascii="Calibri" w:hAnsi="Calibri" w:cs="Calibri"/>
        </w:rPr>
        <w:t>the importance of avoiding overdependence on one</w:t>
      </w:r>
      <w:r w:rsidR="00D97B79" w:rsidRPr="00D97B79">
        <w:rPr>
          <w:rFonts w:ascii="Calibri" w:hAnsi="Calibri" w:cs="Calibri"/>
        </w:rPr>
        <w:t xml:space="preserve"> </w:t>
      </w:r>
      <w:r w:rsidR="004A4111">
        <w:rPr>
          <w:rFonts w:ascii="Calibri" w:hAnsi="Calibri" w:cs="Calibri"/>
        </w:rPr>
        <w:t>single</w:t>
      </w:r>
      <w:r w:rsidR="00D97B79" w:rsidRPr="00D97B79">
        <w:rPr>
          <w:rFonts w:ascii="Calibri" w:hAnsi="Calibri" w:cs="Calibri"/>
        </w:rPr>
        <w:t xml:space="preserve"> supplier</w:t>
      </w:r>
      <w:r w:rsidR="004A4111">
        <w:rPr>
          <w:rFonts w:ascii="Calibri" w:hAnsi="Calibri" w:cs="Calibri"/>
        </w:rPr>
        <w:t xml:space="preserve"> for our energy security</w:t>
      </w:r>
      <w:r w:rsidR="00D97B79" w:rsidRPr="00D97B79">
        <w:rPr>
          <w:rFonts w:ascii="Calibri" w:hAnsi="Calibri" w:cs="Calibri"/>
        </w:rPr>
        <w:t>. Even</w:t>
      </w:r>
      <w:r w:rsidR="004A4111">
        <w:rPr>
          <w:rFonts w:ascii="Calibri" w:hAnsi="Calibri" w:cs="Calibri"/>
        </w:rPr>
        <w:t xml:space="preserve"> after expanding supply sources,</w:t>
      </w:r>
      <w:r w:rsidR="00D97B79" w:rsidRPr="00D97B79">
        <w:rPr>
          <w:rFonts w:ascii="Calibri" w:hAnsi="Calibri" w:cs="Calibri"/>
        </w:rPr>
        <w:t xml:space="preserve"> alternative suppliers may themselves restrict exports during a wider regional or global crisis. The current global energy environment reinforces this concern. The International Energy Agency's 2026 Southeast Asia Energy Outlook warns that the region's dependence on imported fuels and concentrated supply routes has created </w:t>
      </w:r>
      <w:r w:rsidR="00F708AD" w:rsidRPr="00F708AD">
        <w:rPr>
          <w:rFonts w:ascii="Calibri" w:hAnsi="Calibri" w:cs="Calibri"/>
        </w:rPr>
        <w:t>significant</w:t>
      </w:r>
      <w:r w:rsidR="00D97B79" w:rsidRPr="00F708AD">
        <w:rPr>
          <w:rFonts w:ascii="Calibri" w:hAnsi="Calibri" w:cs="Calibri"/>
        </w:rPr>
        <w:t xml:space="preserve"> </w:t>
      </w:r>
      <w:r w:rsidR="003C3309">
        <w:rPr>
          <w:rFonts w:ascii="Calibri" w:hAnsi="Calibri" w:cs="Calibri"/>
        </w:rPr>
        <w:t xml:space="preserve">gaps in </w:t>
      </w:r>
      <w:r w:rsidR="00F708AD">
        <w:rPr>
          <w:rFonts w:ascii="Calibri" w:hAnsi="Calibri" w:cs="Calibri"/>
        </w:rPr>
        <w:t>security</w:t>
      </w:r>
      <w:r w:rsidR="00D97B79" w:rsidRPr="00D97B79">
        <w:rPr>
          <w:rFonts w:ascii="Calibri" w:hAnsi="Calibri" w:cs="Calibri"/>
        </w:rPr>
        <w:t>, with the global energy crisis exposing the limits of short-term emergency responses.</w:t>
      </w:r>
    </w:p>
    <w:p w14:paraId="41A82AF0" w14:textId="1679AB24" w:rsidR="00D97B79" w:rsidRPr="00D97B79" w:rsidRDefault="00D97B79" w:rsidP="00D97B79">
      <w:pPr>
        <w:jc w:val="both"/>
        <w:rPr>
          <w:rFonts w:ascii="Calibri" w:hAnsi="Calibri" w:cs="Calibri"/>
        </w:rPr>
      </w:pPr>
      <w:r w:rsidRPr="00D97B79">
        <w:rPr>
          <w:rFonts w:ascii="Calibri" w:hAnsi="Calibri" w:cs="Calibri"/>
        </w:rPr>
        <w:t>The economic consequences extend beyond fuel prices</w:t>
      </w:r>
      <w:r w:rsidR="0063708D">
        <w:rPr>
          <w:rFonts w:ascii="Calibri" w:hAnsi="Calibri" w:cs="Calibri"/>
        </w:rPr>
        <w:t>;</w:t>
      </w:r>
      <w:r w:rsidRPr="00D97B79">
        <w:rPr>
          <w:rFonts w:ascii="Calibri" w:hAnsi="Calibri" w:cs="Calibri"/>
        </w:rPr>
        <w:t xml:space="preserve"> </w:t>
      </w:r>
      <w:r w:rsidR="0063708D">
        <w:rPr>
          <w:rFonts w:ascii="Calibri" w:hAnsi="Calibri" w:cs="Calibri"/>
        </w:rPr>
        <w:t>e</w:t>
      </w:r>
      <w:r w:rsidRPr="00D97B79">
        <w:rPr>
          <w:rFonts w:ascii="Calibri" w:hAnsi="Calibri" w:cs="Calibri"/>
        </w:rPr>
        <w:t xml:space="preserve">nergy shortages can increase transportation and manufacturing costs and </w:t>
      </w:r>
      <w:r w:rsidR="009F3261">
        <w:rPr>
          <w:rFonts w:ascii="Calibri" w:hAnsi="Calibri" w:cs="Calibri"/>
        </w:rPr>
        <w:t xml:space="preserve">further </w:t>
      </w:r>
      <w:r w:rsidRPr="00D97B79">
        <w:rPr>
          <w:rFonts w:ascii="Calibri" w:hAnsi="Calibri" w:cs="Calibri"/>
        </w:rPr>
        <w:t>weaken Cambodia's</w:t>
      </w:r>
      <w:r w:rsidR="009F3261">
        <w:rPr>
          <w:rFonts w:ascii="Calibri" w:hAnsi="Calibri" w:cs="Calibri"/>
        </w:rPr>
        <w:t xml:space="preserve"> </w:t>
      </w:r>
      <w:r w:rsidR="009F3261" w:rsidRPr="009A02F6">
        <w:rPr>
          <w:rFonts w:ascii="Calibri" w:hAnsi="Calibri" w:cs="Calibri"/>
        </w:rPr>
        <w:t xml:space="preserve">already </w:t>
      </w:r>
      <w:r w:rsidR="00700E9C">
        <w:rPr>
          <w:rFonts w:ascii="Calibri" w:hAnsi="Calibri" w:cs="Calibri"/>
        </w:rPr>
        <w:t>delicate</w:t>
      </w:r>
      <w:r w:rsidRPr="009A02F6">
        <w:rPr>
          <w:rFonts w:ascii="Calibri" w:hAnsi="Calibri" w:cs="Calibri"/>
        </w:rPr>
        <w:t xml:space="preserve"> </w:t>
      </w:r>
      <w:r w:rsidR="009F3261" w:rsidRPr="009A02F6">
        <w:rPr>
          <w:rFonts w:ascii="Calibri" w:hAnsi="Calibri" w:cs="Calibri"/>
        </w:rPr>
        <w:t>position</w:t>
      </w:r>
      <w:r w:rsidRPr="00D97B79">
        <w:rPr>
          <w:rFonts w:ascii="Calibri" w:hAnsi="Calibri" w:cs="Calibri"/>
        </w:rPr>
        <w:t xml:space="preserve"> as an investment destination</w:t>
      </w:r>
      <w:r w:rsidR="009F3261">
        <w:rPr>
          <w:rFonts w:ascii="Calibri" w:hAnsi="Calibri" w:cs="Calibri"/>
        </w:rPr>
        <w:t xml:space="preserve"> in Southeast Asia</w:t>
      </w:r>
      <w:r w:rsidRPr="00D97B79">
        <w:rPr>
          <w:rFonts w:ascii="Calibri" w:hAnsi="Calibri" w:cs="Calibri"/>
        </w:rPr>
        <w:t xml:space="preserve">. For an economy seeking continued industrialisation, reliable and affordable energy is therefore a prerequisite </w:t>
      </w:r>
      <w:r w:rsidR="009A02F6">
        <w:rPr>
          <w:rFonts w:ascii="Calibri" w:hAnsi="Calibri" w:cs="Calibri"/>
        </w:rPr>
        <w:t>to ensure</w:t>
      </w:r>
      <w:r w:rsidRPr="00D97B79">
        <w:rPr>
          <w:rFonts w:ascii="Calibri" w:hAnsi="Calibri" w:cs="Calibri"/>
        </w:rPr>
        <w:t xml:space="preserve"> competitiveness</w:t>
      </w:r>
      <w:r w:rsidR="009A02F6">
        <w:rPr>
          <w:rFonts w:ascii="Calibri" w:hAnsi="Calibri" w:cs="Calibri"/>
        </w:rPr>
        <w:t xml:space="preserve"> in the region</w:t>
      </w:r>
      <w:r w:rsidRPr="00D97B79">
        <w:rPr>
          <w:rFonts w:ascii="Calibri" w:hAnsi="Calibri" w:cs="Calibri"/>
        </w:rPr>
        <w:t>.</w:t>
      </w:r>
      <w:r w:rsidR="0063708D">
        <w:rPr>
          <w:rFonts w:ascii="Calibri" w:hAnsi="Calibri" w:cs="Calibri"/>
        </w:rPr>
        <w:t xml:space="preserve"> </w:t>
      </w:r>
    </w:p>
    <w:p w14:paraId="6B840131" w14:textId="2409883A" w:rsidR="00D97B79" w:rsidRPr="003A18F4" w:rsidRDefault="00D97B79" w:rsidP="00D97B79">
      <w:pPr>
        <w:jc w:val="both"/>
        <w:rPr>
          <w:rFonts w:ascii="Calibri" w:hAnsi="Calibri" w:cs="Calibri"/>
          <w:u w:val="single"/>
        </w:rPr>
      </w:pPr>
      <w:r w:rsidRPr="003A18F4">
        <w:rPr>
          <w:rFonts w:ascii="Calibri" w:hAnsi="Calibri" w:cs="Calibri"/>
          <w:u w:val="single"/>
        </w:rPr>
        <w:t>Policy Recommendation</w:t>
      </w:r>
      <w:r w:rsidR="0026220B">
        <w:rPr>
          <w:rFonts w:ascii="Calibri" w:hAnsi="Calibri" w:cs="Calibri"/>
          <w:u w:val="single"/>
        </w:rPr>
        <w:t>:</w:t>
      </w:r>
      <w:r w:rsidR="00E004ED">
        <w:rPr>
          <w:rFonts w:ascii="Calibri" w:hAnsi="Calibri" w:cs="Calibri"/>
          <w:u w:val="single"/>
        </w:rPr>
        <w:t xml:space="preserve"> </w:t>
      </w:r>
      <w:r w:rsidR="0026220B" w:rsidRPr="0026220B">
        <w:rPr>
          <w:rFonts w:ascii="Calibri" w:hAnsi="Calibri" w:cs="Calibri"/>
          <w:u w:val="single"/>
        </w:rPr>
        <w:t>Diversify Sources, Suppliers and Infrastructure</w:t>
      </w:r>
      <w:r w:rsidR="00E004ED">
        <w:rPr>
          <w:rFonts w:ascii="Calibri" w:hAnsi="Calibri" w:cs="Calibri"/>
          <w:u w:val="single"/>
        </w:rPr>
        <w:t xml:space="preserve"> </w:t>
      </w:r>
    </w:p>
    <w:p w14:paraId="13DAE112" w14:textId="5F6AC0B4" w:rsidR="00A431C3" w:rsidRDefault="00C26F35" w:rsidP="00A431C3">
      <w:pPr>
        <w:jc w:val="both"/>
        <w:rPr>
          <w:rFonts w:ascii="Calibri" w:hAnsi="Calibri" w:cs="Calibri"/>
        </w:rPr>
      </w:pPr>
      <w:r>
        <w:rPr>
          <w:rFonts w:ascii="Calibri" w:hAnsi="Calibri" w:cs="Calibri"/>
        </w:rPr>
        <w:t>My team</w:t>
      </w:r>
      <w:r w:rsidR="00F708AD">
        <w:rPr>
          <w:rFonts w:ascii="Calibri" w:hAnsi="Calibri" w:cs="Calibri"/>
        </w:rPr>
        <w:t xml:space="preserve"> therefore propose</w:t>
      </w:r>
      <w:r>
        <w:rPr>
          <w:rFonts w:ascii="Calibri" w:hAnsi="Calibri" w:cs="Calibri"/>
        </w:rPr>
        <w:t>s</w:t>
      </w:r>
      <w:r w:rsidR="00F708AD">
        <w:rPr>
          <w:rFonts w:ascii="Calibri" w:hAnsi="Calibri" w:cs="Calibri"/>
        </w:rPr>
        <w:t xml:space="preserve"> for </w:t>
      </w:r>
      <w:r w:rsidR="00A431C3">
        <w:rPr>
          <w:rFonts w:ascii="Calibri" w:hAnsi="Calibri" w:cs="Calibri"/>
        </w:rPr>
        <w:t xml:space="preserve">Cambodia </w:t>
      </w:r>
      <w:r w:rsidR="00F708AD">
        <w:rPr>
          <w:rFonts w:ascii="Calibri" w:hAnsi="Calibri" w:cs="Calibri"/>
        </w:rPr>
        <w:t>to</w:t>
      </w:r>
      <w:r w:rsidR="00A431C3">
        <w:rPr>
          <w:rFonts w:ascii="Calibri" w:hAnsi="Calibri" w:cs="Calibri"/>
        </w:rPr>
        <w:t xml:space="preserve"> pursue a multi-pronged energy supplier diversification strategy</w:t>
      </w:r>
      <w:r w:rsidR="00CA4EF3">
        <w:rPr>
          <w:rFonts w:ascii="Calibri" w:hAnsi="Calibri" w:cs="Calibri"/>
        </w:rPr>
        <w:t xml:space="preserve"> to address this issue</w:t>
      </w:r>
      <w:r w:rsidR="00A431C3">
        <w:rPr>
          <w:rFonts w:ascii="Calibri" w:hAnsi="Calibri" w:cs="Calibri"/>
        </w:rPr>
        <w:t xml:space="preserve">. </w:t>
      </w:r>
      <w:r>
        <w:rPr>
          <w:rFonts w:ascii="Calibri" w:hAnsi="Calibri" w:cs="Calibri"/>
        </w:rPr>
        <w:t xml:space="preserve">The following three suggestions are possible policy directions to take, for your respectable self to consider. </w:t>
      </w:r>
    </w:p>
    <w:p w14:paraId="32764545" w14:textId="77777777" w:rsidR="006A42DA" w:rsidRDefault="007E3FA2" w:rsidP="00D97B79">
      <w:pPr>
        <w:jc w:val="both"/>
        <w:rPr>
          <w:rFonts w:ascii="Calibri" w:hAnsi="Calibri" w:cs="Calibri"/>
        </w:rPr>
      </w:pPr>
      <w:r>
        <w:rPr>
          <w:rFonts w:ascii="Calibri" w:hAnsi="Calibri" w:cs="Calibri"/>
        </w:rPr>
        <w:t>We begin with</w:t>
      </w:r>
      <w:r w:rsidR="00E004ED">
        <w:rPr>
          <w:rFonts w:ascii="Calibri" w:hAnsi="Calibri" w:cs="Calibri"/>
        </w:rPr>
        <w:t xml:space="preserve"> </w:t>
      </w:r>
      <w:r w:rsidR="00D97B79" w:rsidRPr="00745809">
        <w:rPr>
          <w:rFonts w:ascii="Calibri" w:hAnsi="Calibri" w:cs="Calibri"/>
        </w:rPr>
        <w:t>diversify</w:t>
      </w:r>
      <w:r w:rsidR="00CA4EF3">
        <w:rPr>
          <w:rFonts w:ascii="Calibri" w:hAnsi="Calibri" w:cs="Calibri"/>
        </w:rPr>
        <w:t>ing</w:t>
      </w:r>
      <w:r w:rsidR="00D97B79" w:rsidRPr="00745809">
        <w:rPr>
          <w:rFonts w:ascii="Calibri" w:hAnsi="Calibri" w:cs="Calibri"/>
        </w:rPr>
        <w:t xml:space="preserve"> external suppliers</w:t>
      </w:r>
      <w:r w:rsidR="00CA4EF3">
        <w:rPr>
          <w:rFonts w:ascii="Calibri" w:hAnsi="Calibri" w:cs="Calibri"/>
        </w:rPr>
        <w:t xml:space="preserve">, </w:t>
      </w:r>
      <w:r w:rsidR="00980ECE">
        <w:rPr>
          <w:rFonts w:ascii="Calibri" w:hAnsi="Calibri" w:cs="Calibri"/>
        </w:rPr>
        <w:t>one of the most feasible solutions</w:t>
      </w:r>
      <w:r w:rsidR="00695A6D">
        <w:rPr>
          <w:rFonts w:ascii="Calibri" w:hAnsi="Calibri" w:cs="Calibri"/>
        </w:rPr>
        <w:t xml:space="preserve"> </w:t>
      </w:r>
      <w:r>
        <w:rPr>
          <w:rFonts w:ascii="Calibri" w:hAnsi="Calibri" w:cs="Calibri"/>
        </w:rPr>
        <w:t>to tide us over the current predicament</w:t>
      </w:r>
      <w:r w:rsidR="00D97B79" w:rsidRPr="00745809">
        <w:rPr>
          <w:rFonts w:ascii="Calibri" w:hAnsi="Calibri" w:cs="Calibri"/>
        </w:rPr>
        <w:t xml:space="preserve">. </w:t>
      </w:r>
      <w:r w:rsidR="00980ECE">
        <w:rPr>
          <w:rFonts w:ascii="Calibri" w:hAnsi="Calibri" w:cs="Calibri"/>
        </w:rPr>
        <w:t>We urge</w:t>
      </w:r>
      <w:r w:rsidR="00D97B79" w:rsidRPr="00745809">
        <w:rPr>
          <w:rFonts w:ascii="Calibri" w:hAnsi="Calibri" w:cs="Calibri"/>
        </w:rPr>
        <w:t xml:space="preserve"> the government </w:t>
      </w:r>
      <w:r w:rsidR="00980ECE">
        <w:rPr>
          <w:rFonts w:ascii="Calibri" w:hAnsi="Calibri" w:cs="Calibri"/>
        </w:rPr>
        <w:t>to proactively</w:t>
      </w:r>
      <w:r w:rsidR="00D97B79" w:rsidRPr="00745809">
        <w:rPr>
          <w:rFonts w:ascii="Calibri" w:hAnsi="Calibri" w:cs="Calibri"/>
        </w:rPr>
        <w:t xml:space="preserve"> </w:t>
      </w:r>
      <w:r w:rsidR="00695A6D">
        <w:rPr>
          <w:rFonts w:ascii="Calibri" w:hAnsi="Calibri" w:cs="Calibri"/>
        </w:rPr>
        <w:t xml:space="preserve">consider </w:t>
      </w:r>
      <w:r w:rsidR="00D97B79" w:rsidRPr="00745809">
        <w:rPr>
          <w:rFonts w:ascii="Calibri" w:hAnsi="Calibri" w:cs="Calibri"/>
        </w:rPr>
        <w:t>establish</w:t>
      </w:r>
      <w:r w:rsidR="00695A6D">
        <w:rPr>
          <w:rFonts w:ascii="Calibri" w:hAnsi="Calibri" w:cs="Calibri"/>
        </w:rPr>
        <w:t>ing</w:t>
      </w:r>
      <w:r w:rsidR="00D97B79" w:rsidRPr="00745809">
        <w:rPr>
          <w:rFonts w:ascii="Calibri" w:hAnsi="Calibri" w:cs="Calibri"/>
        </w:rPr>
        <w:t xml:space="preserve"> a broader portfolio of long-term supply agreements with Singapore, Malaysia, Vietnam, Indonesia</w:t>
      </w:r>
      <w:r w:rsidR="00322327">
        <w:rPr>
          <w:rFonts w:ascii="Calibri" w:hAnsi="Calibri" w:cs="Calibri"/>
        </w:rPr>
        <w:t>, as well as</w:t>
      </w:r>
      <w:r w:rsidR="00D97B79" w:rsidRPr="00745809">
        <w:rPr>
          <w:rFonts w:ascii="Calibri" w:hAnsi="Calibri" w:cs="Calibri"/>
        </w:rPr>
        <w:t xml:space="preserve"> other reliable regional and international suppliers</w:t>
      </w:r>
      <w:r w:rsidR="00980ECE">
        <w:rPr>
          <w:rFonts w:ascii="Calibri" w:hAnsi="Calibri" w:cs="Calibri"/>
        </w:rPr>
        <w:t xml:space="preserve"> beyond just ASEAN</w:t>
      </w:r>
      <w:r w:rsidR="006800E0">
        <w:rPr>
          <w:rFonts w:ascii="Calibri" w:hAnsi="Calibri" w:cs="Calibri"/>
        </w:rPr>
        <w:t>, such as New Zealand and Australia</w:t>
      </w:r>
      <w:r w:rsidR="00D97B79" w:rsidRPr="00745809">
        <w:rPr>
          <w:rFonts w:ascii="Calibri" w:hAnsi="Calibri" w:cs="Calibri"/>
        </w:rPr>
        <w:t xml:space="preserve">. </w:t>
      </w:r>
    </w:p>
    <w:p w14:paraId="59480F20" w14:textId="07641AD5" w:rsidR="006A42DA" w:rsidRPr="00D97B79" w:rsidRDefault="006A42DA" w:rsidP="006A42DA">
      <w:pPr>
        <w:jc w:val="both"/>
        <w:rPr>
          <w:rFonts w:ascii="Calibri" w:hAnsi="Calibri" w:cs="Calibri"/>
        </w:rPr>
      </w:pPr>
      <w:r>
        <w:rPr>
          <w:rFonts w:ascii="Calibri" w:hAnsi="Calibri" w:cs="Calibri"/>
        </w:rPr>
        <w:t>Apart from</w:t>
      </w:r>
      <w:r w:rsidR="00D97B79" w:rsidRPr="00745809">
        <w:rPr>
          <w:rFonts w:ascii="Calibri" w:hAnsi="Calibri" w:cs="Calibri"/>
        </w:rPr>
        <w:t xml:space="preserve"> reduc</w:t>
      </w:r>
      <w:r>
        <w:rPr>
          <w:rFonts w:ascii="Calibri" w:hAnsi="Calibri" w:cs="Calibri"/>
        </w:rPr>
        <w:t>ing</w:t>
      </w:r>
      <w:r w:rsidR="00D97B79" w:rsidRPr="00745809">
        <w:rPr>
          <w:rFonts w:ascii="Calibri" w:hAnsi="Calibri" w:cs="Calibri"/>
        </w:rPr>
        <w:t xml:space="preserve"> exposure to </w:t>
      </w:r>
      <w:r>
        <w:rPr>
          <w:rFonts w:ascii="Calibri" w:hAnsi="Calibri" w:cs="Calibri"/>
        </w:rPr>
        <w:t>unexpected</w:t>
      </w:r>
      <w:r w:rsidR="00D97B79" w:rsidRPr="00745809">
        <w:rPr>
          <w:rFonts w:ascii="Calibri" w:hAnsi="Calibri" w:cs="Calibri"/>
        </w:rPr>
        <w:t xml:space="preserve"> market disruptions</w:t>
      </w:r>
      <w:r>
        <w:rPr>
          <w:rFonts w:ascii="Calibri" w:hAnsi="Calibri" w:cs="Calibri"/>
        </w:rPr>
        <w:t>, we understand that d</w:t>
      </w:r>
      <w:r w:rsidRPr="00D97B79">
        <w:rPr>
          <w:rFonts w:ascii="Calibri" w:hAnsi="Calibri" w:cs="Calibri"/>
        </w:rPr>
        <w:t xml:space="preserve">iversification would also strengthen </w:t>
      </w:r>
      <w:r>
        <w:rPr>
          <w:rFonts w:ascii="Calibri" w:hAnsi="Calibri" w:cs="Calibri"/>
        </w:rPr>
        <w:t>our</w:t>
      </w:r>
      <w:r w:rsidRPr="00D97B79">
        <w:rPr>
          <w:rFonts w:ascii="Calibri" w:hAnsi="Calibri" w:cs="Calibri"/>
        </w:rPr>
        <w:t xml:space="preserve"> diplomatic autonomy. When a country depends heavily on a small number of suppliers, those suppliers possess greater economic leverage during periods of political disagreement. A more diversified energy system gives Cambodia greater room to pursue </w:t>
      </w:r>
      <w:r w:rsidR="005E6AEC">
        <w:rPr>
          <w:rFonts w:ascii="Calibri" w:hAnsi="Calibri" w:cs="Calibri"/>
        </w:rPr>
        <w:t>our</w:t>
      </w:r>
      <w:r w:rsidRPr="00D97B79">
        <w:rPr>
          <w:rFonts w:ascii="Calibri" w:hAnsi="Calibri" w:cs="Calibri"/>
        </w:rPr>
        <w:t xml:space="preserve"> foreign-policy interests without risking immediate economic disruption.</w:t>
      </w:r>
    </w:p>
    <w:p w14:paraId="1071827B" w14:textId="1D7D0E89" w:rsidR="00D97B79" w:rsidRDefault="006A42DA" w:rsidP="00D97B79">
      <w:pPr>
        <w:jc w:val="both"/>
        <w:rPr>
          <w:rFonts w:ascii="Calibri" w:hAnsi="Calibri" w:cs="Calibri"/>
        </w:rPr>
      </w:pPr>
      <w:r>
        <w:rPr>
          <w:rFonts w:ascii="Calibri" w:hAnsi="Calibri" w:cs="Calibri"/>
        </w:rPr>
        <w:t xml:space="preserve">We then move on to the next stage, </w:t>
      </w:r>
      <w:r w:rsidR="00C26F35">
        <w:rPr>
          <w:rFonts w:ascii="Calibri" w:hAnsi="Calibri" w:cs="Calibri"/>
        </w:rPr>
        <w:t>shifting focus to</w:t>
      </w:r>
      <w:r>
        <w:rPr>
          <w:rFonts w:ascii="Calibri" w:hAnsi="Calibri" w:cs="Calibri"/>
        </w:rPr>
        <w:t xml:space="preserve"> direct</w:t>
      </w:r>
      <w:r w:rsidR="00CA2F5B">
        <w:rPr>
          <w:rFonts w:ascii="Calibri" w:hAnsi="Calibri" w:cs="Calibri"/>
        </w:rPr>
        <w:t xml:space="preserve"> Foreign Direct Investments </w:t>
      </w:r>
      <w:r>
        <w:rPr>
          <w:rFonts w:ascii="Calibri" w:hAnsi="Calibri" w:cs="Calibri"/>
        </w:rPr>
        <w:t>towards</w:t>
      </w:r>
      <w:r w:rsidR="00D97B79" w:rsidRPr="00745809">
        <w:rPr>
          <w:rFonts w:ascii="Calibri" w:hAnsi="Calibri" w:cs="Calibri"/>
        </w:rPr>
        <w:t xml:space="preserve"> </w:t>
      </w:r>
      <w:r w:rsidR="00CA2F5B">
        <w:rPr>
          <w:rFonts w:ascii="Calibri" w:hAnsi="Calibri" w:cs="Calibri"/>
        </w:rPr>
        <w:t>building infrastructure for</w:t>
      </w:r>
      <w:r w:rsidR="00D97B79" w:rsidRPr="00745809">
        <w:rPr>
          <w:rFonts w:ascii="Calibri" w:hAnsi="Calibri" w:cs="Calibri"/>
        </w:rPr>
        <w:t xml:space="preserve"> renewable energy and storage</w:t>
      </w:r>
      <w:r>
        <w:rPr>
          <w:rFonts w:ascii="Calibri" w:hAnsi="Calibri" w:cs="Calibri"/>
        </w:rPr>
        <w:t xml:space="preserve"> domestically</w:t>
      </w:r>
      <w:r w:rsidR="00D97B79" w:rsidRPr="00745809">
        <w:rPr>
          <w:rFonts w:ascii="Calibri" w:hAnsi="Calibri" w:cs="Calibri"/>
        </w:rPr>
        <w:t xml:space="preserve">. Cambodia should </w:t>
      </w:r>
      <w:r w:rsidR="00217E45">
        <w:rPr>
          <w:rFonts w:ascii="Calibri" w:hAnsi="Calibri" w:cs="Calibri"/>
        </w:rPr>
        <w:t>explore a combination of</w:t>
      </w:r>
      <w:r w:rsidR="00D97B79" w:rsidRPr="00745809">
        <w:rPr>
          <w:rFonts w:ascii="Calibri" w:hAnsi="Calibri" w:cs="Calibri"/>
        </w:rPr>
        <w:t xml:space="preserve"> solar,</w:t>
      </w:r>
      <w:r w:rsidR="00217E45">
        <w:rPr>
          <w:rFonts w:ascii="Calibri" w:hAnsi="Calibri" w:cs="Calibri"/>
        </w:rPr>
        <w:t xml:space="preserve"> wind and</w:t>
      </w:r>
      <w:r w:rsidR="00D97B79" w:rsidRPr="00745809">
        <w:rPr>
          <w:rFonts w:ascii="Calibri" w:hAnsi="Calibri" w:cs="Calibri"/>
        </w:rPr>
        <w:t xml:space="preserve"> hydropower</w:t>
      </w:r>
      <w:r w:rsidR="00217E45">
        <w:rPr>
          <w:rFonts w:ascii="Calibri" w:hAnsi="Calibri" w:cs="Calibri"/>
        </w:rPr>
        <w:t xml:space="preserve"> as main sources of renewable energy,</w:t>
      </w:r>
      <w:r w:rsidR="00D97B79" w:rsidRPr="00745809">
        <w:rPr>
          <w:rFonts w:ascii="Calibri" w:hAnsi="Calibri" w:cs="Calibri"/>
        </w:rPr>
        <w:t xml:space="preserve"> while investing in battery storage and grid infrastructure. This would reduce the amount of imported fuel</w:t>
      </w:r>
      <w:r w:rsidR="009A4901">
        <w:rPr>
          <w:rFonts w:ascii="Calibri" w:hAnsi="Calibri" w:cs="Calibri"/>
        </w:rPr>
        <w:t xml:space="preserve"> and gas</w:t>
      </w:r>
      <w:r w:rsidR="00D97B79" w:rsidRPr="00745809">
        <w:rPr>
          <w:rFonts w:ascii="Calibri" w:hAnsi="Calibri" w:cs="Calibri"/>
        </w:rPr>
        <w:t xml:space="preserve"> required to meet domestic electricity demand</w:t>
      </w:r>
      <w:r w:rsidR="009A4901">
        <w:rPr>
          <w:rFonts w:ascii="Calibri" w:hAnsi="Calibri" w:cs="Calibri"/>
        </w:rPr>
        <w:t>s</w:t>
      </w:r>
      <w:r w:rsidR="00D97B79" w:rsidRPr="00745809">
        <w:rPr>
          <w:rFonts w:ascii="Calibri" w:hAnsi="Calibri" w:cs="Calibri"/>
        </w:rPr>
        <w:t xml:space="preserve">. </w:t>
      </w:r>
      <w:r w:rsidR="009A4901">
        <w:rPr>
          <w:rFonts w:ascii="Calibri" w:hAnsi="Calibri" w:cs="Calibri"/>
        </w:rPr>
        <w:t>Further</w:t>
      </w:r>
      <w:r w:rsidR="00217E45">
        <w:rPr>
          <w:rFonts w:ascii="Calibri" w:hAnsi="Calibri" w:cs="Calibri"/>
        </w:rPr>
        <w:t>, as seen</w:t>
      </w:r>
      <w:r w:rsidR="00D97B79" w:rsidRPr="00745809">
        <w:rPr>
          <w:rFonts w:ascii="Calibri" w:hAnsi="Calibri" w:cs="Calibri"/>
        </w:rPr>
        <w:t xml:space="preserve"> in June 2026, the Asian Development Bank approved a US$63.44 million financing package for a 250 </w:t>
      </w:r>
      <w:r w:rsidR="00D97B79" w:rsidRPr="00745809">
        <w:rPr>
          <w:rFonts w:ascii="Calibri" w:hAnsi="Calibri" w:cs="Calibri"/>
        </w:rPr>
        <w:lastRenderedPageBreak/>
        <w:t>MW/500 MWh battery storage project in Cambodia</w:t>
      </w:r>
      <w:r w:rsidR="00217E45">
        <w:rPr>
          <w:rFonts w:ascii="Calibri" w:hAnsi="Calibri" w:cs="Calibri"/>
        </w:rPr>
        <w:t>,</w:t>
      </w:r>
      <w:r w:rsidR="00D97B79" w:rsidRPr="00745809">
        <w:rPr>
          <w:rFonts w:ascii="Calibri" w:hAnsi="Calibri" w:cs="Calibri"/>
        </w:rPr>
        <w:t xml:space="preserve"> designed to integrate renewable energy, improve grid stability and strengthen cross-border electricity trade.</w:t>
      </w:r>
    </w:p>
    <w:p w14:paraId="11F8D8D1" w14:textId="53F8EAD5" w:rsidR="00D57327" w:rsidRPr="00745809" w:rsidRDefault="00D57327" w:rsidP="00D97B79">
      <w:pPr>
        <w:jc w:val="both"/>
        <w:rPr>
          <w:rFonts w:ascii="Calibri" w:hAnsi="Calibri" w:cs="Calibri"/>
        </w:rPr>
      </w:pPr>
      <w:r w:rsidRPr="00D97B79">
        <w:rPr>
          <w:rFonts w:ascii="Calibri" w:hAnsi="Calibri" w:cs="Calibri"/>
        </w:rPr>
        <w:t xml:space="preserve">This strategy </w:t>
      </w:r>
      <w:r w:rsidR="00A3599D">
        <w:rPr>
          <w:rFonts w:ascii="Calibri" w:hAnsi="Calibri" w:cs="Calibri"/>
        </w:rPr>
        <w:t>allows us to keep up with the</w:t>
      </w:r>
      <w:r w:rsidRPr="00D97B79">
        <w:rPr>
          <w:rFonts w:ascii="Calibri" w:hAnsi="Calibri" w:cs="Calibri"/>
        </w:rPr>
        <w:t xml:space="preserve"> current regional and global conditions. </w:t>
      </w:r>
      <w:r w:rsidR="00C54F2F">
        <w:rPr>
          <w:rFonts w:ascii="Calibri" w:hAnsi="Calibri" w:cs="Calibri"/>
        </w:rPr>
        <w:t xml:space="preserve">Even our energy supplier, </w:t>
      </w:r>
      <w:r w:rsidRPr="00D97B79">
        <w:rPr>
          <w:rFonts w:ascii="Calibri" w:hAnsi="Calibri" w:cs="Calibri"/>
        </w:rPr>
        <w:t>Thailand</w:t>
      </w:r>
      <w:r w:rsidR="00C54F2F">
        <w:rPr>
          <w:rFonts w:ascii="Calibri" w:hAnsi="Calibri" w:cs="Calibri"/>
        </w:rPr>
        <w:t xml:space="preserve">, in </w:t>
      </w:r>
      <w:r w:rsidRPr="00D97B79">
        <w:rPr>
          <w:rFonts w:ascii="Calibri" w:hAnsi="Calibri" w:cs="Calibri"/>
        </w:rPr>
        <w:t>respon</w:t>
      </w:r>
      <w:r w:rsidR="00C54F2F">
        <w:rPr>
          <w:rFonts w:ascii="Calibri" w:hAnsi="Calibri" w:cs="Calibri"/>
        </w:rPr>
        <w:t>se</w:t>
      </w:r>
      <w:r w:rsidRPr="00D97B79">
        <w:rPr>
          <w:rFonts w:ascii="Calibri" w:hAnsi="Calibri" w:cs="Calibri"/>
        </w:rPr>
        <w:t xml:space="preserve"> to global fuel-price volatility</w:t>
      </w:r>
      <w:r w:rsidR="00C54F2F">
        <w:rPr>
          <w:rFonts w:ascii="Calibri" w:hAnsi="Calibri" w:cs="Calibri"/>
        </w:rPr>
        <w:t>,</w:t>
      </w:r>
      <w:r w:rsidRPr="00D97B79">
        <w:rPr>
          <w:rFonts w:ascii="Calibri" w:hAnsi="Calibri" w:cs="Calibri"/>
        </w:rPr>
        <w:t xml:space="preserve"> </w:t>
      </w:r>
      <w:r w:rsidR="00C54F2F">
        <w:rPr>
          <w:rFonts w:ascii="Calibri" w:hAnsi="Calibri" w:cs="Calibri"/>
        </w:rPr>
        <w:t>has been</w:t>
      </w:r>
      <w:r w:rsidRPr="00D97B79">
        <w:rPr>
          <w:rFonts w:ascii="Calibri" w:hAnsi="Calibri" w:cs="Calibri"/>
        </w:rPr>
        <w:t xml:space="preserve"> accelerating rooftop solar deployment and seeking to diversify its </w:t>
      </w:r>
      <w:r w:rsidR="001C58E7">
        <w:rPr>
          <w:rFonts w:ascii="Calibri" w:hAnsi="Calibri" w:cs="Calibri"/>
        </w:rPr>
        <w:t xml:space="preserve">own </w:t>
      </w:r>
      <w:r w:rsidRPr="00D97B79">
        <w:rPr>
          <w:rFonts w:ascii="Calibri" w:hAnsi="Calibri" w:cs="Calibri"/>
        </w:rPr>
        <w:t>gas supplies</w:t>
      </w:r>
      <w:r w:rsidR="00C54F2F">
        <w:rPr>
          <w:rFonts w:ascii="Calibri" w:hAnsi="Calibri" w:cs="Calibri"/>
        </w:rPr>
        <w:t>.</w:t>
      </w:r>
      <w:r w:rsidRPr="00D97B79">
        <w:rPr>
          <w:rFonts w:ascii="Calibri" w:hAnsi="Calibri" w:cs="Calibri"/>
        </w:rPr>
        <w:t xml:space="preserve"> </w:t>
      </w:r>
      <w:r w:rsidR="001C58E7">
        <w:rPr>
          <w:rFonts w:ascii="Calibri" w:hAnsi="Calibri" w:cs="Calibri"/>
        </w:rPr>
        <w:t xml:space="preserve">This </w:t>
      </w:r>
      <w:r w:rsidRPr="00D97B79">
        <w:rPr>
          <w:rFonts w:ascii="Calibri" w:hAnsi="Calibri" w:cs="Calibri"/>
        </w:rPr>
        <w:t>illustrat</w:t>
      </w:r>
      <w:r w:rsidR="001C58E7">
        <w:rPr>
          <w:rFonts w:ascii="Calibri" w:hAnsi="Calibri" w:cs="Calibri"/>
        </w:rPr>
        <w:t>es</w:t>
      </w:r>
      <w:r w:rsidRPr="00D97B79">
        <w:rPr>
          <w:rFonts w:ascii="Calibri" w:hAnsi="Calibri" w:cs="Calibri"/>
        </w:rPr>
        <w:t xml:space="preserve"> that even larger regional economies are recognising the risks of concentrated energy dependence.</w:t>
      </w:r>
    </w:p>
    <w:p w14:paraId="6DA76E97" w14:textId="15B3859E" w:rsidR="00D97B79" w:rsidRDefault="001C58E7" w:rsidP="00D97B79">
      <w:pPr>
        <w:jc w:val="both"/>
        <w:rPr>
          <w:rFonts w:ascii="Calibri" w:hAnsi="Calibri" w:cs="Calibri"/>
        </w:rPr>
      </w:pPr>
      <w:r>
        <w:rPr>
          <w:rFonts w:ascii="Calibri" w:hAnsi="Calibri" w:cs="Calibri"/>
        </w:rPr>
        <w:t>Our final proposed direction is to</w:t>
      </w:r>
      <w:r w:rsidR="00D97B79" w:rsidRPr="00745809">
        <w:rPr>
          <w:rFonts w:ascii="Calibri" w:hAnsi="Calibri" w:cs="Calibri"/>
        </w:rPr>
        <w:t xml:space="preserve"> strengthen regional energy diplomacy. Cambodia should use ASEAN mechanisms to build resilience </w:t>
      </w:r>
      <w:r>
        <w:rPr>
          <w:rFonts w:ascii="Calibri" w:hAnsi="Calibri" w:cs="Calibri"/>
        </w:rPr>
        <w:t>with an added focus on</w:t>
      </w:r>
      <w:r w:rsidR="00D97B79" w:rsidRPr="00745809">
        <w:rPr>
          <w:rFonts w:ascii="Calibri" w:hAnsi="Calibri" w:cs="Calibri"/>
        </w:rPr>
        <w:t xml:space="preserve"> </w:t>
      </w:r>
      <w:r>
        <w:rPr>
          <w:rFonts w:ascii="Calibri" w:hAnsi="Calibri" w:cs="Calibri"/>
        </w:rPr>
        <w:t>t</w:t>
      </w:r>
      <w:r w:rsidR="00D97B79" w:rsidRPr="00745809">
        <w:rPr>
          <w:rFonts w:ascii="Calibri" w:hAnsi="Calibri" w:cs="Calibri"/>
        </w:rPr>
        <w:t>he ASEAN Power Grid</w:t>
      </w:r>
      <w:r>
        <w:rPr>
          <w:rFonts w:ascii="Calibri" w:hAnsi="Calibri" w:cs="Calibri"/>
        </w:rPr>
        <w:t>, which</w:t>
      </w:r>
      <w:r w:rsidR="00D97B79" w:rsidRPr="00745809">
        <w:rPr>
          <w:rFonts w:ascii="Calibri" w:hAnsi="Calibri" w:cs="Calibri"/>
        </w:rPr>
        <w:t xml:space="preserve"> offers an important platform for expanding cross-border electricity trade and balancing renewable generation across countries. </w:t>
      </w:r>
      <w:r>
        <w:rPr>
          <w:rFonts w:ascii="Calibri" w:hAnsi="Calibri" w:cs="Calibri"/>
        </w:rPr>
        <w:t xml:space="preserve">In line with our national goals, </w:t>
      </w:r>
      <w:r w:rsidR="00786B82">
        <w:rPr>
          <w:rFonts w:ascii="Calibri" w:hAnsi="Calibri" w:cs="Calibri"/>
        </w:rPr>
        <w:t xml:space="preserve">the </w:t>
      </w:r>
      <w:r w:rsidR="00D97B79" w:rsidRPr="00745809">
        <w:rPr>
          <w:rFonts w:ascii="Calibri" w:hAnsi="Calibri" w:cs="Calibri"/>
        </w:rPr>
        <w:t>ASEAN 2026</w:t>
      </w:r>
      <w:r w:rsidR="00D57327">
        <w:rPr>
          <w:rFonts w:ascii="Calibri" w:hAnsi="Calibri" w:cs="Calibri"/>
        </w:rPr>
        <w:t xml:space="preserve"> – </w:t>
      </w:r>
      <w:r w:rsidR="00D97B79" w:rsidRPr="00745809">
        <w:rPr>
          <w:rFonts w:ascii="Calibri" w:hAnsi="Calibri" w:cs="Calibri"/>
        </w:rPr>
        <w:t>2030</w:t>
      </w:r>
      <w:r w:rsidR="00D57327">
        <w:rPr>
          <w:rFonts w:ascii="Calibri" w:hAnsi="Calibri" w:cs="Calibri"/>
        </w:rPr>
        <w:t xml:space="preserve"> </w:t>
      </w:r>
      <w:r w:rsidR="00D97B79" w:rsidRPr="00745809">
        <w:rPr>
          <w:rFonts w:ascii="Calibri" w:hAnsi="Calibri" w:cs="Calibri"/>
        </w:rPr>
        <w:t>energy cooperation plan</w:t>
      </w:r>
      <w:r w:rsidR="00786B82">
        <w:rPr>
          <w:rFonts w:ascii="Calibri" w:hAnsi="Calibri" w:cs="Calibri"/>
        </w:rPr>
        <w:t>,</w:t>
      </w:r>
      <w:r w:rsidR="00D97B79" w:rsidRPr="00745809">
        <w:rPr>
          <w:rFonts w:ascii="Calibri" w:hAnsi="Calibri" w:cs="Calibri"/>
        </w:rPr>
        <w:t xml:space="preserve"> </w:t>
      </w:r>
      <w:r w:rsidR="00786B82">
        <w:rPr>
          <w:rFonts w:ascii="Calibri" w:hAnsi="Calibri" w:cs="Calibri"/>
        </w:rPr>
        <w:t xml:space="preserve">too, </w:t>
      </w:r>
      <w:r w:rsidR="00D97B79" w:rsidRPr="00745809">
        <w:rPr>
          <w:rFonts w:ascii="Calibri" w:hAnsi="Calibri" w:cs="Calibri"/>
        </w:rPr>
        <w:t xml:space="preserve">explicitly identifies energy security, regional connectivity and decarbonisation as </w:t>
      </w:r>
      <w:r w:rsidR="004914AC">
        <w:rPr>
          <w:rFonts w:ascii="Calibri" w:hAnsi="Calibri" w:cs="Calibri"/>
        </w:rPr>
        <w:t xml:space="preserve">the main </w:t>
      </w:r>
      <w:r w:rsidR="00D97B79" w:rsidRPr="00745809">
        <w:rPr>
          <w:rFonts w:ascii="Calibri" w:hAnsi="Calibri" w:cs="Calibri"/>
        </w:rPr>
        <w:t>priorities.</w:t>
      </w:r>
    </w:p>
    <w:p w14:paraId="7E5E4DD6" w14:textId="6E4095D7" w:rsidR="00D57327" w:rsidRPr="00745809" w:rsidRDefault="00D57327" w:rsidP="00D97B79">
      <w:pPr>
        <w:jc w:val="both"/>
        <w:rPr>
          <w:rFonts w:ascii="Calibri" w:hAnsi="Calibri" w:cs="Calibri"/>
        </w:rPr>
      </w:pPr>
      <w:r w:rsidRPr="00D97B79">
        <w:rPr>
          <w:rFonts w:ascii="Calibri" w:hAnsi="Calibri" w:cs="Calibri"/>
        </w:rPr>
        <w:t xml:space="preserve">The objective </w:t>
      </w:r>
      <w:r>
        <w:rPr>
          <w:rFonts w:ascii="Calibri" w:hAnsi="Calibri" w:cs="Calibri"/>
        </w:rPr>
        <w:t>of this proposed multi-pronged approach is not to achieve full</w:t>
      </w:r>
      <w:r w:rsidRPr="00745809">
        <w:rPr>
          <w:rFonts w:ascii="Calibri" w:hAnsi="Calibri" w:cs="Calibri"/>
        </w:rPr>
        <w:t xml:space="preserve"> energy self-sufficiency, which would be costly and unrealistic, but </w:t>
      </w:r>
      <w:r>
        <w:rPr>
          <w:rFonts w:ascii="Calibri" w:hAnsi="Calibri" w:cs="Calibri"/>
        </w:rPr>
        <w:t xml:space="preserve">instead some level of </w:t>
      </w:r>
      <w:r w:rsidRPr="00745809">
        <w:rPr>
          <w:rFonts w:ascii="Calibri" w:hAnsi="Calibri" w:cs="Calibri"/>
        </w:rPr>
        <w:t>energy resilience.</w:t>
      </w:r>
      <w:r w:rsidRPr="00D97B79">
        <w:rPr>
          <w:rFonts w:ascii="Calibri" w:hAnsi="Calibri" w:cs="Calibri"/>
        </w:rPr>
        <w:t xml:space="preserve"> </w:t>
      </w:r>
      <w:r w:rsidR="00C452E2">
        <w:rPr>
          <w:rFonts w:ascii="Calibri" w:hAnsi="Calibri" w:cs="Calibri"/>
        </w:rPr>
        <w:t xml:space="preserve">We believe the proposed policy toolkits would be of use in </w:t>
      </w:r>
      <w:r w:rsidRPr="00D97B79">
        <w:rPr>
          <w:rFonts w:ascii="Calibri" w:hAnsi="Calibri" w:cs="Calibri"/>
        </w:rPr>
        <w:t>Cambodia</w:t>
      </w:r>
      <w:r w:rsidR="00C452E2">
        <w:rPr>
          <w:rFonts w:ascii="Calibri" w:hAnsi="Calibri" w:cs="Calibri"/>
        </w:rPr>
        <w:t>’s journey to</w:t>
      </w:r>
      <w:r w:rsidRPr="00D97B79">
        <w:rPr>
          <w:rFonts w:ascii="Calibri" w:hAnsi="Calibri" w:cs="Calibri"/>
        </w:rPr>
        <w:t xml:space="preserve"> </w:t>
      </w:r>
      <w:r w:rsidR="00C452E2">
        <w:rPr>
          <w:rFonts w:ascii="Calibri" w:hAnsi="Calibri" w:cs="Calibri"/>
        </w:rPr>
        <w:t xml:space="preserve">build up our </w:t>
      </w:r>
      <w:r w:rsidRPr="00D97B79">
        <w:rPr>
          <w:rFonts w:ascii="Calibri" w:hAnsi="Calibri" w:cs="Calibri"/>
        </w:rPr>
        <w:t xml:space="preserve">domestic </w:t>
      </w:r>
      <w:r w:rsidR="000C4BBF">
        <w:rPr>
          <w:rFonts w:ascii="Calibri" w:hAnsi="Calibri" w:cs="Calibri"/>
        </w:rPr>
        <w:t xml:space="preserve">energy </w:t>
      </w:r>
      <w:r w:rsidRPr="00D97B79">
        <w:rPr>
          <w:rFonts w:ascii="Calibri" w:hAnsi="Calibri" w:cs="Calibri"/>
        </w:rPr>
        <w:t xml:space="preserve">generation and storage capacity, </w:t>
      </w:r>
      <w:r w:rsidR="00C452E2">
        <w:rPr>
          <w:rFonts w:ascii="Calibri" w:hAnsi="Calibri" w:cs="Calibri"/>
        </w:rPr>
        <w:t xml:space="preserve">while </w:t>
      </w:r>
      <w:r w:rsidR="00AB3F96">
        <w:rPr>
          <w:rFonts w:ascii="Calibri" w:hAnsi="Calibri" w:cs="Calibri"/>
        </w:rPr>
        <w:t xml:space="preserve">diversifying supply and </w:t>
      </w:r>
      <w:r w:rsidRPr="00D97B79">
        <w:rPr>
          <w:rFonts w:ascii="Calibri" w:hAnsi="Calibri" w:cs="Calibri"/>
        </w:rPr>
        <w:t>strengthen</w:t>
      </w:r>
      <w:r w:rsidR="000C4BBF">
        <w:rPr>
          <w:rFonts w:ascii="Calibri" w:hAnsi="Calibri" w:cs="Calibri"/>
        </w:rPr>
        <w:t>ing</w:t>
      </w:r>
      <w:r w:rsidRPr="00D97B79">
        <w:rPr>
          <w:rFonts w:ascii="Calibri" w:hAnsi="Calibri" w:cs="Calibri"/>
        </w:rPr>
        <w:t xml:space="preserve"> regional </w:t>
      </w:r>
      <w:r w:rsidR="00AB3F96">
        <w:rPr>
          <w:rFonts w:ascii="Calibri" w:hAnsi="Calibri" w:cs="Calibri"/>
        </w:rPr>
        <w:t>collaborations</w:t>
      </w:r>
      <w:r w:rsidRPr="00D97B79">
        <w:rPr>
          <w:rFonts w:ascii="Calibri" w:hAnsi="Calibri" w:cs="Calibri"/>
        </w:rPr>
        <w:t xml:space="preserve"> with ASEAN </w:t>
      </w:r>
      <w:r w:rsidR="001B2FF9">
        <w:rPr>
          <w:rFonts w:ascii="Calibri" w:hAnsi="Calibri" w:cs="Calibri"/>
        </w:rPr>
        <w:t xml:space="preserve">and APAC </w:t>
      </w:r>
      <w:r w:rsidRPr="00D97B79">
        <w:rPr>
          <w:rFonts w:ascii="Calibri" w:hAnsi="Calibri" w:cs="Calibri"/>
        </w:rPr>
        <w:t>partners</w:t>
      </w:r>
      <w:r w:rsidR="00AB3F96" w:rsidRPr="00AB3F96">
        <w:rPr>
          <w:rFonts w:ascii="Calibri" w:hAnsi="Calibri" w:cs="Calibri"/>
        </w:rPr>
        <w:t xml:space="preserve"> </w:t>
      </w:r>
      <w:r w:rsidR="00AB3F96">
        <w:rPr>
          <w:rFonts w:ascii="Calibri" w:hAnsi="Calibri" w:cs="Calibri"/>
        </w:rPr>
        <w:t>at the same time</w:t>
      </w:r>
      <w:r w:rsidRPr="00D97B79">
        <w:rPr>
          <w:rFonts w:ascii="Calibri" w:hAnsi="Calibri" w:cs="Calibri"/>
        </w:rPr>
        <w:t>.</w:t>
      </w:r>
    </w:p>
    <w:p w14:paraId="681CADF2" w14:textId="1B708665" w:rsidR="00D97B79" w:rsidRPr="00461477" w:rsidRDefault="00D97B79" w:rsidP="00D97B79">
      <w:pPr>
        <w:jc w:val="both"/>
        <w:rPr>
          <w:rFonts w:ascii="Calibri" w:hAnsi="Calibri" w:cs="Calibri"/>
          <w:u w:val="single"/>
        </w:rPr>
      </w:pPr>
      <w:r w:rsidRPr="00461477">
        <w:rPr>
          <w:rFonts w:ascii="Calibri" w:hAnsi="Calibri" w:cs="Calibri"/>
          <w:u w:val="single"/>
        </w:rPr>
        <w:t>Conclusion</w:t>
      </w:r>
      <w:r w:rsidR="003D08BC">
        <w:rPr>
          <w:rFonts w:ascii="Calibri" w:hAnsi="Calibri" w:cs="Calibri"/>
          <w:u w:val="single"/>
        </w:rPr>
        <w:t xml:space="preserve"> and Future Directions </w:t>
      </w:r>
    </w:p>
    <w:p w14:paraId="2F49FE3F" w14:textId="77777777" w:rsidR="00D97B79" w:rsidRPr="00D97B79" w:rsidRDefault="00D97B79" w:rsidP="00D97B79">
      <w:pPr>
        <w:jc w:val="both"/>
        <w:rPr>
          <w:rFonts w:ascii="Calibri" w:hAnsi="Calibri" w:cs="Calibri"/>
        </w:rPr>
      </w:pPr>
      <w:r w:rsidRPr="00D97B79">
        <w:rPr>
          <w:rFonts w:ascii="Calibri" w:hAnsi="Calibri" w:cs="Calibri"/>
        </w:rPr>
        <w:t>Cambodia's experience during the Cambodia-Thailand conflict demonstrates that energy dependence can quickly become a national economic and diplomatic vulnerability. Reliance on Thailand, Vietnam and other neighbouring suppliers has provided Cambodia with relatively accessible energy, but it has also exposed the country to geopolitical and market disruptions.</w:t>
      </w:r>
    </w:p>
    <w:p w14:paraId="44AB8EDA" w14:textId="1F3E2EDF" w:rsidR="00D97B79" w:rsidRPr="00D97B79" w:rsidRDefault="00D97B79" w:rsidP="00D97B79">
      <w:pPr>
        <w:jc w:val="both"/>
        <w:rPr>
          <w:rFonts w:ascii="Calibri" w:hAnsi="Calibri" w:cs="Calibri"/>
        </w:rPr>
      </w:pPr>
      <w:r w:rsidRPr="00D97B79">
        <w:rPr>
          <w:rFonts w:ascii="Calibri" w:hAnsi="Calibri" w:cs="Calibri"/>
        </w:rPr>
        <w:t>Cambodia should therefore move from a reactive model</w:t>
      </w:r>
      <w:r w:rsidR="00405258">
        <w:rPr>
          <w:rFonts w:ascii="Calibri" w:hAnsi="Calibri" w:cs="Calibri"/>
        </w:rPr>
        <w:t xml:space="preserve">, that is, </w:t>
      </w:r>
      <w:r w:rsidRPr="00D97B79">
        <w:rPr>
          <w:rFonts w:ascii="Calibri" w:hAnsi="Calibri" w:cs="Calibri"/>
        </w:rPr>
        <w:t>finding alternative suppliers after a disruption</w:t>
      </w:r>
      <w:r w:rsidR="00405258">
        <w:rPr>
          <w:rFonts w:ascii="Calibri" w:hAnsi="Calibri" w:cs="Calibri"/>
        </w:rPr>
        <w:t xml:space="preserve">, </w:t>
      </w:r>
      <w:r w:rsidRPr="00D97B79">
        <w:rPr>
          <w:rFonts w:ascii="Calibri" w:hAnsi="Calibri" w:cs="Calibri"/>
        </w:rPr>
        <w:t xml:space="preserve">to a proactive strategy of </w:t>
      </w:r>
      <w:r w:rsidRPr="008B074B">
        <w:rPr>
          <w:rFonts w:ascii="Calibri" w:hAnsi="Calibri" w:cs="Calibri"/>
        </w:rPr>
        <w:t>energy diversification</w:t>
      </w:r>
      <w:r w:rsidRPr="00D97B79">
        <w:rPr>
          <w:rFonts w:ascii="Calibri" w:hAnsi="Calibri" w:cs="Calibri"/>
        </w:rPr>
        <w:t xml:space="preserve">. </w:t>
      </w:r>
      <w:r w:rsidR="00361E8E">
        <w:rPr>
          <w:rFonts w:ascii="Calibri" w:hAnsi="Calibri" w:cs="Calibri"/>
        </w:rPr>
        <w:t>Should the ministry decide to adopt our proposed strategy of</w:t>
      </w:r>
      <w:r w:rsidRPr="00D97B79">
        <w:rPr>
          <w:rFonts w:ascii="Calibri" w:hAnsi="Calibri" w:cs="Calibri"/>
        </w:rPr>
        <w:t xml:space="preserve"> </w:t>
      </w:r>
      <w:r w:rsidR="00361E8E">
        <w:rPr>
          <w:rFonts w:ascii="Calibri" w:hAnsi="Calibri" w:cs="Calibri"/>
        </w:rPr>
        <w:t xml:space="preserve">1) </w:t>
      </w:r>
      <w:r w:rsidRPr="00D97B79">
        <w:rPr>
          <w:rFonts w:ascii="Calibri" w:hAnsi="Calibri" w:cs="Calibri"/>
        </w:rPr>
        <w:t xml:space="preserve">broadening supplier base, </w:t>
      </w:r>
      <w:r w:rsidR="00361E8E">
        <w:rPr>
          <w:rFonts w:ascii="Calibri" w:hAnsi="Calibri" w:cs="Calibri"/>
        </w:rPr>
        <w:t xml:space="preserve">followed by 2) investing in </w:t>
      </w:r>
      <w:r w:rsidRPr="00D97B79">
        <w:rPr>
          <w:rFonts w:ascii="Calibri" w:hAnsi="Calibri" w:cs="Calibri"/>
        </w:rPr>
        <w:t>domestic renewable energy and storage, and</w:t>
      </w:r>
      <w:r w:rsidR="00034FD1">
        <w:rPr>
          <w:rFonts w:ascii="Calibri" w:hAnsi="Calibri" w:cs="Calibri"/>
        </w:rPr>
        <w:t xml:space="preserve"> finally</w:t>
      </w:r>
      <w:r w:rsidRPr="00D97B79">
        <w:rPr>
          <w:rFonts w:ascii="Calibri" w:hAnsi="Calibri" w:cs="Calibri"/>
        </w:rPr>
        <w:t xml:space="preserve"> </w:t>
      </w:r>
      <w:r w:rsidR="00361E8E">
        <w:rPr>
          <w:rFonts w:ascii="Calibri" w:hAnsi="Calibri" w:cs="Calibri"/>
        </w:rPr>
        <w:t xml:space="preserve">3) </w:t>
      </w:r>
      <w:r w:rsidRPr="00D97B79">
        <w:rPr>
          <w:rFonts w:ascii="Calibri" w:hAnsi="Calibri" w:cs="Calibri"/>
        </w:rPr>
        <w:t xml:space="preserve">deepening ASEAN energy cooperation, Cambodia can </w:t>
      </w:r>
      <w:r w:rsidR="00361E8E">
        <w:rPr>
          <w:rFonts w:ascii="Calibri" w:hAnsi="Calibri" w:cs="Calibri"/>
        </w:rPr>
        <w:t xml:space="preserve">slowly work to </w:t>
      </w:r>
      <w:r w:rsidRPr="00D97B79">
        <w:rPr>
          <w:rFonts w:ascii="Calibri" w:hAnsi="Calibri" w:cs="Calibri"/>
        </w:rPr>
        <w:t xml:space="preserve">reduce </w:t>
      </w:r>
      <w:r w:rsidR="00361E8E">
        <w:rPr>
          <w:rFonts w:ascii="Calibri" w:hAnsi="Calibri" w:cs="Calibri"/>
        </w:rPr>
        <w:t>our</w:t>
      </w:r>
      <w:r w:rsidRPr="00D97B79">
        <w:rPr>
          <w:rFonts w:ascii="Calibri" w:hAnsi="Calibri" w:cs="Calibri"/>
        </w:rPr>
        <w:t xml:space="preserve"> exposure to external shocks whil</w:t>
      </w:r>
      <w:r w:rsidR="00780D3E">
        <w:rPr>
          <w:rFonts w:ascii="Calibri" w:hAnsi="Calibri" w:cs="Calibri"/>
        </w:rPr>
        <w:t>st</w:t>
      </w:r>
      <w:r w:rsidRPr="00D97B79">
        <w:rPr>
          <w:rFonts w:ascii="Calibri" w:hAnsi="Calibri" w:cs="Calibri"/>
        </w:rPr>
        <w:t xml:space="preserve"> supporting long-term economic development. Energy diversification should consequently be understood not merely as an environmental or infrastructure policy, but as a core component of Cambodia's economic diplomacy and national resilience.</w:t>
      </w:r>
    </w:p>
    <w:p w14:paraId="5808EE6D" w14:textId="23AAB4B3" w:rsidR="00DF45E8" w:rsidRDefault="00DF45E8" w:rsidP="00A21671">
      <w:pPr>
        <w:jc w:val="both"/>
        <w:rPr>
          <w:rFonts w:ascii="Calibri" w:hAnsi="Calibri" w:cs="Calibri"/>
        </w:rPr>
      </w:pPr>
      <w:r>
        <w:rPr>
          <w:rFonts w:ascii="Calibri" w:hAnsi="Calibri" w:cs="Calibri"/>
        </w:rPr>
        <w:t xml:space="preserve">Please do let our team know once a decision has been made by the ministry, so that we may proceed </w:t>
      </w:r>
      <w:r w:rsidR="00416960">
        <w:rPr>
          <w:rFonts w:ascii="Calibri" w:hAnsi="Calibri" w:cs="Calibri"/>
        </w:rPr>
        <w:t>with the necessary</w:t>
      </w:r>
      <w:r>
        <w:rPr>
          <w:rFonts w:ascii="Calibri" w:hAnsi="Calibri" w:cs="Calibri"/>
        </w:rPr>
        <w:t xml:space="preserve">. </w:t>
      </w:r>
    </w:p>
    <w:p w14:paraId="70011476" w14:textId="2C4E2A4A" w:rsidR="00293961" w:rsidRDefault="00C452E2" w:rsidP="00A21671">
      <w:pPr>
        <w:jc w:val="both"/>
        <w:rPr>
          <w:rFonts w:ascii="Calibri" w:hAnsi="Calibri" w:cs="Calibri"/>
        </w:rPr>
      </w:pPr>
      <w:r>
        <w:rPr>
          <w:rFonts w:ascii="Calibri" w:hAnsi="Calibri" w:cs="Calibri"/>
        </w:rPr>
        <w:t xml:space="preserve">Thank you very much. </w:t>
      </w:r>
    </w:p>
    <w:p w14:paraId="55CA1486" w14:textId="3B7D7703" w:rsidR="00C452E2" w:rsidRDefault="00C452E2" w:rsidP="00F92FE2">
      <w:pPr>
        <w:spacing w:before="240" w:after="0"/>
        <w:jc w:val="both"/>
        <w:rPr>
          <w:rFonts w:ascii="Calibri" w:hAnsi="Calibri" w:cs="Calibri"/>
        </w:rPr>
      </w:pPr>
      <w:r>
        <w:rPr>
          <w:rFonts w:ascii="Calibri" w:hAnsi="Calibri" w:cs="Calibri"/>
        </w:rPr>
        <w:t xml:space="preserve">Best Regards, </w:t>
      </w:r>
    </w:p>
    <w:p w14:paraId="72FEFEAF" w14:textId="09E30C9A" w:rsidR="00C452E2" w:rsidRDefault="00C452E2" w:rsidP="00087C01">
      <w:pPr>
        <w:spacing w:after="0"/>
        <w:jc w:val="both"/>
        <w:rPr>
          <w:rFonts w:ascii="Calibri" w:hAnsi="Calibri" w:cs="Calibri"/>
        </w:rPr>
      </w:pPr>
      <w:r>
        <w:rPr>
          <w:rFonts w:ascii="Calibri" w:hAnsi="Calibri" w:cs="Calibri"/>
        </w:rPr>
        <w:t xml:space="preserve">Xu Anyi </w:t>
      </w:r>
    </w:p>
    <w:p w14:paraId="561D38D8" w14:textId="2B2DBFF6" w:rsidR="00C452E2" w:rsidRPr="00A21671" w:rsidRDefault="00C452E2" w:rsidP="00F92FE2">
      <w:pPr>
        <w:spacing w:after="0"/>
        <w:jc w:val="both"/>
        <w:rPr>
          <w:rFonts w:ascii="Calibri" w:hAnsi="Calibri" w:cs="Calibri"/>
        </w:rPr>
      </w:pPr>
      <w:r>
        <w:rPr>
          <w:rFonts w:ascii="Calibri" w:hAnsi="Calibri" w:cs="Calibri"/>
        </w:rPr>
        <w:t xml:space="preserve">Team Lead, Department of </w:t>
      </w:r>
      <w:r w:rsidR="00087C01">
        <w:rPr>
          <w:rFonts w:ascii="Calibri" w:hAnsi="Calibri" w:cs="Calibri"/>
        </w:rPr>
        <w:t>Energy Development</w:t>
      </w:r>
    </w:p>
    <w:sectPr w:rsidR="00C452E2" w:rsidRPr="00A21671" w:rsidSect="00254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38"/>
    <w:rsid w:val="00034FD1"/>
    <w:rsid w:val="00086646"/>
    <w:rsid w:val="00087C01"/>
    <w:rsid w:val="000A3062"/>
    <w:rsid w:val="000A6A8B"/>
    <w:rsid w:val="000C4BBF"/>
    <w:rsid w:val="000F6B7D"/>
    <w:rsid w:val="00111065"/>
    <w:rsid w:val="00151C90"/>
    <w:rsid w:val="0015380B"/>
    <w:rsid w:val="00161A52"/>
    <w:rsid w:val="00164205"/>
    <w:rsid w:val="00175A43"/>
    <w:rsid w:val="00193E8E"/>
    <w:rsid w:val="001A77D5"/>
    <w:rsid w:val="001B2FF9"/>
    <w:rsid w:val="001C4649"/>
    <w:rsid w:val="001C58E7"/>
    <w:rsid w:val="00216A31"/>
    <w:rsid w:val="00217E45"/>
    <w:rsid w:val="00223840"/>
    <w:rsid w:val="00233ED7"/>
    <w:rsid w:val="00254F1A"/>
    <w:rsid w:val="0026220B"/>
    <w:rsid w:val="00281993"/>
    <w:rsid w:val="002830BC"/>
    <w:rsid w:val="00293961"/>
    <w:rsid w:val="0030285F"/>
    <w:rsid w:val="00322327"/>
    <w:rsid w:val="00343CBA"/>
    <w:rsid w:val="00361E8E"/>
    <w:rsid w:val="00375978"/>
    <w:rsid w:val="003A18F4"/>
    <w:rsid w:val="003B0A0F"/>
    <w:rsid w:val="003C3309"/>
    <w:rsid w:val="003D08BC"/>
    <w:rsid w:val="003E40F4"/>
    <w:rsid w:val="00405258"/>
    <w:rsid w:val="00412FD6"/>
    <w:rsid w:val="00416960"/>
    <w:rsid w:val="00427868"/>
    <w:rsid w:val="00461477"/>
    <w:rsid w:val="004618A7"/>
    <w:rsid w:val="004914AC"/>
    <w:rsid w:val="004A4111"/>
    <w:rsid w:val="004F64F5"/>
    <w:rsid w:val="00512E85"/>
    <w:rsid w:val="005204E4"/>
    <w:rsid w:val="00542ED8"/>
    <w:rsid w:val="005A0554"/>
    <w:rsid w:val="005E6AEC"/>
    <w:rsid w:val="005F6A42"/>
    <w:rsid w:val="00625C97"/>
    <w:rsid w:val="0063708D"/>
    <w:rsid w:val="00650993"/>
    <w:rsid w:val="00670CC8"/>
    <w:rsid w:val="006800E0"/>
    <w:rsid w:val="00684E4D"/>
    <w:rsid w:val="00695A6D"/>
    <w:rsid w:val="006A42DA"/>
    <w:rsid w:val="006B4D9B"/>
    <w:rsid w:val="006B7587"/>
    <w:rsid w:val="00700E9C"/>
    <w:rsid w:val="007210FE"/>
    <w:rsid w:val="007226A2"/>
    <w:rsid w:val="0074033D"/>
    <w:rsid w:val="00745809"/>
    <w:rsid w:val="00772DFB"/>
    <w:rsid w:val="00780D3E"/>
    <w:rsid w:val="0078427E"/>
    <w:rsid w:val="00786B82"/>
    <w:rsid w:val="007D3077"/>
    <w:rsid w:val="007E3FA2"/>
    <w:rsid w:val="008208EE"/>
    <w:rsid w:val="00877CF2"/>
    <w:rsid w:val="008A0242"/>
    <w:rsid w:val="008B074B"/>
    <w:rsid w:val="009401E7"/>
    <w:rsid w:val="00941B8B"/>
    <w:rsid w:val="0095467A"/>
    <w:rsid w:val="00972B84"/>
    <w:rsid w:val="00980ECE"/>
    <w:rsid w:val="0098702E"/>
    <w:rsid w:val="009A02F6"/>
    <w:rsid w:val="009A4901"/>
    <w:rsid w:val="009F2738"/>
    <w:rsid w:val="009F3261"/>
    <w:rsid w:val="009F607F"/>
    <w:rsid w:val="00A21671"/>
    <w:rsid w:val="00A255BB"/>
    <w:rsid w:val="00A3599D"/>
    <w:rsid w:val="00A42693"/>
    <w:rsid w:val="00A431C3"/>
    <w:rsid w:val="00A55D61"/>
    <w:rsid w:val="00A911FB"/>
    <w:rsid w:val="00AB3F96"/>
    <w:rsid w:val="00B92AAB"/>
    <w:rsid w:val="00C170D4"/>
    <w:rsid w:val="00C26F35"/>
    <w:rsid w:val="00C452E2"/>
    <w:rsid w:val="00C54F2F"/>
    <w:rsid w:val="00C70A25"/>
    <w:rsid w:val="00CA2F5B"/>
    <w:rsid w:val="00CA4EF3"/>
    <w:rsid w:val="00CF7B2F"/>
    <w:rsid w:val="00D40F99"/>
    <w:rsid w:val="00D57327"/>
    <w:rsid w:val="00D97B79"/>
    <w:rsid w:val="00DA0B05"/>
    <w:rsid w:val="00DA36B7"/>
    <w:rsid w:val="00DF45E8"/>
    <w:rsid w:val="00E004ED"/>
    <w:rsid w:val="00E03861"/>
    <w:rsid w:val="00E043A0"/>
    <w:rsid w:val="00E27EE2"/>
    <w:rsid w:val="00E430CF"/>
    <w:rsid w:val="00E60C56"/>
    <w:rsid w:val="00F424F3"/>
    <w:rsid w:val="00F708AD"/>
    <w:rsid w:val="00F92FE2"/>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EAB5B"/>
  <w15:chartTrackingRefBased/>
  <w15:docId w15:val="{A7D06D72-7B8B-4AE5-8A93-E6F420A9D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7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7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7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7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7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7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7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7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7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7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738"/>
    <w:rPr>
      <w:rFonts w:eastAsiaTheme="majorEastAsia" w:cstheme="majorBidi"/>
      <w:color w:val="272727" w:themeColor="text1" w:themeTint="D8"/>
    </w:rPr>
  </w:style>
  <w:style w:type="paragraph" w:styleId="Title">
    <w:name w:val="Title"/>
    <w:basedOn w:val="Normal"/>
    <w:next w:val="Normal"/>
    <w:link w:val="TitleChar"/>
    <w:uiPriority w:val="10"/>
    <w:qFormat/>
    <w:rsid w:val="009F2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738"/>
    <w:pPr>
      <w:spacing w:before="160"/>
      <w:jc w:val="center"/>
    </w:pPr>
    <w:rPr>
      <w:i/>
      <w:iCs/>
      <w:color w:val="404040" w:themeColor="text1" w:themeTint="BF"/>
    </w:rPr>
  </w:style>
  <w:style w:type="character" w:customStyle="1" w:styleId="QuoteChar">
    <w:name w:val="Quote Char"/>
    <w:basedOn w:val="DefaultParagraphFont"/>
    <w:link w:val="Quote"/>
    <w:uiPriority w:val="29"/>
    <w:rsid w:val="009F2738"/>
    <w:rPr>
      <w:i/>
      <w:iCs/>
      <w:color w:val="404040" w:themeColor="text1" w:themeTint="BF"/>
    </w:rPr>
  </w:style>
  <w:style w:type="paragraph" w:styleId="ListParagraph">
    <w:name w:val="List Paragraph"/>
    <w:basedOn w:val="Normal"/>
    <w:uiPriority w:val="34"/>
    <w:qFormat/>
    <w:rsid w:val="009F2738"/>
    <w:pPr>
      <w:ind w:left="720"/>
      <w:contextualSpacing/>
    </w:pPr>
  </w:style>
  <w:style w:type="character" w:styleId="IntenseEmphasis">
    <w:name w:val="Intense Emphasis"/>
    <w:basedOn w:val="DefaultParagraphFont"/>
    <w:uiPriority w:val="21"/>
    <w:qFormat/>
    <w:rsid w:val="009F2738"/>
    <w:rPr>
      <w:i/>
      <w:iCs/>
      <w:color w:val="0F4761" w:themeColor="accent1" w:themeShade="BF"/>
    </w:rPr>
  </w:style>
  <w:style w:type="paragraph" w:styleId="IntenseQuote">
    <w:name w:val="Intense Quote"/>
    <w:basedOn w:val="Normal"/>
    <w:next w:val="Normal"/>
    <w:link w:val="IntenseQuoteChar"/>
    <w:uiPriority w:val="30"/>
    <w:qFormat/>
    <w:rsid w:val="009F27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738"/>
    <w:rPr>
      <w:i/>
      <w:iCs/>
      <w:color w:val="0F4761" w:themeColor="accent1" w:themeShade="BF"/>
    </w:rPr>
  </w:style>
  <w:style w:type="character" w:styleId="IntenseReference">
    <w:name w:val="Intense Reference"/>
    <w:basedOn w:val="DefaultParagraphFont"/>
    <w:uiPriority w:val="32"/>
    <w:qFormat/>
    <w:rsid w:val="009F27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580</TotalTime>
  <Pages>3</Pages>
  <Words>1201</Words>
  <Characters>6851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Anyi</dc:creator>
  <cp:keywords/>
  <dc:description/>
  <cp:lastModifiedBy>Xu Anyi</cp:lastModifiedBy>
  <cp:revision>107</cp:revision>
  <dcterms:created xsi:type="dcterms:W3CDTF">2026-09-05T09:19:00Z</dcterms:created>
  <dcterms:modified xsi:type="dcterms:W3CDTF">2026-09-18T01:35:00Z</dcterms:modified>
</cp:coreProperties>
</file>