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BEF919" w14:textId="77777777" w:rsidR="0047006B" w:rsidRDefault="0047006B"/>
    <w:p w14:paraId="20F0C201" w14:textId="77777777" w:rsidR="00A033BA" w:rsidRPr="00A033BA" w:rsidRDefault="00A033BA" w:rsidP="00A033BA">
      <w:pPr>
        <w:numPr>
          <w:ilvl w:val="0"/>
          <w:numId w:val="1"/>
        </w:numPr>
      </w:pPr>
      <w:r w:rsidRPr="00A033BA">
        <w:t>Does the course contain AI-Related phrases in the course title or descriptions</w:t>
      </w:r>
    </w:p>
    <w:p w14:paraId="4F4F551D" w14:textId="750E4F57" w:rsidR="00A033BA" w:rsidRPr="00A033BA" w:rsidRDefault="00000000" w:rsidP="00CB3959">
      <w:pPr>
        <w:ind w:left="720"/>
      </w:pPr>
      <w:sdt>
        <w:sdtPr>
          <w:id w:val="19224510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No</w:t>
      </w:r>
    </w:p>
    <w:p w14:paraId="31810E94" w14:textId="3DC01AC1" w:rsidR="00A033BA" w:rsidRDefault="00000000" w:rsidP="00CB3959">
      <w:pPr>
        <w:ind w:left="720"/>
      </w:pPr>
      <w:sdt>
        <w:sdtPr>
          <w:id w:val="16544916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Yes</w:t>
      </w:r>
    </w:p>
    <w:p w14:paraId="1B424B1E" w14:textId="77777777" w:rsidR="009A4A89" w:rsidRPr="00A033BA" w:rsidRDefault="009A4A89" w:rsidP="001549B3">
      <w:pPr>
        <w:ind w:left="1440"/>
      </w:pPr>
    </w:p>
    <w:p w14:paraId="3F1923D3" w14:textId="77777777" w:rsidR="00A033BA" w:rsidRPr="00A033BA" w:rsidRDefault="00A033BA" w:rsidP="00A033BA">
      <w:pPr>
        <w:numPr>
          <w:ilvl w:val="0"/>
          <w:numId w:val="1"/>
        </w:numPr>
      </w:pPr>
      <w:r w:rsidRPr="00A033BA">
        <w:t>What is the most appropriate tier (or tiers) for the course learning outcomes</w:t>
      </w:r>
    </w:p>
    <w:p w14:paraId="42802A3F" w14:textId="635469C8" w:rsidR="00A033BA" w:rsidRPr="00A033BA" w:rsidRDefault="00000000" w:rsidP="00CB3959">
      <w:pPr>
        <w:tabs>
          <w:tab w:val="num" w:pos="720"/>
        </w:tabs>
        <w:ind w:left="720"/>
      </w:pPr>
      <w:sdt>
        <w:sdtPr>
          <w:id w:val="7171749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Tier 0: What is AI and how does it impact X</w:t>
      </w:r>
    </w:p>
    <w:p w14:paraId="49E18F7F" w14:textId="796EE0B5" w:rsidR="00A033BA" w:rsidRPr="00A033BA" w:rsidRDefault="00000000" w:rsidP="00CB3959">
      <w:pPr>
        <w:tabs>
          <w:tab w:val="num" w:pos="720"/>
        </w:tabs>
        <w:ind w:left="720"/>
      </w:pPr>
      <w:sdt>
        <w:sdtPr>
          <w:id w:val="-18063144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1: Applications of AI in X</w:t>
      </w:r>
    </w:p>
    <w:p w14:paraId="6D4AE874" w14:textId="05E442C2" w:rsidR="00A033BA" w:rsidRPr="00A033BA" w:rsidRDefault="00000000" w:rsidP="00CB3959">
      <w:pPr>
        <w:tabs>
          <w:tab w:val="num" w:pos="720"/>
        </w:tabs>
        <w:ind w:left="720"/>
      </w:pPr>
      <w:sdt>
        <w:sdtPr>
          <w:id w:val="-16487391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2: Developing AI for X</w:t>
      </w:r>
    </w:p>
    <w:p w14:paraId="6DC4AADD" w14:textId="5BCCD19D" w:rsidR="00A033BA" w:rsidRDefault="00000000" w:rsidP="00CB3959">
      <w:pPr>
        <w:tabs>
          <w:tab w:val="num" w:pos="720"/>
        </w:tabs>
        <w:ind w:left="720"/>
      </w:pPr>
      <w:sdt>
        <w:sdtPr>
          <w:id w:val="-4135519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3: Innovating AI for X</w:t>
      </w:r>
    </w:p>
    <w:p w14:paraId="7BEFD522" w14:textId="77777777" w:rsidR="009A4A89" w:rsidRPr="00A033BA" w:rsidRDefault="009A4A89" w:rsidP="009A4A89">
      <w:pPr>
        <w:tabs>
          <w:tab w:val="num" w:pos="720"/>
        </w:tabs>
        <w:ind w:left="1440"/>
      </w:pPr>
    </w:p>
    <w:p w14:paraId="2CDBE2E3" w14:textId="25474178" w:rsidR="00A033BA" w:rsidRPr="00A033BA" w:rsidRDefault="00A033BA" w:rsidP="00A033BA">
      <w:pPr>
        <w:numPr>
          <w:ilvl w:val="0"/>
          <w:numId w:val="3"/>
        </w:numPr>
      </w:pPr>
      <w:r w:rsidRPr="00A033BA">
        <w:t xml:space="preserve">What is the percentage (in terms of the total workload of the course) </w:t>
      </w:r>
      <w:r w:rsidRPr="00370C8C">
        <w:rPr>
          <w:color w:val="EE0000"/>
        </w:rPr>
        <w:t>that</w:t>
      </w:r>
      <w:r w:rsidR="00370C8C" w:rsidRPr="00370C8C">
        <w:rPr>
          <w:color w:val="EE0000"/>
        </w:rPr>
        <w:t xml:space="preserve"> involves AI?</w:t>
      </w:r>
    </w:p>
    <w:p w14:paraId="0A9BE906" w14:textId="7F0F41FB" w:rsidR="00A033BA" w:rsidRPr="00A033BA" w:rsidRDefault="00000000" w:rsidP="00CB3959">
      <w:pPr>
        <w:ind w:left="720"/>
      </w:pPr>
      <w:sdt>
        <w:sdtPr>
          <w:id w:val="-20177604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≤25%</w:t>
      </w:r>
    </w:p>
    <w:p w14:paraId="1A473465" w14:textId="03185654" w:rsidR="00A033BA" w:rsidRPr="00A033BA" w:rsidRDefault="00000000" w:rsidP="00CB3959">
      <w:pPr>
        <w:ind w:left="720"/>
      </w:pPr>
      <w:sdt>
        <w:sdtPr>
          <w:id w:val="5743255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&gt;25% but ≤50%</w:t>
      </w:r>
    </w:p>
    <w:p w14:paraId="38B1B66C" w14:textId="68B1C14B" w:rsidR="00A033BA" w:rsidRDefault="00000000" w:rsidP="00CB3959">
      <w:pPr>
        <w:ind w:left="720"/>
      </w:pPr>
      <w:sdt>
        <w:sdtPr>
          <w:id w:val="5878961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&gt;50%</w:t>
      </w:r>
    </w:p>
    <w:p w14:paraId="6CB6F89B" w14:textId="77777777" w:rsidR="009A4A89" w:rsidRPr="00A033BA" w:rsidRDefault="009A4A89" w:rsidP="009A4A89">
      <w:pPr>
        <w:ind w:left="1440"/>
      </w:pPr>
    </w:p>
    <w:p w14:paraId="14B01BC3" w14:textId="77777777" w:rsidR="00A033BA" w:rsidRPr="00A033BA" w:rsidRDefault="00A033BA" w:rsidP="00A033BA">
      <w:pPr>
        <w:numPr>
          <w:ilvl w:val="0"/>
          <w:numId w:val="3"/>
        </w:numPr>
      </w:pPr>
      <w:r w:rsidRPr="00A033BA">
        <w:t>AI Checklist</w:t>
      </w:r>
    </w:p>
    <w:p w14:paraId="4325C91A" w14:textId="037368C6" w:rsidR="00A033BA" w:rsidRPr="00A033BA" w:rsidRDefault="00000000" w:rsidP="00CB3959">
      <w:pPr>
        <w:ind w:left="720"/>
      </w:pPr>
      <w:sdt>
        <w:sdtPr>
          <w:id w:val="11601191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title uses the correct AI terminology and course descriptors</w:t>
      </w:r>
      <w:r w:rsidR="00E13278">
        <w:t>.</w:t>
      </w:r>
    </w:p>
    <w:p w14:paraId="1BA0CC4E" w14:textId="42730FCF" w:rsidR="00A033BA" w:rsidRPr="00A033BA" w:rsidRDefault="00000000" w:rsidP="00CB3959">
      <w:pPr>
        <w:ind w:left="720"/>
      </w:pPr>
      <w:sdt>
        <w:sdtPr>
          <w:id w:val="-1486154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description appropriately reflects the tiering of the course</w:t>
      </w:r>
      <w:r w:rsidR="00E13278">
        <w:t>.</w:t>
      </w:r>
    </w:p>
    <w:p w14:paraId="02CA885C" w14:textId="4EAA0279" w:rsidR="00A033BA" w:rsidRPr="00A033BA" w:rsidRDefault="00000000" w:rsidP="00CB3959">
      <w:pPr>
        <w:ind w:left="720"/>
      </w:pPr>
      <w:sdt>
        <w:sdtPr>
          <w:id w:val="2759195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intended learning outcomes of the course appropriately reflect the tiering of the course</w:t>
      </w:r>
      <w:r w:rsidR="00E13278">
        <w:t>.</w:t>
      </w:r>
    </w:p>
    <w:p w14:paraId="2EDDD17E" w14:textId="55BACCBA" w:rsidR="00A033BA" w:rsidRPr="00A033BA" w:rsidRDefault="00000000" w:rsidP="00CB3959">
      <w:pPr>
        <w:ind w:left="720"/>
      </w:pPr>
      <w:sdt>
        <w:sdtPr>
          <w:id w:val="-1365357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appropriately covers the pitfalls and limitations of the AI techniques and tools relevant to the course.</w:t>
      </w:r>
    </w:p>
    <w:p w14:paraId="0EBA9EBA" w14:textId="70AF6E4C" w:rsidR="00A033BA" w:rsidRPr="00A033BA" w:rsidRDefault="00000000" w:rsidP="00CB3959">
      <w:pPr>
        <w:ind w:left="720"/>
      </w:pPr>
      <w:sdt>
        <w:sdtPr>
          <w:id w:val="-1872379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either (a) appropriately covers the societal and ethical issues related to the AI techniques and tools relevant to the course, or (b) has a prerequisite course that covers such issues.</w:t>
      </w:r>
    </w:p>
    <w:p w14:paraId="286808C8" w14:textId="1F23AF8A" w:rsidR="00A033BA" w:rsidRPr="00A033BA" w:rsidRDefault="00000000" w:rsidP="00CB3959">
      <w:pPr>
        <w:ind w:left="720"/>
      </w:pPr>
      <w:sdt>
        <w:sdtPr>
          <w:id w:val="-14297245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teaching and learning activities are designed to enable students to achieve the intended learning outcomes.</w:t>
      </w:r>
    </w:p>
    <w:p w14:paraId="3A25B7E0" w14:textId="497418BA" w:rsidR="00A033BA" w:rsidRPr="00A033BA" w:rsidRDefault="00000000" w:rsidP="00CB3959">
      <w:pPr>
        <w:ind w:left="720"/>
      </w:pPr>
      <w:sdt>
        <w:sdtPr>
          <w:id w:val="-1001666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assessments appropriately assess the students’ attainment of intended learning outcomes.</w:t>
      </w:r>
    </w:p>
    <w:p w14:paraId="540BD056" w14:textId="21F4721D" w:rsidR="00A033BA" w:rsidRPr="00A033BA" w:rsidRDefault="00000000" w:rsidP="00CB3959">
      <w:pPr>
        <w:ind w:left="720"/>
      </w:pPr>
      <w:sdt>
        <w:sdtPr>
          <w:id w:val="17614870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The course proposal has been approved by the college/faculty/school. For multidisciplinary courses, they should be approved by all faculties involved.</w:t>
      </w:r>
    </w:p>
    <w:p w14:paraId="6444436A" w14:textId="77777777" w:rsidR="00A033BA" w:rsidRPr="00A033BA" w:rsidRDefault="00A033BA" w:rsidP="00A033BA">
      <w:r w:rsidRPr="00A033BA">
        <w:t> </w:t>
      </w:r>
    </w:p>
    <w:p w14:paraId="4386076E" w14:textId="77777777" w:rsidR="00A033BA" w:rsidRDefault="00A033BA"/>
    <w:sectPr w:rsidR="00A03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53A31CB"/>
    <w:multiLevelType w:val="multilevel"/>
    <w:tmpl w:val="4EDCE5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893AD3"/>
    <w:multiLevelType w:val="multilevel"/>
    <w:tmpl w:val="2DBA99A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9045B3"/>
    <w:multiLevelType w:val="multilevel"/>
    <w:tmpl w:val="4EDCE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0950275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79395952">
    <w:abstractNumId w:val="1"/>
  </w:num>
  <w:num w:numId="3" w16cid:durableId="474949583">
    <w:abstractNumId w:val="0"/>
    <w:lvlOverride w:ilvl="0">
      <w:startOverride w:val="3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C58"/>
    <w:rsid w:val="00090F03"/>
    <w:rsid w:val="001549B3"/>
    <w:rsid w:val="00370C8C"/>
    <w:rsid w:val="00462520"/>
    <w:rsid w:val="0047006B"/>
    <w:rsid w:val="007F536D"/>
    <w:rsid w:val="0083636F"/>
    <w:rsid w:val="009A4A89"/>
    <w:rsid w:val="00A007DB"/>
    <w:rsid w:val="00A033BA"/>
    <w:rsid w:val="00BB2C58"/>
    <w:rsid w:val="00BE32D3"/>
    <w:rsid w:val="00CB3959"/>
    <w:rsid w:val="00CC3E16"/>
    <w:rsid w:val="00E13278"/>
    <w:rsid w:val="00FF6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7C2C1"/>
  <w15:chartTrackingRefBased/>
  <w15:docId w15:val="{C782BE49-F78F-4D59-B3D1-FABC37C94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C58"/>
    <w:pPr>
      <w:spacing w:after="0" w:line="240" w:lineRule="auto"/>
    </w:pPr>
    <w:rPr>
      <w:rFonts w:ascii="Aptos" w:hAnsi="Aptos" w:cs="Aptos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3E16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E16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3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1"/>
    <w:qFormat/>
    <w:rsid w:val="00CC3E16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C3E16"/>
    <w:rPr>
      <w:rFonts w:ascii="Calibri" w:eastAsiaTheme="majorEastAsia" w:hAnsi="Calibri" w:cstheme="majorBidi"/>
      <w:color w:val="0F4761" w:themeColor="accent1" w:themeShade="B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3E16"/>
    <w:rPr>
      <w:rFonts w:ascii="Calibri" w:eastAsiaTheme="majorEastAsia" w:hAnsi="Calibri" w:cstheme="majorBidi"/>
      <w:color w:val="0F4761" w:themeColor="accent1" w:themeShade="BF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3E16"/>
    <w:rPr>
      <w:rFonts w:ascii="Calibri" w:eastAsiaTheme="majorEastAsia" w:hAnsi="Calibri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E16"/>
    <w:rPr>
      <w:rFonts w:ascii="Calibri" w:eastAsiaTheme="majorEastAsia" w:hAnsi="Calibri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E16"/>
    <w:rPr>
      <w:rFonts w:ascii="Calibri" w:eastAsiaTheme="majorEastAsia" w:hAnsi="Calibri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E16"/>
    <w:rPr>
      <w:rFonts w:ascii="Calibri" w:eastAsiaTheme="majorEastAsia" w:hAnsi="Calibri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E16"/>
    <w:rPr>
      <w:rFonts w:ascii="Calibri" w:eastAsiaTheme="majorEastAsia" w:hAnsi="Calibri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E16"/>
    <w:rPr>
      <w:rFonts w:ascii="Calibri" w:eastAsiaTheme="majorEastAsia" w:hAnsi="Calibri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E16"/>
    <w:rPr>
      <w:rFonts w:ascii="Calibri" w:eastAsiaTheme="majorEastAsia" w:hAnsi="Calibri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CC3E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E16"/>
    <w:rPr>
      <w:rFonts w:ascii="Calibri" w:eastAsiaTheme="majorEastAsia" w:hAnsi="Calibri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qFormat/>
    <w:rsid w:val="00CC3E16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C3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E16"/>
    <w:rPr>
      <w:rFonts w:ascii="Calibri" w:hAnsi="Calibri"/>
      <w:i/>
      <w:iCs/>
      <w:color w:val="404040" w:themeColor="text1" w:themeTint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E16"/>
    <w:rPr>
      <w:rFonts w:ascii="Calibri" w:hAnsi="Calibri"/>
      <w:i/>
      <w:iCs/>
      <w:color w:val="0F4761" w:themeColor="accent1" w:themeShade="BF"/>
      <w:sz w:val="22"/>
    </w:rPr>
  </w:style>
  <w:style w:type="character" w:styleId="IntenseEmphasis">
    <w:name w:val="Intense Emphasis"/>
    <w:basedOn w:val="DefaultParagraphFont"/>
    <w:uiPriority w:val="21"/>
    <w:qFormat/>
    <w:rsid w:val="00CC3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E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B2C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208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 Chwee Hoon</dc:creator>
  <cp:keywords/>
  <dc:description/>
  <cp:lastModifiedBy>Danny Quah</cp:lastModifiedBy>
  <cp:revision>9</cp:revision>
  <dcterms:created xsi:type="dcterms:W3CDTF">2026-09-29T01:44:00Z</dcterms:created>
  <dcterms:modified xsi:type="dcterms:W3CDTF">2026-10-10T03:22:00Z</dcterms:modified>
</cp:coreProperties>
</file>