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20"/>
      </w:pPr>
      <w:r>
        <w:rPr>
          <w:color w:val="0F2B46"/>
          <w:sz w:val="40"/>
        </w:rPr>
        <w:t xml:space="preserve">DANNY WILSON</w:t>
      </w:r>
    </w:p>
    <w:p>
      <w:pPr>
        <w:spacing w:before="0" w:after="40"/>
      </w:pPr>
      <w:r>
        <w:rPr>
          <w:b/>
          <w:color w:val="2A6090"/>
          <w:sz w:val="22"/>
        </w:rPr>
        <w:t xml:space="preserve">AWS Solutions Architect | GenAI &amp; Agentic AI Builder | Cloud Advisory for Industrial &amp; Enterprise</w:t>
      </w:r>
    </w:p>
    <w:p>
      <w:pPr>
        <w:spacing w:before="0" w:after="60"/>
      </w:pPr>
      <w:r>
        <w:t xml:space="preserve">Atlanta, GA · wilson.danny@me.com · (404) 803-7330</w:t>
      </w:r>
    </w:p>
    <w:p>
      <w:pPr>
        <w:spacing w:before="0" w:after="60"/>
      </w:pPr>
      <w:r>
        <w:t xml:space="preserve">linkedin.com/in/danny-wilson-2274465 · github.com/DannyWilsonCodeShop · dannywilson.info</w:t>
      </w:r>
    </w:p>
    <w:p>
      <w:pPr>
        <w:spacing w:before="160" w:after="60"/>
      </w:pPr>
      <w:r>
        <w:rPr>
          <w:color w:val="0F2B46"/>
          <w:sz w:val="24"/>
        </w:rPr>
        <w:t xml:space="preserve">PROFESSIONAL SUMMARY</w:t>
      </w:r>
    </w:p>
    <w:p>
      <w:pPr>
        <w:spacing w:before="0" w:after="60"/>
      </w:pPr>
      <w:r>
        <w:t xml:space="preserve">Solutions-minded AWS cloud architect who closes the gap between recommendation and proof — I build working prototypes, not just slide decks. As the founder of an independent development business, I act as the primary technical advisor for clients: framing trade-offs, making architectural decisions, and validating them hands-on in real environments. I lead with GenAI and agentic AI, developing daily with AI-augmented tooling (Kiro, Claude Code, Amazon Bedrock) to accelerate delivery. 15+ years across technology domains — software development, cloud, systems engineering, networking, and secure infrastructure — including a military background supporting large-scale industrial and transportation-grade operations. Military veteran, AWS-certified, and local to Atlanta.</w:t>
      </w:r>
    </w:p>
    <w:p>
      <w:pPr>
        <w:spacing w:before="160" w:after="60"/>
      </w:pPr>
      <w:r>
        <w:rPr>
          <w:color w:val="0F2B46"/>
          <w:sz w:val="24"/>
        </w:rPr>
        <w:t xml:space="preserve">WHAT I BRING TO THIS ROLE</w:t>
      </w:r>
    </w:p>
    <w:p>
      <w:pPr>
        <w:numPr>
          <w:ilvl w:val="0"/>
          <w:numId w:val="1"/>
        </w:numPr>
        <w:spacing w:before="0" w:after="30"/>
      </w:pPr>
      <w:r>
        <w:rPr>
          <w:b/>
        </w:rPr>
        <w:t xml:space="preserve">Forward-deployed, hands-on proof.</w:t>
      </w:r>
      <w:r>
        <w:t xml:space="preserve"> I build PoCs and prototypes directly in customer-style sandbox environments to validate approaches conversations alone can't settle.</w:t>
      </w:r>
    </w:p>
    <w:p>
      <w:pPr>
        <w:numPr>
          <w:ilvl w:val="0"/>
          <w:numId w:val="1"/>
        </w:numPr>
        <w:spacing w:before="0" w:after="30"/>
      </w:pPr>
      <w:r>
        <w:rPr>
          <w:b/>
        </w:rPr>
        <w:t xml:space="preserve">GenAI and agentic AI in practice.</w:t>
      </w:r>
      <w:r>
        <w:t xml:space="preserve"> I build daily with foundation models, RAG pipelines, and AI-augmented tooling (Kiro, Claude Code, Bedrock), and steer customers away from hype toward what delivers value.</w:t>
      </w:r>
    </w:p>
    <w:p>
      <w:pPr>
        <w:numPr>
          <w:ilvl w:val="0"/>
          <w:numId w:val="1"/>
        </w:numPr>
        <w:spacing w:before="0" w:after="30"/>
      </w:pPr>
      <w:r>
        <w:rPr>
          <w:b/>
        </w:rPr>
        <w:t xml:space="preserve">Trusted technical advisor.</w:t>
      </w:r>
      <w:r>
        <w:t xml:space="preserve"> As a founder I own architectural decisions, frame competing concerns (security vs. cost vs. speed vs. operational burden), and own the consequences when a decision needs revisiting.</w:t>
      </w:r>
    </w:p>
    <w:p>
      <w:pPr>
        <w:numPr>
          <w:ilvl w:val="0"/>
          <w:numId w:val="1"/>
        </w:numPr>
        <w:spacing w:before="0" w:after="30"/>
      </w:pPr>
      <w:r>
        <w:rPr>
          <w:b/>
        </w:rPr>
        <w:t xml:space="preserve">Industrial &amp; operations fluency.</w:t>
      </w:r>
      <w:r>
        <w:t xml:space="preserve"> My military signal/logistics background means I understand uptime pressure and the realities of asset- and fleet-heavy environments relevant to construction and transportation operators.</w:t>
      </w:r>
    </w:p>
    <w:p>
      <w:pPr>
        <w:spacing w:before="160" w:after="60"/>
      </w:pPr>
      <w:r>
        <w:rPr>
          <w:color w:val="0F2B46"/>
          <w:sz w:val="24"/>
        </w:rPr>
        <w:t xml:space="preserve">CORE TECHNICAL SKILLS</w:t>
      </w:r>
    </w:p>
    <w:p>
      <w:pPr>
        <w:spacing w:before="0" w:after="60"/>
      </w:pPr>
      <w:r>
        <w:rPr>
          <w:b/>
        </w:rPr>
        <w:t xml:space="preserve">AWS &amp; Cloud Architecture:</w:t>
      </w:r>
      <w:r>
        <w:t xml:space="preserve"> Lambda, API Gateway, DynamoDB, Cognito, Amplify (Gen 2), S3, CloudFront, EC2, RDS, IAM, CloudWatch · Serverless-first design · Scalability &amp; security patterns · Cost/performance trade-off analysis</w:t>
      </w:r>
    </w:p>
    <w:p>
      <w:pPr>
        <w:spacing w:before="0" w:after="60"/>
      </w:pPr>
      <w:r>
        <w:rPr>
          <w:b/>
        </w:rPr>
        <w:t xml:space="preserve">GenAI &amp; Agentic AI:</w:t>
      </w:r>
      <w:r>
        <w:t xml:space="preserve"> Amazon Bedrock, SageMaker · Foundation model integration · RAG pipelines · Multi-agent / agentic workflows · AI-augmented development (Kiro, Claude Code) · Model cost, latency, accuracy &amp; safety trade-offs</w:t>
      </w:r>
    </w:p>
    <w:p>
      <w:pPr>
        <w:spacing w:before="0" w:after="60"/>
      </w:pPr>
      <w:r>
        <w:rPr>
          <w:b/>
        </w:rPr>
        <w:t xml:space="preserve">Infrastructure as Code &amp; DevOps:</w:t>
      </w:r>
      <w:r>
        <w:t xml:space="preserve"> CloudFormation, AWS SAM (CDK/Terraform-ready) · CI/CD (CodePipeline, CodeBuild, GitHub Actions) · Deployment-safety practices</w:t>
      </w:r>
    </w:p>
    <w:p>
      <w:pPr>
        <w:spacing w:before="0" w:after="60"/>
      </w:pPr>
      <w:r>
        <w:rPr>
          <w:b/>
        </w:rPr>
        <w:t xml:space="preserve">Data &amp; Integration:</w:t>
      </w:r>
      <w:r>
        <w:t xml:space="preserve"> DynamoDB, PostgreSQL, MySQL, Prisma ORM · REST &amp; GraphQL APIs · Multi-service integration</w:t>
      </w:r>
    </w:p>
    <w:p>
      <w:pPr>
        <w:spacing w:before="0" w:after="60"/>
      </w:pPr>
      <w:r>
        <w:rPr>
          <w:b/>
        </w:rPr>
        <w:t xml:space="preserve">IoT &amp; Industrial-Adjacent:</w:t>
      </w:r>
      <w:r>
        <w:t xml:space="preserve"> Device/sensor data, tactical network operations, telemetry, operational monitoring</w:t>
      </w:r>
    </w:p>
    <w:p>
      <w:pPr>
        <w:spacing w:before="0" w:after="60"/>
      </w:pPr>
      <w:r>
        <w:rPr>
          <w:b/>
        </w:rPr>
        <w:t xml:space="preserve">Development:</w:t>
      </w:r>
      <w:r>
        <w:t xml:space="preserve"> TypeScript, JavaScript, Python, Node.js · React, Next.js</w:t>
      </w:r>
    </w:p>
    <w:p>
      <w:pPr>
        <w:spacing w:before="0" w:after="60"/>
      </w:pPr>
      <w:r>
        <w:rPr>
          <w:b/>
        </w:rPr>
        <w:t xml:space="preserve">Advisory:</w:t>
      </w:r>
      <w:r>
        <w:t xml:space="preserve"> Pre-sales &amp; technical consulting · Executive and developer audiences · Requirements discovery · Technical writing</w:t>
      </w:r>
    </w:p>
    <w:p>
      <w:pPr>
        <w:spacing w:before="160" w:after="60"/>
      </w:pPr>
      <w:r>
        <w:rPr>
          <w:color w:val="0F2B46"/>
          <w:sz w:val="24"/>
        </w:rPr>
        <w:t xml:space="preserve">PROFESSIONAL EXPERIENCE</w:t>
      </w:r>
    </w:p>
    <w:p>
      <w:pPr>
        <w:spacing w:before="120" w:after="20"/>
      </w:pPr>
      <w:r>
        <w:rPr>
          <w:color w:val="15314F"/>
          <w:sz w:val="22"/>
        </w:rPr>
        <w:t xml:space="preserve">Founder &amp; Solutions Architect — Atlanta Creative Exchange LC</w:t>
      </w:r>
    </w:p>
    <w:p>
      <w:pPr>
        <w:spacing w:before="0" w:after="60"/>
      </w:pPr>
      <w:r>
        <w:rPr>
          <w:i/>
        </w:rPr>
        <w:t xml:space="preserve">Atlanta, GA · 2024 – Present</w:t>
      </w:r>
    </w:p>
    <w:p>
      <w:pPr>
        <w:numPr>
          <w:ilvl w:val="0"/>
          <w:numId w:val="1"/>
        </w:numPr>
        <w:spacing w:before="0" w:after="30"/>
      </w:pPr>
      <w:r>
        <w:t xml:space="preserve">Serve as the primary technical partner for clients: translate ambiguous business objectives into validated architectures, then </w:t>
      </w:r>
      <w:r>
        <w:rPr>
          <w:b/>
        </w:rPr>
        <w:t xml:space="preserve">build working prototypes and PoCs</w:t>
      </w:r>
      <w:r>
        <w:t xml:space="preserve"> to prove the approach before full commitment — closing the gap between recommendation and proof.</w:t>
      </w:r>
    </w:p>
    <w:p>
      <w:pPr>
        <w:numPr>
          <w:ilvl w:val="0"/>
          <w:numId w:val="1"/>
        </w:numPr>
        <w:spacing w:before="0" w:after="30"/>
      </w:pPr>
      <w:r>
        <w:t xml:space="preserve">Design and deploy serverless, cloud-native solutions on AWS (Lambda, API Gateway, DynamoDB, Cognito, Amplify, S3, CloudFront), demonstrating scalability and security patterns in real environments.</w:t>
      </w:r>
    </w:p>
    <w:p>
      <w:pPr>
        <w:numPr>
          <w:ilvl w:val="0"/>
          <w:numId w:val="1"/>
        </w:numPr>
        <w:spacing w:before="0" w:after="30"/>
      </w:pPr>
      <w:r>
        <w:t xml:space="preserve">Apply </w:t>
      </w:r>
      <w:r>
        <w:rPr>
          <w:b/>
        </w:rPr>
        <w:t xml:space="preserve">GenAI and agentic AI</w:t>
      </w:r>
      <w:r>
        <w:t xml:space="preserve"> where they solve real problems, developing with AI-augmented tooling (Kiro, Claude Code, Bedrock) to accelerate delivery and validate ideas fast.</w:t>
      </w:r>
    </w:p>
    <w:p>
      <w:pPr>
        <w:numPr>
          <w:ilvl w:val="0"/>
          <w:numId w:val="1"/>
        </w:numPr>
        <w:spacing w:before="0" w:after="30"/>
      </w:pPr>
      <w:r>
        <w:t xml:space="preserve">Frame technical trade-offs (security vs. cost vs. operational burden vs. time-to-market) with a clear recommendation and articulated alternatives; flag hard-to-reverse decisions before clients commit.</w:t>
      </w:r>
    </w:p>
    <w:p>
      <w:pPr>
        <w:numPr>
          <w:ilvl w:val="0"/>
          <w:numId w:val="1"/>
        </w:numPr>
        <w:spacing w:before="0" w:after="30"/>
      </w:pPr>
      <w:r>
        <w:t xml:space="preserve">Built a </w:t>
      </w:r>
      <w:r>
        <w:rPr>
          <w:b/>
        </w:rPr>
        <w:t xml:space="preserve">Startup Project Management System</w:t>
      </w:r>
      <w:r>
        <w:t xml:space="preserve"> product that manages the full client engagement lifecycle (requirements, milestones, status) — reflecting a deep understanding of how operators actually make decisions.</w:t>
      </w:r>
    </w:p>
    <w:p>
      <w:pPr>
        <w:numPr>
          <w:ilvl w:val="0"/>
          <w:numId w:val="1"/>
        </w:numPr>
        <w:spacing w:before="0" w:after="30"/>
      </w:pPr>
      <w:r>
        <w:t xml:space="preserve">Own architectural decisions end to end and stay engaged through implementation; revisit the approach with the client when real-world context warrants. Client details withheld under NDA.</w:t>
      </w:r>
    </w:p>
    <w:p>
      <w:pPr>
        <w:spacing w:before="120" w:after="20"/>
      </w:pPr>
      <w:r>
        <w:rPr>
          <w:color w:val="15314F"/>
          <w:sz w:val="22"/>
        </w:rPr>
        <w:t xml:space="preserve">Founder &amp; Lead Developer — ClassCast (AI-Enhanced Platform)</w:t>
      </w:r>
    </w:p>
    <w:p>
      <w:pPr>
        <w:spacing w:before="0" w:after="60"/>
      </w:pPr>
      <w:r>
        <w:rPr>
          <w:i/>
        </w:rPr>
        <w:t xml:space="preserve">Atlanta, GA · 2023 – Present</w:t>
      </w:r>
    </w:p>
    <w:p>
      <w:pPr>
        <w:numPr>
          <w:ilvl w:val="0"/>
          <w:numId w:val="1"/>
        </w:numPr>
        <w:spacing w:before="0" w:after="30"/>
      </w:pPr>
      <w:r>
        <w:t xml:space="preserve">Took an AI-enhanced platform from concept to production serving </w:t>
      </w:r>
      <w:r>
        <w:rPr>
          <w:b/>
        </w:rPr>
        <w:t xml:space="preserve">250+ active users</w:t>
      </w:r>
      <w:r>
        <w:t xml:space="preserve">, owning every architecture and technology decision.</w:t>
      </w:r>
    </w:p>
    <w:p>
      <w:pPr>
        <w:numPr>
          <w:ilvl w:val="0"/>
          <w:numId w:val="1"/>
        </w:numPr>
        <w:spacing w:before="0" w:after="30"/>
      </w:pPr>
      <w:r>
        <w:t xml:space="preserve">Integrated AI-powered analytics and workflows, navigating practical GenAI trade-offs around accuracy, cost, and user experience.</w:t>
      </w:r>
    </w:p>
    <w:p>
      <w:pPr>
        <w:numPr>
          <w:ilvl w:val="0"/>
          <w:numId w:val="1"/>
        </w:numPr>
        <w:spacing w:before="0" w:after="30"/>
      </w:pPr>
      <w:r>
        <w:t xml:space="preserve">Shipped a second production application on </w:t>
      </w:r>
      <w:r>
        <w:rPr>
          <w:b/>
        </w:rPr>
        <w:t xml:space="preserve">AWS Amplify Gen 2</w:t>
      </w:r>
      <w:r>
        <w:t xml:space="preserve"> (Cognito, DynamoDB, S3) — demonstrating repeatable, secure cloud-native delivery.</w:t>
      </w:r>
    </w:p>
    <w:p>
      <w:pPr>
        <w:spacing w:before="120" w:after="20"/>
      </w:pPr>
      <w:r>
        <w:rPr>
          <w:color w:val="15314F"/>
          <w:sz w:val="22"/>
        </w:rPr>
        <w:t xml:space="preserve">AI Coding &amp; Cloud Development Instructor — Cristo Rey Atlanta Jesuit High School</w:t>
      </w:r>
    </w:p>
    <w:p>
      <w:pPr>
        <w:spacing w:before="0" w:after="60"/>
      </w:pPr>
      <w:r>
        <w:rPr>
          <w:i/>
        </w:rPr>
        <w:t xml:space="preserve">Atlanta, GA · 2023 – Present</w:t>
      </w:r>
    </w:p>
    <w:p>
      <w:pPr>
        <w:numPr>
          <w:ilvl w:val="0"/>
          <w:numId w:val="1"/>
        </w:numPr>
        <w:spacing w:before="0" w:after="30"/>
      </w:pPr>
      <w:r>
        <w:t xml:space="preserve">Teach an AI Coding Fundamentals and Cloud App Development course covering AI-assisted development, AWS architecture, and modern application design.</w:t>
      </w:r>
    </w:p>
    <w:p>
      <w:pPr>
        <w:numPr>
          <w:ilvl w:val="0"/>
          <w:numId w:val="1"/>
        </w:numPr>
        <w:spacing w:before="0" w:after="30"/>
      </w:pPr>
      <w:r>
        <w:t xml:space="preserve">Translate complex cloud and AI capabilities into clear, business-outcome narratives — the same skill required to influence senior technical leaders and moderate depth by audience.</w:t>
      </w:r>
    </w:p>
    <w:p>
      <w:pPr>
        <w:spacing w:before="120" w:after="20"/>
      </w:pPr>
      <w:r>
        <w:rPr>
          <w:color w:val="15314F"/>
          <w:sz w:val="22"/>
        </w:rPr>
        <w:t xml:space="preserve">Earlier Experience — Technology, Networking &amp; Operations</w:t>
      </w:r>
    </w:p>
    <w:p>
      <w:pPr>
        <w:numPr>
          <w:ilvl w:val="0"/>
          <w:numId w:val="1"/>
        </w:numPr>
        <w:spacing w:before="0" w:after="30"/>
      </w:pPr>
      <w:r>
        <w:rPr>
          <w:b/>
        </w:rPr>
        <w:t xml:space="preserve">Professional Educator</w:t>
      </w:r>
      <w:r>
        <w:t xml:space="preserve"> (Atlanta Public Schools, Drew Charter, Cristo Rey · 2009–2014, 2023–Present) — Taught computer science and math; improved team performance 21.4%.</w:t>
      </w:r>
    </w:p>
    <w:p>
      <w:pPr>
        <w:numPr>
          <w:ilvl w:val="0"/>
          <w:numId w:val="1"/>
        </w:numPr>
        <w:spacing w:before="0" w:after="30"/>
      </w:pPr>
      <w:r>
        <w:rPr>
          <w:b/>
        </w:rPr>
        <w:t xml:space="preserve">Signal Support Systems Specialist, Sergeant — U.S. Army</w:t>
      </w:r>
      <w:r>
        <w:t xml:space="preserve"> (2005–2009) — Senior LAN Manager running 24-hour tactical network operations for 500+ personnel in uptime-critical field environments; managed $1.5M+ in equipment with zero loss; led a team of 5 — directly relevant to industrial and transportation operations.</w:t>
      </w:r>
    </w:p>
    <w:p>
      <w:pPr>
        <w:numPr>
          <w:ilvl w:val="0"/>
          <w:numId w:val="1"/>
        </w:numPr>
        <w:spacing w:before="0" w:after="30"/>
      </w:pPr>
      <w:r>
        <w:rPr>
          <w:b/>
        </w:rPr>
        <w:t xml:space="preserve">Systems Analyst — Heartland Payment Systems</w:t>
      </w:r>
      <w:r>
        <w:t xml:space="preserve"> (2002–2004) — Maintained network and applications in a Fortune 500 payment environment sustaining 99.9% uptime.</w:t>
      </w:r>
    </w:p>
    <w:p>
      <w:pPr>
        <w:spacing w:before="160" w:after="60"/>
      </w:pPr>
      <w:r>
        <w:rPr>
          <w:color w:val="0F2B46"/>
          <w:sz w:val="24"/>
        </w:rPr>
        <w:t xml:space="preserve">FEATURED PROJECTS</w:t>
      </w:r>
    </w:p>
    <w:p>
      <w:pPr>
        <w:numPr>
          <w:ilvl w:val="0"/>
          <w:numId w:val="1"/>
        </w:numPr>
        <w:spacing w:before="0" w:after="30"/>
      </w:pPr>
      <w:r>
        <w:rPr>
          <w:b/>
        </w:rPr>
        <w:t xml:space="preserve">ClassCast</w:t>
      </w:r>
      <w:r>
        <w:t xml:space="preserve"> · </w:t>
      </w:r>
      <w:r>
        <w:rPr>
          <w:i/>
        </w:rPr>
        <w:t xml:space="preserve">class-cast.com</w:t>
      </w:r>
      <w:r>
        <w:t xml:space="preserve"> · 250+ users — AI-enhanced platform; TypeScript, Next.js, React, PostgreSQL, Prisma.</w:t>
      </w:r>
    </w:p>
    <w:p>
      <w:pPr>
        <w:numPr>
          <w:ilvl w:val="0"/>
          <w:numId w:val="1"/>
        </w:numPr>
        <w:spacing w:before="0" w:after="30"/>
      </w:pPr>
      <w:r>
        <w:rPr>
          <w:b/>
        </w:rPr>
        <w:t xml:space="preserve">Startup Project Management System</w:t>
      </w:r>
      <w:r>
        <w:t xml:space="preserve"> — Product running the full client engagement lifecycle, built around how operators scope and track work.</w:t>
      </w:r>
    </w:p>
    <w:p>
      <w:pPr>
        <w:numPr>
          <w:ilvl w:val="0"/>
          <w:numId w:val="1"/>
        </w:numPr>
        <w:spacing w:before="0" w:after="30"/>
      </w:pPr>
      <w:r>
        <w:rPr>
          <w:b/>
        </w:rPr>
        <w:t xml:space="preserve">Chord Progression App</w:t>
      </w:r>
      <w:r>
        <w:t xml:space="preserve"> · AWS Amplify Gen 2 · 30+ users — Serverless app (Cognito, DynamoDB, S3); end-to-end AWS delivery.</w:t>
      </w:r>
    </w:p>
    <w:p>
      <w:pPr>
        <w:numPr>
          <w:ilvl w:val="0"/>
          <w:numId w:val="1"/>
        </w:numPr>
        <w:spacing w:before="0" w:after="30"/>
      </w:pPr>
      <w:r>
        <w:rPr>
          <w:b/>
        </w:rPr>
        <w:t xml:space="preserve">Multi-Tenant SaaS Architecture</w:t>
      </w:r>
      <w:r>
        <w:t xml:space="preserve"> </w:t>
      </w:r>
      <w:r>
        <w:rPr>
          <w:i/>
        </w:rPr>
        <w:t xml:space="preserve">(in progress)</w:t>
      </w:r>
      <w:r>
        <w:t xml:space="preserve"> — Tenant-scoped app on AWS: Cognito, DynamoDB, API Gateway + Lambda, EventBridge workflows.</w:t>
      </w:r>
    </w:p>
    <w:p>
      <w:pPr>
        <w:spacing w:before="160" w:after="60"/>
      </w:pPr>
      <w:r>
        <w:rPr>
          <w:color w:val="0F2B46"/>
          <w:sz w:val="24"/>
        </w:rPr>
        <w:t xml:space="preserve">HOW I MAP TO THE QUALIFICATIONS</w:t>
      </w:r>
    </w:p>
    <w:p>
      <w:pPr>
        <w:numPr>
          <w:ilvl w:val="0"/>
          <w:numId w:val="1"/>
        </w:numPr>
        <w:spacing w:before="0" w:after="30"/>
      </w:pPr>
      <w:r>
        <w:rPr>
          <w:b/>
        </w:rPr>
        <w:t xml:space="preserve">4+ yrs technology domains:</w:t>
      </w:r>
      <w:r>
        <w:t xml:space="preserve"> 15+ years across software development, cloud, systems engineering, networking, and secure infrastructure.</w:t>
      </w:r>
    </w:p>
    <w:p>
      <w:pPr>
        <w:numPr>
          <w:ilvl w:val="0"/>
          <w:numId w:val="1"/>
        </w:numPr>
        <w:spacing w:before="0" w:after="30"/>
      </w:pPr>
      <w:r>
        <w:rPr>
          <w:b/>
        </w:rPr>
        <w:t xml:space="preserve">2+ yrs design/consulting in apps &amp; infrastructure:</w:t>
      </w:r>
      <w:r>
        <w:t xml:space="preserve"> Founder-led client architecture, prototyping, and advisory since 2023–2024.</w:t>
      </w:r>
    </w:p>
    <w:p>
      <w:pPr>
        <w:numPr>
          <w:ilvl w:val="0"/>
          <w:numId w:val="1"/>
        </w:numPr>
        <w:spacing w:before="0" w:after="30"/>
      </w:pPr>
      <w:r>
        <w:rPr>
          <w:b/>
        </w:rPr>
        <w:t xml:space="preserve">5+ yrs IT development/implementation:</w:t>
      </w:r>
      <w:r>
        <w:t xml:space="preserve"> Career-long IT and development from tactical network operations to current cloud/software delivery.</w:t>
      </w:r>
    </w:p>
    <w:p>
      <w:pPr>
        <w:numPr>
          <w:ilvl w:val="0"/>
          <w:numId w:val="1"/>
        </w:numPr>
        <w:spacing w:before="0" w:after="30"/>
      </w:pPr>
      <w:r>
        <w:rPr>
          <w:b/>
        </w:rPr>
        <w:t xml:space="preserve">Preferred (cloud, pre-sales, Data &amp; AI):</w:t>
      </w:r>
      <w:r>
        <w:t xml:space="preserve"> Hands-on AWS architecture, founder-level advisory, and active GenAI/agentic AI and database work.</w:t>
      </w:r>
    </w:p>
    <w:p>
      <w:pPr>
        <w:spacing w:before="160" w:after="60"/>
      </w:pPr>
      <w:r>
        <w:rPr>
          <w:color w:val="0F2B46"/>
          <w:sz w:val="24"/>
        </w:rPr>
        <w:t xml:space="preserve">EDUCATION &amp; CERTIFICATIONS</w:t>
      </w:r>
    </w:p>
    <w:p>
      <w:pPr>
        <w:spacing w:before="0" w:after="60"/>
      </w:pPr>
      <w:r>
        <w:rPr>
          <w:b/>
        </w:rPr>
        <w:t xml:space="preserve">AWS Cloud Application Developer Program</w:t>
      </w:r>
      <w:r>
        <w:t xml:space="preserve"> — AWS Cloud Institute · 2024–2025</w:t>
      </w:r>
    </w:p>
    <w:p>
      <w:pPr>
        <w:spacing w:before="0" w:after="60"/>
      </w:pPr>
      <w:r>
        <w:t xml:space="preserve">Scalable AWS architectures, secure networking, CI/CD automation, serverless apps, and AI/ML integration (SageMaker, Rekognition, Bedrock); 100+ hands-on labs and capstone projects.</w:t>
      </w:r>
    </w:p>
    <w:p>
      <w:pPr>
        <w:spacing w:before="0" w:after="60"/>
      </w:pPr>
      <w:r>
        <w:rPr>
          <w:b/>
        </w:rPr>
        <w:t xml:space="preserve">B.S. Computer Science, Minor in Mathematics</w:t>
      </w:r>
      <w:r>
        <w:t xml:space="preserve"> — South Carolina State University · 2001</w:t>
      </w:r>
    </w:p>
    <w:p>
      <w:pPr>
        <w:spacing w:before="0" w:after="60"/>
      </w:pPr>
      <w:r>
        <w:rPr>
          <w:b/>
        </w:rPr>
        <w:t xml:space="preserve">Certifications:</w:t>
      </w:r>
      <w:r>
        <w:t xml:space="preserve"> AWS Certified Cloud Practitioner · AWS Certified Developer – Associate · Secret Security Clearance (held) · Information Assurance Security Officer</w:t>
      </w:r>
    </w:p>
    <w:p>
      <w:pPr>
        <w:spacing w:before="0" w:after="60"/>
      </w:pPr>
      <w:r>
        <w:rPr>
          <w:i/>
        </w:rPr>
        <w:t xml:space="preserve">Local to Atlanta, GA. References available upon request.</w:t>
      </w:r>
    </w:p>
    <w:sectPr>
      <w:pgSz w:w="12240" w:h="15840"/>
      <w:pgMar w:top="720" w:right="864" w:bottom="720" w:left="864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  <w:color w:val="1A1A1A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numbering" Target="numbering.xml"/>
<Relationship Id="rId2" Type="http://schemas.openxmlformats.org/officeDocument/2006/relationships/styles" Target="styles.xml"/>
</Relationships>
</file>