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Question 2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56"/>
          <w:szCs w:val="56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sz w:val="56"/>
          <w:szCs w:val="56"/>
          <w:rtl w:val="0"/>
        </w:rPr>
        <w:t xml:space="preserve">Candidate Number: 59069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56"/>
          <w:szCs w:val="56"/>
          <w:rtl w:val="0"/>
        </w:rPr>
        <w:t xml:space="preserve">Artificial Intelligence - CS3AI18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6" name="image8.png"/>
            <a:graphic>
              <a:graphicData uri="http://schemas.openxmlformats.org/drawingml/2006/picture">
                <pic:pic>
                  <pic:nvPicPr>
                    <pic:cNvPr descr="horizontal line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before="120" w:line="276" w:lineRule="auto"/>
        <w:ind w:hanging="15"/>
        <w:rPr>
          <w:b w:val="0"/>
          <w:sz w:val="22"/>
          <w:szCs w:val="22"/>
        </w:rPr>
      </w:pPr>
      <w:bookmarkStart w:colFirst="0" w:colLast="0" w:name="_mist5q5l4pbc" w:id="2"/>
      <w:bookmarkEnd w:id="2"/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</w:rPr>
        <w:drawing>
          <wp:inline distB="114300" distT="114300" distL="114300" distR="114300">
            <wp:extent cx="5943600" cy="42037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a5jp5tnimj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/>
      </w:pPr>
      <w:bookmarkStart w:colFirst="0" w:colLast="0" w:name="_vckotsw7at8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Fonts w:ascii="Economica" w:cs="Economica" w:eastAsia="Economica" w:hAnsi="Economica"/>
          <w:sz w:val="60"/>
          <w:szCs w:val="60"/>
        </w:rPr>
        <w:drawing>
          <wp:inline distB="114300" distT="114300" distL="114300" distR="114300">
            <wp:extent cx="5943600" cy="1600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548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ind w:left="0" w:firstLine="0"/>
        <w:rPr/>
      </w:pPr>
      <w:bookmarkStart w:colFirst="0" w:colLast="0" w:name="_j0508qylrs9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/>
      </w:pPr>
      <w:bookmarkStart w:colFirst="0" w:colLast="0" w:name="_cxyf0cld1exk" w:id="6"/>
      <w:bookmarkEnd w:id="6"/>
      <w:r w:rsidDel="00000000" w:rsidR="00000000" w:rsidRPr="00000000">
        <w:rPr/>
        <w:drawing>
          <wp:inline distB="114300" distT="114300" distL="114300" distR="114300">
            <wp:extent cx="5638800" cy="7715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Assume start node == node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rPr/>
      </w:pPr>
      <w:bookmarkStart w:colFirst="0" w:colLast="0" w:name="_gmmafujb3rx4" w:id="7"/>
      <w:bookmarkEnd w:id="7"/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/>
      </w:pPr>
      <w:bookmarkStart w:colFirst="0" w:colLast="0" w:name="_lxpizhtmsfhy" w:id="8"/>
      <w:bookmarkEnd w:id="8"/>
      <w:r w:rsidDel="00000000" w:rsidR="00000000" w:rsidRPr="00000000">
        <w:rPr>
          <w:rtl w:val="0"/>
        </w:rPr>
        <w:t xml:space="preserve">2C:</w:t>
      </w:r>
    </w:p>
    <w:p w:rsidR="00000000" w:rsidDel="00000000" w:rsidP="00000000" w:rsidRDefault="00000000" w:rsidRPr="00000000" w14:paraId="00000013">
      <w:pPr>
        <w:pStyle w:val="Title"/>
        <w:rPr/>
      </w:pPr>
      <w:bookmarkStart w:colFirst="0" w:colLast="0" w:name="_gf1kias92q3w" w:id="9"/>
      <w:bookmarkEnd w:id="9"/>
      <w:r w:rsidDel="00000000" w:rsidR="00000000" w:rsidRPr="00000000">
        <w:rPr/>
        <w:drawing>
          <wp:inline distB="114300" distT="114300" distL="114300" distR="114300">
            <wp:extent cx="5524500" cy="41005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Respective heuristic value is used as 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76" w:lineRule="auto"/>
        <w:rPr>
          <w:b w:val="1"/>
        </w:rPr>
      </w:pPr>
      <w:r w:rsidDel="00000000" w:rsidR="00000000" w:rsidRPr="00000000">
        <w:rPr>
          <w:rtl w:val="0"/>
        </w:rPr>
        <w:t xml:space="preserve">Start At</w:t>
      </w:r>
      <w:r w:rsidDel="00000000" w:rsidR="00000000" w:rsidRPr="00000000">
        <w:rPr>
          <w:b w:val="1"/>
          <w:rtl w:val="0"/>
        </w:rPr>
        <w:t xml:space="preserve"> S</w:t>
      </w:r>
    </w:p>
    <w:p w:rsidR="00000000" w:rsidDel="00000000" w:rsidP="00000000" w:rsidRDefault="00000000" w:rsidRPr="00000000" w14:paraId="00000016">
      <w:pPr>
        <w:spacing w:before="0" w:line="276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 → A = 20 + H(20) = 40</w:t>
      </w:r>
    </w:p>
    <w:p w:rsidR="00000000" w:rsidDel="00000000" w:rsidP="00000000" w:rsidRDefault="00000000" w:rsidRPr="00000000" w14:paraId="00000017">
      <w:pPr>
        <w:spacing w:before="0"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 → B = 90 + H(20) = 110</w:t>
      </w:r>
    </w:p>
    <w:p w:rsidR="00000000" w:rsidDel="00000000" w:rsidP="00000000" w:rsidRDefault="00000000" w:rsidRPr="00000000" w14:paraId="00000018">
      <w:pPr>
        <w:spacing w:before="0"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 → T = 150 =H(0) = 150</w:t>
      </w:r>
    </w:p>
    <w:p w:rsidR="00000000" w:rsidDel="00000000" w:rsidP="00000000" w:rsidRDefault="00000000" w:rsidRPr="00000000" w14:paraId="00000019">
      <w:pPr>
        <w:spacing w:before="0"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(S→)A → B = 20 + 60 + H(20) = 100</w:t>
      </w:r>
    </w:p>
    <w:p w:rsidR="00000000" w:rsidDel="00000000" w:rsidP="00000000" w:rsidRDefault="00000000" w:rsidRPr="00000000" w14:paraId="0000001A">
      <w:pPr>
        <w:spacing w:before="0" w:line="276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(S → )A → C = 20 + 10 + H(10) = 40</w:t>
      </w:r>
    </w:p>
    <w:p w:rsidR="00000000" w:rsidDel="00000000" w:rsidP="00000000" w:rsidRDefault="00000000" w:rsidRPr="00000000" w14:paraId="0000001B">
      <w:pPr>
        <w:spacing w:before="0"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(S → A →) C → B = 20 + 10 + 30 + H(20) = 80</w:t>
      </w:r>
    </w:p>
    <w:p w:rsidR="00000000" w:rsidDel="00000000" w:rsidP="00000000" w:rsidRDefault="00000000" w:rsidRPr="00000000" w14:paraId="0000001C">
      <w:pPr>
        <w:spacing w:before="0"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(S → A → )C → D = 20 + 10 +   30 + H(20) = 80</w:t>
      </w:r>
    </w:p>
    <w:p w:rsidR="00000000" w:rsidDel="00000000" w:rsidP="00000000" w:rsidRDefault="00000000" w:rsidRPr="00000000" w14:paraId="0000001D">
      <w:pPr>
        <w:spacing w:before="0" w:line="276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(S → A → ) C → T = 20 + 10 + 20 +H(0) =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Shortest path from S → T 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 → A → C → T  = 50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262615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626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 non-optimal solution would be  directly from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 → T </w:t>
      </w:r>
      <w:r w:rsidDel="00000000" w:rsidR="00000000" w:rsidRPr="00000000">
        <w:rPr>
          <w:rtl w:val="0"/>
        </w:rPr>
        <w:t xml:space="preserve">with a length of </w:t>
      </w:r>
      <w:r w:rsidDel="00000000" w:rsidR="00000000" w:rsidRPr="00000000">
        <w:rPr>
          <w:b w:val="1"/>
          <w:rtl w:val="0"/>
        </w:rPr>
        <w:t xml:space="preserve">150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An admissible heuristic is one that never overestimates the cost of reaching the goal. The heuristic used for this appears to be directly related to the distance from T.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It is most likely </w:t>
      </w:r>
      <m:oMath>
        <m:r>
          <w:rPr/>
          <m:t xml:space="preserve">h(n) = 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x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x</m:t>
                </m:r>
              </m:sub>
            </m:sSub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+(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y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y</m:t>
                </m:r>
              </m:sub>
            </m:sSub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 </m:t>
            </m:r>
          </m:e>
        </m:rad>
      </m:oMath>
      <w:r w:rsidDel="00000000" w:rsidR="00000000" w:rsidRPr="00000000">
        <w:rPr>
          <w:rtl w:val="0"/>
        </w:rPr>
        <w:t xml:space="preserve">representing a straight line to the point. This is a very good heuristic to use for this problem. </w:t>
      </w:r>
    </w:p>
    <w:sectPr>
      <w:headerReference r:id="rId14" w:type="default"/>
      <w:headerReference r:id="rId15" w:type="first"/>
      <w:footerReference r:id="rId16" w:type="first"/>
      <w:footerReference r:id="rId17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8" name="image9.png"/>
          <a:graphic>
            <a:graphicData uri="http://schemas.openxmlformats.org/drawingml/2006/picture">
              <pic:pic>
                <pic:nvPicPr>
                  <pic:cNvPr descr="horizontal line"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1"/>
    <w:bookmarkEnd w:id="11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0"/>
    <w:bookmarkEnd w:id="10"/>
    <w:r w:rsidDel="00000000" w:rsidR="00000000" w:rsidRPr="00000000">
      <w:rPr>
        <w:rtl w:val="0"/>
      </w:rPr>
      <w:t xml:space="preserve">59069</w:t>
      <w:tab/>
      <w:tab/>
      <w:tab/>
      <w:tab/>
      <w:tab/>
      <w:tab/>
      <w:tab/>
      <w:tab/>
      <w:tab/>
      <w:tab/>
      <w:tab/>
      <w:t xml:space="preserve">CS3AI18</w:t>
    </w:r>
  </w:p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9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before="200" w:line="360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1.jp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