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bookmarkStart w:id="0" w:name="_GoBack"/>
      <w:r w:rsidRPr="005C4866">
        <w:rPr>
          <w:rFonts w:ascii="Arial" w:eastAsia="宋体" w:hAnsi="Arial" w:cs="Arial"/>
          <w:b/>
          <w:bCs/>
          <w:color w:val="3A3A3A"/>
          <w:kern w:val="0"/>
          <w:sz w:val="20"/>
          <w:szCs w:val="20"/>
          <w:lang w:eastAsia="zh-TW"/>
        </w:rPr>
        <w:t>私隱政策聲明</w:t>
      </w:r>
      <w:bookmarkEnd w:id="0"/>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本聲明事前毋須另行通知即可不時修訂，閣下應定期查閱最新版本。</w:t>
      </w:r>
      <w:r>
        <w:rPr>
          <w:rFonts w:ascii="Arial" w:eastAsia="宋体" w:hAnsi="Arial" w:cs="Arial" w:hint="eastAsia"/>
          <w:color w:val="3A3A3A"/>
          <w:kern w:val="0"/>
          <w:sz w:val="20"/>
          <w:szCs w:val="20"/>
          <w:lang w:eastAsia="zh-TW"/>
        </w:rPr>
        <w:t>家譽僱請</w:t>
      </w:r>
      <w:r w:rsidRPr="005C4866">
        <w:rPr>
          <w:rFonts w:ascii="Arial" w:eastAsia="宋体" w:hAnsi="Arial" w:cs="Arial"/>
          <w:color w:val="3A3A3A"/>
          <w:kern w:val="0"/>
          <w:sz w:val="20"/>
          <w:szCs w:val="20"/>
          <w:lang w:eastAsia="zh-TW"/>
        </w:rPr>
        <w:t>有限公司</w:t>
      </w:r>
      <w:r w:rsidRPr="005C4866">
        <w:rPr>
          <w:rFonts w:ascii="Arial" w:eastAsia="宋体" w:hAnsi="Arial" w:cs="Arial"/>
          <w:color w:val="3A3A3A"/>
          <w:kern w:val="0"/>
          <w:sz w:val="20"/>
          <w:szCs w:val="20"/>
          <w:lang w:eastAsia="zh-TW"/>
        </w:rPr>
        <w:t xml:space="preserve"> </w:t>
      </w:r>
      <w:r>
        <w:rPr>
          <w:rFonts w:ascii="Arial" w:eastAsia="宋体" w:hAnsi="Arial" w:cs="Arial" w:hint="eastAsia"/>
          <w:color w:val="3A3A3A"/>
          <w:kern w:val="0"/>
          <w:sz w:val="20"/>
          <w:szCs w:val="20"/>
          <w:lang w:eastAsia="zh-TW"/>
        </w:rPr>
        <w:t>/</w:t>
      </w:r>
      <w:r>
        <w:rPr>
          <w:rFonts w:ascii="Arial" w:eastAsia="宋体" w:hAnsi="Arial" w:cs="Arial" w:hint="eastAsia"/>
          <w:color w:val="3A3A3A"/>
          <w:kern w:val="0"/>
          <w:sz w:val="20"/>
          <w:szCs w:val="20"/>
          <w:lang w:eastAsia="zh-TW"/>
        </w:rPr>
        <w:t>樂滿庭僱傭中心</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下稱</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本公司</w:t>
      </w:r>
      <w:r w:rsidRPr="005C4866">
        <w:rPr>
          <w:rFonts w:ascii="Arial" w:eastAsia="宋体" w:hAnsi="Arial" w:cs="Arial"/>
          <w:color w:val="3A3A3A"/>
          <w:kern w:val="0"/>
          <w:sz w:val="20"/>
          <w:szCs w:val="20"/>
          <w:lang w:eastAsia="zh-TW"/>
        </w:rPr>
        <w:t xml:space="preserve">”) </w:t>
      </w:r>
      <w:r w:rsidRPr="005C4866">
        <w:rPr>
          <w:rFonts w:ascii="Arial" w:eastAsia="宋体" w:hAnsi="Arial" w:cs="Arial"/>
          <w:color w:val="3A3A3A"/>
          <w:kern w:val="0"/>
          <w:sz w:val="20"/>
          <w:szCs w:val="20"/>
          <w:lang w:eastAsia="zh-TW"/>
        </w:rPr>
        <w:t>承諾遵守《個人資料</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私隱</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條例》</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下稱</w:t>
      </w:r>
      <w:r w:rsidRPr="005C4866">
        <w:rPr>
          <w:rFonts w:ascii="Arial" w:eastAsia="宋体" w:hAnsi="Arial" w:cs="Arial"/>
          <w:color w:val="3A3A3A"/>
          <w:kern w:val="0"/>
          <w:sz w:val="20"/>
          <w:szCs w:val="20"/>
          <w:lang w:eastAsia="zh-TW"/>
        </w:rPr>
        <w:t xml:space="preserve"> “</w:t>
      </w:r>
      <w:r w:rsidRPr="005C4866">
        <w:rPr>
          <w:rFonts w:ascii="Arial" w:eastAsia="宋体" w:hAnsi="Arial" w:cs="Arial"/>
          <w:color w:val="3A3A3A"/>
          <w:kern w:val="0"/>
          <w:sz w:val="20"/>
          <w:szCs w:val="20"/>
          <w:lang w:eastAsia="zh-TW"/>
        </w:rPr>
        <w:t>條例</w:t>
      </w:r>
      <w:r w:rsidRPr="005C4866">
        <w:rPr>
          <w:rFonts w:ascii="Arial" w:eastAsia="宋体" w:hAnsi="Arial" w:cs="Arial"/>
          <w:color w:val="3A3A3A"/>
          <w:kern w:val="0"/>
          <w:sz w:val="20"/>
          <w:szCs w:val="20"/>
          <w:lang w:eastAsia="zh-TW"/>
        </w:rPr>
        <w:t xml:space="preserve">”) </w:t>
      </w:r>
      <w:r w:rsidRPr="005C4866">
        <w:rPr>
          <w:rFonts w:ascii="Arial" w:eastAsia="宋体" w:hAnsi="Arial" w:cs="Arial"/>
          <w:color w:val="3A3A3A"/>
          <w:kern w:val="0"/>
          <w:sz w:val="20"/>
          <w:szCs w:val="20"/>
          <w:lang w:eastAsia="zh-TW"/>
        </w:rPr>
        <w:t>的責任及要求，屬下員工亦必須對本公司所收集及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或儲存及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或使用的所有個人資料保密，並致力妥善保存和遵照條例規定的責任及要求。</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lang w:eastAsia="zh-TW"/>
        </w:rPr>
      </w:pPr>
      <w:r w:rsidRPr="005C4866">
        <w:rPr>
          <w:rFonts w:ascii="Arial" w:eastAsia="宋体" w:hAnsi="Arial" w:cs="Arial"/>
          <w:b/>
          <w:bCs/>
          <w:color w:val="3A3A3A"/>
          <w:kern w:val="0"/>
          <w:sz w:val="20"/>
          <w:szCs w:val="20"/>
          <w:lang w:eastAsia="zh-TW"/>
        </w:rPr>
        <w:t>收集個人資料目的及方式</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簽署或辦理有關聘請外籍家庭傭工之所需及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或相關文件；</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簽署本公司傭工合約、申請人資料表、重選表及僱傭合約時；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終止合約時；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簽收合約時；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聯絡本公司作出查詢或投訴時；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使用本公司之僱傭中介服務時；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使用或瀏覽本公司網站時；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透過本公司參加各項推廣等活動時；</w:t>
      </w:r>
    </w:p>
    <w:p w:rsidR="005C4866" w:rsidRPr="005C4866" w:rsidRDefault="005C4866" w:rsidP="005C4866">
      <w:pPr>
        <w:widowControl/>
        <w:numPr>
          <w:ilvl w:val="0"/>
          <w:numId w:val="1"/>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為協助培訓員工、改善服務質素及查詢事宜，閣下與我們顧客服務部職員的談話內容可能會被錄音；</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lang w:eastAsia="zh-TW"/>
        </w:rPr>
      </w:pPr>
      <w:r w:rsidRPr="005C4866">
        <w:rPr>
          <w:rFonts w:ascii="Arial" w:eastAsia="宋体" w:hAnsi="Arial" w:cs="Arial"/>
          <w:b/>
          <w:bCs/>
          <w:color w:val="3A3A3A"/>
          <w:kern w:val="0"/>
          <w:sz w:val="20"/>
          <w:szCs w:val="20"/>
          <w:lang w:eastAsia="zh-TW"/>
        </w:rPr>
        <w:t>個人資料種類</w:t>
      </w:r>
    </w:p>
    <w:p w:rsidR="005C4866" w:rsidRPr="005C4866" w:rsidRDefault="005C4866" w:rsidP="005C4866">
      <w:pPr>
        <w:widowControl/>
        <w:spacing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本公司收集的個人資料包括</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但不限於</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下列各項：</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辦理聘請外籍家庭傭工申請時的所需文件或個人資料時，入境事務處及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或領事館要求的資料</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核實閣下身份所須的資料，包括身份證明文件副本、號碼</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閣下及家庭成員的中英文姓名、身份證號碼及出生日期</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閣下的關係證明副本</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聯絡電話</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電郵地址等資料</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閣下的住址證明，包括住址證明及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或租約副本</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閣下的入息</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資產證明，包括入息證明、銀行月結單或存摺、存款證、銀行或財務戶口資料等副本</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閣下致電本公司熱線及電話面試的筆錄或錄音</w:t>
      </w:r>
    </w:p>
    <w:p w:rsidR="005C4866" w:rsidRPr="005C4866" w:rsidRDefault="005C4866" w:rsidP="005C4866">
      <w:pPr>
        <w:widowControl/>
        <w:numPr>
          <w:ilvl w:val="0"/>
          <w:numId w:val="2"/>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閣下發給本公司的電郵或信件</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rPr>
      </w:pPr>
      <w:r w:rsidRPr="005C4866">
        <w:rPr>
          <w:rFonts w:ascii="Arial" w:eastAsia="宋体" w:hAnsi="Arial" w:cs="Arial"/>
          <w:b/>
          <w:bCs/>
          <w:color w:val="3A3A3A"/>
          <w:kern w:val="0"/>
          <w:sz w:val="20"/>
          <w:szCs w:val="20"/>
        </w:rPr>
        <w:t>個人資料的保留</w:t>
      </w:r>
    </w:p>
    <w:p w:rsidR="005C4866" w:rsidRPr="005C4866" w:rsidRDefault="005C4866" w:rsidP="005C4866">
      <w:pPr>
        <w:widowControl/>
        <w:numPr>
          <w:ilvl w:val="0"/>
          <w:numId w:val="3"/>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個人資料會保存至達到與收集上述資料之原來目的，或直接有關之目的為止；除非上述個人資料可根據任何適用法規或合約規定須予以保存；及</w:t>
      </w:r>
    </w:p>
    <w:p w:rsidR="005C4866" w:rsidRPr="005C4866" w:rsidRDefault="005C4866" w:rsidP="005C4866">
      <w:pPr>
        <w:widowControl/>
        <w:numPr>
          <w:ilvl w:val="0"/>
          <w:numId w:val="3"/>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根據上述準則及本公司的內部程序，個人資料在特定的儲存期限後便會在本公司的電子、人手及其他儲存系統中被清洗。</w:t>
      </w:r>
    </w:p>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r w:rsidRPr="005C4866">
        <w:rPr>
          <w:rFonts w:ascii="Arial" w:eastAsia="宋体" w:hAnsi="Arial" w:cs="Arial"/>
          <w:b/>
          <w:bCs/>
          <w:color w:val="3A3A3A"/>
          <w:kern w:val="0"/>
          <w:sz w:val="20"/>
          <w:szCs w:val="20"/>
          <w:lang w:eastAsia="zh-TW"/>
        </w:rPr>
        <w:lastRenderedPageBreak/>
        <w:t>個人資料的保安</w:t>
      </w:r>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本公司認為有合理需要與閣下聯絡為閣下提供服務或因其他工作關係有合理需要的僱員才可得悉閣下的個人資料。本公司有一套保安措施附合保護個人資料的規定，以保障閣下的個人資料。</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lang w:eastAsia="zh-TW"/>
        </w:rPr>
      </w:pPr>
      <w:r w:rsidRPr="005C4866">
        <w:rPr>
          <w:rFonts w:ascii="Arial" w:eastAsia="宋体" w:hAnsi="Arial" w:cs="Arial"/>
          <w:b/>
          <w:bCs/>
          <w:color w:val="3A3A3A"/>
          <w:kern w:val="0"/>
          <w:sz w:val="20"/>
          <w:szCs w:val="20"/>
          <w:lang w:eastAsia="zh-TW"/>
        </w:rPr>
        <w:t>個人資料的使用</w:t>
      </w:r>
    </w:p>
    <w:p w:rsidR="005C4866" w:rsidRPr="005C4866" w:rsidRDefault="005C4866" w:rsidP="005C4866">
      <w:pPr>
        <w:widowControl/>
        <w:spacing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本公司可以為包括</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但不限於</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以下各項之目的，使用和分析閣下之資料：</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辦理聘請外籍家庭傭工申請時所需文件或個人資料，包括入境處</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及領事館要求的額外文件</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核實閣下身份</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處理閣下的查詢，為閣下提供關於所查詢服務的進度</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最新資訊</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向閣下提供服務及處理閣下已經使用的服務</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在閣下提出服務的查詢時為閣下提供協助，包括調查和解決影響服務質素的問題</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向閣下發出關於使用本公司服務的帳單</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回應閣下關於本公司服務的查詢或投訴</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rPr>
      </w:pPr>
      <w:proofErr w:type="gramStart"/>
      <w:r w:rsidRPr="005C4866">
        <w:rPr>
          <w:rFonts w:ascii="Arial" w:eastAsia="宋体" w:hAnsi="Arial" w:cs="Arial"/>
          <w:color w:val="3A3A3A"/>
          <w:kern w:val="0"/>
          <w:sz w:val="20"/>
          <w:szCs w:val="20"/>
        </w:rPr>
        <w:t>備</w:t>
      </w:r>
      <w:proofErr w:type="gramEnd"/>
      <w:r w:rsidRPr="005C4866">
        <w:rPr>
          <w:rFonts w:ascii="Arial" w:eastAsia="宋体" w:hAnsi="Arial" w:cs="Arial"/>
          <w:color w:val="3A3A3A"/>
          <w:kern w:val="0"/>
          <w:sz w:val="20"/>
          <w:szCs w:val="20"/>
        </w:rPr>
        <w:t>存記錄以作</w:t>
      </w:r>
      <w:proofErr w:type="gramStart"/>
      <w:r w:rsidRPr="005C4866">
        <w:rPr>
          <w:rFonts w:ascii="Arial" w:eastAsia="宋体" w:hAnsi="Arial" w:cs="Arial"/>
          <w:color w:val="3A3A3A"/>
          <w:kern w:val="0"/>
          <w:sz w:val="20"/>
          <w:szCs w:val="20"/>
        </w:rPr>
        <w:t>參</w:t>
      </w:r>
      <w:proofErr w:type="gramEnd"/>
      <w:r w:rsidRPr="005C4866">
        <w:rPr>
          <w:rFonts w:ascii="Arial" w:eastAsia="宋体" w:hAnsi="Arial" w:cs="Arial"/>
          <w:color w:val="3A3A3A"/>
          <w:kern w:val="0"/>
          <w:sz w:val="20"/>
          <w:szCs w:val="20"/>
        </w:rPr>
        <w:t>考</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本公司的任何服務之推廣和宣傳</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協助本公司預防發生欺詐或罪案</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在有需要時聯絡閣下</w:t>
      </w:r>
    </w:p>
    <w:p w:rsidR="005C4866" w:rsidRPr="005C4866" w:rsidRDefault="005C4866" w:rsidP="005C4866">
      <w:pPr>
        <w:widowControl/>
        <w:numPr>
          <w:ilvl w:val="0"/>
          <w:numId w:val="4"/>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法例要求或准許之披露的事項</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lang w:eastAsia="zh-TW"/>
        </w:rPr>
      </w:pPr>
      <w:r w:rsidRPr="005C4866">
        <w:rPr>
          <w:rFonts w:ascii="Arial" w:eastAsia="宋体" w:hAnsi="Arial" w:cs="Arial"/>
          <w:b/>
          <w:bCs/>
          <w:color w:val="3A3A3A"/>
          <w:kern w:val="0"/>
          <w:sz w:val="20"/>
          <w:szCs w:val="20"/>
          <w:lang w:eastAsia="zh-TW"/>
        </w:rPr>
        <w:t>個人資料的披露和共用</w:t>
      </w:r>
    </w:p>
    <w:p w:rsidR="005C4866" w:rsidRPr="005C4866" w:rsidRDefault="005C4866" w:rsidP="005C4866">
      <w:pPr>
        <w:widowControl/>
        <w:spacing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本公司將會為持有的一切個人資料保密，但可能會向以下各方披露關於閣下的資料：</w:t>
      </w:r>
    </w:p>
    <w:p w:rsidR="005C4866" w:rsidRPr="005C4866" w:rsidRDefault="005C4866" w:rsidP="005C4866">
      <w:pPr>
        <w:widowControl/>
        <w:numPr>
          <w:ilvl w:val="0"/>
          <w:numId w:val="5"/>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執法機構、政府部門、監管部門、法院或法律要求的其他機構</w:t>
      </w:r>
    </w:p>
    <w:p w:rsidR="005C4866" w:rsidRPr="005C4866" w:rsidRDefault="005C4866" w:rsidP="005C4866">
      <w:pPr>
        <w:widowControl/>
        <w:numPr>
          <w:ilvl w:val="0"/>
          <w:numId w:val="5"/>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海外供</w:t>
      </w:r>
      <w:proofErr w:type="gramStart"/>
      <w:r w:rsidRPr="005C4866">
        <w:rPr>
          <w:rFonts w:ascii="Arial" w:eastAsia="宋体" w:hAnsi="Arial" w:cs="Arial"/>
          <w:color w:val="3A3A3A"/>
          <w:kern w:val="0"/>
          <w:sz w:val="20"/>
          <w:szCs w:val="20"/>
        </w:rPr>
        <w:t>應</w:t>
      </w:r>
      <w:proofErr w:type="gramEnd"/>
      <w:r w:rsidRPr="005C4866">
        <w:rPr>
          <w:rFonts w:ascii="Arial" w:eastAsia="宋体" w:hAnsi="Arial" w:cs="Arial"/>
          <w:color w:val="3A3A3A"/>
          <w:kern w:val="0"/>
          <w:sz w:val="20"/>
          <w:szCs w:val="20"/>
        </w:rPr>
        <w:t>商</w:t>
      </w:r>
    </w:p>
    <w:p w:rsidR="005C4866" w:rsidRPr="005C4866" w:rsidRDefault="005C4866" w:rsidP="005C4866">
      <w:pPr>
        <w:widowControl/>
        <w:numPr>
          <w:ilvl w:val="0"/>
          <w:numId w:val="5"/>
        </w:numPr>
        <w:spacing w:before="100" w:beforeAutospacing="1" w:after="100" w:afterAutospacing="1" w:line="330" w:lineRule="atLeast"/>
        <w:ind w:left="0"/>
        <w:rPr>
          <w:rFonts w:ascii="Arial" w:eastAsia="宋体" w:hAnsi="Arial" w:cs="Arial"/>
          <w:color w:val="3A3A3A"/>
          <w:kern w:val="0"/>
          <w:sz w:val="20"/>
          <w:szCs w:val="20"/>
        </w:rPr>
      </w:pPr>
      <w:r w:rsidRPr="005C4866">
        <w:rPr>
          <w:rFonts w:ascii="Arial" w:eastAsia="宋体" w:hAnsi="Arial" w:cs="Arial"/>
          <w:color w:val="3A3A3A"/>
          <w:kern w:val="0"/>
          <w:sz w:val="20"/>
          <w:szCs w:val="20"/>
        </w:rPr>
        <w:t>銀行或信用卡公司</w:t>
      </w:r>
    </w:p>
    <w:p w:rsidR="005C4866" w:rsidRPr="005C4866" w:rsidRDefault="005C4866" w:rsidP="005C4866">
      <w:pPr>
        <w:widowControl/>
        <w:numPr>
          <w:ilvl w:val="0"/>
          <w:numId w:val="5"/>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專業顧問</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包括律師和核數師</w:t>
      </w:r>
      <w:r w:rsidRPr="005C4866">
        <w:rPr>
          <w:rFonts w:ascii="Arial" w:eastAsia="宋体" w:hAnsi="Arial" w:cs="Arial"/>
          <w:color w:val="3A3A3A"/>
          <w:kern w:val="0"/>
          <w:sz w:val="20"/>
          <w:szCs w:val="20"/>
          <w:lang w:eastAsia="zh-TW"/>
        </w:rPr>
        <w:t>)</w:t>
      </w:r>
    </w:p>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r w:rsidRPr="005C4866">
        <w:rPr>
          <w:rFonts w:ascii="Arial" w:eastAsia="宋体" w:hAnsi="Arial" w:cs="Arial"/>
          <w:b/>
          <w:bCs/>
          <w:color w:val="3A3A3A"/>
          <w:kern w:val="0"/>
          <w:sz w:val="20"/>
          <w:szCs w:val="20"/>
          <w:lang w:eastAsia="zh-TW"/>
        </w:rPr>
        <w:t>網上收集個人資料</w:t>
      </w:r>
      <w:r w:rsidRPr="005C4866">
        <w:rPr>
          <w:rFonts w:ascii="Arial" w:eastAsia="宋体" w:hAnsi="Arial" w:cs="Arial"/>
          <w:b/>
          <w:bCs/>
          <w:color w:val="3A3A3A"/>
          <w:kern w:val="0"/>
          <w:sz w:val="20"/>
          <w:szCs w:val="20"/>
          <w:lang w:eastAsia="zh-TW"/>
        </w:rPr>
        <w:t> </w:t>
      </w:r>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本公司致力保護由閣下提供之資料，唯基於互聯網的特性，本公司未能作出十足的保證。</w:t>
      </w:r>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本公司部份網站或會向廣告商披露不能識別個人身份的網站訪客綜合統計數據，部份網站亦會收集關於瀏覽訪客的綜合資料，例如到訪次數等統計數字。這類資料可能包括但不限於瀏覽器類型及版本、操作系統、</w:t>
      </w:r>
      <w:r w:rsidRPr="005C4866">
        <w:rPr>
          <w:rFonts w:ascii="Arial" w:eastAsia="宋体" w:hAnsi="Arial" w:cs="Arial"/>
          <w:color w:val="3A3A3A"/>
          <w:kern w:val="0"/>
          <w:sz w:val="20"/>
          <w:szCs w:val="20"/>
          <w:lang w:eastAsia="zh-TW"/>
        </w:rPr>
        <w:t xml:space="preserve"> IP </w:t>
      </w:r>
      <w:r w:rsidRPr="005C4866">
        <w:rPr>
          <w:rFonts w:ascii="Arial" w:eastAsia="宋体" w:hAnsi="Arial" w:cs="Arial"/>
          <w:color w:val="3A3A3A"/>
          <w:kern w:val="0"/>
          <w:sz w:val="20"/>
          <w:szCs w:val="20"/>
          <w:lang w:eastAsia="zh-TW"/>
        </w:rPr>
        <w:t>地址及</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或域名。</w:t>
      </w:r>
    </w:p>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除另行說明，否則閣下瀏覽本網站時本公司只會收集閣下到訪的記錄，而不會收集閣下任何個人資料。本公司網站任何部份所設的</w:t>
      </w:r>
      <w:r w:rsidRPr="005C4866">
        <w:rPr>
          <w:rFonts w:ascii="Arial" w:eastAsia="宋体" w:hAnsi="Arial" w:cs="Arial"/>
          <w:color w:val="3A3A3A"/>
          <w:kern w:val="0"/>
          <w:sz w:val="20"/>
          <w:szCs w:val="20"/>
          <w:lang w:eastAsia="zh-TW"/>
        </w:rPr>
        <w:t xml:space="preserve"> Cookies(</w:t>
      </w:r>
      <w:r w:rsidRPr="005C4866">
        <w:rPr>
          <w:rFonts w:ascii="Arial" w:eastAsia="宋体" w:hAnsi="Arial" w:cs="Arial"/>
          <w:color w:val="3A3A3A"/>
          <w:kern w:val="0"/>
          <w:sz w:val="20"/>
          <w:szCs w:val="20"/>
          <w:lang w:eastAsia="zh-TW"/>
        </w:rPr>
        <w:t>如有者</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不會用於收集個人資料。</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是可保存於網頁使用者電腦內的小型電腦檔案，功用是獲取配置資料及分析網頁使用者的瀏覽習慣。使用者儲存</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後，再次瀏覽網站便不必重新註冊。網站常會用</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追蹤使用者喜好的網站主題，閣下可修改相關的互聯網選項或電腦系統的瀏覽喜好設定，拒絕儲存</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，然而閣下可能因此無法使用或啟動本網站提供的某些功能。本公司網站可能會攔截不接受</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的使用者。</w:t>
      </w:r>
    </w:p>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lastRenderedPageBreak/>
        <w:t>為了向瀏覽者提供更多資訊及服務，本公司會與其它網站</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第三者</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連結，這些第三者會於瀏覽者使用其服務時收集瀏覽者之個人資料</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如閣下之姓名、電話、電郵地址</w:t>
      </w:r>
      <w:r w:rsidRPr="005C4866">
        <w:rPr>
          <w:rFonts w:ascii="Arial" w:eastAsia="宋体" w:hAnsi="Arial" w:cs="Arial"/>
          <w:color w:val="3A3A3A"/>
          <w:kern w:val="0"/>
          <w:sz w:val="20"/>
          <w:szCs w:val="20"/>
          <w:lang w:eastAsia="zh-TW"/>
        </w:rPr>
        <w:t>)</w:t>
      </w:r>
      <w:r w:rsidRPr="005C4866">
        <w:rPr>
          <w:rFonts w:ascii="Arial" w:eastAsia="宋体" w:hAnsi="Arial" w:cs="Arial"/>
          <w:color w:val="3A3A3A"/>
          <w:kern w:val="0"/>
          <w:sz w:val="20"/>
          <w:szCs w:val="20"/>
          <w:lang w:eastAsia="zh-TW"/>
        </w:rPr>
        <w:t>，他們於收集個人資料時會遵守其《私隱政策》，本公司之私隱政策並不約束這些第三者。本公司網站可能會攔截不接受</w:t>
      </w:r>
      <w:r w:rsidRPr="005C4866">
        <w:rPr>
          <w:rFonts w:ascii="Arial" w:eastAsia="宋体" w:hAnsi="Arial" w:cs="Arial"/>
          <w:color w:val="3A3A3A"/>
          <w:kern w:val="0"/>
          <w:sz w:val="20"/>
          <w:szCs w:val="20"/>
          <w:lang w:eastAsia="zh-TW"/>
        </w:rPr>
        <w:t xml:space="preserve"> Cookies </w:t>
      </w:r>
      <w:r w:rsidRPr="005C4866">
        <w:rPr>
          <w:rFonts w:ascii="Arial" w:eastAsia="宋体" w:hAnsi="Arial" w:cs="Arial"/>
          <w:color w:val="3A3A3A"/>
          <w:kern w:val="0"/>
          <w:sz w:val="20"/>
          <w:szCs w:val="20"/>
          <w:lang w:eastAsia="zh-TW"/>
        </w:rPr>
        <w:t>的使用者。</w:t>
      </w:r>
    </w:p>
    <w:p w:rsidR="005C4866" w:rsidRPr="005C4866" w:rsidRDefault="005C4866" w:rsidP="005C4866">
      <w:pPr>
        <w:widowControl/>
        <w:spacing w:before="100" w:beforeAutospacing="1" w:after="100" w:afterAutospacing="1" w:line="270" w:lineRule="atLeast"/>
        <w:jc w:val="left"/>
        <w:rPr>
          <w:rFonts w:ascii="Arial" w:eastAsia="宋体" w:hAnsi="Arial" w:cs="Arial"/>
          <w:b/>
          <w:bCs/>
          <w:color w:val="3A3A3A"/>
          <w:kern w:val="0"/>
          <w:sz w:val="20"/>
          <w:szCs w:val="20"/>
          <w:lang w:eastAsia="zh-TW"/>
        </w:rPr>
      </w:pPr>
      <w:r w:rsidRPr="005C4866">
        <w:rPr>
          <w:rFonts w:ascii="Arial" w:eastAsia="宋体" w:hAnsi="Arial" w:cs="Arial"/>
          <w:b/>
          <w:bCs/>
          <w:color w:val="3A3A3A"/>
          <w:kern w:val="0"/>
          <w:sz w:val="20"/>
          <w:szCs w:val="20"/>
          <w:lang w:eastAsia="zh-TW"/>
        </w:rPr>
        <w:t>查閱及更正個人資料</w:t>
      </w:r>
    </w:p>
    <w:p w:rsidR="005C4866" w:rsidRPr="005C4866" w:rsidRDefault="005C4866" w:rsidP="005C4866">
      <w:pPr>
        <w:widowControl/>
        <w:spacing w:line="330" w:lineRule="atLeast"/>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根據條例，除當中闡明的例外情況之外，各顧客有權作出以下事項：</w:t>
      </w:r>
    </w:p>
    <w:p w:rsidR="005C4866" w:rsidRPr="005C4866" w:rsidRDefault="005C4866" w:rsidP="005C4866">
      <w:pPr>
        <w:widowControl/>
        <w:numPr>
          <w:ilvl w:val="0"/>
          <w:numId w:val="6"/>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查核本公司是否持有關於自己的個人資料，並且取得該等資料的副本</w:t>
      </w:r>
    </w:p>
    <w:p w:rsidR="005C4866" w:rsidRPr="005C4866" w:rsidRDefault="005C4866" w:rsidP="005C4866">
      <w:pPr>
        <w:widowControl/>
        <w:numPr>
          <w:ilvl w:val="0"/>
          <w:numId w:val="6"/>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要求本公司更正關於自己的不準確個人資料</w:t>
      </w:r>
    </w:p>
    <w:p w:rsidR="005C4866" w:rsidRPr="005C4866" w:rsidRDefault="005C4866" w:rsidP="005C4866">
      <w:pPr>
        <w:widowControl/>
        <w:numPr>
          <w:ilvl w:val="0"/>
          <w:numId w:val="6"/>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確知本公司關於個人資料的政策和常規，並且獲告知本公司持有的個人資料性質</w:t>
      </w:r>
    </w:p>
    <w:p w:rsidR="005C4866" w:rsidRPr="005C4866" w:rsidRDefault="005C4866" w:rsidP="005C4866">
      <w:pPr>
        <w:widowControl/>
        <w:numPr>
          <w:ilvl w:val="0"/>
          <w:numId w:val="6"/>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根據條例之規定，本公司有權為受理資料查核要求而收取合理費用</w:t>
      </w:r>
    </w:p>
    <w:p w:rsidR="005C4866" w:rsidRPr="005C4866" w:rsidRDefault="005C4866" w:rsidP="005C4866">
      <w:pPr>
        <w:widowControl/>
        <w:numPr>
          <w:ilvl w:val="0"/>
          <w:numId w:val="6"/>
        </w:numPr>
        <w:spacing w:before="100" w:beforeAutospacing="1" w:after="100" w:afterAutospacing="1" w:line="330" w:lineRule="atLeast"/>
        <w:ind w:left="0"/>
        <w:rPr>
          <w:rFonts w:ascii="Arial" w:eastAsia="宋体" w:hAnsi="Arial" w:cs="Arial"/>
          <w:color w:val="3A3A3A"/>
          <w:kern w:val="0"/>
          <w:sz w:val="20"/>
          <w:szCs w:val="20"/>
          <w:lang w:eastAsia="zh-TW"/>
        </w:rPr>
      </w:pPr>
      <w:r w:rsidRPr="005C4866">
        <w:rPr>
          <w:rFonts w:ascii="Arial" w:eastAsia="宋体" w:hAnsi="Arial" w:cs="Arial"/>
          <w:color w:val="3A3A3A"/>
          <w:kern w:val="0"/>
          <w:sz w:val="20"/>
          <w:szCs w:val="20"/>
          <w:lang w:eastAsia="zh-TW"/>
        </w:rPr>
        <w:t>關於要求查核個人資料、更正個人資料或關於本公司持有資料性質查詢，應以書面方式提出，並以圖文傳真或郵寄信件至：</w:t>
      </w:r>
    </w:p>
    <w:p w:rsidR="005C4866" w:rsidRDefault="005C4866" w:rsidP="005C4866">
      <w:pPr>
        <w:widowControl/>
        <w:spacing w:before="100" w:beforeAutospacing="1" w:after="100" w:afterAutospacing="1" w:line="330" w:lineRule="atLeast"/>
        <w:rPr>
          <w:rFonts w:ascii="Arial" w:eastAsia="宋体" w:hAnsi="Arial" w:cs="Arial" w:hint="eastAsia"/>
          <w:color w:val="3A3A3A"/>
          <w:kern w:val="0"/>
          <w:sz w:val="20"/>
          <w:szCs w:val="20"/>
          <w:lang w:eastAsia="zh-TW"/>
        </w:rPr>
      </w:pPr>
      <w:r w:rsidRPr="005C4866">
        <w:rPr>
          <w:rFonts w:ascii="Arial" w:eastAsia="宋体" w:hAnsi="Arial" w:cs="Arial"/>
          <w:b/>
          <w:bCs/>
          <w:color w:val="3A3A3A"/>
          <w:kern w:val="0"/>
          <w:sz w:val="20"/>
          <w:szCs w:val="20"/>
          <w:lang w:eastAsia="zh-TW"/>
        </w:rPr>
        <w:t>查詢</w:t>
      </w:r>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如閣下對本聲明有任何查詢，歡迎與本公司總經理聯絡，地址如下：</w:t>
      </w:r>
    </w:p>
    <w:p w:rsidR="005C4866" w:rsidRPr="005C4866" w:rsidRDefault="005C4866" w:rsidP="005C4866">
      <w:pPr>
        <w:widowControl/>
        <w:spacing w:before="100" w:beforeAutospacing="1" w:after="100" w:afterAutospacing="1" w:line="330" w:lineRule="atLeast"/>
        <w:rPr>
          <w:rFonts w:ascii="Arial" w:eastAsia="宋体" w:hAnsi="Arial" w:cs="Arial"/>
          <w:color w:val="3A3A3A"/>
          <w:kern w:val="0"/>
          <w:sz w:val="20"/>
          <w:szCs w:val="20"/>
          <w:lang w:eastAsia="zh-TW"/>
        </w:rPr>
      </w:pPr>
      <w:r>
        <w:rPr>
          <w:rFonts w:ascii="Arial" w:eastAsia="宋体" w:hAnsi="Arial" w:cs="Arial" w:hint="eastAsia"/>
          <w:color w:val="3A3A3A"/>
          <w:kern w:val="0"/>
          <w:sz w:val="20"/>
          <w:szCs w:val="20"/>
          <w:lang w:eastAsia="zh-TW"/>
        </w:rPr>
        <w:t>家譽僱請</w:t>
      </w:r>
      <w:r w:rsidRPr="005C4866">
        <w:rPr>
          <w:rFonts w:ascii="Arial" w:eastAsia="宋体" w:hAnsi="Arial" w:cs="Arial"/>
          <w:color w:val="3A3A3A"/>
          <w:kern w:val="0"/>
          <w:sz w:val="20"/>
          <w:szCs w:val="20"/>
          <w:lang w:eastAsia="zh-TW"/>
        </w:rPr>
        <w:t>有限公司總行</w:t>
      </w:r>
      <w:r w:rsidRPr="005C4866">
        <w:rPr>
          <w:rFonts w:ascii="Arial" w:eastAsia="宋体" w:hAnsi="Arial" w:cs="Arial"/>
          <w:color w:val="3A3A3A"/>
          <w:kern w:val="0"/>
          <w:sz w:val="20"/>
          <w:szCs w:val="20"/>
          <w:lang w:eastAsia="zh-TW"/>
        </w:rPr>
        <w:br/>
      </w:r>
      <w:r w:rsidRPr="005C4866">
        <w:rPr>
          <w:rFonts w:ascii="Arial" w:eastAsia="宋体" w:hAnsi="Arial" w:cs="Arial"/>
          <w:color w:val="3A3A3A"/>
          <w:kern w:val="0"/>
          <w:sz w:val="20"/>
          <w:szCs w:val="20"/>
          <w:lang w:eastAsia="zh-TW"/>
        </w:rPr>
        <w:t>香港</w:t>
      </w:r>
      <w:r w:rsidR="00584825" w:rsidRPr="00584825">
        <w:rPr>
          <w:rFonts w:ascii="Arial" w:eastAsia="宋体" w:hAnsi="Arial" w:cs="Arial" w:hint="eastAsia"/>
          <w:color w:val="3A3A3A"/>
          <w:kern w:val="0"/>
          <w:sz w:val="20"/>
          <w:szCs w:val="20"/>
          <w:lang w:eastAsia="zh-TW"/>
        </w:rPr>
        <w:t>香港北角英皇道</w:t>
      </w:r>
      <w:r w:rsidR="00584825" w:rsidRPr="00584825">
        <w:rPr>
          <w:rFonts w:ascii="Arial" w:eastAsia="宋体" w:hAnsi="Arial" w:cs="Arial" w:hint="eastAsia"/>
          <w:color w:val="3A3A3A"/>
          <w:kern w:val="0"/>
          <w:sz w:val="20"/>
          <w:szCs w:val="20"/>
          <w:lang w:eastAsia="zh-TW"/>
        </w:rPr>
        <w:t>121</w:t>
      </w:r>
      <w:r w:rsidR="00584825" w:rsidRPr="00584825">
        <w:rPr>
          <w:rFonts w:ascii="Arial" w:eastAsia="宋体" w:hAnsi="Arial" w:cs="Arial" w:hint="eastAsia"/>
          <w:color w:val="3A3A3A"/>
          <w:kern w:val="0"/>
          <w:sz w:val="20"/>
          <w:szCs w:val="20"/>
          <w:lang w:eastAsia="zh-TW"/>
        </w:rPr>
        <w:t>號七海商場</w:t>
      </w:r>
      <w:r w:rsidR="00584825" w:rsidRPr="00584825">
        <w:rPr>
          <w:rFonts w:ascii="Arial" w:eastAsia="宋体" w:hAnsi="Arial" w:cs="Arial" w:hint="eastAsia"/>
          <w:color w:val="3A3A3A"/>
          <w:kern w:val="0"/>
          <w:sz w:val="20"/>
          <w:szCs w:val="20"/>
          <w:lang w:eastAsia="zh-TW"/>
        </w:rPr>
        <w:t>1</w:t>
      </w:r>
      <w:r w:rsidR="00584825" w:rsidRPr="00584825">
        <w:rPr>
          <w:rFonts w:ascii="Arial" w:eastAsia="宋体" w:hAnsi="Arial" w:cs="Arial" w:hint="eastAsia"/>
          <w:color w:val="3A3A3A"/>
          <w:kern w:val="0"/>
          <w:sz w:val="20"/>
          <w:szCs w:val="20"/>
          <w:lang w:eastAsia="zh-TW"/>
        </w:rPr>
        <w:t>樓</w:t>
      </w:r>
      <w:r w:rsidR="00584825" w:rsidRPr="00584825">
        <w:rPr>
          <w:rFonts w:ascii="Arial" w:eastAsia="宋体" w:hAnsi="Arial" w:cs="Arial" w:hint="eastAsia"/>
          <w:color w:val="3A3A3A"/>
          <w:kern w:val="0"/>
          <w:sz w:val="20"/>
          <w:szCs w:val="20"/>
          <w:lang w:eastAsia="zh-TW"/>
        </w:rPr>
        <w:t>150</w:t>
      </w:r>
      <w:r w:rsidR="00584825" w:rsidRPr="00584825">
        <w:rPr>
          <w:rFonts w:ascii="Arial" w:eastAsia="宋体" w:hAnsi="Arial" w:cs="Arial" w:hint="eastAsia"/>
          <w:color w:val="3A3A3A"/>
          <w:kern w:val="0"/>
          <w:sz w:val="20"/>
          <w:szCs w:val="20"/>
          <w:lang w:eastAsia="zh-TW"/>
        </w:rPr>
        <w:t>室</w:t>
      </w:r>
    </w:p>
    <w:p w:rsidR="00FF4772" w:rsidRPr="005C4866" w:rsidRDefault="00FF4772">
      <w:pPr>
        <w:rPr>
          <w:rFonts w:hint="eastAsia"/>
          <w:lang w:eastAsia="zh-TW"/>
        </w:rPr>
      </w:pPr>
    </w:p>
    <w:sectPr w:rsidR="00FF4772" w:rsidRPr="005C4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363E"/>
    <w:multiLevelType w:val="multilevel"/>
    <w:tmpl w:val="35C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5033A"/>
    <w:multiLevelType w:val="multilevel"/>
    <w:tmpl w:val="0D5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D6826"/>
    <w:multiLevelType w:val="multilevel"/>
    <w:tmpl w:val="982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8435A0"/>
    <w:multiLevelType w:val="multilevel"/>
    <w:tmpl w:val="CDF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7127E2"/>
    <w:multiLevelType w:val="multilevel"/>
    <w:tmpl w:val="6FF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D474E"/>
    <w:multiLevelType w:val="multilevel"/>
    <w:tmpl w:val="794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866"/>
    <w:rsid w:val="00584825"/>
    <w:rsid w:val="005C4866"/>
    <w:rsid w:val="00FF4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text">
    <w:name w:val="content_text"/>
    <w:basedOn w:val="a"/>
    <w:rsid w:val="005C4866"/>
    <w:pPr>
      <w:widowControl/>
      <w:spacing w:before="100" w:beforeAutospacing="1" w:after="100" w:afterAutospacing="1"/>
      <w:jc w:val="left"/>
    </w:pPr>
    <w:rPr>
      <w:rFonts w:ascii="宋体" w:eastAsia="宋体" w:hAnsi="宋体" w:cs="宋体"/>
      <w:kern w:val="0"/>
      <w:sz w:val="24"/>
      <w:szCs w:val="24"/>
    </w:rPr>
  </w:style>
  <w:style w:type="character" w:customStyle="1" w:styleId="contentsubtitle">
    <w:name w:val="content_subtitle"/>
    <w:basedOn w:val="a0"/>
    <w:rsid w:val="005C4866"/>
  </w:style>
  <w:style w:type="paragraph" w:customStyle="1" w:styleId="contentsubtitle1">
    <w:name w:val="content_subtitle1"/>
    <w:basedOn w:val="a"/>
    <w:rsid w:val="005C4866"/>
    <w:pPr>
      <w:widowControl/>
      <w:spacing w:before="100" w:beforeAutospacing="1" w:after="100" w:afterAutospacing="1"/>
      <w:jc w:val="left"/>
    </w:pPr>
    <w:rPr>
      <w:rFonts w:ascii="宋体" w:eastAsia="宋体" w:hAnsi="宋体" w:cs="宋体"/>
      <w:kern w:val="0"/>
      <w:sz w:val="24"/>
      <w:szCs w:val="24"/>
    </w:rPr>
  </w:style>
  <w:style w:type="character" w:customStyle="1" w:styleId="contenttext1">
    <w:name w:val="content_text1"/>
    <w:basedOn w:val="a0"/>
    <w:rsid w:val="005C4866"/>
  </w:style>
  <w:style w:type="character" w:customStyle="1" w:styleId="apple-converted-space">
    <w:name w:val="apple-converted-space"/>
    <w:basedOn w:val="a0"/>
    <w:rsid w:val="005C4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text">
    <w:name w:val="content_text"/>
    <w:basedOn w:val="a"/>
    <w:rsid w:val="005C4866"/>
    <w:pPr>
      <w:widowControl/>
      <w:spacing w:before="100" w:beforeAutospacing="1" w:after="100" w:afterAutospacing="1"/>
      <w:jc w:val="left"/>
    </w:pPr>
    <w:rPr>
      <w:rFonts w:ascii="宋体" w:eastAsia="宋体" w:hAnsi="宋体" w:cs="宋体"/>
      <w:kern w:val="0"/>
      <w:sz w:val="24"/>
      <w:szCs w:val="24"/>
    </w:rPr>
  </w:style>
  <w:style w:type="character" w:customStyle="1" w:styleId="contentsubtitle">
    <w:name w:val="content_subtitle"/>
    <w:basedOn w:val="a0"/>
    <w:rsid w:val="005C4866"/>
  </w:style>
  <w:style w:type="paragraph" w:customStyle="1" w:styleId="contentsubtitle1">
    <w:name w:val="content_subtitle1"/>
    <w:basedOn w:val="a"/>
    <w:rsid w:val="005C4866"/>
    <w:pPr>
      <w:widowControl/>
      <w:spacing w:before="100" w:beforeAutospacing="1" w:after="100" w:afterAutospacing="1"/>
      <w:jc w:val="left"/>
    </w:pPr>
    <w:rPr>
      <w:rFonts w:ascii="宋体" w:eastAsia="宋体" w:hAnsi="宋体" w:cs="宋体"/>
      <w:kern w:val="0"/>
      <w:sz w:val="24"/>
      <w:szCs w:val="24"/>
    </w:rPr>
  </w:style>
  <w:style w:type="character" w:customStyle="1" w:styleId="contenttext1">
    <w:name w:val="content_text1"/>
    <w:basedOn w:val="a0"/>
    <w:rsid w:val="005C4866"/>
  </w:style>
  <w:style w:type="character" w:customStyle="1" w:styleId="apple-converted-space">
    <w:name w:val="apple-converted-space"/>
    <w:basedOn w:val="a0"/>
    <w:rsid w:val="005C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8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306</Words>
  <Characters>1749</Characters>
  <Application>Microsoft Office Word</Application>
  <DocSecurity>0</DocSecurity>
  <Lines>14</Lines>
  <Paragraphs>4</Paragraphs>
  <ScaleCrop>false</ScaleCrop>
  <Company>Sky123.Org</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2016-01-12T02:20:00Z</dcterms:created>
  <dcterms:modified xsi:type="dcterms:W3CDTF">2016-01-12T02:40:00Z</dcterms:modified>
</cp:coreProperties>
</file>