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40"/>
          <w:szCs w:val="40"/>
          <w:rtl w:val="0"/>
        </w:rPr>
        <w:t xml:space="preserve">[ Feedback for Project Name ]</w:t>
      </w:r>
      <w:r w:rsidDel="00000000" w:rsidR="00000000" w:rsidRPr="00000000">
        <w:rPr>
          <w:sz w:val="40"/>
          <w:szCs w:val="40"/>
          <w:rtl w:val="0"/>
        </w:rPr>
        <w:t xml:space="preserve"> - 10/13/2015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Research Objectives / 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 wanted to get your feedback on …  and understand  …  about  …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rtl w:val="0"/>
        </w:rPr>
        <w:t xml:space="preserve">Link / URL if applicable: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A)  [ Target Segment / Persona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B)  Participant Background  </w:t>
      </w:r>
      <w:r w:rsidDel="00000000" w:rsidR="00000000" w:rsidRPr="00000000">
        <w:rPr>
          <w:color w:val="999999"/>
          <w:sz w:val="28"/>
          <w:szCs w:val="28"/>
          <w:rtl w:val="0"/>
        </w:rPr>
        <w:t xml:space="preserve">(5 minutes)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Tell us a little about yourself.  What you do?  For how long?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Typical responsibilities?  Types of projects you work 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Are there any tools or software that you use frequently in your day-to-day job?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C)  [ Feedback / Area of Focus 1 ]  </w:t>
      </w:r>
      <w:r w:rsidDel="00000000" w:rsidR="00000000" w:rsidRPr="00000000">
        <w:rPr>
          <w:color w:val="999999"/>
          <w:sz w:val="28"/>
          <w:szCs w:val="28"/>
          <w:rtl w:val="0"/>
        </w:rPr>
        <w:t xml:space="preserve">(10 minutes)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D)  [ Area of Focus 2 ]  </w:t>
      </w:r>
      <w:r w:rsidDel="00000000" w:rsidR="00000000" w:rsidRPr="00000000">
        <w:rPr>
          <w:color w:val="999999"/>
          <w:sz w:val="28"/>
          <w:szCs w:val="28"/>
          <w:rtl w:val="0"/>
        </w:rPr>
        <w:t xml:space="preserve">(10 minutes)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E)  Wrap-up  </w:t>
      </w:r>
      <w:r w:rsidDel="00000000" w:rsidR="00000000" w:rsidRPr="00000000">
        <w:rPr>
          <w:color w:val="999999"/>
          <w:sz w:val="28"/>
          <w:szCs w:val="28"/>
          <w:rtl w:val="0"/>
        </w:rPr>
        <w:t xml:space="preserve">(5 minutes)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Is there anything else they would like to share?  Anything we missed?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May we follow-up? If so, when would be a good time?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Thank you for your time.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