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6DC" w:rsidRDefault="007606DC" w:rsidP="001752C8">
      <w:pPr>
        <w:pStyle w:val="berschrift1"/>
      </w:pPr>
      <w:r>
        <w:t>Wissenschaftliche Methode</w:t>
      </w:r>
    </w:p>
    <w:p w:rsidR="007606DC" w:rsidRDefault="007606DC" w:rsidP="007606DC"/>
    <w:p w:rsidR="007606DC" w:rsidRDefault="007606DC" w:rsidP="007606DC">
      <w:pPr>
        <w:pStyle w:val="Listenabsatz"/>
        <w:numPr>
          <w:ilvl w:val="0"/>
          <w:numId w:val="9"/>
        </w:numPr>
      </w:pPr>
      <w:r>
        <w:t>Basiert eine Arbeit auf Messungen und/oder Auswertungen, sind Rohdaten der Beweis für das saubere Arbeiten, sie sind somit strukturiert aufzubewahren und zugänglich zu machen.</w:t>
      </w:r>
    </w:p>
    <w:p w:rsidR="00BC017E" w:rsidRDefault="00BC017E" w:rsidP="00BC017E">
      <w:pPr>
        <w:pStyle w:val="Listenabsatz"/>
        <w:numPr>
          <w:ilvl w:val="0"/>
          <w:numId w:val="9"/>
        </w:numPr>
      </w:pPr>
      <w:r>
        <w:t>Die Arbeitsweise beeinflusst maßgeblich die Qualität der abgegebenen Arbeit und ist somit ebenfalls Bewertungsgrundlage, d.h. zu beachten ist:</w:t>
      </w:r>
    </w:p>
    <w:p w:rsidR="00BC017E" w:rsidRDefault="00BC017E" w:rsidP="00BC017E">
      <w:pPr>
        <w:pStyle w:val="Listenabsatz"/>
        <w:numPr>
          <w:ilvl w:val="1"/>
          <w:numId w:val="9"/>
        </w:numPr>
      </w:pPr>
      <w:r>
        <w:t>Der Arbeitsplatz/das Labor/ der Versuchsstand ist sauber und ordentlich zu halten</w:t>
      </w:r>
      <w:r w:rsidR="00C969DC">
        <w:t xml:space="preserve"> und zu hinterlasssen</w:t>
      </w:r>
      <w:bookmarkStart w:id="0" w:name="_GoBack"/>
      <w:bookmarkEnd w:id="0"/>
    </w:p>
    <w:p w:rsidR="00BC017E" w:rsidRDefault="00BC017E" w:rsidP="00BC017E">
      <w:pPr>
        <w:pStyle w:val="Listenabsatz"/>
        <w:numPr>
          <w:ilvl w:val="1"/>
          <w:numId w:val="9"/>
        </w:numPr>
      </w:pPr>
      <w:r>
        <w:t>Arbeitsschritte müssen nachvollziehbar dokumentiert werden (Wiederholbarkeit)</w:t>
      </w:r>
    </w:p>
    <w:p w:rsidR="00BC017E" w:rsidRPr="00BC017E" w:rsidRDefault="00BC017E" w:rsidP="00BC017E">
      <w:pPr>
        <w:pStyle w:val="Listenabsatz"/>
        <w:numPr>
          <w:ilvl w:val="1"/>
          <w:numId w:val="9"/>
        </w:numPr>
        <w:rPr>
          <w:b/>
        </w:rPr>
      </w:pPr>
      <w:r>
        <w:t xml:space="preserve">Nach Abschluss der Arbeit ist der Verfasser angehalten, alle Rohdaten, berechnungsverfahren in einer </w:t>
      </w:r>
      <w:r w:rsidRPr="00BC017E">
        <w:rPr>
          <w:b/>
        </w:rPr>
        <w:t>für Dritte nachvollziehbar</w:t>
      </w:r>
      <w:r>
        <w:rPr>
          <w:b/>
        </w:rPr>
        <w:t xml:space="preserve">en Art </w:t>
      </w:r>
      <w:r w:rsidRPr="00BC017E">
        <w:t>abzuspeichern</w:t>
      </w:r>
      <w:r>
        <w:t>!</w:t>
      </w:r>
    </w:p>
    <w:p w:rsidR="007606DC" w:rsidRDefault="007606DC" w:rsidP="001752C8">
      <w:pPr>
        <w:pStyle w:val="berschrift1"/>
      </w:pPr>
    </w:p>
    <w:p w:rsidR="001502F0" w:rsidRDefault="001752C8" w:rsidP="001752C8">
      <w:pPr>
        <w:pStyle w:val="berschrift1"/>
      </w:pPr>
      <w:r>
        <w:t>Schriftfassung</w:t>
      </w:r>
    </w:p>
    <w:p w:rsidR="001752C8" w:rsidRDefault="001752C8" w:rsidP="001752C8"/>
    <w:p w:rsidR="001752C8" w:rsidRDefault="001752C8" w:rsidP="001752C8">
      <w:pPr>
        <w:rPr>
          <w:rStyle w:val="Fett"/>
        </w:rPr>
      </w:pPr>
      <w:r>
        <w:rPr>
          <w:rStyle w:val="Fett"/>
        </w:rPr>
        <w:t>Technisches</w:t>
      </w:r>
    </w:p>
    <w:p w:rsidR="001752C8" w:rsidRDefault="001752C8" w:rsidP="001752C8">
      <w:pPr>
        <w:rPr>
          <w:rStyle w:val="Fett"/>
        </w:rPr>
      </w:pPr>
    </w:p>
    <w:p w:rsidR="00F834BD" w:rsidRPr="00F834BD" w:rsidRDefault="001752C8" w:rsidP="00D13120">
      <w:pPr>
        <w:pStyle w:val="KeinLeerraum"/>
        <w:numPr>
          <w:ilvl w:val="0"/>
          <w:numId w:val="5"/>
        </w:numPr>
        <w:rPr>
          <w:rStyle w:val="Hervorhebung"/>
          <w:i w:val="0"/>
        </w:rPr>
      </w:pPr>
      <w:r>
        <w:rPr>
          <w:rStyle w:val="Hervorhebung"/>
          <w:i w:val="0"/>
        </w:rPr>
        <w:t>Latex ist das bevorzugte Textverarbeitungsprogramm, von dem nur in triftigen Fällen (Anforderung des Unternehmens bei externen Arbeiten, etc.)</w:t>
      </w:r>
      <w:r w:rsidR="00D13120" w:rsidRPr="00F834BD">
        <w:rPr>
          <w:rStyle w:val="Hervorhebung"/>
          <w:i w:val="0"/>
        </w:rPr>
        <w:t xml:space="preserve"> </w:t>
      </w:r>
    </w:p>
    <w:p w:rsidR="001752C8" w:rsidRDefault="001752C8" w:rsidP="001752C8">
      <w:pPr>
        <w:pStyle w:val="KeinLeerraum"/>
        <w:numPr>
          <w:ilvl w:val="0"/>
          <w:numId w:val="5"/>
        </w:numPr>
        <w:rPr>
          <w:rStyle w:val="Hervorhebung"/>
          <w:i w:val="0"/>
        </w:rPr>
      </w:pPr>
      <w:r>
        <w:rPr>
          <w:rStyle w:val="Hervorhebung"/>
          <w:i w:val="0"/>
        </w:rPr>
        <w:t>WSA-Vorlagen</w:t>
      </w:r>
      <w:r w:rsidR="00D13120">
        <w:rPr>
          <w:rStyle w:val="Hervorhebung"/>
          <w:i w:val="0"/>
        </w:rPr>
        <w:t xml:space="preserve"> und Leitfäden</w:t>
      </w:r>
      <w:r>
        <w:rPr>
          <w:rStyle w:val="Hervorhebung"/>
          <w:i w:val="0"/>
        </w:rPr>
        <w:t xml:space="preserve"> existieren für alle gängigen Textverarbeitungsprogramme (Latex, </w:t>
      </w:r>
      <w:proofErr w:type="spellStart"/>
      <w:r>
        <w:rPr>
          <w:rStyle w:val="Hervorhebung"/>
          <w:i w:val="0"/>
        </w:rPr>
        <w:t>Powerpoint</w:t>
      </w:r>
      <w:proofErr w:type="spellEnd"/>
      <w:r>
        <w:rPr>
          <w:rStyle w:val="Hervorhebung"/>
          <w:i w:val="0"/>
        </w:rPr>
        <w:t xml:space="preserve">, auch </w:t>
      </w:r>
      <w:proofErr w:type="spellStart"/>
      <w:r>
        <w:rPr>
          <w:rStyle w:val="Hervorhebung"/>
          <w:i w:val="0"/>
        </w:rPr>
        <w:t>Solidworks</w:t>
      </w:r>
      <w:proofErr w:type="spellEnd"/>
      <w:r>
        <w:rPr>
          <w:rStyle w:val="Hervorhebung"/>
          <w:i w:val="0"/>
        </w:rPr>
        <w:t>, etc.)</w:t>
      </w:r>
    </w:p>
    <w:p w:rsidR="001752C8" w:rsidRDefault="00F834BD" w:rsidP="001752C8">
      <w:pPr>
        <w:pStyle w:val="KeinLeerraum"/>
        <w:numPr>
          <w:ilvl w:val="0"/>
          <w:numId w:val="5"/>
        </w:numPr>
        <w:rPr>
          <w:rStyle w:val="Hervorhebung"/>
          <w:i w:val="0"/>
        </w:rPr>
      </w:pPr>
      <w:r>
        <w:rPr>
          <w:rStyle w:val="Hervorhebung"/>
          <w:i w:val="0"/>
        </w:rPr>
        <w:t xml:space="preserve">Selbst erstellte </w:t>
      </w:r>
      <w:r w:rsidR="001752C8">
        <w:rPr>
          <w:rStyle w:val="Hervorhebung"/>
          <w:i w:val="0"/>
        </w:rPr>
        <w:t>Grafiken, Verläufe sind vektorbasiert einzubinden (.</w:t>
      </w:r>
      <w:proofErr w:type="spellStart"/>
      <w:r w:rsidR="001752C8">
        <w:rPr>
          <w:rStyle w:val="Hervorhebung"/>
          <w:i w:val="0"/>
        </w:rPr>
        <w:t>eps</w:t>
      </w:r>
      <w:proofErr w:type="spellEnd"/>
      <w:r w:rsidR="001752C8">
        <w:rPr>
          <w:rStyle w:val="Hervorhebung"/>
          <w:i w:val="0"/>
        </w:rPr>
        <w:t>- oder vektorbasierte .</w:t>
      </w:r>
      <w:proofErr w:type="spellStart"/>
      <w:r w:rsidR="001752C8">
        <w:rPr>
          <w:rStyle w:val="Hervorhebung"/>
          <w:i w:val="0"/>
        </w:rPr>
        <w:t>pdf</w:t>
      </w:r>
      <w:proofErr w:type="spellEnd"/>
      <w:r w:rsidR="001752C8">
        <w:rPr>
          <w:rStyle w:val="Hervorhebung"/>
          <w:i w:val="0"/>
        </w:rPr>
        <w:t>-Dateien)</w:t>
      </w:r>
    </w:p>
    <w:p w:rsidR="00F834BD" w:rsidRDefault="00F834BD" w:rsidP="00F834BD">
      <w:pPr>
        <w:pStyle w:val="KeinLeerraum"/>
        <w:numPr>
          <w:ilvl w:val="1"/>
          <w:numId w:val="5"/>
        </w:numPr>
        <w:rPr>
          <w:rStyle w:val="Hervorhebung"/>
          <w:i w:val="0"/>
        </w:rPr>
      </w:pPr>
      <w:r>
        <w:rPr>
          <w:rStyle w:val="Hervorhebung"/>
          <w:i w:val="0"/>
        </w:rPr>
        <w:t>Muss eine Pixelgrafik eingebunden werden (z.B. Abbildung au</w:t>
      </w:r>
      <w:r w:rsidR="00D13120">
        <w:rPr>
          <w:rStyle w:val="Hervorhebung"/>
          <w:i w:val="0"/>
        </w:rPr>
        <w:t xml:space="preserve">s Quelle) ist auf die Auflösung </w:t>
      </w:r>
      <w:r>
        <w:rPr>
          <w:rStyle w:val="Hervorhebung"/>
          <w:i w:val="0"/>
        </w:rPr>
        <w:t>zu achten</w:t>
      </w:r>
    </w:p>
    <w:p w:rsidR="007606DC" w:rsidRPr="00F834BD" w:rsidRDefault="007606DC" w:rsidP="001752C8">
      <w:pPr>
        <w:pStyle w:val="KeinLeerraum"/>
        <w:numPr>
          <w:ilvl w:val="0"/>
          <w:numId w:val="5"/>
        </w:numPr>
        <w:rPr>
          <w:rStyle w:val="Hervorhebung"/>
          <w:i w:val="0"/>
        </w:rPr>
      </w:pPr>
      <w:r>
        <w:rPr>
          <w:rStyle w:val="Hervorhebung"/>
          <w:i w:val="0"/>
        </w:rPr>
        <w:t xml:space="preserve">Auf Schriftarten in Abbildungen, Text achten. Gut: Text mit Serifen, Abbildungen serifenlos, aber keine unterschiedlichen Schriften in verschiedenen Abbildungen (kann </w:t>
      </w:r>
      <w:r w:rsidRPr="00F834BD">
        <w:rPr>
          <w:rStyle w:val="Hervorhebung"/>
          <w:i w:val="0"/>
        </w:rPr>
        <w:t xml:space="preserve">z.B. durch Nachbearbeitung von </w:t>
      </w:r>
      <w:proofErr w:type="spellStart"/>
      <w:r w:rsidRPr="00F834BD">
        <w:rPr>
          <w:rStyle w:val="Hervorhebung"/>
          <w:i w:val="0"/>
        </w:rPr>
        <w:t>Matlabplots</w:t>
      </w:r>
      <w:proofErr w:type="spellEnd"/>
      <w:r w:rsidRPr="00F834BD">
        <w:rPr>
          <w:rStyle w:val="Hervorhebung"/>
          <w:i w:val="0"/>
        </w:rPr>
        <w:t xml:space="preserve"> in Illustrator</w:t>
      </w:r>
      <w:r w:rsidR="00D13120">
        <w:rPr>
          <w:rStyle w:val="Hervorhebung"/>
          <w:i w:val="0"/>
        </w:rPr>
        <w:t xml:space="preserve"> aus Versehen</w:t>
      </w:r>
      <w:r w:rsidRPr="00F834BD">
        <w:rPr>
          <w:rStyle w:val="Hervorhebung"/>
          <w:i w:val="0"/>
        </w:rPr>
        <w:t xml:space="preserve"> passieren)</w:t>
      </w:r>
    </w:p>
    <w:p w:rsidR="00F834BD" w:rsidRPr="00F834BD" w:rsidRDefault="00D13120" w:rsidP="00F834BD">
      <w:pPr>
        <w:pStyle w:val="Listenabsatz"/>
        <w:numPr>
          <w:ilvl w:val="0"/>
          <w:numId w:val="5"/>
        </w:numPr>
        <w:spacing w:after="200" w:line="276" w:lineRule="auto"/>
      </w:pPr>
      <w:proofErr w:type="spellStart"/>
      <w:r>
        <w:t>Matlab</w:t>
      </w:r>
      <w:proofErr w:type="spellEnd"/>
      <w:r>
        <w:t>-Diagramme sind gegenüber Excel bevorzugt</w:t>
      </w:r>
    </w:p>
    <w:p w:rsidR="00F834BD" w:rsidRDefault="00F834BD" w:rsidP="00F834BD">
      <w:pPr>
        <w:pStyle w:val="KeinLeerraum"/>
        <w:ind w:left="720"/>
        <w:rPr>
          <w:rStyle w:val="Hervorhebung"/>
          <w:i w:val="0"/>
        </w:rPr>
      </w:pPr>
    </w:p>
    <w:p w:rsidR="001752C8" w:rsidRDefault="001752C8" w:rsidP="001752C8">
      <w:pPr>
        <w:pStyle w:val="KeinLeerraum"/>
        <w:rPr>
          <w:rStyle w:val="Hervorhebung"/>
          <w:i w:val="0"/>
        </w:rPr>
      </w:pPr>
    </w:p>
    <w:p w:rsidR="001752C8" w:rsidRDefault="001752C8" w:rsidP="001752C8">
      <w:pPr>
        <w:pStyle w:val="KeinLeerraum"/>
        <w:rPr>
          <w:rStyle w:val="Hervorhebung"/>
          <w:i w:val="0"/>
        </w:rPr>
      </w:pPr>
    </w:p>
    <w:p w:rsidR="001752C8" w:rsidRDefault="001752C8" w:rsidP="001752C8">
      <w:pPr>
        <w:pStyle w:val="KeinLeerraum"/>
        <w:rPr>
          <w:rStyle w:val="Hervorhebung"/>
          <w:i w:val="0"/>
        </w:rPr>
      </w:pPr>
    </w:p>
    <w:p w:rsidR="001752C8" w:rsidRDefault="001752C8" w:rsidP="001752C8">
      <w:pPr>
        <w:pStyle w:val="KeinLeerraum"/>
        <w:rPr>
          <w:rStyle w:val="Fett"/>
        </w:rPr>
      </w:pPr>
      <w:r>
        <w:rPr>
          <w:rStyle w:val="Fett"/>
        </w:rPr>
        <w:t>Wissenschaftliche Sprache</w:t>
      </w:r>
    </w:p>
    <w:p w:rsidR="001752C8" w:rsidRDefault="001752C8" w:rsidP="001752C8">
      <w:pPr>
        <w:pStyle w:val="KeinLeerraum"/>
        <w:rPr>
          <w:rStyle w:val="Fett"/>
        </w:rPr>
      </w:pPr>
    </w:p>
    <w:p w:rsidR="001752C8" w:rsidRPr="007606DC" w:rsidRDefault="001752C8" w:rsidP="001752C8">
      <w:pPr>
        <w:pStyle w:val="KeinLeerraum"/>
        <w:numPr>
          <w:ilvl w:val="0"/>
          <w:numId w:val="7"/>
        </w:numPr>
        <w:rPr>
          <w:rStyle w:val="Fett"/>
        </w:rPr>
      </w:pPr>
      <w:r>
        <w:rPr>
          <w:rStyle w:val="Fett"/>
          <w:b w:val="0"/>
        </w:rPr>
        <w:t>„Man kann erkennen“,  „Es zeigt sich“, u.Ä. sind unwissenschaftlich und gehören niemals in eine wissenschaftliche Arbeit</w:t>
      </w:r>
      <w:r w:rsidR="007606DC">
        <w:rPr>
          <w:rStyle w:val="Fett"/>
          <w:b w:val="0"/>
        </w:rPr>
        <w:t>. Besser:</w:t>
      </w:r>
    </w:p>
    <w:p w:rsidR="007606DC" w:rsidRPr="007606DC" w:rsidRDefault="007606DC" w:rsidP="007606DC">
      <w:pPr>
        <w:pStyle w:val="KeinLeerraum"/>
        <w:numPr>
          <w:ilvl w:val="1"/>
          <w:numId w:val="7"/>
        </w:numPr>
        <w:rPr>
          <w:rStyle w:val="Fett"/>
        </w:rPr>
      </w:pPr>
      <w:r>
        <w:rPr>
          <w:rStyle w:val="Fett"/>
          <w:b w:val="0"/>
        </w:rPr>
        <w:t xml:space="preserve">Der Verlauf </w:t>
      </w:r>
      <w:r w:rsidR="00D13120">
        <w:rPr>
          <w:rStyle w:val="Fett"/>
          <w:b w:val="0"/>
        </w:rPr>
        <w:t>ist</w:t>
      </w:r>
      <w:r>
        <w:rPr>
          <w:rStyle w:val="Fett"/>
          <w:b w:val="0"/>
        </w:rPr>
        <w:t>…</w:t>
      </w:r>
    </w:p>
    <w:p w:rsidR="007606DC" w:rsidRPr="007606DC" w:rsidRDefault="007606DC" w:rsidP="007606DC">
      <w:pPr>
        <w:pStyle w:val="KeinLeerraum"/>
        <w:ind w:left="1080"/>
        <w:rPr>
          <w:rStyle w:val="Fett"/>
        </w:rPr>
      </w:pPr>
    </w:p>
    <w:p w:rsidR="007606DC" w:rsidRPr="001752C8" w:rsidRDefault="007606DC" w:rsidP="007606DC">
      <w:pPr>
        <w:pStyle w:val="KeinLeerraum"/>
        <w:ind w:left="1440"/>
        <w:rPr>
          <w:rStyle w:val="Fett"/>
        </w:rPr>
      </w:pPr>
    </w:p>
    <w:p w:rsidR="001752C8" w:rsidRPr="007606DC" w:rsidRDefault="001752C8" w:rsidP="001752C8">
      <w:pPr>
        <w:pStyle w:val="KeinLeerraum"/>
        <w:numPr>
          <w:ilvl w:val="0"/>
          <w:numId w:val="7"/>
        </w:numPr>
        <w:rPr>
          <w:rStyle w:val="Fett"/>
        </w:rPr>
      </w:pPr>
      <w:r>
        <w:rPr>
          <w:rStyle w:val="Fett"/>
          <w:b w:val="0"/>
        </w:rPr>
        <w:lastRenderedPageBreak/>
        <w:t>Wörter wie „sehr“, „überaus“, etc. sind nicht quantitativ</w:t>
      </w:r>
      <w:r w:rsidR="007606DC">
        <w:rPr>
          <w:rStyle w:val="Fett"/>
          <w:b w:val="0"/>
        </w:rPr>
        <w:t>, sondern</w:t>
      </w:r>
      <w:r>
        <w:rPr>
          <w:rStyle w:val="Fett"/>
          <w:b w:val="0"/>
        </w:rPr>
        <w:t xml:space="preserve"> subjektiv wertend. Somit gehören diese niemals in eine wissenschaftliche Arbeit.</w:t>
      </w:r>
      <w:r w:rsidR="007606DC">
        <w:rPr>
          <w:rStyle w:val="Fett"/>
          <w:b w:val="0"/>
        </w:rPr>
        <w:t xml:space="preserve"> Wertungen beziehen sich auf einen Vergleich:</w:t>
      </w:r>
    </w:p>
    <w:p w:rsidR="007606DC" w:rsidRPr="007606DC" w:rsidRDefault="007606DC" w:rsidP="007606DC">
      <w:pPr>
        <w:pStyle w:val="KeinLeerraum"/>
        <w:numPr>
          <w:ilvl w:val="1"/>
          <w:numId w:val="7"/>
        </w:numPr>
        <w:rPr>
          <w:rStyle w:val="Fett"/>
        </w:rPr>
      </w:pPr>
      <w:r>
        <w:rPr>
          <w:rStyle w:val="Fett"/>
          <w:b w:val="0"/>
        </w:rPr>
        <w:t>Die Temperatur ist höher als…</w:t>
      </w:r>
    </w:p>
    <w:p w:rsidR="007606DC" w:rsidRPr="007606DC" w:rsidRDefault="007606DC" w:rsidP="007606DC">
      <w:pPr>
        <w:pStyle w:val="KeinLeerraum"/>
        <w:numPr>
          <w:ilvl w:val="1"/>
          <w:numId w:val="7"/>
        </w:numPr>
        <w:rPr>
          <w:rStyle w:val="Fett"/>
        </w:rPr>
      </w:pPr>
      <w:r>
        <w:rPr>
          <w:rStyle w:val="Fett"/>
          <w:b w:val="0"/>
        </w:rPr>
        <w:t xml:space="preserve">Der Wirkungsgrad </w:t>
      </w:r>
      <w:r w:rsidR="00F834BD">
        <w:rPr>
          <w:rStyle w:val="Fett"/>
          <w:b w:val="0"/>
        </w:rPr>
        <w:t xml:space="preserve">ist </w:t>
      </w:r>
      <w:r>
        <w:rPr>
          <w:rStyle w:val="Fett"/>
          <w:b w:val="0"/>
        </w:rPr>
        <w:t>gegenüber… verbessert</w:t>
      </w:r>
    </w:p>
    <w:p w:rsidR="007606DC" w:rsidRDefault="007606DC" w:rsidP="007606DC">
      <w:pPr>
        <w:pStyle w:val="KeinLeerraum"/>
        <w:rPr>
          <w:rStyle w:val="Fett"/>
          <w:b w:val="0"/>
        </w:rPr>
      </w:pPr>
    </w:p>
    <w:p w:rsidR="00D13120" w:rsidRPr="00D13120" w:rsidRDefault="007458CF" w:rsidP="00F834BD">
      <w:pPr>
        <w:pStyle w:val="KeinLeerraum"/>
        <w:numPr>
          <w:ilvl w:val="0"/>
          <w:numId w:val="8"/>
        </w:numPr>
        <w:rPr>
          <w:rStyle w:val="Fett"/>
        </w:rPr>
      </w:pPr>
      <w:r>
        <w:rPr>
          <w:rStyle w:val="Fett"/>
          <w:b w:val="0"/>
        </w:rPr>
        <w:t>Auch wenn</w:t>
      </w:r>
      <w:r w:rsidR="00BC017E">
        <w:rPr>
          <w:rStyle w:val="Fett"/>
          <w:b w:val="0"/>
        </w:rPr>
        <w:t xml:space="preserve"> </w:t>
      </w:r>
      <w:r>
        <w:rPr>
          <w:rStyle w:val="Fett"/>
          <w:b w:val="0"/>
        </w:rPr>
        <w:t>„</w:t>
      </w:r>
      <w:r w:rsidR="00BC017E">
        <w:rPr>
          <w:rStyle w:val="Fett"/>
          <w:b w:val="0"/>
        </w:rPr>
        <w:t xml:space="preserve">der Klimawandel zweifellos eine der größten technischen Herausforderungen unserer Zeit </w:t>
      </w:r>
      <w:r>
        <w:rPr>
          <w:rStyle w:val="Fett"/>
          <w:b w:val="0"/>
        </w:rPr>
        <w:t>darstellt“</w:t>
      </w:r>
      <w:r w:rsidR="00BC017E">
        <w:rPr>
          <w:rStyle w:val="Fett"/>
          <w:b w:val="0"/>
        </w:rPr>
        <w:t xml:space="preserve">, sollte vor dem Verfassen des ersten Satzes seiner Einleitung kritisch hinterfragt werden, </w:t>
      </w:r>
      <w:r>
        <w:rPr>
          <w:rStyle w:val="Fett"/>
          <w:b w:val="0"/>
        </w:rPr>
        <w:t>wie groß der Einfluss seiner</w:t>
      </w:r>
      <w:r w:rsidR="00D13120">
        <w:rPr>
          <w:rStyle w:val="Fett"/>
          <w:b w:val="0"/>
        </w:rPr>
        <w:t xml:space="preserve"> eigenen Arbeit auf diesem Gebiet tatsächlich ist.</w:t>
      </w:r>
    </w:p>
    <w:p w:rsidR="00F834BD" w:rsidRDefault="00D13120" w:rsidP="00D13120">
      <w:pPr>
        <w:pStyle w:val="KeinLeerraum"/>
        <w:numPr>
          <w:ilvl w:val="1"/>
          <w:numId w:val="8"/>
        </w:numPr>
        <w:rPr>
          <w:rStyle w:val="Fett"/>
        </w:rPr>
      </w:pPr>
      <w:r>
        <w:rPr>
          <w:rStyle w:val="Fett"/>
          <w:b w:val="0"/>
        </w:rPr>
        <w:t xml:space="preserve">Die Verbesserung einer Maschine (z.B.), oder auch lediglich das Sammeln von Erkenntnissen darüber(z.B. Messkampagnen), ist auch an sich schon sinnvoll und bedarf keiner Aufwertung durch den Klimawandel, im Gegenteil, dessen Erwähnung verklärt wohlmöglich die eigentliche Zielsetzung der Arbeit </w:t>
      </w:r>
    </w:p>
    <w:p w:rsidR="00F834BD" w:rsidRPr="00F834BD" w:rsidRDefault="00F834BD" w:rsidP="00F834BD">
      <w:pPr>
        <w:pStyle w:val="Listenabsatz"/>
        <w:numPr>
          <w:ilvl w:val="0"/>
          <w:numId w:val="8"/>
        </w:numPr>
        <w:spacing w:after="200" w:line="276" w:lineRule="auto"/>
      </w:pPr>
      <w:r w:rsidRPr="00F834BD">
        <w:t>Auf Abkürzungen (z.B. vgl., usw.) verzichten, diese Unterbrechen den Textfluss. Den Ausdruck stattdessen ausschreiben.</w:t>
      </w:r>
    </w:p>
    <w:p w:rsidR="00F834BD" w:rsidRPr="00F834BD" w:rsidRDefault="00F834BD" w:rsidP="00F834BD">
      <w:pPr>
        <w:pStyle w:val="Listenabsatz"/>
        <w:numPr>
          <w:ilvl w:val="0"/>
          <w:numId w:val="8"/>
        </w:numPr>
        <w:spacing w:after="200" w:line="276" w:lineRule="auto"/>
      </w:pPr>
      <w:r w:rsidRPr="00F834BD">
        <w:t xml:space="preserve">Nicht schwafeln! Auch in der Einleitung nicht. 60 Seiten sind in der Regel </w:t>
      </w:r>
      <w:r w:rsidR="00D13120">
        <w:t>ausreichend</w:t>
      </w:r>
      <w:r w:rsidRPr="00F834BD">
        <w:t>.</w:t>
      </w:r>
    </w:p>
    <w:p w:rsidR="00F834BD" w:rsidRDefault="00F834BD" w:rsidP="00F834BD">
      <w:pPr>
        <w:pStyle w:val="Listenabsatz"/>
        <w:numPr>
          <w:ilvl w:val="0"/>
          <w:numId w:val="8"/>
        </w:numPr>
        <w:spacing w:after="200" w:line="276" w:lineRule="auto"/>
      </w:pPr>
      <w:r w:rsidRPr="00F834BD">
        <w:t>Englische Ausdrücke wie zum Beispiel „Trade-off“ vermeiden. Bei Vorliebe für derartiges Vokabular bitte die Arbeit komplett in Englisch verfassen.</w:t>
      </w:r>
    </w:p>
    <w:p w:rsidR="00F834BD" w:rsidRDefault="00F834BD" w:rsidP="00F834BD">
      <w:pPr>
        <w:pStyle w:val="Listenabsatz"/>
        <w:numPr>
          <w:ilvl w:val="0"/>
          <w:numId w:val="8"/>
        </w:numPr>
        <w:spacing w:after="200" w:line="276" w:lineRule="auto"/>
      </w:pPr>
      <w:r>
        <w:t>Richtiges zitieren ist essentiell wichtig und sollte fehlerfrei beherrscht werden. Im Zweifelsfall nochmal den Assistenten um Rat fragen</w:t>
      </w:r>
    </w:p>
    <w:p w:rsidR="00F834BD" w:rsidRPr="00F834BD" w:rsidRDefault="00F834BD" w:rsidP="00F834BD">
      <w:pPr>
        <w:pStyle w:val="Listenabsatz"/>
        <w:numPr>
          <w:ilvl w:val="0"/>
          <w:numId w:val="8"/>
        </w:numPr>
        <w:autoSpaceDE w:val="0"/>
        <w:autoSpaceDN w:val="0"/>
        <w:adjustRightInd w:val="0"/>
      </w:pPr>
      <w:r w:rsidRPr="00F834BD">
        <w:t>Literaturreferenz sollten im Text im Format: [Huber et al., 2000] oder im Fließtext „….wie unter anderem Agnew u. a. (2003) für den offenen Joule-Prozess berichtet.” erfolgen</w:t>
      </w:r>
    </w:p>
    <w:p w:rsidR="00F834BD" w:rsidRPr="00F630EE" w:rsidRDefault="00F834BD" w:rsidP="00F834BD">
      <w:pPr>
        <w:pStyle w:val="Listenabsatz"/>
        <w:numPr>
          <w:ilvl w:val="0"/>
          <w:numId w:val="8"/>
        </w:numPr>
        <w:spacing w:after="200" w:line="276" w:lineRule="auto"/>
      </w:pPr>
      <w:r w:rsidRPr="00F834BD">
        <w:t xml:space="preserve">Zitierte Literatur (außer Bücher) als PDF mit abgeben – Ein Scanner steht im WSA </w:t>
      </w:r>
      <w:r w:rsidRPr="00F630EE">
        <w:t>zur Verfügung.</w:t>
      </w:r>
    </w:p>
    <w:p w:rsidR="00F834BD" w:rsidRPr="00F630EE" w:rsidRDefault="00F834BD" w:rsidP="00F834BD">
      <w:pPr>
        <w:pStyle w:val="Listenabsatz"/>
        <w:numPr>
          <w:ilvl w:val="0"/>
          <w:numId w:val="8"/>
        </w:numPr>
        <w:spacing w:after="200" w:line="276" w:lineRule="auto"/>
      </w:pPr>
      <w:r w:rsidRPr="00F630EE">
        <w:t>Alle Formelzeichen müssen in der Nomenklatur definiert sein. Die Verwendung von Formelzeichen ist durch die Arbeit hinweg konsistent.</w:t>
      </w:r>
    </w:p>
    <w:p w:rsidR="00F630EE" w:rsidRPr="00F630EE" w:rsidRDefault="00F630EE" w:rsidP="00F630EE">
      <w:pPr>
        <w:pStyle w:val="Listenabsatz"/>
        <w:numPr>
          <w:ilvl w:val="0"/>
          <w:numId w:val="8"/>
        </w:numPr>
        <w:spacing w:after="200" w:line="276" w:lineRule="auto"/>
      </w:pPr>
      <w:r w:rsidRPr="00F630EE">
        <w:t>Im Deutschen gilt für Zahlenwerte, Komma und Punkt: 10,1 und 1.000.000</w:t>
      </w:r>
    </w:p>
    <w:p w:rsidR="00F630EE" w:rsidRPr="00F630EE" w:rsidRDefault="00F630EE" w:rsidP="00F630EE">
      <w:pPr>
        <w:pStyle w:val="Listenabsatz"/>
        <w:numPr>
          <w:ilvl w:val="0"/>
          <w:numId w:val="8"/>
        </w:numPr>
        <w:spacing w:after="200" w:line="276" w:lineRule="auto"/>
      </w:pPr>
      <w:r w:rsidRPr="00F630EE">
        <w:t xml:space="preserve">Ein „Unbeteiligter“ </w:t>
      </w:r>
      <w:r>
        <w:t>soll</w:t>
      </w:r>
      <w:r w:rsidR="001562C1">
        <w:t xml:space="preserve"> die Arbeit vor der Abgabe korrigieren</w:t>
      </w:r>
      <w:r w:rsidRPr="00F630EE">
        <w:t>.</w:t>
      </w:r>
    </w:p>
    <w:p w:rsidR="00F834BD" w:rsidRPr="00F834BD" w:rsidRDefault="00F834BD" w:rsidP="00F630EE">
      <w:pPr>
        <w:pStyle w:val="Listenabsatz"/>
        <w:spacing w:after="200" w:line="276" w:lineRule="auto"/>
        <w:rPr>
          <w:rStyle w:val="Fett"/>
          <w:b w:val="0"/>
          <w:bCs w:val="0"/>
        </w:rPr>
      </w:pPr>
    </w:p>
    <w:p w:rsidR="001752C8" w:rsidRPr="001752C8" w:rsidRDefault="001752C8" w:rsidP="001752C8"/>
    <w:sectPr w:rsidR="001752C8" w:rsidRPr="001752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36FA"/>
    <w:multiLevelType w:val="hybridMultilevel"/>
    <w:tmpl w:val="B8B8D8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5655A9"/>
    <w:multiLevelType w:val="hybridMultilevel"/>
    <w:tmpl w:val="011004C2"/>
    <w:lvl w:ilvl="0" w:tplc="D6F4EF70">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8604F"/>
    <w:multiLevelType w:val="hybridMultilevel"/>
    <w:tmpl w:val="27B0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B49B9"/>
    <w:multiLevelType w:val="hybridMultilevel"/>
    <w:tmpl w:val="0B065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44A46F9"/>
    <w:multiLevelType w:val="hybridMultilevel"/>
    <w:tmpl w:val="1AAC8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D4D6CC6"/>
    <w:multiLevelType w:val="hybridMultilevel"/>
    <w:tmpl w:val="4F003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50C7AF5"/>
    <w:multiLevelType w:val="hybridMultilevel"/>
    <w:tmpl w:val="DE2E4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263E46"/>
    <w:multiLevelType w:val="hybridMultilevel"/>
    <w:tmpl w:val="A77831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BA345B5"/>
    <w:multiLevelType w:val="hybridMultilevel"/>
    <w:tmpl w:val="DDE42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9016A24"/>
    <w:multiLevelType w:val="hybridMultilevel"/>
    <w:tmpl w:val="8D206C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C7F7907"/>
    <w:multiLevelType w:val="hybridMultilevel"/>
    <w:tmpl w:val="8A427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0"/>
  </w:num>
  <w:num w:numId="6">
    <w:abstractNumId w:val="6"/>
  </w:num>
  <w:num w:numId="7">
    <w:abstractNumId w:val="7"/>
  </w:num>
  <w:num w:numId="8">
    <w:abstractNumId w:val="10"/>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5D"/>
    <w:rsid w:val="001502F0"/>
    <w:rsid w:val="001562C1"/>
    <w:rsid w:val="001752C8"/>
    <w:rsid w:val="00247DB1"/>
    <w:rsid w:val="00446825"/>
    <w:rsid w:val="006E52E6"/>
    <w:rsid w:val="006E5530"/>
    <w:rsid w:val="007458CF"/>
    <w:rsid w:val="007606DC"/>
    <w:rsid w:val="0097655D"/>
    <w:rsid w:val="00A2387E"/>
    <w:rsid w:val="00BC017E"/>
    <w:rsid w:val="00C969DC"/>
    <w:rsid w:val="00D13120"/>
    <w:rsid w:val="00F630EE"/>
    <w:rsid w:val="00F8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1752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qFormat/>
    <w:rsid w:val="001752C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752C8"/>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rsid w:val="001752C8"/>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1752C8"/>
    <w:pPr>
      <w:ind w:left="720"/>
      <w:contextualSpacing/>
    </w:pPr>
  </w:style>
  <w:style w:type="character" w:styleId="Fett">
    <w:name w:val="Strong"/>
    <w:basedOn w:val="Absatz-Standardschriftart"/>
    <w:qFormat/>
    <w:rsid w:val="001752C8"/>
    <w:rPr>
      <w:b/>
      <w:bCs/>
    </w:rPr>
  </w:style>
  <w:style w:type="character" w:styleId="Hervorhebung">
    <w:name w:val="Emphasis"/>
    <w:basedOn w:val="Absatz-Standardschriftart"/>
    <w:qFormat/>
    <w:rsid w:val="001752C8"/>
    <w:rPr>
      <w:i/>
      <w:iCs/>
    </w:rPr>
  </w:style>
  <w:style w:type="paragraph" w:styleId="Titel">
    <w:name w:val="Title"/>
    <w:basedOn w:val="Standard"/>
    <w:next w:val="Standard"/>
    <w:link w:val="TitelZchn"/>
    <w:qFormat/>
    <w:rsid w:val="001752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1752C8"/>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1752C8"/>
    <w:rPr>
      <w:sz w:val="24"/>
      <w:szCs w:val="24"/>
    </w:rPr>
  </w:style>
  <w:style w:type="character" w:styleId="Hyperlink">
    <w:name w:val="Hyperlink"/>
    <w:basedOn w:val="Absatz-Standardschriftart"/>
    <w:uiPriority w:val="99"/>
    <w:unhideWhenUsed/>
    <w:rsid w:val="00F834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1752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qFormat/>
    <w:rsid w:val="001752C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752C8"/>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rsid w:val="001752C8"/>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1752C8"/>
    <w:pPr>
      <w:ind w:left="720"/>
      <w:contextualSpacing/>
    </w:pPr>
  </w:style>
  <w:style w:type="character" w:styleId="Fett">
    <w:name w:val="Strong"/>
    <w:basedOn w:val="Absatz-Standardschriftart"/>
    <w:qFormat/>
    <w:rsid w:val="001752C8"/>
    <w:rPr>
      <w:b/>
      <w:bCs/>
    </w:rPr>
  </w:style>
  <w:style w:type="character" w:styleId="Hervorhebung">
    <w:name w:val="Emphasis"/>
    <w:basedOn w:val="Absatz-Standardschriftart"/>
    <w:qFormat/>
    <w:rsid w:val="001752C8"/>
    <w:rPr>
      <w:i/>
      <w:iCs/>
    </w:rPr>
  </w:style>
  <w:style w:type="paragraph" w:styleId="Titel">
    <w:name w:val="Title"/>
    <w:basedOn w:val="Standard"/>
    <w:next w:val="Standard"/>
    <w:link w:val="TitelZchn"/>
    <w:qFormat/>
    <w:rsid w:val="001752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1752C8"/>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1752C8"/>
    <w:rPr>
      <w:sz w:val="24"/>
      <w:szCs w:val="24"/>
    </w:rPr>
  </w:style>
  <w:style w:type="character" w:styleId="Hyperlink">
    <w:name w:val="Hyperlink"/>
    <w:basedOn w:val="Absatz-Standardschriftart"/>
    <w:uiPriority w:val="99"/>
    <w:unhideWhenUsed/>
    <w:rsid w:val="00F834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Rechen- und Kommunikationszentrum</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 Frekers</dc:creator>
  <cp:keywords/>
  <dc:description/>
  <cp:lastModifiedBy>Yona Frekers</cp:lastModifiedBy>
  <cp:revision>6</cp:revision>
  <dcterms:created xsi:type="dcterms:W3CDTF">2013-08-01T15:24:00Z</dcterms:created>
  <dcterms:modified xsi:type="dcterms:W3CDTF">2013-08-12T09:34:00Z</dcterms:modified>
</cp:coreProperties>
</file>