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6C" w:rsidRDefault="0097746C" w:rsidP="0097746C">
      <w:pPr>
        <w:pStyle w:val="Heading2"/>
      </w:pPr>
      <w:r>
        <w:t xml:space="preserve">Summary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4"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r>
        <w:t>Background</w:t>
      </w:r>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A913B0" w:rsidRDefault="00A913B0" w:rsidP="00A913B0">
      <w:pPr>
        <w:pStyle w:val="Heading2"/>
      </w:pPr>
      <w:r>
        <w:t>Unemployment Data</w:t>
      </w:r>
    </w:p>
    <w:p w:rsidR="00D87D7C" w:rsidRDefault="00D87D7C" w:rsidP="00A913B0">
      <w:pPr>
        <w:pStyle w:val="Heading3"/>
      </w:pPr>
      <w:r>
        <w:t>Acquire</w:t>
      </w:r>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w:t>
      </w:r>
      <w:r>
        <w:lastRenderedPageBreak/>
        <w:t xml:space="preserve">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5911FC" w:rsidRDefault="005911FC" w:rsidP="00A913B0">
      <w:pPr>
        <w:pStyle w:val="Heading3"/>
      </w:pPr>
      <w:r>
        <w:t>Parsing</w:t>
      </w:r>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EC5101"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r>
        <w:t>Filter</w:t>
      </w:r>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r>
        <w:lastRenderedPageBreak/>
        <w:t>Data Mining</w:t>
      </w:r>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EB687B" w:rsidRDefault="00EB687B" w:rsidP="00A913B0">
      <w:pPr>
        <w:pStyle w:val="Heading3"/>
      </w:pPr>
      <w:r>
        <w:t>Represent</w:t>
      </w:r>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r>
        <w:t>Refine</w:t>
      </w:r>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D63315" w:rsidRDefault="00D63315" w:rsidP="00A913B0">
      <w:pPr>
        <w:pStyle w:val="Heading3"/>
      </w:pPr>
      <w:r>
        <w:t>Interact</w:t>
      </w:r>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1947F2" w:rsidRDefault="001947F2" w:rsidP="001947F2">
      <w:pPr>
        <w:pStyle w:val="Heading2"/>
      </w:pPr>
      <w:r>
        <w:lastRenderedPageBreak/>
        <w:t>Problems and solutions</w:t>
      </w:r>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7985"/>
                    </a:xfrm>
                    <a:prstGeom prst="rect">
                      <a:avLst/>
                    </a:prstGeom>
                  </pic:spPr>
                </pic:pic>
              </a:graphicData>
            </a:graphic>
          </wp:inline>
        </w:drawing>
      </w:r>
    </w:p>
    <w:p w:rsidR="00914231" w:rsidRDefault="00914231" w:rsidP="001947F2">
      <w:r>
        <w:t>There is a lot of information on this chart which would confuse the user. The year starts at 2000 on the Y-Axis and as the axis goes up the year increases. This is not visible to the user.</w:t>
      </w:r>
      <w:r w:rsidR="00D7550E">
        <w:t xml:space="preserve"> There </w:t>
      </w:r>
      <w:proofErr w:type="gramStart"/>
      <w:r w:rsidR="00D7550E">
        <w:t>is</w:t>
      </w:r>
      <w:proofErr w:type="gramEnd"/>
      <w:r w:rsidR="00D7550E">
        <w:t xml:space="preserve"> also 12 separate charts on this which is a lot of information to the user.</w:t>
      </w:r>
    </w:p>
    <w:p w:rsidR="00A913B0" w:rsidRDefault="00A913B0" w:rsidP="00A913B0">
      <w:pPr>
        <w:pStyle w:val="Heading2"/>
      </w:pPr>
      <w:r>
        <w:t>Penalty Point Data</w:t>
      </w:r>
    </w:p>
    <w:p w:rsidR="00A913B0" w:rsidRDefault="00A913B0" w:rsidP="00A913B0">
      <w:pPr>
        <w:pStyle w:val="Heading3"/>
      </w:pPr>
      <w:r>
        <w:t>Acquire</w:t>
      </w:r>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w:t>
      </w:r>
      <w:r>
        <w:lastRenderedPageBreak/>
        <w:t xml:space="preserve">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r>
        <w:t>Parse</w:t>
      </w:r>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Part 2 consisted of writing another function to remove hyphens within the datafile produced previously. Compared to the above challenge this was one I was very optimistic about getting to 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r>
        <w:t>Filter</w:t>
      </w:r>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r>
        <w:lastRenderedPageBreak/>
        <w:t>Data Mining</w:t>
      </w:r>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r>
        <w:t>Represent</w:t>
      </w:r>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highest percentage of penalty points within Ireland. I would have suspected that Dublin would have had the largest percentage due to the population. I was totally wrong and I would not have known this if it was not for the visualisation </w:t>
      </w:r>
      <w:r w:rsidR="00D63F8C">
        <w:t>I created. Another reason I enjoyed working with Tableau.</w:t>
      </w:r>
    </w:p>
    <w:p w:rsidR="00D63F8C" w:rsidRDefault="00D63F8C" w:rsidP="00D63F8C">
      <w:pPr>
        <w:pStyle w:val="Heading3"/>
      </w:pPr>
      <w:r>
        <w:t>Refine</w:t>
      </w:r>
    </w:p>
    <w:p w:rsidR="00C70E80" w:rsidRDefault="00C70E80" w:rsidP="00C70E80">
      <w:r>
        <w:t>To refine my first visualisation I did not need to complete much extra work. I added in cool colours which appeal to the user and do not give a misperception to them. This is done by using different shades of blue.</w:t>
      </w:r>
    </w:p>
    <w:p w:rsidR="00C15C72" w:rsidRDefault="00C15C72" w:rsidP="00C15C72">
      <w:pPr>
        <w:pStyle w:val="Heading3"/>
      </w:pPr>
      <w:r>
        <w:t>Interact</w:t>
      </w:r>
    </w:p>
    <w:p w:rsidR="00C15C72" w:rsidRP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The second way is I have added in check boxes on the right-hand side of the dashboard. These check boxes relate to each year which I have data for. The user may select a year, or any number of years, and the map will adapt to these criteria the user has entered. The last piece of interaction I have added is a slider located on the right-hand side </w:t>
      </w:r>
      <w:bookmarkStart w:id="0" w:name="_GoBack"/>
      <w:bookmarkEnd w:id="0"/>
      <w:r>
        <w:t>of the screen. With this slider, the user can control what counties they want to see with a percentage higher or lower than where they have placed the slider. This is a great feature for filtering through the map.</w:t>
      </w:r>
    </w:p>
    <w:p w:rsidR="00C70E80" w:rsidRDefault="00C70E80" w:rsidP="00C70E80">
      <w:pPr>
        <w:pStyle w:val="Heading2"/>
      </w:pPr>
      <w:r>
        <w:t>Problems and solutions</w:t>
      </w:r>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w:t>
      </w:r>
      <w:r>
        <w:t xml:space="preserve">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Pr="00E70833" w:rsidRDefault="00C70E80" w:rsidP="00E70833">
      <w:r>
        <w:lastRenderedPageBreak/>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D7550E" w:rsidRPr="001947F2" w:rsidRDefault="00D7550E" w:rsidP="00D7550E">
      <w:pPr>
        <w:pStyle w:val="Heading2"/>
      </w:pPr>
      <w:r>
        <w:t>Conclusion</w:t>
      </w:r>
    </w:p>
    <w:sectPr w:rsidR="00D7550E" w:rsidRPr="0019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F633F"/>
    <w:rsid w:val="001947F2"/>
    <w:rsid w:val="00327F88"/>
    <w:rsid w:val="004A61B8"/>
    <w:rsid w:val="005911FC"/>
    <w:rsid w:val="00692A89"/>
    <w:rsid w:val="006F16F0"/>
    <w:rsid w:val="00914231"/>
    <w:rsid w:val="0097746C"/>
    <w:rsid w:val="00A031A9"/>
    <w:rsid w:val="00A913B0"/>
    <w:rsid w:val="00C15C72"/>
    <w:rsid w:val="00C70E80"/>
    <w:rsid w:val="00CC16CA"/>
    <w:rsid w:val="00CD27FA"/>
    <w:rsid w:val="00D00E9D"/>
    <w:rsid w:val="00D34A43"/>
    <w:rsid w:val="00D63315"/>
    <w:rsid w:val="00D63F8C"/>
    <w:rsid w:val="00D7550E"/>
    <w:rsid w:val="00D87D7C"/>
    <w:rsid w:val="00E06E84"/>
    <w:rsid w:val="00E70833"/>
    <w:rsid w:val="00E74E89"/>
    <w:rsid w:val="00EB687B"/>
    <w:rsid w:val="00EC5101"/>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73A4"/>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so.ie/px/pxeirestat/Statire/SelectVarVal/Define.asp?maintable=MUM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4</cp:revision>
  <dcterms:created xsi:type="dcterms:W3CDTF">2016-10-23T15:28:00Z</dcterms:created>
  <dcterms:modified xsi:type="dcterms:W3CDTF">2016-10-30T10:44:00Z</dcterms:modified>
</cp:coreProperties>
</file>