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E3EE" w14:textId="77777777" w:rsidR="006A53E3" w:rsidRPr="006A53E3" w:rsidRDefault="006A53E3" w:rsidP="006A53E3">
      <w:pPr>
        <w:rPr>
          <w:b/>
          <w:bCs/>
        </w:rPr>
      </w:pPr>
      <w:r w:rsidRPr="006A53E3">
        <w:rPr>
          <w:b/>
          <w:bCs/>
        </w:rPr>
        <w:t>A) Conceptos clave (visión profunda con CNN en CIFAR-10)</w:t>
      </w:r>
    </w:p>
    <w:p w14:paraId="66E2E379" w14:textId="77777777" w:rsidR="006A53E3" w:rsidRPr="006A53E3" w:rsidRDefault="006A53E3" w:rsidP="006A53E3">
      <w:r w:rsidRPr="006A53E3">
        <w:rPr>
          <w:b/>
          <w:bCs/>
        </w:rPr>
        <w:t>Mapa rápido del tema</w:t>
      </w:r>
    </w:p>
    <w:p w14:paraId="293D73C6" w14:textId="77777777" w:rsidR="006A53E3" w:rsidRPr="006A53E3" w:rsidRDefault="006A53E3" w:rsidP="006A53E3">
      <w:r w:rsidRPr="006A53E3">
        <w:t xml:space="preserve">CIFAR-10 es un </w:t>
      </w:r>
      <w:proofErr w:type="spellStart"/>
      <w:r w:rsidRPr="006A53E3">
        <w:t>dataset</w:t>
      </w:r>
      <w:proofErr w:type="spellEnd"/>
      <w:r w:rsidRPr="006A53E3">
        <w:t xml:space="preserve"> de visión con 60 000 imágenes de tamaño </w:t>
      </w:r>
      <w:r w:rsidRPr="006A53E3">
        <w:rPr>
          <w:b/>
          <w:bCs/>
        </w:rPr>
        <w:t>32×32 píxeles y 3 canales (RGB)</w:t>
      </w:r>
      <w:r w:rsidRPr="006A53E3">
        <w:t>.</w:t>
      </w:r>
      <w:r w:rsidRPr="006A53E3">
        <w:br/>
        <w:t xml:space="preserve">Cada imagen pertenece a una de </w:t>
      </w:r>
      <w:r w:rsidRPr="006A53E3">
        <w:rPr>
          <w:b/>
          <w:bCs/>
        </w:rPr>
        <w:t>10 clases</w:t>
      </w:r>
      <w:r w:rsidRPr="006A53E3">
        <w:t xml:space="preserve"> (avión, coche, pájaro, gato, etc.), normalmente codificadas en </w:t>
      </w:r>
      <w:proofErr w:type="spellStart"/>
      <w:r w:rsidRPr="006A53E3">
        <w:t>one-hot</w:t>
      </w:r>
      <w:proofErr w:type="spellEnd"/>
      <w:r w:rsidRPr="006A53E3">
        <w:t>.</w:t>
      </w:r>
      <w:r w:rsidRPr="006A53E3">
        <w:br/>
        <w:t xml:space="preserve">Una red densa “aplana” la imagen a un vector de 32×32×3 = 3072 valores y </w:t>
      </w:r>
      <w:r w:rsidRPr="006A53E3">
        <w:rPr>
          <w:b/>
          <w:bCs/>
        </w:rPr>
        <w:t>pierde la estructura espacial</w:t>
      </w:r>
      <w:r w:rsidRPr="006A53E3">
        <w:t xml:space="preserve"> (quién es vecino de quién).</w:t>
      </w:r>
      <w:r w:rsidRPr="006A53E3">
        <w:br/>
        <w:t xml:space="preserve">Una </w:t>
      </w:r>
      <w:r w:rsidRPr="006A53E3">
        <w:rPr>
          <w:b/>
          <w:bCs/>
        </w:rPr>
        <w:t>CNN</w:t>
      </w:r>
      <w:r w:rsidRPr="006A53E3">
        <w:t xml:space="preserve"> usa convoluciones y </w:t>
      </w:r>
      <w:proofErr w:type="spellStart"/>
      <w:r w:rsidRPr="006A53E3">
        <w:t>pooling</w:t>
      </w:r>
      <w:proofErr w:type="spellEnd"/>
      <w:r w:rsidRPr="006A53E3">
        <w:t xml:space="preserve"> para explotar esa estructura: los filtros miran pequeños parches locales (3×3, 5×5…) en toda la imagen.</w:t>
      </w:r>
      <w:r w:rsidRPr="006A53E3">
        <w:br/>
        <w:t xml:space="preserve">Esto da </w:t>
      </w:r>
      <w:r w:rsidRPr="006A53E3">
        <w:rPr>
          <w:b/>
          <w:bCs/>
        </w:rPr>
        <w:t>“</w:t>
      </w:r>
      <w:proofErr w:type="spellStart"/>
      <w:r w:rsidRPr="006A53E3">
        <w:rPr>
          <w:b/>
          <w:bCs/>
        </w:rPr>
        <w:t>translational</w:t>
      </w:r>
      <w:proofErr w:type="spellEnd"/>
      <w:r w:rsidRPr="006A53E3">
        <w:rPr>
          <w:b/>
          <w:bCs/>
        </w:rPr>
        <w:t xml:space="preserve"> </w:t>
      </w:r>
      <w:proofErr w:type="spellStart"/>
      <w:r w:rsidRPr="006A53E3">
        <w:rPr>
          <w:b/>
          <w:bCs/>
        </w:rPr>
        <w:t>invariance</w:t>
      </w:r>
      <w:proofErr w:type="spellEnd"/>
      <w:r w:rsidRPr="006A53E3">
        <w:rPr>
          <w:b/>
          <w:bCs/>
        </w:rPr>
        <w:t>”</w:t>
      </w:r>
      <w:r w:rsidRPr="006A53E3">
        <w:t>: si el objeto se desplaza un poco, las activaciones de los filtros siguen siendo similares.</w:t>
      </w:r>
      <w:r w:rsidRPr="006A53E3">
        <w:br/>
        <w:t xml:space="preserve">Además, las convoluciones </w:t>
      </w:r>
      <w:r w:rsidRPr="006A53E3">
        <w:rPr>
          <w:b/>
          <w:bCs/>
        </w:rPr>
        <w:t>comparten pesos</w:t>
      </w:r>
      <w:r w:rsidRPr="006A53E3">
        <w:t xml:space="preserve"> en toda la imagen, reduciendo parámetros frente a una densa con las mismas neuronas.</w:t>
      </w:r>
      <w:r w:rsidRPr="006A53E3">
        <w:br/>
        <w:t>Por eso una CNN suele generalizar mejor en imágenes y es más eficiente que una red totalmente conectada.</w:t>
      </w:r>
      <w:r w:rsidRPr="006A53E3">
        <w:br/>
        <w:t>No conviene “aplanar” al principio porque perderíamos la información de posición que la CNN sabe aprovechar.</w:t>
      </w:r>
    </w:p>
    <w:p w14:paraId="358F2C1A" w14:textId="7D7ABBE1" w:rsidR="006A53E3" w:rsidRPr="006A53E3" w:rsidRDefault="006A53E3" w:rsidP="006A53E3"/>
    <w:p w14:paraId="509BABA0" w14:textId="77777777" w:rsidR="006A53E3" w:rsidRPr="006A53E3" w:rsidRDefault="006A53E3" w:rsidP="006A53E3">
      <w:r w:rsidRPr="006A53E3">
        <w:rPr>
          <w:b/>
          <w:bCs/>
        </w:rPr>
        <w:t>Convolución sin magia</w:t>
      </w:r>
    </w:p>
    <w:p w14:paraId="7F13EC38" w14:textId="77777777" w:rsidR="006A53E3" w:rsidRPr="006A53E3" w:rsidRDefault="006A53E3" w:rsidP="006A53E3">
      <w:r w:rsidRPr="006A53E3">
        <w:t xml:space="preserve">Un </w:t>
      </w:r>
      <w:r w:rsidRPr="006A53E3">
        <w:rPr>
          <w:b/>
          <w:bCs/>
        </w:rPr>
        <w:t>filtro (</w:t>
      </w:r>
      <w:proofErr w:type="spellStart"/>
      <w:r w:rsidRPr="006A53E3">
        <w:rPr>
          <w:b/>
          <w:bCs/>
        </w:rPr>
        <w:t>kernel</w:t>
      </w:r>
      <w:proofErr w:type="spellEnd"/>
      <w:r w:rsidRPr="006A53E3">
        <w:rPr>
          <w:b/>
          <w:bCs/>
        </w:rPr>
        <w:t>)</w:t>
      </w:r>
      <w:r w:rsidRPr="006A53E3">
        <w:t xml:space="preserve"> en una Conv2D es una pequeña matriz (por ejemplo 3×3) que se desliza por la imagen.</w:t>
      </w:r>
    </w:p>
    <w:p w14:paraId="3A5A0B0B" w14:textId="77777777" w:rsidR="006A53E3" w:rsidRPr="006A53E3" w:rsidRDefault="006A53E3" w:rsidP="006A53E3">
      <w:pPr>
        <w:numPr>
          <w:ilvl w:val="0"/>
          <w:numId w:val="1"/>
        </w:numPr>
      </w:pPr>
      <w:r w:rsidRPr="006A53E3">
        <w:rPr>
          <w:b/>
          <w:bCs/>
        </w:rPr>
        <w:t>Tamaño (</w:t>
      </w:r>
      <w:proofErr w:type="spellStart"/>
      <w:r w:rsidRPr="006A53E3">
        <w:rPr>
          <w:b/>
          <w:bCs/>
        </w:rPr>
        <w:t>kernel</w:t>
      </w:r>
      <w:proofErr w:type="spellEnd"/>
      <w:r w:rsidRPr="006A53E3">
        <w:rPr>
          <w:b/>
          <w:bCs/>
        </w:rPr>
        <w:t xml:space="preserve"> </w:t>
      </w:r>
      <w:proofErr w:type="spellStart"/>
      <w:r w:rsidRPr="006A53E3">
        <w:rPr>
          <w:b/>
          <w:bCs/>
        </w:rPr>
        <w:t>size</w:t>
      </w:r>
      <w:proofErr w:type="spellEnd"/>
      <w:r w:rsidRPr="006A53E3">
        <w:rPr>
          <w:b/>
          <w:bCs/>
        </w:rPr>
        <w:t>)</w:t>
      </w:r>
      <w:r w:rsidRPr="006A53E3">
        <w:t>: por ejemplo 3×3 indica la ventana local que mira.</w:t>
      </w:r>
    </w:p>
    <w:p w14:paraId="2B6671A6" w14:textId="77777777" w:rsidR="006A53E3" w:rsidRPr="006A53E3" w:rsidRDefault="006A53E3" w:rsidP="006A53E3">
      <w:pPr>
        <w:numPr>
          <w:ilvl w:val="0"/>
          <w:numId w:val="1"/>
        </w:numPr>
      </w:pPr>
      <w:proofErr w:type="spellStart"/>
      <w:r w:rsidRPr="006A53E3">
        <w:rPr>
          <w:b/>
          <w:bCs/>
        </w:rPr>
        <w:t>Stride</w:t>
      </w:r>
      <w:proofErr w:type="spellEnd"/>
      <w:r w:rsidRPr="006A53E3">
        <w:t>: cuántos píxeles se mueve cada vez (1 = paso a paso, 2 = se salta 1).</w:t>
      </w:r>
    </w:p>
    <w:p w14:paraId="1422C02E" w14:textId="77777777" w:rsidR="006A53E3" w:rsidRPr="006A53E3" w:rsidRDefault="006A53E3" w:rsidP="006A53E3">
      <w:pPr>
        <w:numPr>
          <w:ilvl w:val="0"/>
          <w:numId w:val="1"/>
        </w:numPr>
      </w:pPr>
      <w:proofErr w:type="spellStart"/>
      <w:r w:rsidRPr="006A53E3">
        <w:rPr>
          <w:b/>
          <w:bCs/>
        </w:rPr>
        <w:t>Padding</w:t>
      </w:r>
      <w:proofErr w:type="spellEnd"/>
      <w:r w:rsidRPr="006A53E3">
        <w:t>: si rodeamos la imagen de ceros para que la salida conserve tamaño (“</w:t>
      </w:r>
      <w:proofErr w:type="spellStart"/>
      <w:r w:rsidRPr="006A53E3">
        <w:t>same</w:t>
      </w:r>
      <w:proofErr w:type="spellEnd"/>
      <w:r w:rsidRPr="006A53E3">
        <w:t>”) o no (“</w:t>
      </w:r>
      <w:proofErr w:type="spellStart"/>
      <w:r w:rsidRPr="006A53E3">
        <w:t>valid</w:t>
      </w:r>
      <w:proofErr w:type="spellEnd"/>
      <w:r w:rsidRPr="006A53E3">
        <w:t>”).</w:t>
      </w:r>
    </w:p>
    <w:p w14:paraId="14335425" w14:textId="77777777" w:rsidR="006A53E3" w:rsidRPr="006A53E3" w:rsidRDefault="006A53E3" w:rsidP="006A53E3">
      <w:pPr>
        <w:numPr>
          <w:ilvl w:val="0"/>
          <w:numId w:val="1"/>
        </w:numPr>
      </w:pPr>
      <w:r w:rsidRPr="006A53E3">
        <w:rPr>
          <w:b/>
          <w:bCs/>
        </w:rPr>
        <w:t>Canales</w:t>
      </w:r>
      <w:r w:rsidRPr="006A53E3">
        <w:t xml:space="preserve">: si la entrada tiene 3 canales (RGB), el </w:t>
      </w:r>
      <w:proofErr w:type="spellStart"/>
      <w:r w:rsidRPr="006A53E3">
        <w:t>kernel</w:t>
      </w:r>
      <w:proofErr w:type="spellEnd"/>
      <w:r w:rsidRPr="006A53E3">
        <w:t xml:space="preserve"> es 3×3×3 y se hace un producto punto en los 3 canales.</w:t>
      </w:r>
    </w:p>
    <w:p w14:paraId="102FC219" w14:textId="77777777" w:rsidR="006A53E3" w:rsidRPr="006A53E3" w:rsidRDefault="006A53E3" w:rsidP="006A53E3">
      <w:r w:rsidRPr="006A53E3">
        <w:t xml:space="preserve">Ejemplo: imagen 5×5 (1 canal) y </w:t>
      </w:r>
      <w:proofErr w:type="spellStart"/>
      <w:r w:rsidRPr="006A53E3">
        <w:t>kernel</w:t>
      </w:r>
      <w:proofErr w:type="spellEnd"/>
      <w:r w:rsidRPr="006A53E3">
        <w:t xml:space="preserve"> 3×3, </w:t>
      </w:r>
      <w:proofErr w:type="spellStart"/>
      <w:r w:rsidRPr="006A53E3">
        <w:t>stride</w:t>
      </w:r>
      <w:proofErr w:type="spellEnd"/>
      <w:r w:rsidRPr="006A53E3">
        <w:t xml:space="preserve"> 1, sin </w:t>
      </w:r>
      <w:proofErr w:type="spellStart"/>
      <w:r w:rsidRPr="006A53E3">
        <w:t>padding</w:t>
      </w:r>
      <w:proofErr w:type="spellEnd"/>
      <w:r w:rsidRPr="006A53E3">
        <w:t>.</w:t>
      </w:r>
    </w:p>
    <w:p w14:paraId="1335E478" w14:textId="77777777" w:rsidR="006A53E3" w:rsidRPr="006A53E3" w:rsidRDefault="006A53E3" w:rsidP="006A53E3">
      <w:pPr>
        <w:numPr>
          <w:ilvl w:val="0"/>
          <w:numId w:val="2"/>
        </w:numPr>
      </w:pPr>
      <w:r w:rsidRPr="006A53E3">
        <w:t>Tamaño salida: (5−3+1)×(5−3+1) = 3×3.</w:t>
      </w:r>
    </w:p>
    <w:p w14:paraId="158A8997" w14:textId="77777777" w:rsidR="006A53E3" w:rsidRPr="006A53E3" w:rsidRDefault="006A53E3" w:rsidP="006A53E3">
      <w:pPr>
        <w:numPr>
          <w:ilvl w:val="0"/>
          <w:numId w:val="2"/>
        </w:numPr>
      </w:pPr>
      <w:r w:rsidRPr="006A53E3">
        <w:t>Cada valor de salida = suma de 9 productos (las 9 posiciones del 3×3).</w:t>
      </w:r>
    </w:p>
    <w:p w14:paraId="7ECD2FF5" w14:textId="77777777" w:rsidR="006A53E3" w:rsidRPr="006A53E3" w:rsidRDefault="006A53E3" w:rsidP="006A53E3">
      <w:pPr>
        <w:numPr>
          <w:ilvl w:val="0"/>
          <w:numId w:val="2"/>
        </w:numPr>
      </w:pPr>
      <w:r w:rsidRPr="006A53E3">
        <w:t xml:space="preserve">Total productos: 3×3 posiciones de salida × 9 </w:t>
      </w:r>
      <w:proofErr w:type="spellStart"/>
      <w:r w:rsidRPr="006A53E3">
        <w:t>multipliaciones</w:t>
      </w:r>
      <w:proofErr w:type="spellEnd"/>
      <w:r w:rsidRPr="006A53E3">
        <w:t xml:space="preserve"> = 81 multiplicaciones.</w:t>
      </w:r>
      <w:r w:rsidRPr="006A53E3">
        <w:br/>
        <w:t>Con 10 filtros distintos, tendríamos 10 mapas de 3×3 y ~810 multiplicaciones en esa capa.</w:t>
      </w:r>
    </w:p>
    <w:p w14:paraId="20B5BC7F" w14:textId="6886A105" w:rsidR="006A53E3" w:rsidRPr="006A53E3" w:rsidRDefault="006A53E3" w:rsidP="006A53E3"/>
    <w:p w14:paraId="770D1C97" w14:textId="77777777" w:rsidR="006A53E3" w:rsidRPr="006A53E3" w:rsidRDefault="006A53E3" w:rsidP="006A53E3">
      <w:proofErr w:type="spellStart"/>
      <w:r w:rsidRPr="006A53E3">
        <w:rPr>
          <w:b/>
          <w:bCs/>
        </w:rPr>
        <w:t>Pooling</w:t>
      </w:r>
      <w:proofErr w:type="spellEnd"/>
      <w:r w:rsidRPr="006A53E3">
        <w:rPr>
          <w:b/>
          <w:bCs/>
        </w:rPr>
        <w:t xml:space="preserve"> y por qué importa</w:t>
      </w:r>
    </w:p>
    <w:p w14:paraId="4D0EBF7F" w14:textId="77777777" w:rsidR="006A53E3" w:rsidRPr="006A53E3" w:rsidRDefault="006A53E3" w:rsidP="006A53E3">
      <w:r w:rsidRPr="006A53E3">
        <w:t xml:space="preserve">El </w:t>
      </w:r>
      <w:proofErr w:type="spellStart"/>
      <w:r w:rsidRPr="006A53E3">
        <w:rPr>
          <w:b/>
          <w:bCs/>
        </w:rPr>
        <w:t>Pooling</w:t>
      </w:r>
      <w:proofErr w:type="spellEnd"/>
      <w:r w:rsidRPr="006A53E3">
        <w:t xml:space="preserve"> reduce resolución espacial agrupando valores en regiones vecinas (por ejemplo ventanas 2×2).</w:t>
      </w:r>
      <w:r w:rsidRPr="006A53E3">
        <w:br/>
      </w:r>
      <w:proofErr w:type="spellStart"/>
      <w:r w:rsidRPr="006A53E3">
        <w:rPr>
          <w:b/>
          <w:bCs/>
        </w:rPr>
        <w:t>MaxPooling</w:t>
      </w:r>
      <w:proofErr w:type="spellEnd"/>
      <w:r w:rsidRPr="006A53E3">
        <w:t xml:space="preserve"> toma el máximo de la ventana: conserva la activación más fuerte, buena para captar “presencia” de una característica.</w:t>
      </w:r>
      <w:r w:rsidRPr="006A53E3">
        <w:br/>
      </w:r>
      <w:proofErr w:type="spellStart"/>
      <w:r w:rsidRPr="006A53E3">
        <w:rPr>
          <w:b/>
          <w:bCs/>
        </w:rPr>
        <w:t>AveragePooling</w:t>
      </w:r>
      <w:proofErr w:type="spellEnd"/>
      <w:r w:rsidRPr="006A53E3">
        <w:t xml:space="preserve"> toma la media: suaviza y refleja el nivel medio de activación, más “suave” pero puede diluir picos importantes.</w:t>
      </w:r>
      <w:r w:rsidRPr="006A53E3">
        <w:br/>
        <w:t xml:space="preserve">Ambos dan cierta </w:t>
      </w:r>
      <w:r w:rsidRPr="006A53E3">
        <w:rPr>
          <w:b/>
          <w:bCs/>
        </w:rPr>
        <w:t>robustez a pequeñas traslaciones</w:t>
      </w:r>
      <w:r w:rsidRPr="006A53E3">
        <w:t xml:space="preserve"> (si el objeto se mueve ligeramente, el valor de la ventana cambia poco).</w:t>
      </w:r>
      <w:r w:rsidRPr="006A53E3">
        <w:br/>
        <w:t xml:space="preserve">También reducen el tamaño de la representación, lo que baja el riesgo de </w:t>
      </w:r>
      <w:r w:rsidRPr="006A53E3">
        <w:rPr>
          <w:b/>
          <w:bCs/>
        </w:rPr>
        <w:t>sobreajuste</w:t>
      </w:r>
      <w:r w:rsidRPr="006A53E3">
        <w:t xml:space="preserve"> y el coste computacional.</w:t>
      </w:r>
      <w:r w:rsidRPr="006A53E3">
        <w:br/>
        <w:t>A cambio, se pierde parte de la información exacta de posición y detalles finos.</w:t>
      </w:r>
    </w:p>
    <w:p w14:paraId="49D541AE" w14:textId="1DF45863" w:rsidR="006A53E3" w:rsidRPr="006A53E3" w:rsidRDefault="006A53E3" w:rsidP="006A53E3">
      <w:proofErr w:type="spellStart"/>
      <w:r w:rsidRPr="006A53E3">
        <w:t>Micro-ejemplo</w:t>
      </w:r>
      <w:proofErr w:type="spellEnd"/>
      <w:r w:rsidRPr="006A53E3">
        <w:t xml:space="preserve"> con ventana 2×2:</w:t>
      </w:r>
      <w:r w:rsidRPr="006A53E3">
        <w:br/>
      </w:r>
      <w:r w:rsidRPr="006A53E3">
        <w:br/>
        <w:t>1</w:t>
      </w:r>
      <w:r w:rsidRPr="006A53E3">
        <w:t xml:space="preserve">  </w:t>
      </w:r>
      <w:r w:rsidRPr="006A53E3">
        <w:t xml:space="preserve">  5 </w:t>
      </w:r>
      <w:r w:rsidRPr="006A53E3">
        <w:br/>
        <w:t xml:space="preserve">2  </w:t>
      </w:r>
      <w:r w:rsidRPr="006A53E3">
        <w:t xml:space="preserve">  </w:t>
      </w:r>
      <w:r w:rsidRPr="006A53E3">
        <w:t>4</w:t>
      </w:r>
      <w:r w:rsidRPr="006A53E3">
        <w:rPr>
          <w:bdr w:val="single" w:sz="4" w:space="0" w:color="auto"/>
        </w:rPr>
        <w:br/>
      </w:r>
    </w:p>
    <w:p w14:paraId="1545822F" w14:textId="77777777" w:rsidR="006A53E3" w:rsidRPr="006A53E3" w:rsidRDefault="006A53E3" w:rsidP="006A53E3">
      <w:pPr>
        <w:numPr>
          <w:ilvl w:val="0"/>
          <w:numId w:val="3"/>
        </w:numPr>
      </w:pPr>
      <w:proofErr w:type="spellStart"/>
      <w:r w:rsidRPr="006A53E3">
        <w:t>MaxPooling</w:t>
      </w:r>
      <w:proofErr w:type="spellEnd"/>
      <w:r w:rsidRPr="006A53E3">
        <w:t xml:space="preserve"> → 5</w:t>
      </w:r>
    </w:p>
    <w:p w14:paraId="26A013FA" w14:textId="77777777" w:rsidR="006A53E3" w:rsidRPr="006A53E3" w:rsidRDefault="006A53E3" w:rsidP="006A53E3">
      <w:pPr>
        <w:numPr>
          <w:ilvl w:val="0"/>
          <w:numId w:val="3"/>
        </w:numPr>
      </w:pPr>
      <w:proofErr w:type="spellStart"/>
      <w:r w:rsidRPr="006A53E3">
        <w:t>AveragePooling</w:t>
      </w:r>
      <w:proofErr w:type="spellEnd"/>
      <w:r w:rsidRPr="006A53E3">
        <w:t xml:space="preserve"> → (1+5+2+4)/4 = 3</w:t>
      </w:r>
    </w:p>
    <w:p w14:paraId="662B1B8F" w14:textId="0FDC2771" w:rsidR="006A53E3" w:rsidRPr="006A53E3" w:rsidRDefault="006A53E3" w:rsidP="006A53E3"/>
    <w:p w14:paraId="1ECD3091" w14:textId="77777777" w:rsidR="006A53E3" w:rsidRPr="006A53E3" w:rsidRDefault="006A53E3" w:rsidP="006A53E3">
      <w:r w:rsidRPr="006A53E3">
        <w:rPr>
          <w:b/>
          <w:bCs/>
        </w:rPr>
        <w:t>Arquitectura típica de una CNN simple</w:t>
      </w:r>
    </w:p>
    <w:p w14:paraId="40CCE891" w14:textId="77777777" w:rsidR="006A53E3" w:rsidRPr="006A53E3" w:rsidRDefault="006A53E3" w:rsidP="006A53E3">
      <w:r w:rsidRPr="006A53E3">
        <w:t xml:space="preserve">Para entrada </w:t>
      </w:r>
      <w:r w:rsidRPr="006A53E3">
        <w:rPr>
          <w:b/>
          <w:bCs/>
        </w:rPr>
        <w:t>32×32×3</w:t>
      </w:r>
      <w:r w:rsidRPr="006A53E3">
        <w:t>, una arquitectura base:</w:t>
      </w:r>
    </w:p>
    <w:p w14:paraId="1002DDDE" w14:textId="77777777" w:rsidR="006A53E3" w:rsidRPr="006A53E3" w:rsidRDefault="006A53E3" w:rsidP="006A53E3">
      <w:pPr>
        <w:numPr>
          <w:ilvl w:val="0"/>
          <w:numId w:val="4"/>
        </w:numPr>
      </w:pPr>
      <w:proofErr w:type="spellStart"/>
      <w:r w:rsidRPr="006A53E3">
        <w:rPr>
          <w:b/>
          <w:bCs/>
        </w:rPr>
        <w:t>Conv</w:t>
      </w:r>
      <w:proofErr w:type="spellEnd"/>
      <w:r w:rsidRPr="006A53E3">
        <w:rPr>
          <w:b/>
          <w:bCs/>
        </w:rPr>
        <w:t xml:space="preserve">(32 filtros 3×3) → </w:t>
      </w:r>
      <w:proofErr w:type="spellStart"/>
      <w:r w:rsidRPr="006A53E3">
        <w:rPr>
          <w:b/>
          <w:bCs/>
        </w:rPr>
        <w:t>ReLU</w:t>
      </w:r>
      <w:proofErr w:type="spellEnd"/>
      <w:r w:rsidRPr="006A53E3">
        <w:rPr>
          <w:b/>
          <w:bCs/>
        </w:rPr>
        <w:t xml:space="preserve"> → Pool(2×2)</w:t>
      </w:r>
    </w:p>
    <w:p w14:paraId="5906434C" w14:textId="77777777" w:rsidR="006A53E3" w:rsidRPr="006A53E3" w:rsidRDefault="006A53E3" w:rsidP="006A53E3">
      <w:pPr>
        <w:numPr>
          <w:ilvl w:val="1"/>
          <w:numId w:val="4"/>
        </w:numPr>
      </w:pPr>
      <w:proofErr w:type="spellStart"/>
      <w:r w:rsidRPr="006A53E3">
        <w:t>Conv</w:t>
      </w:r>
      <w:proofErr w:type="spellEnd"/>
      <w:r w:rsidRPr="006A53E3">
        <w:t>: aprende 32 detectores locales de patrones simples (bordes, colores).</w:t>
      </w:r>
    </w:p>
    <w:p w14:paraId="6050968B" w14:textId="77777777" w:rsidR="006A53E3" w:rsidRPr="006A53E3" w:rsidRDefault="006A53E3" w:rsidP="006A53E3">
      <w:pPr>
        <w:numPr>
          <w:ilvl w:val="1"/>
          <w:numId w:val="4"/>
        </w:numPr>
      </w:pPr>
      <w:proofErr w:type="spellStart"/>
      <w:r w:rsidRPr="006A53E3">
        <w:t>ReLU</w:t>
      </w:r>
      <w:proofErr w:type="spellEnd"/>
      <w:r w:rsidRPr="006A53E3">
        <w:t>: introduce no linealidad y ayuda a entrenar (activa solo valores positivos).</w:t>
      </w:r>
    </w:p>
    <w:p w14:paraId="0EAC4DD5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t>Pool: reduce tamaño (por ejemplo de 32×32 a 16×16) y hace la representación más robusta.</w:t>
      </w:r>
    </w:p>
    <w:p w14:paraId="0332971C" w14:textId="77777777" w:rsidR="006A53E3" w:rsidRPr="006A53E3" w:rsidRDefault="006A53E3" w:rsidP="006A53E3">
      <w:pPr>
        <w:numPr>
          <w:ilvl w:val="0"/>
          <w:numId w:val="4"/>
        </w:numPr>
      </w:pPr>
      <w:r w:rsidRPr="006A53E3">
        <w:rPr>
          <w:b/>
          <w:bCs/>
        </w:rPr>
        <w:t>[</w:t>
      </w:r>
      <w:proofErr w:type="spellStart"/>
      <w:r w:rsidRPr="006A53E3">
        <w:rPr>
          <w:b/>
          <w:bCs/>
        </w:rPr>
        <w:t>Conv</w:t>
      </w:r>
      <w:proofErr w:type="spellEnd"/>
      <w:r w:rsidRPr="006A53E3">
        <w:rPr>
          <w:b/>
          <w:bCs/>
        </w:rPr>
        <w:t xml:space="preserve">(32) → </w:t>
      </w:r>
      <w:proofErr w:type="spellStart"/>
      <w:r w:rsidRPr="006A53E3">
        <w:rPr>
          <w:b/>
          <w:bCs/>
        </w:rPr>
        <w:t>ReLU</w:t>
      </w:r>
      <w:proofErr w:type="spellEnd"/>
      <w:r w:rsidRPr="006A53E3">
        <w:rPr>
          <w:b/>
          <w:bCs/>
        </w:rPr>
        <w:t xml:space="preserve"> → Pool(2×2)]</w:t>
      </w:r>
      <w:r w:rsidRPr="006A53E3">
        <w:t xml:space="preserve"> otra vez</w:t>
      </w:r>
    </w:p>
    <w:p w14:paraId="46DBBF86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t>Más filtros que captan patrones algo más complejos, y más reducción espacial (por ejemplo 16×16 → 8×8).</w:t>
      </w:r>
    </w:p>
    <w:p w14:paraId="774F53EA" w14:textId="77777777" w:rsidR="006A53E3" w:rsidRPr="006A53E3" w:rsidRDefault="006A53E3" w:rsidP="006A53E3">
      <w:pPr>
        <w:numPr>
          <w:ilvl w:val="0"/>
          <w:numId w:val="4"/>
        </w:numPr>
      </w:pPr>
      <w:proofErr w:type="spellStart"/>
      <w:r w:rsidRPr="006A53E3">
        <w:rPr>
          <w:b/>
          <w:bCs/>
        </w:rPr>
        <w:t>Flatten</w:t>
      </w:r>
      <w:proofErr w:type="spellEnd"/>
    </w:p>
    <w:p w14:paraId="39533FDB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lastRenderedPageBreak/>
        <w:t>Convierte el tensor 8×8×32 en un vector de longitud 2048 para conectarlo a capas densas.</w:t>
      </w:r>
    </w:p>
    <w:p w14:paraId="49C5742C" w14:textId="77777777" w:rsidR="006A53E3" w:rsidRPr="006A53E3" w:rsidRDefault="006A53E3" w:rsidP="006A53E3">
      <w:pPr>
        <w:numPr>
          <w:ilvl w:val="0"/>
          <w:numId w:val="4"/>
        </w:numPr>
      </w:pPr>
      <w:r w:rsidRPr="006A53E3">
        <w:rPr>
          <w:b/>
          <w:bCs/>
        </w:rPr>
        <w:t xml:space="preserve">Dense(128) → </w:t>
      </w:r>
      <w:proofErr w:type="spellStart"/>
      <w:r w:rsidRPr="006A53E3">
        <w:rPr>
          <w:b/>
          <w:bCs/>
        </w:rPr>
        <w:t>ReLU</w:t>
      </w:r>
      <w:proofErr w:type="spellEnd"/>
    </w:p>
    <w:p w14:paraId="37069DFE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t>Combina las características para aprender representaciones más abstractas relacionadas con la clase.</w:t>
      </w:r>
    </w:p>
    <w:p w14:paraId="13E7E33B" w14:textId="77777777" w:rsidR="006A53E3" w:rsidRPr="006A53E3" w:rsidRDefault="006A53E3" w:rsidP="006A53E3">
      <w:pPr>
        <w:numPr>
          <w:ilvl w:val="0"/>
          <w:numId w:val="4"/>
        </w:numPr>
      </w:pPr>
      <w:proofErr w:type="spellStart"/>
      <w:r w:rsidRPr="006A53E3">
        <w:rPr>
          <w:b/>
          <w:bCs/>
        </w:rPr>
        <w:t>Dropout</w:t>
      </w:r>
      <w:proofErr w:type="spellEnd"/>
      <w:r w:rsidRPr="006A53E3">
        <w:rPr>
          <w:b/>
          <w:bCs/>
        </w:rPr>
        <w:t xml:space="preserve"> (p≈0.5)</w:t>
      </w:r>
    </w:p>
    <w:p w14:paraId="42050CA0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t>“Apaga” aleatoriamente neuronas durante entrenamiento para reducir sobreajuste.</w:t>
      </w:r>
    </w:p>
    <w:p w14:paraId="56C226D2" w14:textId="77777777" w:rsidR="006A53E3" w:rsidRPr="006A53E3" w:rsidRDefault="006A53E3" w:rsidP="006A53E3">
      <w:pPr>
        <w:numPr>
          <w:ilvl w:val="0"/>
          <w:numId w:val="4"/>
        </w:numPr>
      </w:pPr>
      <w:r w:rsidRPr="006A53E3">
        <w:rPr>
          <w:b/>
          <w:bCs/>
        </w:rPr>
        <w:t xml:space="preserve">Dense(10, </w:t>
      </w:r>
      <w:proofErr w:type="spellStart"/>
      <w:r w:rsidRPr="006A53E3">
        <w:rPr>
          <w:b/>
          <w:bCs/>
        </w:rPr>
        <w:t>softmax</w:t>
      </w:r>
      <w:proofErr w:type="spellEnd"/>
      <w:r w:rsidRPr="006A53E3">
        <w:rPr>
          <w:b/>
          <w:bCs/>
        </w:rPr>
        <w:t>)</w:t>
      </w:r>
    </w:p>
    <w:p w14:paraId="7158382D" w14:textId="77777777" w:rsidR="006A53E3" w:rsidRPr="006A53E3" w:rsidRDefault="006A53E3" w:rsidP="006A53E3">
      <w:pPr>
        <w:numPr>
          <w:ilvl w:val="1"/>
          <w:numId w:val="4"/>
        </w:numPr>
      </w:pPr>
      <w:r w:rsidRPr="006A53E3">
        <w:t>Capa de salida: produce una distribución de probabilidad sobre las 10 clases.</w:t>
      </w:r>
    </w:p>
    <w:p w14:paraId="60701A25" w14:textId="0BE1DFBD" w:rsidR="006A53E3" w:rsidRPr="006A53E3" w:rsidRDefault="006A53E3" w:rsidP="006A53E3"/>
    <w:p w14:paraId="47A7EAC3" w14:textId="77777777" w:rsidR="006A53E3" w:rsidRPr="006A53E3" w:rsidRDefault="006A53E3" w:rsidP="006A53E3">
      <w:r w:rsidRPr="006A53E3">
        <w:rPr>
          <w:b/>
          <w:bCs/>
        </w:rPr>
        <w:t>Métrica y pérdida adecuadas</w:t>
      </w:r>
    </w:p>
    <w:p w14:paraId="0FE61535" w14:textId="77777777" w:rsidR="006A53E3" w:rsidRDefault="006A53E3" w:rsidP="006A53E3">
      <w:r w:rsidRPr="006A53E3">
        <w:t xml:space="preserve">En CIFAR-10 con etiquetas </w:t>
      </w:r>
      <w:proofErr w:type="spellStart"/>
      <w:r w:rsidRPr="006A53E3">
        <w:rPr>
          <w:b/>
          <w:bCs/>
        </w:rPr>
        <w:t>one-hot</w:t>
      </w:r>
      <w:proofErr w:type="spellEnd"/>
      <w:r w:rsidRPr="006A53E3">
        <w:t xml:space="preserve">, la pérdida estándar es </w:t>
      </w:r>
      <w:proofErr w:type="spellStart"/>
      <w:r w:rsidRPr="006A53E3">
        <w:rPr>
          <w:b/>
          <w:bCs/>
        </w:rPr>
        <w:t>categorical</w:t>
      </w:r>
      <w:proofErr w:type="spellEnd"/>
      <w:r w:rsidRPr="006A53E3">
        <w:rPr>
          <w:b/>
          <w:bCs/>
        </w:rPr>
        <w:t xml:space="preserve"> </w:t>
      </w:r>
      <w:proofErr w:type="spellStart"/>
      <w:r w:rsidRPr="006A53E3">
        <w:rPr>
          <w:b/>
          <w:bCs/>
        </w:rPr>
        <w:t>cross-entropy</w:t>
      </w:r>
      <w:proofErr w:type="spellEnd"/>
      <w:r w:rsidRPr="006A53E3">
        <w:t>.</w:t>
      </w:r>
      <w:r w:rsidRPr="006A53E3">
        <w:br/>
        <w:t xml:space="preserve">La métrica básica es la </w:t>
      </w:r>
      <w:proofErr w:type="spellStart"/>
      <w:r w:rsidRPr="006A53E3">
        <w:rPr>
          <w:b/>
          <w:bCs/>
        </w:rPr>
        <w:t>accuracy</w:t>
      </w:r>
      <w:proofErr w:type="spellEnd"/>
      <w:r w:rsidRPr="006A53E3">
        <w:t>: proporción de imágenes en las que la clase con mayor probabilidad coincide con la etiqueta real.</w:t>
      </w:r>
      <w:r w:rsidRPr="006A53E3">
        <w:br/>
        <w:t xml:space="preserve">La </w:t>
      </w:r>
      <w:proofErr w:type="spellStart"/>
      <w:r w:rsidRPr="006A53E3">
        <w:t>accuracy</w:t>
      </w:r>
      <w:proofErr w:type="spellEnd"/>
      <w:r w:rsidRPr="006A53E3">
        <w:t xml:space="preserve"> da una visión global, pero no dice qué clases se confunden entre sí.</w:t>
      </w:r>
      <w:r w:rsidRPr="006A53E3">
        <w:br/>
        <w:t xml:space="preserve">Por eso es útil mirar también la </w:t>
      </w:r>
      <w:r w:rsidRPr="006A53E3">
        <w:rPr>
          <w:b/>
          <w:bCs/>
        </w:rPr>
        <w:t>matriz de confusión</w:t>
      </w:r>
      <w:r w:rsidRPr="006A53E3">
        <w:t>, que muestra para cada clase real cómo se distribuyen las predicciones.</w:t>
      </w:r>
      <w:r w:rsidRPr="006A53E3">
        <w:br/>
        <w:t>Así podemos ver, por ejemplo, que el modelo confunde mucho “gatos” con “perros” pero clasifica muy bien “aviones”.</w:t>
      </w:r>
    </w:p>
    <w:p w14:paraId="07EF6DDD" w14:textId="77777777" w:rsidR="00F66D13" w:rsidRPr="006A53E3" w:rsidRDefault="00F66D13" w:rsidP="006A53E3"/>
    <w:p w14:paraId="1144CE4B" w14:textId="77777777" w:rsidR="00F66D13" w:rsidRPr="00F66D13" w:rsidRDefault="00F66D13" w:rsidP="00F66D13">
      <w:r w:rsidRPr="00F66D13">
        <w:rPr>
          <w:b/>
          <w:bCs/>
        </w:rPr>
        <w:t>Normalización y preparación de datos</w:t>
      </w:r>
    </w:p>
    <w:p w14:paraId="17AADA35" w14:textId="77777777" w:rsidR="00F66D13" w:rsidRPr="00F66D13" w:rsidRDefault="00F66D13" w:rsidP="00F66D13">
      <w:r w:rsidRPr="00F66D13">
        <w:t xml:space="preserve">Dividimos por </w:t>
      </w:r>
      <w:r w:rsidRPr="00F66D13">
        <w:rPr>
          <w:b/>
          <w:bCs/>
        </w:rPr>
        <w:t>255.0</w:t>
      </w:r>
      <w:r w:rsidRPr="00F66D13">
        <w:t xml:space="preserve"> para llevar los píxeles de [0, 255] a </w:t>
      </w:r>
      <w:r w:rsidRPr="00F66D13">
        <w:rPr>
          <w:b/>
          <w:bCs/>
        </w:rPr>
        <w:t>[0, 1]</w:t>
      </w:r>
      <w:r w:rsidRPr="00F66D13">
        <w:t xml:space="preserve">, lo que evita valores grandes en las entradas y hace que los gradientes sean más estables. A veces además </w:t>
      </w:r>
      <w:r w:rsidRPr="00F66D13">
        <w:rPr>
          <w:b/>
          <w:bCs/>
        </w:rPr>
        <w:t>estandarizamos por canal</w:t>
      </w:r>
      <w:r w:rsidRPr="00F66D13">
        <w:t xml:space="preserve"> (restar media y dividir por desviación de cada canal R, G, B) para que cada canal tenga media≈0 y varianza≈1. Esto hace que las capas vean datos mejor “centrados” y que la superficie de pérdida sea más amable para el optimizador. Con datos bien escalados, se puede usar una </w:t>
      </w:r>
      <w:r w:rsidRPr="00F66D13">
        <w:rPr>
          <w:b/>
          <w:bCs/>
        </w:rPr>
        <w:t>tasa de aprendizaje mayor</w:t>
      </w:r>
      <w:r w:rsidRPr="00F66D13">
        <w:t xml:space="preserve"> sin que la pérdida explote y el entrenamiento suele converger más rápido y de forma más estable.</w:t>
      </w:r>
    </w:p>
    <w:p w14:paraId="1081D742" w14:textId="3B425417" w:rsidR="00F66D13" w:rsidRPr="00F66D13" w:rsidRDefault="00F66D13" w:rsidP="00F66D13"/>
    <w:p w14:paraId="19A0C8A2" w14:textId="77777777" w:rsidR="00F66D13" w:rsidRDefault="00F66D13" w:rsidP="00F66D13">
      <w:pPr>
        <w:rPr>
          <w:b/>
          <w:bCs/>
        </w:rPr>
      </w:pPr>
    </w:p>
    <w:p w14:paraId="03F00F7F" w14:textId="77777777" w:rsidR="00F66D13" w:rsidRDefault="00F66D13" w:rsidP="00F66D13">
      <w:pPr>
        <w:rPr>
          <w:b/>
          <w:bCs/>
        </w:rPr>
      </w:pPr>
    </w:p>
    <w:p w14:paraId="602BB4B3" w14:textId="483DBFB3" w:rsidR="00F66D13" w:rsidRPr="00F66D13" w:rsidRDefault="00F66D13" w:rsidP="00F66D13">
      <w:proofErr w:type="spellStart"/>
      <w:r w:rsidRPr="00F66D13">
        <w:rPr>
          <w:b/>
          <w:bCs/>
        </w:rPr>
        <w:lastRenderedPageBreak/>
        <w:t>Baseline</w:t>
      </w:r>
      <w:proofErr w:type="spellEnd"/>
      <w:r w:rsidRPr="00F66D13">
        <w:rPr>
          <w:b/>
          <w:bCs/>
        </w:rPr>
        <w:t xml:space="preserve"> denso vs CNN</w:t>
      </w:r>
    </w:p>
    <w:p w14:paraId="07C019F0" w14:textId="77777777" w:rsidR="00F66D13" w:rsidRPr="00F66D13" w:rsidRDefault="00F66D13" w:rsidP="00F66D13">
      <w:r w:rsidRPr="00F66D13">
        <w:t xml:space="preserve">Un MLP que aplana la imagen 32×32×3 genera un vector de </w:t>
      </w:r>
      <w:r w:rsidRPr="00F66D13">
        <w:rPr>
          <w:b/>
          <w:bCs/>
        </w:rPr>
        <w:t>3072</w:t>
      </w:r>
      <w:r w:rsidRPr="00F66D13">
        <w:t xml:space="preserve"> entradas, y una sola capa densa con 512 neuronas ya tiene ≈ 3072×512 ≈ 1,5M parámetros. Una CNN con convoluciones 3×3 y 32 filtros tiene del orden de </w:t>
      </w:r>
      <w:r w:rsidRPr="00F66D13">
        <w:rPr>
          <w:b/>
          <w:bCs/>
        </w:rPr>
        <w:t>centenares o pocos miles</w:t>
      </w:r>
      <w:r w:rsidRPr="00F66D13">
        <w:t xml:space="preserve"> de parámetros por capa, gracias al </w:t>
      </w:r>
      <w:r w:rsidRPr="00F66D13">
        <w:rPr>
          <w:b/>
          <w:bCs/>
        </w:rPr>
        <w:t>peso compartido</w:t>
      </w:r>
      <w:r w:rsidRPr="00F66D13">
        <w:t xml:space="preserve">. El MLP no tiene </w:t>
      </w:r>
      <w:r w:rsidRPr="00F66D13">
        <w:rPr>
          <w:b/>
          <w:bCs/>
        </w:rPr>
        <w:t>sesgo inductivo espacial</w:t>
      </w:r>
      <w:r w:rsidRPr="00F66D13">
        <w:t xml:space="preserve">: trata igual un píxel y otro sin explotar vecindades ni patrones locales. La CNN sí asume que hay </w:t>
      </w:r>
      <w:r w:rsidRPr="00F66D13">
        <w:rPr>
          <w:b/>
          <w:bCs/>
        </w:rPr>
        <w:t xml:space="preserve">estructura local y </w:t>
      </w:r>
      <w:proofErr w:type="spellStart"/>
      <w:r w:rsidRPr="00F66D13">
        <w:rPr>
          <w:b/>
          <w:bCs/>
        </w:rPr>
        <w:t>translacional</w:t>
      </w:r>
      <w:proofErr w:type="spellEnd"/>
      <w:r w:rsidRPr="00F66D13">
        <w:t xml:space="preserve">, por eso aprende filtros que se aplican en todo el mapa. El MLP suele ser más </w:t>
      </w:r>
      <w:r w:rsidRPr="00F66D13">
        <w:rPr>
          <w:b/>
          <w:bCs/>
        </w:rPr>
        <w:t>sensible al ruido de fondo</w:t>
      </w:r>
      <w:r w:rsidRPr="00F66D13">
        <w:t xml:space="preserve">, porque no diferencia bien entre patrones locales informativos y ruido disperso. La CNN, al usar convoluciones + </w:t>
      </w:r>
      <w:proofErr w:type="spellStart"/>
      <w:r w:rsidRPr="00F66D13">
        <w:t>pooling</w:t>
      </w:r>
      <w:proofErr w:type="spellEnd"/>
      <w:r w:rsidRPr="00F66D13">
        <w:t>, tiende a ignorar pequeños cambios locales y generaliza mejor con menos parámetros.</w:t>
      </w:r>
    </w:p>
    <w:p w14:paraId="6FAFB6AB" w14:textId="2B8F29F8" w:rsidR="00F66D13" w:rsidRPr="00F66D13" w:rsidRDefault="00F66D13" w:rsidP="00F66D13"/>
    <w:p w14:paraId="42FFBDF3" w14:textId="77777777" w:rsidR="00F66D13" w:rsidRPr="00F66D13" w:rsidRDefault="00F66D13" w:rsidP="00F66D13">
      <w:r w:rsidRPr="00F66D13">
        <w:rPr>
          <w:b/>
          <w:bCs/>
        </w:rPr>
        <w:t>Parámetros y capacidad</w:t>
      </w:r>
    </w:p>
    <w:p w14:paraId="6826E89E" w14:textId="77777777" w:rsidR="00F66D13" w:rsidRPr="00F66D13" w:rsidRDefault="00F66D13" w:rsidP="00F66D13">
      <w:r w:rsidRPr="00F66D13">
        <w:t xml:space="preserve">En una capa </w:t>
      </w:r>
      <w:r w:rsidRPr="00F66D13">
        <w:rPr>
          <w:b/>
          <w:bCs/>
        </w:rPr>
        <w:t>Conv2D</w:t>
      </w:r>
      <w:r w:rsidRPr="00F66D13">
        <w:t xml:space="preserve"> con </w:t>
      </w:r>
      <w:proofErr w:type="spellStart"/>
      <w:r w:rsidRPr="00F66D13">
        <w:t>kernel</w:t>
      </w:r>
      <w:proofErr w:type="spellEnd"/>
      <w:r w:rsidRPr="00F66D13">
        <w:t xml:space="preserve"> de tamaño (</w:t>
      </w:r>
      <w:proofErr w:type="spellStart"/>
      <w:r w:rsidRPr="00F66D13">
        <w:t>k_h</w:t>
      </w:r>
      <w:proofErr w:type="spellEnd"/>
      <w:r w:rsidRPr="00F66D13">
        <w:t xml:space="preserve"> \times </w:t>
      </w:r>
      <w:proofErr w:type="spellStart"/>
      <w:r w:rsidRPr="00F66D13">
        <w:t>k_w</w:t>
      </w:r>
      <w:proofErr w:type="spellEnd"/>
      <w:r w:rsidRPr="00F66D13">
        <w:t>), canales de entrada (C_{in}) y de salida (C_{</w:t>
      </w:r>
      <w:proofErr w:type="spellStart"/>
      <w:r w:rsidRPr="00F66D13">
        <w:t>out</w:t>
      </w:r>
      <w:proofErr w:type="spellEnd"/>
      <w:r w:rsidRPr="00F66D13">
        <w:t>}), el número de parámetros es:</w:t>
      </w:r>
      <w:r w:rsidRPr="00F66D13">
        <w:br/>
        <w:t>[</w:t>
      </w:r>
      <w:r w:rsidRPr="00F66D13">
        <w:br/>
        <w:t>(</w:t>
      </w:r>
      <w:proofErr w:type="spellStart"/>
      <w:r w:rsidRPr="00F66D13">
        <w:t>k_h</w:t>
      </w:r>
      <w:proofErr w:type="spellEnd"/>
      <w:r w:rsidRPr="00F66D13">
        <w:t xml:space="preserve"> \</w:t>
      </w:r>
      <w:proofErr w:type="spellStart"/>
      <w:r w:rsidRPr="00F66D13">
        <w:t>cdot</w:t>
      </w:r>
      <w:proofErr w:type="spellEnd"/>
      <w:r w:rsidRPr="00F66D13">
        <w:t xml:space="preserve"> </w:t>
      </w:r>
      <w:proofErr w:type="spellStart"/>
      <w:r w:rsidRPr="00F66D13">
        <w:t>k_w</w:t>
      </w:r>
      <w:proofErr w:type="spellEnd"/>
      <w:r w:rsidRPr="00F66D13">
        <w:t xml:space="preserve"> \</w:t>
      </w:r>
      <w:proofErr w:type="spellStart"/>
      <w:r w:rsidRPr="00F66D13">
        <w:t>cdot</w:t>
      </w:r>
      <w:proofErr w:type="spellEnd"/>
      <w:r w:rsidRPr="00F66D13">
        <w:t xml:space="preserve"> C_{in} + 1) \</w:t>
      </w:r>
      <w:proofErr w:type="spellStart"/>
      <w:r w:rsidRPr="00F66D13">
        <w:t>cdot</w:t>
      </w:r>
      <w:proofErr w:type="spellEnd"/>
      <w:r w:rsidRPr="00F66D13">
        <w:t xml:space="preserve"> C_{</w:t>
      </w:r>
      <w:proofErr w:type="spellStart"/>
      <w:r w:rsidRPr="00F66D13">
        <w:t>out</w:t>
      </w:r>
      <w:proofErr w:type="spellEnd"/>
      <w:r w:rsidRPr="00F66D13">
        <w:t>}</w:t>
      </w:r>
      <w:r w:rsidRPr="00F66D13">
        <w:br/>
        <w:t>]</w:t>
      </w:r>
      <w:r w:rsidRPr="00F66D13">
        <w:br/>
        <w:t xml:space="preserve">(el +1 es el </w:t>
      </w:r>
      <w:proofErr w:type="spellStart"/>
      <w:r w:rsidRPr="00F66D13">
        <w:t>bias</w:t>
      </w:r>
      <w:proofErr w:type="spellEnd"/>
      <w:r w:rsidRPr="00F66D13">
        <w:t xml:space="preserve"> por filtro). Aumentar el </w:t>
      </w:r>
      <w:r w:rsidRPr="00F66D13">
        <w:rPr>
          <w:b/>
          <w:bCs/>
        </w:rPr>
        <w:t xml:space="preserve">tamaño del </w:t>
      </w:r>
      <w:proofErr w:type="spellStart"/>
      <w:r w:rsidRPr="00F66D13">
        <w:rPr>
          <w:b/>
          <w:bCs/>
        </w:rPr>
        <w:t>kernel</w:t>
      </w:r>
      <w:proofErr w:type="spellEnd"/>
      <w:r w:rsidRPr="00F66D13">
        <w:t xml:space="preserve"> (3×3 → 5×5) incrementa parámetros y coste, pero también el contexto que ve cada filtro. Aumentar los </w:t>
      </w:r>
      <w:r w:rsidRPr="00F66D13">
        <w:rPr>
          <w:b/>
          <w:bCs/>
        </w:rPr>
        <w:t>canales de salida</w:t>
      </w:r>
      <w:r w:rsidRPr="00F66D13">
        <w:t xml:space="preserve"> (32 → 64) incrementa linealmente los parámetros y la capacidad de representar más características. Hacer la red más </w:t>
      </w:r>
      <w:r w:rsidRPr="00F66D13">
        <w:rPr>
          <w:b/>
          <w:bCs/>
        </w:rPr>
        <w:t>profunda</w:t>
      </w:r>
      <w:r w:rsidRPr="00F66D13">
        <w:t xml:space="preserve"> con más capas </w:t>
      </w:r>
      <w:proofErr w:type="spellStart"/>
      <w:r w:rsidRPr="00F66D13">
        <w:t>conv</w:t>
      </w:r>
      <w:proofErr w:type="spellEnd"/>
      <w:r w:rsidRPr="00F66D13">
        <w:t xml:space="preserve"> añade muchos más parámetros y </w:t>
      </w:r>
      <w:proofErr w:type="spellStart"/>
      <w:r w:rsidRPr="00F66D13">
        <w:t>FLOPs</w:t>
      </w:r>
      <w:proofErr w:type="spellEnd"/>
      <w:r w:rsidRPr="00F66D13">
        <w:t xml:space="preserve">, subiendo el tiempo de entrenamiento y el riesgo de </w:t>
      </w:r>
      <w:r w:rsidRPr="00F66D13">
        <w:rPr>
          <w:b/>
          <w:bCs/>
        </w:rPr>
        <w:t>sobreajuste</w:t>
      </w:r>
      <w:r w:rsidRPr="00F66D13">
        <w:t xml:space="preserve"> si no hay suficiente regularización y datos.</w:t>
      </w:r>
    </w:p>
    <w:p w14:paraId="37B6F155" w14:textId="2186B85D" w:rsidR="00F66D13" w:rsidRPr="00F66D13" w:rsidRDefault="00F66D13" w:rsidP="00F66D13"/>
    <w:p w14:paraId="00550DFE" w14:textId="77777777" w:rsidR="00F66D13" w:rsidRPr="00F66D13" w:rsidRDefault="00F66D13" w:rsidP="00F66D13">
      <w:r w:rsidRPr="00F66D13">
        <w:rPr>
          <w:b/>
          <w:bCs/>
        </w:rPr>
        <w:t>Regularización práctica</w:t>
      </w:r>
    </w:p>
    <w:p w14:paraId="5A068105" w14:textId="77777777" w:rsidR="00F66D13" w:rsidRPr="00F66D13" w:rsidRDefault="00F66D13" w:rsidP="00F66D13">
      <w:pPr>
        <w:numPr>
          <w:ilvl w:val="0"/>
          <w:numId w:val="5"/>
        </w:numPr>
      </w:pPr>
      <w:proofErr w:type="spellStart"/>
      <w:r w:rsidRPr="00F66D13">
        <w:rPr>
          <w:b/>
          <w:bCs/>
        </w:rPr>
        <w:t>Dropout</w:t>
      </w:r>
      <w:proofErr w:type="spellEnd"/>
      <w:r w:rsidRPr="00F66D13">
        <w:t xml:space="preserve">: apaga aleatoriamente neuronas en capas densas (y a veces en </w:t>
      </w:r>
      <w:proofErr w:type="spellStart"/>
      <w:r w:rsidRPr="00F66D13">
        <w:t>conv</w:t>
      </w:r>
      <w:proofErr w:type="spellEnd"/>
      <w:r w:rsidRPr="00F66D13">
        <w:t>) durante el entrenamiento, evitando que conjuntos de neuronas se “acomoden” entre sí.</w:t>
      </w:r>
    </w:p>
    <w:p w14:paraId="46907C0D" w14:textId="77777777" w:rsidR="00F66D13" w:rsidRPr="00F66D13" w:rsidRDefault="00F66D13" w:rsidP="00F66D13">
      <w:pPr>
        <w:numPr>
          <w:ilvl w:val="0"/>
          <w:numId w:val="5"/>
        </w:numPr>
      </w:pPr>
      <w:r w:rsidRPr="00F66D13">
        <w:rPr>
          <w:b/>
          <w:bCs/>
        </w:rPr>
        <w:t xml:space="preserve">L2 </w:t>
      </w:r>
      <w:proofErr w:type="spellStart"/>
      <w:r w:rsidRPr="00F66D13">
        <w:rPr>
          <w:b/>
          <w:bCs/>
        </w:rPr>
        <w:t>weight</w:t>
      </w:r>
      <w:proofErr w:type="spellEnd"/>
      <w:r w:rsidRPr="00F66D13">
        <w:rPr>
          <w:b/>
          <w:bCs/>
        </w:rPr>
        <w:t xml:space="preserve"> </w:t>
      </w:r>
      <w:proofErr w:type="spellStart"/>
      <w:r w:rsidRPr="00F66D13">
        <w:rPr>
          <w:b/>
          <w:bCs/>
        </w:rPr>
        <w:t>decay</w:t>
      </w:r>
      <w:proofErr w:type="spellEnd"/>
      <w:r w:rsidRPr="00F66D13">
        <w:t>: añade un término (\lambda |W|^2) a la pérdida para penalizar pesos grandes, empujando al modelo a soluciones más “simples” y suaves.</w:t>
      </w:r>
    </w:p>
    <w:p w14:paraId="2FF3E1C7" w14:textId="77777777" w:rsidR="00F66D13" w:rsidRPr="00F66D13" w:rsidRDefault="00F66D13" w:rsidP="00F66D13">
      <w:pPr>
        <w:numPr>
          <w:ilvl w:val="0"/>
          <w:numId w:val="5"/>
        </w:numPr>
      </w:pPr>
      <w:r w:rsidRPr="00F66D13">
        <w:rPr>
          <w:b/>
          <w:bCs/>
        </w:rPr>
        <w:t xml:space="preserve">Data </w:t>
      </w:r>
      <w:proofErr w:type="spellStart"/>
      <w:r w:rsidRPr="00F66D13">
        <w:rPr>
          <w:b/>
          <w:bCs/>
        </w:rPr>
        <w:t>Augmentation</w:t>
      </w:r>
      <w:proofErr w:type="spellEnd"/>
      <w:r w:rsidRPr="00F66D13">
        <w:t xml:space="preserve">: genera versiones alteradas de las imágenes (rotaciones, </w:t>
      </w:r>
      <w:proofErr w:type="spellStart"/>
      <w:r w:rsidRPr="00F66D13">
        <w:t>flips</w:t>
      </w:r>
      <w:proofErr w:type="spellEnd"/>
      <w:r w:rsidRPr="00F66D13">
        <w:t xml:space="preserve">, </w:t>
      </w:r>
      <w:proofErr w:type="spellStart"/>
      <w:r w:rsidRPr="00F66D13">
        <w:t>jitter</w:t>
      </w:r>
      <w:proofErr w:type="spellEnd"/>
      <w:r w:rsidRPr="00F66D13">
        <w:t xml:space="preserve"> de color) aumentando la diversidad efectiva del </w:t>
      </w:r>
      <w:proofErr w:type="spellStart"/>
      <w:r w:rsidRPr="00F66D13">
        <w:t>dataset</w:t>
      </w:r>
      <w:proofErr w:type="spellEnd"/>
      <w:r w:rsidRPr="00F66D13">
        <w:t>.</w:t>
      </w:r>
    </w:p>
    <w:p w14:paraId="3A296E14" w14:textId="77777777" w:rsidR="00F66D13" w:rsidRPr="00F66D13" w:rsidRDefault="00F66D13" w:rsidP="00F66D13">
      <w:pPr>
        <w:numPr>
          <w:ilvl w:val="0"/>
          <w:numId w:val="5"/>
        </w:numPr>
      </w:pPr>
      <w:proofErr w:type="spellStart"/>
      <w:r w:rsidRPr="00F66D13">
        <w:rPr>
          <w:b/>
          <w:bCs/>
        </w:rPr>
        <w:lastRenderedPageBreak/>
        <w:t>Early</w:t>
      </w:r>
      <w:proofErr w:type="spellEnd"/>
      <w:r w:rsidRPr="00F66D13">
        <w:rPr>
          <w:b/>
          <w:bCs/>
        </w:rPr>
        <w:t xml:space="preserve"> </w:t>
      </w:r>
      <w:proofErr w:type="spellStart"/>
      <w:r w:rsidRPr="00F66D13">
        <w:rPr>
          <w:b/>
          <w:bCs/>
        </w:rPr>
        <w:t>Stopping</w:t>
      </w:r>
      <w:proofErr w:type="spellEnd"/>
      <w:r w:rsidRPr="00F66D13">
        <w:t xml:space="preserve">: detiene el entrenamiento cuando la pérdida de validación deja de mejorar durante varios </w:t>
      </w:r>
      <w:proofErr w:type="spellStart"/>
      <w:r w:rsidRPr="00F66D13">
        <w:t>epochs</w:t>
      </w:r>
      <w:proofErr w:type="spellEnd"/>
      <w:r w:rsidRPr="00F66D13">
        <w:t>, evitando que el modelo siga ajustando el ruido.</w:t>
      </w:r>
    </w:p>
    <w:p w14:paraId="6270C67C" w14:textId="77777777" w:rsidR="00F66D13" w:rsidRPr="00F66D13" w:rsidRDefault="00F66D13" w:rsidP="00F66D13">
      <w:r w:rsidRPr="00F66D13">
        <w:t xml:space="preserve">Es muy común </w:t>
      </w:r>
      <w:r w:rsidRPr="00F66D13">
        <w:rPr>
          <w:b/>
          <w:bCs/>
        </w:rPr>
        <w:t>combinar varias</w:t>
      </w:r>
      <w:r w:rsidRPr="00F66D13">
        <w:t xml:space="preserve">: por ejemplo, L2 + Data </w:t>
      </w:r>
      <w:proofErr w:type="spellStart"/>
      <w:r w:rsidRPr="00F66D13">
        <w:t>Augmentation</w:t>
      </w:r>
      <w:proofErr w:type="spellEnd"/>
      <w:r w:rsidRPr="00F66D13">
        <w:t xml:space="preserve"> + </w:t>
      </w:r>
      <w:proofErr w:type="spellStart"/>
      <w:r w:rsidRPr="00F66D13">
        <w:t>Dropout</w:t>
      </w:r>
      <w:proofErr w:type="spellEnd"/>
      <w:r w:rsidRPr="00F66D13">
        <w:t xml:space="preserve"> ligero en densas + </w:t>
      </w:r>
      <w:proofErr w:type="spellStart"/>
      <w:r w:rsidRPr="00F66D13">
        <w:t>Early</w:t>
      </w:r>
      <w:proofErr w:type="spellEnd"/>
      <w:r w:rsidRPr="00F66D13">
        <w:t xml:space="preserve"> </w:t>
      </w:r>
      <w:proofErr w:type="spellStart"/>
      <w:r w:rsidRPr="00F66D13">
        <w:t>Stopping</w:t>
      </w:r>
      <w:proofErr w:type="spellEnd"/>
      <w:r w:rsidRPr="00F66D13">
        <w:t xml:space="preserve"> casi siempre es una buena receta en CIFAR-10.</w:t>
      </w:r>
    </w:p>
    <w:p w14:paraId="1B7B7F5B" w14:textId="485B8F0B" w:rsidR="00F66D13" w:rsidRPr="00F66D13" w:rsidRDefault="00F66D13" w:rsidP="00F66D13"/>
    <w:p w14:paraId="6BD186A5" w14:textId="77777777" w:rsidR="00F66D13" w:rsidRPr="00F66D13" w:rsidRDefault="00F66D13" w:rsidP="00F66D13">
      <w:r w:rsidRPr="00F66D13">
        <w:rPr>
          <w:b/>
          <w:bCs/>
        </w:rPr>
        <w:t xml:space="preserve">Data </w:t>
      </w:r>
      <w:proofErr w:type="spellStart"/>
      <w:r w:rsidRPr="00F66D13">
        <w:rPr>
          <w:b/>
          <w:bCs/>
        </w:rPr>
        <w:t>Augmentation</w:t>
      </w:r>
      <w:proofErr w:type="spellEnd"/>
      <w:r w:rsidRPr="00F66D13">
        <w:rPr>
          <w:b/>
          <w:bCs/>
        </w:rPr>
        <w:t xml:space="preserve"> con cabeza</w:t>
      </w:r>
    </w:p>
    <w:p w14:paraId="602757CF" w14:textId="77777777" w:rsidR="00F66D13" w:rsidRPr="00F66D13" w:rsidRDefault="00F66D13" w:rsidP="00F66D13">
      <w:r w:rsidRPr="00F66D13">
        <w:t>Para CIFAR-10, un plan razonable:</w:t>
      </w:r>
    </w:p>
    <w:p w14:paraId="60608161" w14:textId="77777777" w:rsidR="00F66D13" w:rsidRPr="00F66D13" w:rsidRDefault="00F66D13" w:rsidP="00F66D13">
      <w:pPr>
        <w:numPr>
          <w:ilvl w:val="0"/>
          <w:numId w:val="6"/>
        </w:numPr>
      </w:pPr>
      <w:r w:rsidRPr="00F66D13">
        <w:rPr>
          <w:b/>
          <w:bCs/>
        </w:rPr>
        <w:t>Rotaciones pequeñas</w:t>
      </w:r>
      <w:r w:rsidRPr="00F66D13">
        <w:t>: ±10–15° para no deformar excesivamente los objetos.</w:t>
      </w:r>
    </w:p>
    <w:p w14:paraId="715056A1" w14:textId="77777777" w:rsidR="00F66D13" w:rsidRPr="00F66D13" w:rsidRDefault="00F66D13" w:rsidP="00F66D13">
      <w:pPr>
        <w:numPr>
          <w:ilvl w:val="0"/>
          <w:numId w:val="6"/>
        </w:numPr>
      </w:pPr>
      <w:r w:rsidRPr="00F66D13">
        <w:rPr>
          <w:b/>
          <w:bCs/>
        </w:rPr>
        <w:t>Traslaciones</w:t>
      </w:r>
      <w:r w:rsidRPr="00F66D13">
        <w:t>: hasta un 10% del ancho/alto, simulando que el objeto aparece algo desplazado.</w:t>
      </w:r>
    </w:p>
    <w:p w14:paraId="32184A03" w14:textId="77777777" w:rsidR="00F66D13" w:rsidRPr="00F66D13" w:rsidRDefault="00F66D13" w:rsidP="00F66D13">
      <w:pPr>
        <w:numPr>
          <w:ilvl w:val="0"/>
          <w:numId w:val="6"/>
        </w:numPr>
      </w:pPr>
      <w:proofErr w:type="spellStart"/>
      <w:r w:rsidRPr="00F66D13">
        <w:rPr>
          <w:b/>
          <w:bCs/>
        </w:rPr>
        <w:t>Flips</w:t>
      </w:r>
      <w:proofErr w:type="spellEnd"/>
      <w:r w:rsidRPr="00F66D13">
        <w:rPr>
          <w:b/>
          <w:bCs/>
        </w:rPr>
        <w:t xml:space="preserve"> horizontales</w:t>
      </w:r>
      <w:r w:rsidRPr="00F66D13">
        <w:t>: razonables para la mayoría de clases (un coche o un perro mirando a la izquierda/derecha sigue siendo el mismo).</w:t>
      </w:r>
    </w:p>
    <w:p w14:paraId="68DC21BD" w14:textId="77777777" w:rsidR="00F66D13" w:rsidRPr="00F66D13" w:rsidRDefault="00F66D13" w:rsidP="00F66D13">
      <w:pPr>
        <w:numPr>
          <w:ilvl w:val="0"/>
          <w:numId w:val="6"/>
        </w:numPr>
      </w:pPr>
      <w:proofErr w:type="spellStart"/>
      <w:r w:rsidRPr="00F66D13">
        <w:rPr>
          <w:b/>
          <w:bCs/>
        </w:rPr>
        <w:t>Jitter</w:t>
      </w:r>
      <w:proofErr w:type="spellEnd"/>
      <w:r w:rsidRPr="00F66D13">
        <w:rPr>
          <w:b/>
          <w:bCs/>
        </w:rPr>
        <w:t xml:space="preserve"> de color limitado</w:t>
      </w:r>
      <w:r w:rsidRPr="00F66D13">
        <w:t>: pequeñas variaciones de brillo/contraste/saturación (por ejemplo ±10–20%) para simular condiciones de iluminación distintas sin cambiar completamente los colores.</w:t>
      </w:r>
    </w:p>
    <w:p w14:paraId="600748E4" w14:textId="77777777" w:rsidR="00F66D13" w:rsidRPr="00F66D13" w:rsidRDefault="00F66D13" w:rsidP="00F66D13">
      <w:r w:rsidRPr="00F66D13">
        <w:t xml:space="preserve">Evitaría </w:t>
      </w:r>
      <w:proofErr w:type="spellStart"/>
      <w:r w:rsidRPr="00F66D13">
        <w:rPr>
          <w:b/>
          <w:bCs/>
        </w:rPr>
        <w:t>flips</w:t>
      </w:r>
      <w:proofErr w:type="spellEnd"/>
      <w:r w:rsidRPr="00F66D13">
        <w:rPr>
          <w:b/>
          <w:bCs/>
        </w:rPr>
        <w:t xml:space="preserve"> verticales</w:t>
      </w:r>
      <w:r w:rsidRPr="00F66D13">
        <w:t xml:space="preserve"> (un avión boca abajo o un gato invertido no son tan realistas), </w:t>
      </w:r>
      <w:r w:rsidRPr="00F66D13">
        <w:rPr>
          <w:b/>
          <w:bCs/>
        </w:rPr>
        <w:t>rotaciones grandes</w:t>
      </w:r>
      <w:r w:rsidRPr="00F66D13">
        <w:t xml:space="preserve"> (90° o 180°), deformaciones muy fuertes o recortes extremos que eliminen casi todo el objeto. También sería prudente no hacer cambios de color radicales (pasar un camión rojo a verde fosforito) porque pueden confundir al modelo.</w:t>
      </w:r>
    </w:p>
    <w:p w14:paraId="12844EFD" w14:textId="7B8B68DE" w:rsidR="00F66D13" w:rsidRPr="00F66D13" w:rsidRDefault="00F66D13" w:rsidP="00F66D13"/>
    <w:p w14:paraId="78D6F28F" w14:textId="77777777" w:rsidR="00F66D13" w:rsidRPr="00F66D13" w:rsidRDefault="00F66D13" w:rsidP="00F66D13">
      <w:r w:rsidRPr="00F66D13">
        <w:rPr>
          <w:b/>
          <w:bCs/>
        </w:rPr>
        <w:t xml:space="preserve">Optimización y LR </w:t>
      </w:r>
      <w:proofErr w:type="spellStart"/>
      <w:r w:rsidRPr="00F66D13">
        <w:rPr>
          <w:b/>
          <w:bCs/>
        </w:rPr>
        <w:t>scheduling</w:t>
      </w:r>
      <w:proofErr w:type="spellEnd"/>
    </w:p>
    <w:p w14:paraId="6924500F" w14:textId="77777777" w:rsidR="00F66D13" w:rsidRPr="00F66D13" w:rsidRDefault="00F66D13" w:rsidP="00F66D13">
      <w:r w:rsidRPr="00F66D13">
        <w:rPr>
          <w:b/>
          <w:bCs/>
        </w:rPr>
        <w:t xml:space="preserve">SGD con </w:t>
      </w:r>
      <w:proofErr w:type="spellStart"/>
      <w:r w:rsidRPr="00F66D13">
        <w:rPr>
          <w:b/>
          <w:bCs/>
        </w:rPr>
        <w:t>momentum</w:t>
      </w:r>
      <w:proofErr w:type="spellEnd"/>
      <w:r w:rsidRPr="00F66D13">
        <w:t xml:space="preserve"> actualiza parámetros con gradientes promediados en el tiempo, lo que ayuda a salir de valles poco profundos y a suavizar la trayectoria, pero suele requerir más ajuste fino de la tasa de aprendizaje y más </w:t>
      </w:r>
      <w:proofErr w:type="spellStart"/>
      <w:r w:rsidRPr="00F66D13">
        <w:t>epochs</w:t>
      </w:r>
      <w:proofErr w:type="spellEnd"/>
      <w:r w:rsidRPr="00F66D13">
        <w:t xml:space="preserve">. </w:t>
      </w:r>
      <w:r w:rsidRPr="00F66D13">
        <w:rPr>
          <w:b/>
          <w:bCs/>
        </w:rPr>
        <w:t>Adam</w:t>
      </w:r>
      <w:r w:rsidRPr="00F66D13">
        <w:t xml:space="preserve"> adapta la tasa de aprendizaje por parámetro usando momentos de primer y segundo orden, convergiendo más rápido al inicio y siendo más robusto a la escala de los gradientes, aunque a veces generaliza un poco peor que un buen SGD. Un </w:t>
      </w:r>
      <w:proofErr w:type="spellStart"/>
      <w:r w:rsidRPr="00F66D13">
        <w:t>scheduler</w:t>
      </w:r>
      <w:proofErr w:type="spellEnd"/>
      <w:r w:rsidRPr="00F66D13">
        <w:t xml:space="preserve"> típico es </w:t>
      </w:r>
      <w:proofErr w:type="spellStart"/>
      <w:r w:rsidRPr="00F66D13">
        <w:rPr>
          <w:b/>
          <w:bCs/>
        </w:rPr>
        <w:t>ReduceLROnPlateau</w:t>
      </w:r>
      <w:proofErr w:type="spellEnd"/>
      <w:r w:rsidRPr="00F66D13">
        <w:t xml:space="preserve">: reduce la LR cuando la pérdida de validación deja de mejorar durante X </w:t>
      </w:r>
      <w:proofErr w:type="spellStart"/>
      <w:r w:rsidRPr="00F66D13">
        <w:t>epochs</w:t>
      </w:r>
      <w:proofErr w:type="spellEnd"/>
      <w:r w:rsidRPr="00F66D13">
        <w:t xml:space="preserve">. Las señales clave para bajar LR son: </w:t>
      </w:r>
      <w:r w:rsidRPr="00F66D13">
        <w:rPr>
          <w:b/>
          <w:bCs/>
        </w:rPr>
        <w:t>pérdida de validación estancada o subiendo</w:t>
      </w:r>
      <w:r w:rsidRPr="00F66D13">
        <w:t xml:space="preserve">, oscilaciones grandes en la pérdida, o </w:t>
      </w:r>
      <w:proofErr w:type="spellStart"/>
      <w:r w:rsidRPr="00F66D13">
        <w:t>accuracy</w:t>
      </w:r>
      <w:proofErr w:type="spellEnd"/>
      <w:r w:rsidRPr="00F66D13">
        <w:t xml:space="preserve"> que no mejora pese a muchas </w:t>
      </w:r>
      <w:proofErr w:type="spellStart"/>
      <w:r w:rsidRPr="00F66D13">
        <w:t>epochs</w:t>
      </w:r>
      <w:proofErr w:type="spellEnd"/>
      <w:r w:rsidRPr="00F66D13">
        <w:t>.</w:t>
      </w:r>
    </w:p>
    <w:p w14:paraId="31202FE2" w14:textId="295CDEAF" w:rsidR="00F66D13" w:rsidRPr="00F66D13" w:rsidRDefault="00F66D13" w:rsidP="00F66D13"/>
    <w:p w14:paraId="5B2EB183" w14:textId="77777777" w:rsidR="00D455BB" w:rsidRDefault="00D455BB" w:rsidP="00F66D13">
      <w:pPr>
        <w:rPr>
          <w:b/>
          <w:bCs/>
        </w:rPr>
      </w:pPr>
    </w:p>
    <w:p w14:paraId="3AD9C22D" w14:textId="2E42FE9E" w:rsidR="00F66D13" w:rsidRPr="00F66D13" w:rsidRDefault="00F66D13" w:rsidP="00F66D13">
      <w:r w:rsidRPr="00F66D13">
        <w:rPr>
          <w:b/>
          <w:bCs/>
        </w:rPr>
        <w:lastRenderedPageBreak/>
        <w:t>Curvas de aprendizaje</w:t>
      </w:r>
    </w:p>
    <w:p w14:paraId="4EFB005A" w14:textId="77777777" w:rsidR="00F66D13" w:rsidRPr="00F66D13" w:rsidRDefault="00F66D13" w:rsidP="00F66D13">
      <w:r w:rsidRPr="00F66D13">
        <w:t xml:space="preserve">Miramos curvas de </w:t>
      </w:r>
      <w:proofErr w:type="spellStart"/>
      <w:r w:rsidRPr="00F66D13">
        <w:rPr>
          <w:b/>
          <w:bCs/>
        </w:rPr>
        <w:t>loss</w:t>
      </w:r>
      <w:proofErr w:type="spellEnd"/>
      <w:r w:rsidRPr="00F66D13">
        <w:rPr>
          <w:b/>
          <w:bCs/>
        </w:rPr>
        <w:t>/</w:t>
      </w:r>
      <w:proofErr w:type="spellStart"/>
      <w:r w:rsidRPr="00F66D13">
        <w:rPr>
          <w:b/>
          <w:bCs/>
        </w:rPr>
        <w:t>accuracy</w:t>
      </w:r>
      <w:proofErr w:type="spellEnd"/>
      <w:r w:rsidRPr="00F66D13">
        <w:rPr>
          <w:b/>
          <w:bCs/>
        </w:rPr>
        <w:t xml:space="preserve"> de </w:t>
      </w:r>
      <w:proofErr w:type="spellStart"/>
      <w:r w:rsidRPr="00F66D13">
        <w:rPr>
          <w:b/>
          <w:bCs/>
        </w:rPr>
        <w:t>train</w:t>
      </w:r>
      <w:proofErr w:type="spellEnd"/>
      <w:r w:rsidRPr="00F66D13">
        <w:rPr>
          <w:b/>
          <w:bCs/>
        </w:rPr>
        <w:t xml:space="preserve"> y </w:t>
      </w:r>
      <w:proofErr w:type="spellStart"/>
      <w:r w:rsidRPr="00F66D13">
        <w:rPr>
          <w:b/>
          <w:bCs/>
        </w:rPr>
        <w:t>valid</w:t>
      </w:r>
      <w:proofErr w:type="spellEnd"/>
      <w:r w:rsidRPr="00F66D13">
        <w:t xml:space="preserve"> por </w:t>
      </w:r>
      <w:proofErr w:type="spellStart"/>
      <w:r w:rsidRPr="00F66D13">
        <w:t>epoch</w:t>
      </w:r>
      <w:proofErr w:type="spellEnd"/>
      <w:r w:rsidRPr="00F66D13">
        <w:t>:</w:t>
      </w:r>
    </w:p>
    <w:p w14:paraId="0E496BE4" w14:textId="77777777" w:rsidR="00F66D13" w:rsidRPr="00F66D13" w:rsidRDefault="00F66D13" w:rsidP="00F66D13">
      <w:pPr>
        <w:numPr>
          <w:ilvl w:val="0"/>
          <w:numId w:val="7"/>
        </w:numPr>
      </w:pPr>
      <w:proofErr w:type="spellStart"/>
      <w:r w:rsidRPr="00F66D13">
        <w:rPr>
          <w:b/>
          <w:bCs/>
        </w:rPr>
        <w:t>Subajuste</w:t>
      </w:r>
      <w:proofErr w:type="spellEnd"/>
      <w:r w:rsidRPr="00F66D13">
        <w:t xml:space="preserve">: </w:t>
      </w:r>
      <w:proofErr w:type="spellStart"/>
      <w:r w:rsidRPr="00F66D13">
        <w:t>loss</w:t>
      </w:r>
      <w:proofErr w:type="spellEnd"/>
      <w:r w:rsidRPr="00F66D13">
        <w:t xml:space="preserve"> alta en </w:t>
      </w:r>
      <w:proofErr w:type="spellStart"/>
      <w:r w:rsidRPr="00F66D13">
        <w:t>train</w:t>
      </w:r>
      <w:proofErr w:type="spellEnd"/>
      <w:r w:rsidRPr="00F66D13">
        <w:t xml:space="preserve"> y </w:t>
      </w:r>
      <w:proofErr w:type="spellStart"/>
      <w:r w:rsidRPr="00F66D13">
        <w:t>valid</w:t>
      </w:r>
      <w:proofErr w:type="spellEnd"/>
      <w:r w:rsidRPr="00F66D13">
        <w:t xml:space="preserve">, </w:t>
      </w:r>
      <w:proofErr w:type="spellStart"/>
      <w:r w:rsidRPr="00F66D13">
        <w:t>accuracy</w:t>
      </w:r>
      <w:proofErr w:type="spellEnd"/>
      <w:r w:rsidRPr="00F66D13">
        <w:t xml:space="preserve"> baja en ambas. Solución: más capacidad (más filtros/profundidad), entrenar más </w:t>
      </w:r>
      <w:proofErr w:type="spellStart"/>
      <w:r w:rsidRPr="00F66D13">
        <w:t>epochs</w:t>
      </w:r>
      <w:proofErr w:type="spellEnd"/>
      <w:r w:rsidRPr="00F66D13">
        <w:t>, subir un poco la LR o ajustar mejor el modelo.</w:t>
      </w:r>
    </w:p>
    <w:p w14:paraId="31BCD296" w14:textId="77777777" w:rsidR="00F66D13" w:rsidRPr="00F66D13" w:rsidRDefault="00F66D13" w:rsidP="00F66D13">
      <w:pPr>
        <w:numPr>
          <w:ilvl w:val="0"/>
          <w:numId w:val="7"/>
        </w:numPr>
      </w:pPr>
      <w:r w:rsidRPr="00F66D13">
        <w:rPr>
          <w:b/>
          <w:bCs/>
        </w:rPr>
        <w:t>Ajuste saludable</w:t>
      </w:r>
      <w:r w:rsidRPr="00F66D13">
        <w:t xml:space="preserve">: </w:t>
      </w:r>
      <w:proofErr w:type="spellStart"/>
      <w:r w:rsidRPr="00F66D13">
        <w:t>loss</w:t>
      </w:r>
      <w:proofErr w:type="spellEnd"/>
      <w:r w:rsidRPr="00F66D13">
        <w:t xml:space="preserve"> de </w:t>
      </w:r>
      <w:proofErr w:type="spellStart"/>
      <w:r w:rsidRPr="00F66D13">
        <w:t>train</w:t>
      </w:r>
      <w:proofErr w:type="spellEnd"/>
      <w:r w:rsidRPr="00F66D13">
        <w:t xml:space="preserve"> bajando, </w:t>
      </w:r>
      <w:proofErr w:type="spellStart"/>
      <w:r w:rsidRPr="00F66D13">
        <w:t>loss</w:t>
      </w:r>
      <w:proofErr w:type="spellEnd"/>
      <w:r w:rsidRPr="00F66D13">
        <w:t xml:space="preserve"> de </w:t>
      </w:r>
      <w:proofErr w:type="spellStart"/>
      <w:r w:rsidRPr="00F66D13">
        <w:t>valid</w:t>
      </w:r>
      <w:proofErr w:type="spellEnd"/>
      <w:r w:rsidRPr="00F66D13">
        <w:t xml:space="preserve"> bajando y luego estabilizándose, curvas cercanas entre sí, </w:t>
      </w:r>
      <w:proofErr w:type="spellStart"/>
      <w:r w:rsidRPr="00F66D13">
        <w:t>accuracy</w:t>
      </w:r>
      <w:proofErr w:type="spellEnd"/>
      <w:r w:rsidRPr="00F66D13">
        <w:t xml:space="preserve"> de </w:t>
      </w:r>
      <w:proofErr w:type="spellStart"/>
      <w:r w:rsidRPr="00F66D13">
        <w:t>valid</w:t>
      </w:r>
      <w:proofErr w:type="spellEnd"/>
      <w:r w:rsidRPr="00F66D13">
        <w:t xml:space="preserve"> razonablemente alta. Aquí conviene mantener el </w:t>
      </w:r>
      <w:proofErr w:type="spellStart"/>
      <w:r w:rsidRPr="00F66D13">
        <w:t>setup</w:t>
      </w:r>
      <w:proofErr w:type="spellEnd"/>
      <w:r w:rsidRPr="00F66D13">
        <w:t xml:space="preserve">, usar </w:t>
      </w:r>
      <w:proofErr w:type="spellStart"/>
      <w:r w:rsidRPr="00F66D13">
        <w:t>Early</w:t>
      </w:r>
      <w:proofErr w:type="spellEnd"/>
      <w:r w:rsidRPr="00F66D13">
        <w:t xml:space="preserve"> </w:t>
      </w:r>
      <w:proofErr w:type="spellStart"/>
      <w:r w:rsidRPr="00F66D13">
        <w:t>Stopping</w:t>
      </w:r>
      <w:proofErr w:type="spellEnd"/>
      <w:r w:rsidRPr="00F66D13">
        <w:t xml:space="preserve"> suave y quizá un </w:t>
      </w:r>
      <w:proofErr w:type="spellStart"/>
      <w:r w:rsidRPr="00F66D13">
        <w:t>scheduler</w:t>
      </w:r>
      <w:proofErr w:type="spellEnd"/>
      <w:r w:rsidRPr="00F66D13">
        <w:t xml:space="preserve"> de LR.</w:t>
      </w:r>
    </w:p>
    <w:p w14:paraId="33E78648" w14:textId="77777777" w:rsidR="00F66D13" w:rsidRPr="00F66D13" w:rsidRDefault="00F66D13" w:rsidP="00F66D13">
      <w:pPr>
        <w:numPr>
          <w:ilvl w:val="0"/>
          <w:numId w:val="7"/>
        </w:numPr>
      </w:pPr>
      <w:r w:rsidRPr="00F66D13">
        <w:rPr>
          <w:b/>
          <w:bCs/>
        </w:rPr>
        <w:t>Sobreajuste</w:t>
      </w:r>
      <w:r w:rsidRPr="00F66D13">
        <w:t xml:space="preserve">: </w:t>
      </w:r>
      <w:proofErr w:type="spellStart"/>
      <w:r w:rsidRPr="00F66D13">
        <w:t>loss</w:t>
      </w:r>
      <w:proofErr w:type="spellEnd"/>
      <w:r w:rsidRPr="00F66D13">
        <w:t xml:space="preserve"> de </w:t>
      </w:r>
      <w:proofErr w:type="spellStart"/>
      <w:r w:rsidRPr="00F66D13">
        <w:t>train</w:t>
      </w:r>
      <w:proofErr w:type="spellEnd"/>
      <w:r w:rsidRPr="00F66D13">
        <w:t xml:space="preserve"> sigue bajando, pero la de </w:t>
      </w:r>
      <w:proofErr w:type="spellStart"/>
      <w:r w:rsidRPr="00F66D13">
        <w:t>valid</w:t>
      </w:r>
      <w:proofErr w:type="spellEnd"/>
      <w:r w:rsidRPr="00F66D13">
        <w:t xml:space="preserve"> empieza a subir y la </w:t>
      </w:r>
      <w:proofErr w:type="spellStart"/>
      <w:r w:rsidRPr="00F66D13">
        <w:t>accuracy</w:t>
      </w:r>
      <w:proofErr w:type="spellEnd"/>
      <w:r w:rsidRPr="00F66D13">
        <w:t xml:space="preserve"> de </w:t>
      </w:r>
      <w:proofErr w:type="spellStart"/>
      <w:r w:rsidRPr="00F66D13">
        <w:t>valid</w:t>
      </w:r>
      <w:proofErr w:type="spellEnd"/>
      <w:r w:rsidRPr="00F66D13">
        <w:t xml:space="preserve"> empeora mientras la de </w:t>
      </w:r>
      <w:proofErr w:type="spellStart"/>
      <w:r w:rsidRPr="00F66D13">
        <w:t>train</w:t>
      </w:r>
      <w:proofErr w:type="spellEnd"/>
      <w:r w:rsidRPr="00F66D13">
        <w:t xml:space="preserve"> mejora. En este caso, aumentar regularización (más </w:t>
      </w:r>
      <w:proofErr w:type="spellStart"/>
      <w:r w:rsidRPr="00F66D13">
        <w:t>Dropout</w:t>
      </w:r>
      <w:proofErr w:type="spellEnd"/>
      <w:r w:rsidRPr="00F66D13">
        <w:t xml:space="preserve"> o L2), añadir Data </w:t>
      </w:r>
      <w:proofErr w:type="spellStart"/>
      <w:r w:rsidRPr="00F66D13">
        <w:t>Augmentation</w:t>
      </w:r>
      <w:proofErr w:type="spellEnd"/>
      <w:r w:rsidRPr="00F66D13">
        <w:t xml:space="preserve"> o reducir la capacidad del modelo.</w:t>
      </w:r>
    </w:p>
    <w:p w14:paraId="54173E10" w14:textId="6AD7AF39" w:rsidR="00F66D13" w:rsidRPr="00F66D13" w:rsidRDefault="00F66D13" w:rsidP="00F66D13"/>
    <w:p w14:paraId="1AB4D7B6" w14:textId="77777777" w:rsidR="00F66D13" w:rsidRPr="00F66D13" w:rsidRDefault="00F66D13" w:rsidP="00F66D13">
      <w:r w:rsidRPr="00F66D13">
        <w:rPr>
          <w:b/>
          <w:bCs/>
        </w:rPr>
        <w:t>Matriz de confusión y clase difícil</w:t>
      </w:r>
    </w:p>
    <w:p w14:paraId="26C42A2D" w14:textId="77777777" w:rsidR="00F66D13" w:rsidRPr="00F66D13" w:rsidRDefault="00F66D13" w:rsidP="00F66D13">
      <w:r w:rsidRPr="00F66D13">
        <w:t xml:space="preserve">Una </w:t>
      </w:r>
      <w:proofErr w:type="spellStart"/>
      <w:r w:rsidRPr="00F66D13">
        <w:rPr>
          <w:b/>
          <w:bCs/>
        </w:rPr>
        <w:t>confusion</w:t>
      </w:r>
      <w:proofErr w:type="spellEnd"/>
      <w:r w:rsidRPr="00F66D13">
        <w:rPr>
          <w:b/>
          <w:bCs/>
        </w:rPr>
        <w:t xml:space="preserve"> </w:t>
      </w:r>
      <w:proofErr w:type="spellStart"/>
      <w:r w:rsidRPr="00F66D13">
        <w:rPr>
          <w:b/>
          <w:bCs/>
        </w:rPr>
        <w:t>matrix</w:t>
      </w:r>
      <w:proofErr w:type="spellEnd"/>
      <w:r w:rsidRPr="00F66D13">
        <w:t xml:space="preserve"> tiene filas como clases reales y columnas como clases predichas; cada celda indica cuántos ejemplos de una clase real se han clasificado como otra. En CIFAR-10, típicamente se confunden pares como </w:t>
      </w:r>
      <w:r w:rsidRPr="00F66D13">
        <w:rPr>
          <w:b/>
          <w:bCs/>
        </w:rPr>
        <w:t>‘</w:t>
      </w:r>
      <w:proofErr w:type="spellStart"/>
      <w:r w:rsidRPr="00F66D13">
        <w:rPr>
          <w:b/>
          <w:bCs/>
        </w:rPr>
        <w:t>cat</w:t>
      </w:r>
      <w:proofErr w:type="spellEnd"/>
      <w:r w:rsidRPr="00F66D13">
        <w:rPr>
          <w:b/>
          <w:bCs/>
        </w:rPr>
        <w:t>’ vs ‘</w:t>
      </w:r>
      <w:proofErr w:type="spellStart"/>
      <w:r w:rsidRPr="00F66D13">
        <w:rPr>
          <w:b/>
          <w:bCs/>
        </w:rPr>
        <w:t>dog</w:t>
      </w:r>
      <w:proofErr w:type="spellEnd"/>
      <w:r w:rsidRPr="00F66D13">
        <w:rPr>
          <w:b/>
          <w:bCs/>
        </w:rPr>
        <w:t>’</w:t>
      </w:r>
      <w:r w:rsidRPr="00F66D13">
        <w:t xml:space="preserve">, </w:t>
      </w:r>
      <w:r w:rsidRPr="00F66D13">
        <w:rPr>
          <w:b/>
          <w:bCs/>
        </w:rPr>
        <w:t>‘</w:t>
      </w:r>
      <w:proofErr w:type="spellStart"/>
      <w:r w:rsidRPr="00F66D13">
        <w:rPr>
          <w:b/>
          <w:bCs/>
        </w:rPr>
        <w:t>deer</w:t>
      </w:r>
      <w:proofErr w:type="spellEnd"/>
      <w:r w:rsidRPr="00F66D13">
        <w:rPr>
          <w:b/>
          <w:bCs/>
        </w:rPr>
        <w:t>’ vs ‘</w:t>
      </w:r>
      <w:proofErr w:type="spellStart"/>
      <w:r w:rsidRPr="00F66D13">
        <w:rPr>
          <w:b/>
          <w:bCs/>
        </w:rPr>
        <w:t>horse</w:t>
      </w:r>
      <w:proofErr w:type="spellEnd"/>
      <w:r w:rsidRPr="00F66D13">
        <w:rPr>
          <w:b/>
          <w:bCs/>
        </w:rPr>
        <w:t>’</w:t>
      </w:r>
      <w:r w:rsidRPr="00F66D13">
        <w:t xml:space="preserve">, o </w:t>
      </w:r>
      <w:r w:rsidRPr="00F66D13">
        <w:rPr>
          <w:b/>
          <w:bCs/>
        </w:rPr>
        <w:t>‘</w:t>
      </w:r>
      <w:proofErr w:type="spellStart"/>
      <w:r w:rsidRPr="00F66D13">
        <w:rPr>
          <w:b/>
          <w:bCs/>
        </w:rPr>
        <w:t>automobile</w:t>
      </w:r>
      <w:proofErr w:type="spellEnd"/>
      <w:r w:rsidRPr="00F66D13">
        <w:rPr>
          <w:b/>
          <w:bCs/>
        </w:rPr>
        <w:t>’ vs ‘</w:t>
      </w:r>
      <w:proofErr w:type="spellStart"/>
      <w:r w:rsidRPr="00F66D13">
        <w:rPr>
          <w:b/>
          <w:bCs/>
        </w:rPr>
        <w:t>truck</w:t>
      </w:r>
      <w:proofErr w:type="spellEnd"/>
      <w:r w:rsidRPr="00F66D13">
        <w:rPr>
          <w:b/>
          <w:bCs/>
        </w:rPr>
        <w:t>’</w:t>
      </w:r>
      <w:r w:rsidRPr="00F66D13">
        <w:t>, porque visualmente comparten formas y fondos. Para mejorar una clase difícil, se puede:</w:t>
      </w:r>
    </w:p>
    <w:p w14:paraId="4E92B7A5" w14:textId="77777777" w:rsidR="00F66D13" w:rsidRPr="00F66D13" w:rsidRDefault="00F66D13" w:rsidP="00F66D13">
      <w:pPr>
        <w:numPr>
          <w:ilvl w:val="0"/>
          <w:numId w:val="8"/>
        </w:numPr>
      </w:pPr>
      <w:r w:rsidRPr="00F66D13">
        <w:t xml:space="preserve">Aumentar la </w:t>
      </w:r>
      <w:r w:rsidRPr="00F66D13">
        <w:rPr>
          <w:b/>
          <w:bCs/>
        </w:rPr>
        <w:t>profundidad</w:t>
      </w:r>
      <w:r w:rsidRPr="00F66D13">
        <w:t xml:space="preserve"> de la CNN para captar patrones más finos.</w:t>
      </w:r>
    </w:p>
    <w:p w14:paraId="6D9C10BA" w14:textId="77777777" w:rsidR="00F66D13" w:rsidRPr="00F66D13" w:rsidRDefault="00F66D13" w:rsidP="00F66D13">
      <w:pPr>
        <w:numPr>
          <w:ilvl w:val="0"/>
          <w:numId w:val="8"/>
        </w:numPr>
      </w:pPr>
      <w:r w:rsidRPr="00F66D13">
        <w:t xml:space="preserve">Aplicar </w:t>
      </w:r>
      <w:r w:rsidRPr="00F66D13">
        <w:rPr>
          <w:b/>
          <w:bCs/>
        </w:rPr>
        <w:t xml:space="preserve">Data </w:t>
      </w:r>
      <w:proofErr w:type="spellStart"/>
      <w:r w:rsidRPr="00F66D13">
        <w:rPr>
          <w:b/>
          <w:bCs/>
        </w:rPr>
        <w:t>Augmentation</w:t>
      </w:r>
      <w:proofErr w:type="spellEnd"/>
      <w:r w:rsidRPr="00F66D13">
        <w:rPr>
          <w:b/>
          <w:bCs/>
        </w:rPr>
        <w:t xml:space="preserve"> específico</w:t>
      </w:r>
      <w:r w:rsidRPr="00F66D13">
        <w:t xml:space="preserve"> para esa clase (más variaciones de pose, traslación, etc.).</w:t>
      </w:r>
    </w:p>
    <w:p w14:paraId="173A9CF8" w14:textId="77777777" w:rsidR="00F66D13" w:rsidRPr="00F66D13" w:rsidRDefault="00F66D13" w:rsidP="00F66D13">
      <w:pPr>
        <w:numPr>
          <w:ilvl w:val="0"/>
          <w:numId w:val="8"/>
        </w:numPr>
      </w:pPr>
      <w:r w:rsidRPr="00F66D13">
        <w:t xml:space="preserve">Usar una pérdida tipo </w:t>
      </w:r>
      <w:r w:rsidRPr="00F66D13">
        <w:rPr>
          <w:b/>
          <w:bCs/>
        </w:rPr>
        <w:t xml:space="preserve">focal </w:t>
      </w:r>
      <w:proofErr w:type="spellStart"/>
      <w:r w:rsidRPr="00F66D13">
        <w:rPr>
          <w:b/>
          <w:bCs/>
        </w:rPr>
        <w:t>loss</w:t>
      </w:r>
      <w:proofErr w:type="spellEnd"/>
      <w:r w:rsidRPr="00F66D13">
        <w:t xml:space="preserve"> para dar más peso a ejemplos mal clasificados y clases minoritarias, haciendo que el modelo se centre en las confusiones.</w:t>
      </w:r>
    </w:p>
    <w:p w14:paraId="3EA49110" w14:textId="6F69FAC4" w:rsidR="00F66D13" w:rsidRPr="00F66D13" w:rsidRDefault="00F66D13" w:rsidP="00F66D13"/>
    <w:p w14:paraId="4A5DEAC7" w14:textId="77777777" w:rsidR="00F66D13" w:rsidRPr="00F66D13" w:rsidRDefault="00F66D13" w:rsidP="00F66D13">
      <w:proofErr w:type="spellStart"/>
      <w:r w:rsidRPr="00F66D13">
        <w:rPr>
          <w:b/>
          <w:bCs/>
        </w:rPr>
        <w:t>Batch</w:t>
      </w:r>
      <w:proofErr w:type="spellEnd"/>
      <w:r w:rsidRPr="00F66D13">
        <w:rPr>
          <w:b/>
          <w:bCs/>
        </w:rPr>
        <w:t xml:space="preserve"> </w:t>
      </w:r>
      <w:proofErr w:type="spellStart"/>
      <w:r w:rsidRPr="00F66D13">
        <w:rPr>
          <w:b/>
          <w:bCs/>
        </w:rPr>
        <w:t>size</w:t>
      </w:r>
      <w:proofErr w:type="spellEnd"/>
      <w:r w:rsidRPr="00F66D13">
        <w:rPr>
          <w:b/>
          <w:bCs/>
        </w:rPr>
        <w:t xml:space="preserve"> y estabilidad</w:t>
      </w:r>
    </w:p>
    <w:p w14:paraId="1004B794" w14:textId="77777777" w:rsidR="00F66D13" w:rsidRPr="00F66D13" w:rsidRDefault="00F66D13" w:rsidP="00F66D13">
      <w:r w:rsidRPr="00F66D13">
        <w:t xml:space="preserve">Un </w:t>
      </w:r>
      <w:proofErr w:type="spellStart"/>
      <w:r w:rsidRPr="00F66D13">
        <w:rPr>
          <w:b/>
          <w:bCs/>
        </w:rPr>
        <w:t>batch</w:t>
      </w:r>
      <w:proofErr w:type="spellEnd"/>
      <w:r w:rsidRPr="00F66D13">
        <w:rPr>
          <w:b/>
          <w:bCs/>
        </w:rPr>
        <w:t xml:space="preserve"> </w:t>
      </w:r>
      <w:proofErr w:type="spellStart"/>
      <w:r w:rsidRPr="00F66D13">
        <w:rPr>
          <w:b/>
          <w:bCs/>
        </w:rPr>
        <w:t>size</w:t>
      </w:r>
      <w:proofErr w:type="spellEnd"/>
      <w:r w:rsidRPr="00F66D13">
        <w:t xml:space="preserve"> pequeño (32) da estimaciones de gradiente más ruidosas pero puede ayudar a escapar de mínimos malos y mejorar la generalización, aunque hace las épocas más lentas (más pasos por </w:t>
      </w:r>
      <w:proofErr w:type="spellStart"/>
      <w:r w:rsidRPr="00F66D13">
        <w:t>epoch</w:t>
      </w:r>
      <w:proofErr w:type="spellEnd"/>
      <w:r w:rsidRPr="00F66D13">
        <w:t xml:space="preserve">). Un </w:t>
      </w:r>
      <w:proofErr w:type="spellStart"/>
      <w:r w:rsidRPr="00F66D13">
        <w:t>batch</w:t>
      </w:r>
      <w:proofErr w:type="spellEnd"/>
      <w:r w:rsidRPr="00F66D13">
        <w:t xml:space="preserve"> grande (128) produce gradientes más estables y aprovecha mejor el paralelismo de la GPU, por lo que la </w:t>
      </w:r>
      <w:r w:rsidRPr="00F66D13">
        <w:rPr>
          <w:b/>
          <w:bCs/>
        </w:rPr>
        <w:t>época es más rápida</w:t>
      </w:r>
      <w:r w:rsidRPr="00F66D13">
        <w:t xml:space="preserve">, pero a veces generaliza algo peor y requiere ajustar la LR (suele ser mayor para </w:t>
      </w:r>
      <w:proofErr w:type="spellStart"/>
      <w:r w:rsidRPr="00F66D13">
        <w:t>batches</w:t>
      </w:r>
      <w:proofErr w:type="spellEnd"/>
      <w:r w:rsidRPr="00F66D13">
        <w:t xml:space="preserve"> grandes). Valores intermedios (64) son un buen equilibrio entre ruido del gradiente, uso de memoria y velocidad. En </w:t>
      </w:r>
      <w:proofErr w:type="spellStart"/>
      <w:r w:rsidRPr="00F66D13">
        <w:t>Colab</w:t>
      </w:r>
      <w:proofErr w:type="spellEnd"/>
      <w:r w:rsidRPr="00F66D13">
        <w:t xml:space="preserve">, suele ser buena idea empezar con </w:t>
      </w:r>
      <w:proofErr w:type="spellStart"/>
      <w:r w:rsidRPr="00F66D13">
        <w:rPr>
          <w:b/>
          <w:bCs/>
        </w:rPr>
        <w:lastRenderedPageBreak/>
        <w:t>batch_size</w:t>
      </w:r>
      <w:proofErr w:type="spellEnd"/>
      <w:r w:rsidRPr="00F66D13">
        <w:rPr>
          <w:b/>
          <w:bCs/>
        </w:rPr>
        <w:t xml:space="preserve"> = 64</w:t>
      </w:r>
      <w:r w:rsidRPr="00F66D13">
        <w:t>, que suele caber en GPU, es razonablemente estable y no es excesivamente grande.</w:t>
      </w:r>
    </w:p>
    <w:p w14:paraId="20034FBB" w14:textId="4FC6221F" w:rsidR="00F66D13" w:rsidRPr="00F66D13" w:rsidRDefault="00F66D13" w:rsidP="00F66D13"/>
    <w:p w14:paraId="3A167DCB" w14:textId="77777777" w:rsidR="00F66D13" w:rsidRPr="00F66D13" w:rsidRDefault="00F66D13" w:rsidP="00F66D13">
      <w:r w:rsidRPr="00F66D13">
        <w:rPr>
          <w:b/>
          <w:bCs/>
        </w:rPr>
        <w:t>Buenas prácticas de entrega</w:t>
      </w:r>
    </w:p>
    <w:p w14:paraId="0BE4ABD1" w14:textId="77777777" w:rsidR="00F66D13" w:rsidRPr="00F66D13" w:rsidRDefault="00F66D13" w:rsidP="00F66D13">
      <w:r w:rsidRPr="00F66D13">
        <w:t>Una entrega profesional de la práctica debería incluir:</w:t>
      </w:r>
    </w:p>
    <w:p w14:paraId="5EA026F3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Código limpio y estructurado</w:t>
      </w:r>
      <w:r w:rsidRPr="00F66D13">
        <w:t xml:space="preserve"> (notebook bien organizado, funciones claras, sin celdas basura).</w:t>
      </w:r>
    </w:p>
    <w:p w14:paraId="410310B1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Semillas fijadas</w:t>
      </w:r>
      <w:r w:rsidRPr="00F66D13">
        <w:t xml:space="preserve"> (</w:t>
      </w:r>
      <w:proofErr w:type="spellStart"/>
      <w:r w:rsidRPr="00F66D13">
        <w:t>numpy</w:t>
      </w:r>
      <w:proofErr w:type="spellEnd"/>
      <w:r w:rsidRPr="00F66D13">
        <w:t xml:space="preserve">, </w:t>
      </w:r>
      <w:proofErr w:type="spellStart"/>
      <w:r w:rsidRPr="00F66D13">
        <w:t>tensorflow</w:t>
      </w:r>
      <w:proofErr w:type="spellEnd"/>
      <w:r w:rsidRPr="00F66D13">
        <w:t>/</w:t>
      </w:r>
      <w:proofErr w:type="spellStart"/>
      <w:r w:rsidRPr="00F66D13">
        <w:t>torch</w:t>
      </w:r>
      <w:proofErr w:type="spellEnd"/>
      <w:r w:rsidRPr="00F66D13">
        <w:t>, etc.) y anotadas para mejorar la reproducibilidad.</w:t>
      </w:r>
    </w:p>
    <w:p w14:paraId="2DA43D07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Descripción del preprocesado</w:t>
      </w:r>
      <w:r w:rsidRPr="00F66D13">
        <w:t xml:space="preserve"> (normalización, estandarización, </w:t>
      </w:r>
      <w:proofErr w:type="spellStart"/>
      <w:r w:rsidRPr="00F66D13">
        <w:t>splits</w:t>
      </w:r>
      <w:proofErr w:type="spellEnd"/>
      <w:r w:rsidRPr="00F66D13">
        <w:t xml:space="preserve"> de </w:t>
      </w:r>
      <w:proofErr w:type="spellStart"/>
      <w:r w:rsidRPr="00F66D13">
        <w:t>train</w:t>
      </w:r>
      <w:proofErr w:type="spellEnd"/>
      <w:r w:rsidRPr="00F66D13">
        <w:t>/</w:t>
      </w:r>
      <w:proofErr w:type="spellStart"/>
      <w:r w:rsidRPr="00F66D13">
        <w:t>valid</w:t>
      </w:r>
      <w:proofErr w:type="spellEnd"/>
      <w:r w:rsidRPr="00F66D13">
        <w:t>/test).</w:t>
      </w:r>
    </w:p>
    <w:p w14:paraId="10C61082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Logs de entrenamiento</w:t>
      </w:r>
      <w:r w:rsidRPr="00F66D13">
        <w:t xml:space="preserve">: resumen de </w:t>
      </w:r>
      <w:proofErr w:type="spellStart"/>
      <w:r w:rsidRPr="00F66D13">
        <w:t>hiperparámetros</w:t>
      </w:r>
      <w:proofErr w:type="spellEnd"/>
      <w:r w:rsidRPr="00F66D13">
        <w:t xml:space="preserve">, optimizador, LR, </w:t>
      </w:r>
      <w:proofErr w:type="spellStart"/>
      <w:r w:rsidRPr="00F66D13">
        <w:t>batch</w:t>
      </w:r>
      <w:proofErr w:type="spellEnd"/>
      <w:r w:rsidRPr="00F66D13">
        <w:t xml:space="preserve"> </w:t>
      </w:r>
      <w:proofErr w:type="spellStart"/>
      <w:r w:rsidRPr="00F66D13">
        <w:t>size</w:t>
      </w:r>
      <w:proofErr w:type="spellEnd"/>
      <w:r w:rsidRPr="00F66D13">
        <w:t xml:space="preserve">, número de </w:t>
      </w:r>
      <w:proofErr w:type="spellStart"/>
      <w:r w:rsidRPr="00F66D13">
        <w:t>epochs</w:t>
      </w:r>
      <w:proofErr w:type="spellEnd"/>
      <w:r w:rsidRPr="00F66D13">
        <w:t>.</w:t>
      </w:r>
    </w:p>
    <w:p w14:paraId="19741256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 xml:space="preserve">Curvas de </w:t>
      </w:r>
      <w:proofErr w:type="spellStart"/>
      <w:r w:rsidRPr="00F66D13">
        <w:rPr>
          <w:b/>
          <w:bCs/>
        </w:rPr>
        <w:t>loss</w:t>
      </w:r>
      <w:proofErr w:type="spellEnd"/>
      <w:r w:rsidRPr="00F66D13">
        <w:rPr>
          <w:b/>
          <w:bCs/>
        </w:rPr>
        <w:t xml:space="preserve"> y </w:t>
      </w:r>
      <w:proofErr w:type="spellStart"/>
      <w:r w:rsidRPr="00F66D13">
        <w:rPr>
          <w:b/>
          <w:bCs/>
        </w:rPr>
        <w:t>accuracy</w:t>
      </w:r>
      <w:proofErr w:type="spellEnd"/>
      <w:r w:rsidRPr="00F66D13">
        <w:t xml:space="preserve"> de </w:t>
      </w:r>
      <w:proofErr w:type="spellStart"/>
      <w:r w:rsidRPr="00F66D13">
        <w:t>train</w:t>
      </w:r>
      <w:proofErr w:type="spellEnd"/>
      <w:r w:rsidRPr="00F66D13">
        <w:t xml:space="preserve"> y </w:t>
      </w:r>
      <w:proofErr w:type="spellStart"/>
      <w:r w:rsidRPr="00F66D13">
        <w:t>valid</w:t>
      </w:r>
      <w:proofErr w:type="spellEnd"/>
      <w:r w:rsidRPr="00F66D13">
        <w:t xml:space="preserve"> con breve interpretación.</w:t>
      </w:r>
    </w:p>
    <w:p w14:paraId="14F02F2F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Matriz de confusión</w:t>
      </w:r>
      <w:r w:rsidRPr="00F66D13">
        <w:t xml:space="preserve"> final en test, comentando al menos las clases más confundidas.</w:t>
      </w:r>
    </w:p>
    <w:p w14:paraId="5D4ECB8E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Tabla comparativa Dense vs CNN</w:t>
      </w:r>
      <w:r w:rsidRPr="00F66D13">
        <w:t xml:space="preserve">: número de parámetros, </w:t>
      </w:r>
      <w:proofErr w:type="spellStart"/>
      <w:r w:rsidRPr="00F66D13">
        <w:t>accuracy</w:t>
      </w:r>
      <w:proofErr w:type="spellEnd"/>
      <w:r w:rsidRPr="00F66D13">
        <w:t>, tiempo de entrenamiento, comentarios.</w:t>
      </w:r>
    </w:p>
    <w:p w14:paraId="32E3EA3E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Descripción de la arquitectura</w:t>
      </w:r>
      <w:r w:rsidRPr="00F66D13">
        <w:t>: capas, tamaños, activaciones, regularización utilizada.</w:t>
      </w:r>
    </w:p>
    <w:p w14:paraId="6C9E1653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 xml:space="preserve">Plan de Data </w:t>
      </w:r>
      <w:proofErr w:type="spellStart"/>
      <w:r w:rsidRPr="00F66D13">
        <w:rPr>
          <w:b/>
          <w:bCs/>
        </w:rPr>
        <w:t>Augmentation</w:t>
      </w:r>
      <w:proofErr w:type="spellEnd"/>
      <w:r w:rsidRPr="00F66D13">
        <w:t xml:space="preserve"> y otras técnicas de regularización aplicadas, con justificación.</w:t>
      </w:r>
    </w:p>
    <w:p w14:paraId="07CB6B23" w14:textId="77777777" w:rsidR="00F66D13" w:rsidRPr="00F66D13" w:rsidRDefault="00F66D13" w:rsidP="00F66D13">
      <w:pPr>
        <w:numPr>
          <w:ilvl w:val="0"/>
          <w:numId w:val="9"/>
        </w:numPr>
      </w:pPr>
      <w:r w:rsidRPr="00F66D13">
        <w:rPr>
          <w:b/>
          <w:bCs/>
        </w:rPr>
        <w:t>5 hallazgos clave</w:t>
      </w:r>
      <w:r w:rsidRPr="00F66D13">
        <w:t xml:space="preserve">: por ejemplo, “la CNN supera al MLP en X puntos de </w:t>
      </w:r>
      <w:proofErr w:type="spellStart"/>
      <w:r w:rsidRPr="00F66D13">
        <w:t>accuracy</w:t>
      </w:r>
      <w:proofErr w:type="spellEnd"/>
      <w:r w:rsidRPr="00F66D13">
        <w:t xml:space="preserve">”, “el </w:t>
      </w:r>
      <w:proofErr w:type="spellStart"/>
      <w:r w:rsidRPr="00F66D13">
        <w:t>augmentation</w:t>
      </w:r>
      <w:proofErr w:type="spellEnd"/>
      <w:r w:rsidRPr="00F66D13">
        <w:t xml:space="preserve"> mejora especialmente las clases Y”, “</w:t>
      </w:r>
      <w:proofErr w:type="spellStart"/>
      <w:r w:rsidRPr="00F66D13">
        <w:t>Dropout</w:t>
      </w:r>
      <w:proofErr w:type="spellEnd"/>
      <w:r w:rsidRPr="00F66D13">
        <w:t xml:space="preserve"> alto degrada la performance”, “Adam converge antes pero </w:t>
      </w:r>
      <w:proofErr w:type="spellStart"/>
      <w:r w:rsidRPr="00F66D13">
        <w:t>SGD+momentum</w:t>
      </w:r>
      <w:proofErr w:type="spellEnd"/>
      <w:r w:rsidRPr="00F66D13">
        <w:t xml:space="preserve"> generaliza similar”, “reducir la LR al estancarse la </w:t>
      </w:r>
      <w:proofErr w:type="spellStart"/>
      <w:r w:rsidRPr="00F66D13">
        <w:t>valid</w:t>
      </w:r>
      <w:proofErr w:type="spellEnd"/>
      <w:r w:rsidRPr="00F66D13">
        <w:t xml:space="preserve"> mejora la solución final”.</w:t>
      </w:r>
    </w:p>
    <w:p w14:paraId="3238F644" w14:textId="77777777" w:rsidR="006A53E3" w:rsidRDefault="006A53E3"/>
    <w:sectPr w:rsidR="006A5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32"/>
    <w:multiLevelType w:val="multilevel"/>
    <w:tmpl w:val="48A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2002"/>
    <w:multiLevelType w:val="multilevel"/>
    <w:tmpl w:val="34C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0ECF"/>
    <w:multiLevelType w:val="multilevel"/>
    <w:tmpl w:val="B2D4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83B8D"/>
    <w:multiLevelType w:val="multilevel"/>
    <w:tmpl w:val="A31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F4A30"/>
    <w:multiLevelType w:val="multilevel"/>
    <w:tmpl w:val="C35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E1F06"/>
    <w:multiLevelType w:val="multilevel"/>
    <w:tmpl w:val="AACC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02519"/>
    <w:multiLevelType w:val="multilevel"/>
    <w:tmpl w:val="C27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50937"/>
    <w:multiLevelType w:val="multilevel"/>
    <w:tmpl w:val="5C2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91B57"/>
    <w:multiLevelType w:val="multilevel"/>
    <w:tmpl w:val="0666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410927">
    <w:abstractNumId w:val="7"/>
  </w:num>
  <w:num w:numId="2" w16cid:durableId="436297697">
    <w:abstractNumId w:val="4"/>
  </w:num>
  <w:num w:numId="3" w16cid:durableId="884221351">
    <w:abstractNumId w:val="0"/>
  </w:num>
  <w:num w:numId="4" w16cid:durableId="1323316117">
    <w:abstractNumId w:val="2"/>
  </w:num>
  <w:num w:numId="5" w16cid:durableId="258413135">
    <w:abstractNumId w:val="5"/>
  </w:num>
  <w:num w:numId="6" w16cid:durableId="37516117">
    <w:abstractNumId w:val="1"/>
  </w:num>
  <w:num w:numId="7" w16cid:durableId="868177371">
    <w:abstractNumId w:val="3"/>
  </w:num>
  <w:num w:numId="8" w16cid:durableId="1845434542">
    <w:abstractNumId w:val="6"/>
  </w:num>
  <w:num w:numId="9" w16cid:durableId="772167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E3"/>
    <w:rsid w:val="00176631"/>
    <w:rsid w:val="006A53E3"/>
    <w:rsid w:val="00D455BB"/>
    <w:rsid w:val="00F6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1977"/>
  <w15:chartTrackingRefBased/>
  <w15:docId w15:val="{F8C06882-6E27-4CDD-BAC1-7E1C1064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3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3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3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3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1861</Words>
  <Characters>10236</Characters>
  <Application>Microsoft Office Word</Application>
  <DocSecurity>0</DocSecurity>
  <Lines>85</Lines>
  <Paragraphs>24</Paragraphs>
  <ScaleCrop>false</ScaleCrop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Relloso Orcajo</dc:creator>
  <cp:keywords/>
  <dc:description/>
  <cp:lastModifiedBy>Daniel Relloso Orcajo</cp:lastModifiedBy>
  <cp:revision>3</cp:revision>
  <dcterms:created xsi:type="dcterms:W3CDTF">2025-11-17T12:11:00Z</dcterms:created>
  <dcterms:modified xsi:type="dcterms:W3CDTF">2025-11-17T12:23:00Z</dcterms:modified>
</cp:coreProperties>
</file>