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libri,Bold" w:hAnsi="Calibri,Bold" w:cs="Calibri,Bold" w:eastAsia="Calibri,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,Bold" w:hAnsi="Calibri,Bold" w:cs="Calibri,Bold" w:eastAsia="Calibri,Bold"/>
          <w:b/>
          <w:color w:val="auto"/>
          <w:spacing w:val="0"/>
          <w:position w:val="0"/>
          <w:sz w:val="32"/>
          <w:shd w:fill="auto" w:val="clear"/>
        </w:rPr>
        <w:t xml:space="preserve">Seznam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ěc</w:t>
      </w:r>
      <w:r>
        <w:rPr>
          <w:rFonts w:ascii="Calibri,Bold" w:hAnsi="Calibri,Bold" w:cs="Calibri,Bold" w:eastAsia="Calibri,Bold"/>
          <w:b/>
          <w:color w:val="auto"/>
          <w:spacing w:val="0"/>
          <w:position w:val="0"/>
          <w:sz w:val="32"/>
          <w:shd w:fill="auto" w:val="clear"/>
        </w:rPr>
        <w:t xml:space="preserve">í na tábor IZS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povle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na jednol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ůžko (nap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ínací prost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ěradlo, povlečen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na deku a pol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respirátory na dobu tábora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SPACÍ PYTEL + karimatka (nutné pro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ání mimo tábor)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celta, nebo plachta malá (cca 2x2m) - pro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řikryt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pod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ým nebem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plá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štěnka, gumovky!!!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pokrývka hlavy (nejlépe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šiltovka)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batoh na výlety (st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ředně velk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ý) - ne 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ška přes rameno ani igelitka!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jídelní souprava (e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šus, hrnek a lž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íce) - nutné pro stravování mimo tábor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malý zavírací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ůž, baterka (popř.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áhradní baterie)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nebo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čelovka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psací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řeby, poštovn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známky, dopisní papíry, pohledy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pytel 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špinav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prádlo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ředky pro osobn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a intimní hygienu (kartá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ček, pasta, šampon,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ýdlo,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řeben, ručn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átek na hru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plavky, 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slune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brýle, opalovací krém, repelent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toaletní papír, papírové kapesní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spodní prádlo na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den!!, pono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žky!!, podkolenky, pro menš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ěti i punčoch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čka s kr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átkým i dlouhým rukávem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teplý svetr, mikina, rolák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kalhoty, kra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ťasy, tepl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šusť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áky (ze zku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víme,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jich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ěti vždy nedostatek)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teplej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bunda,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šusť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ákovka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tepláková souprava,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ěco na span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(py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žamo)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gumovky, sportovní obuv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PEVNÁ turistická obuv, letní vzdu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obuv,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ěrka pro vlastn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řebu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řeby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malé kapesné (cca 400,-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č), dle 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rodi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čů (v 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álu je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si zakoupit sladkosti apod.)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Berte prosím ohled na to,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děti se často namoč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apod., a pak jim nezbývají suché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ěci, proto radši přibalte o jedny tepl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áky, boty navíc,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aby potom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nemělo v čem chodit.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ůběhu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ábora mají 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íci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žnost uložit 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íze u vedení tábora. Provozovatel tábora neru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za ztráty neulo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hotovosti.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,Bold" w:hAnsi="Calibri,Bold" w:cs="Calibri,Bold" w:eastAsia="Calibri,Bold"/>
          <w:b/>
          <w:color w:val="auto"/>
          <w:spacing w:val="0"/>
          <w:position w:val="0"/>
          <w:sz w:val="22"/>
          <w:shd w:fill="auto" w:val="clear"/>
        </w:rPr>
        <w:t xml:space="preserve">Co ur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čitě nebrat !!!!</w:t>
      </w:r>
    </w:p>
    <w:p>
      <w:pPr>
        <w:numPr>
          <w:ilvl w:val="0"/>
          <w:numId w:val="4"/>
        </w:numPr>
        <w:spacing w:before="0" w:after="0" w:line="240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mobilní telefony (jsou hrubým poru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ádu tábora), elektronické hry, iPad, tablety, MP3, DVD</w:t>
      </w:r>
    </w:p>
    <w:p>
      <w:pPr>
        <w:numPr>
          <w:ilvl w:val="0"/>
          <w:numId w:val="4"/>
        </w:numPr>
        <w:spacing w:before="0" w:after="0" w:line="240"/>
        <w:ind w:right="0" w:left="75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drahé oble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a cenné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ředměty, velk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ástky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šechny tyto věci jen na vlastn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nebezpe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odcizení nebo ztráty. Za uvedené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ředměty neneseme odpovědnost.</w:t>
      </w:r>
    </w:p>
    <w:p>
      <w:pPr>
        <w:spacing w:before="0" w:after="0" w:line="240"/>
        <w:ind w:right="0" w:left="0" w:firstLine="0"/>
        <w:jc w:val="left"/>
        <w:rPr>
          <w:rFonts w:ascii="Calibri,Bold" w:hAnsi="Calibri,Bold" w:cs="Calibri,Bold" w:eastAsia="Calibri,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,Bold" w:hAnsi="Calibri,Bold" w:cs="Calibri,Bold" w:eastAsia="Calibri,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,Bold" w:hAnsi="Calibri,Bold" w:cs="Calibri,Bold" w:eastAsia="Calibri,Bold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ři před</w:t>
      </w:r>
      <w:r>
        <w:rPr>
          <w:rFonts w:ascii="Calibri,Bold" w:hAnsi="Calibri,Bold" w:cs="Calibri,Bold" w:eastAsia="Calibri,Bold"/>
          <w:b/>
          <w:color w:val="auto"/>
          <w:spacing w:val="0"/>
          <w:position w:val="0"/>
          <w:sz w:val="22"/>
          <w:shd w:fill="auto" w:val="clear"/>
        </w:rPr>
        <w:t xml:space="preserve">ání dít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ěte na t</w:t>
      </w:r>
      <w:r>
        <w:rPr>
          <w:rFonts w:ascii="Calibri,Bold" w:hAnsi="Calibri,Bold" w:cs="Calibri,Bold" w:eastAsia="Calibri,Bold"/>
          <w:b/>
          <w:color w:val="auto"/>
          <w:spacing w:val="0"/>
          <w:position w:val="0"/>
          <w:sz w:val="22"/>
          <w:shd w:fill="auto" w:val="clear"/>
        </w:rPr>
        <w:t xml:space="preserve">ábor odevzdáte !!!!!!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čkovac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ůkaz (stač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kopie) </w:t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ástupní list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čku pojištěnce (stač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kopie)</w:t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léka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potvrzení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prohlá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o bezinfek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čnosti s prohl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zákonného zástupce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léky, pokud dít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nějak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bere, spolu s písemným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ředpisem jejich už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ívání (léky musí být podepsané)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Doporu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čujeme mal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ým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ětem věci podepsat či viditelně označit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Pro lepš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řepravu doporučujeme 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ístit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ěci 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 do kufru než do neskladn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batoh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a tašek. Nav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 dejte dít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ěti přiměřeně velk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batoh na výlety - aby se do batohu 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šlo alespoň pit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šus a dal se zavěsit spac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ák s karimatkou.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Vybavení dít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ěte na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ábor berte s ohledem na pobyt v 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írod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ě, využijte předevš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star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ěvy a poč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ítejte s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ípadnou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jejich poni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í. Obuv, kterou si dít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na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ábor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řiveze, by měla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ýt pohodlná, doporu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čujeme nevybavovat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novou obuv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ředevš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turistickou - kv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ůli puch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řům a nevyšlap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ání bot) 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 odjezdem na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ábor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řekontrolovat, zda velikost obuvi odpov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ídá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ám dít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Znovu upozor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ňujeme na nevhodnost cennost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jako jsou nap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íklad drahé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šperky a elektronika.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Organizátor ani provozovatel tábora neru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za jejich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ípadné 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škozen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a ztráty.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Dále pak na nevhodnost náv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štěvy rodičů a ostatn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íbuzných, s ohledem na stavbu programu, zku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šenost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z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ředešl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akcí a z hygienických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ůvodů!!! Zvl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ště u 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to velmi naru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šuje proces asimilace nejen Vašeho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ěte, ale i těch ostatn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 jak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émkoliv problému vás budeme okam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žitě telefonicky informovat.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