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82"/>
        <w:gridCol w:w="8244"/>
      </w:tblGrid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898" y="370"/>
                      <wp:lineTo x="-3898" y="20975"/>
                      <wp:lineTo x="24980" y="20975"/>
                      <wp:lineTo x="24980" y="370"/>
                      <wp:lineTo x="-3898" y="370"/>
                    </wp:wrapPolygon>
                  </wp:wrapTight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69143050"/>
            <w:bookmarkStart w:id="1" w:name="_Hlk26362888"/>
            <w:bookmarkStart w:id="2" w:name="_Hlk69143050"/>
            <w:bookmarkStart w:id="3" w:name="_Hlk26362888"/>
            <w:bookmarkEnd w:id="2"/>
            <w:bookmarkEnd w:id="3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pStyle w:val="Normal"/>
        <w:rPr>
          <w:iCs/>
          <w:sz w:val="24"/>
        </w:rPr>
      </w:pPr>
      <w:r>
        <w:rPr>
          <w:iCs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ОТЧЕТ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к лабораторной работе №4</w:t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На тему: «Файловая система /</w:t>
      </w:r>
      <w:r>
        <w:rPr>
          <w:bCs/>
          <w:i/>
          <w:sz w:val="40"/>
          <w:lang w:val="en-US"/>
        </w:rPr>
        <w:t>proc</w:t>
      </w:r>
      <w:r>
        <w:rPr>
          <w:bCs/>
          <w:i/>
          <w:sz w:val="40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Студент ИУ7-66Б</w:t>
      </w:r>
    </w:p>
    <w:p>
      <w:pPr>
        <w:pStyle w:val="Normal"/>
        <w:jc w:val="right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zh-CN"/>
        </w:rPr>
        <w:t>Дедич Б.Б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  <w:sz w:val="28"/>
        </w:rPr>
        <w:t>Москва, 2021 г.</w:t>
      </w:r>
      <w:r>
        <w:br w:type="page"/>
      </w:r>
    </w:p>
    <w:p>
      <w:pPr>
        <w:pStyle w:val="Style16"/>
        <w:rPr>
          <w:b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 xml:space="preserve">Часть 1. </w:t>
      </w:r>
    </w:p>
    <w:p>
      <w:pPr>
        <w:pStyle w:val="Style16"/>
        <w:suppressAutoHyphens w:val="false"/>
        <w:spacing w:lineRule="auto" w:line="276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1"/>
        <w:spacing w:lineRule="auto" w:line="360"/>
        <w:rPr>
          <w:lang w:val="en-US"/>
        </w:rPr>
      </w:pPr>
      <w:bookmarkStart w:id="4" w:name="_Toc41260980"/>
      <w:r>
        <w:rPr/>
        <w:t>Листинг</w:t>
      </w:r>
      <w:bookmarkEnd w:id="4"/>
    </w:p>
    <w:tbl>
      <w:tblPr>
        <w:tblW w:w="4659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4659"/>
      </w:tblGrid>
      <w:tr>
        <w:trPr/>
        <w:tc>
          <w:tcPr>
            <w:tcW w:w="4659" w:type="dxa"/>
            <w:tcBorders/>
            <w:vAlign w:val="center"/>
          </w:tcPr>
          <w:p>
            <w:pPr>
              <w:pStyle w:val="Style22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  <w:bookmarkStart w:id="5" w:name="LC41"/>
            <w:bookmarkStart w:id="6" w:name="LC41"/>
            <w:bookmarkEnd w:id="6"/>
          </w:p>
        </w:tc>
      </w:tr>
    </w:tbl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cs="Courier New" w:ascii="Courier New" w:hAnsi="Courier New"/>
          <w:color w:val="804000"/>
          <w:lang w:eastAsia="ru-RU"/>
        </w:rPr>
        <w:t>#include &lt;stdlib.h&gt;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cs="Courier New" w:ascii="Courier New" w:hAnsi="Courier New"/>
          <w:color w:val="804000"/>
          <w:lang w:eastAsia="ru-RU"/>
        </w:rPr>
        <w:t>#include &lt;stdio.h&gt;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cs="Courier New" w:ascii="Courier New" w:hAnsi="Courier New"/>
          <w:color w:val="804000"/>
          <w:lang w:eastAsia="ru-RU"/>
        </w:rPr>
        <w:t>#include &lt;unistd.h&gt;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cs="Courier New" w:ascii="Courier New" w:hAnsi="Courier New"/>
          <w:color w:val="804000"/>
          <w:lang w:eastAsia="ru-RU"/>
        </w:rPr>
        <w:t>#include &lt;errno.h&gt;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cs="Courier New" w:ascii="Courier New" w:hAnsi="Courier New"/>
          <w:color w:val="804000"/>
          <w:lang w:eastAsia="ru-RU"/>
        </w:rPr>
        <w:t>#include &lt;dirent.h&gt;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cs="Courier New" w:ascii="Courier New" w:hAnsi="Courier New"/>
          <w:color w:val="804000"/>
          <w:lang w:eastAsia="ru-RU"/>
        </w:rPr>
        <w:t>#include &lt;string.h&gt;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eastAsia="ru-RU"/>
        </w:rPr>
      </w:pPr>
      <w:r>
        <w:rPr>
          <w:rFonts w:cs="Courier New" w:ascii="Courier New" w:hAnsi="Courier New"/>
          <w:color w:val="804000"/>
          <w:lang w:eastAsia="ru-RU"/>
        </w:rPr>
        <w:t>#include "daemonize.h"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#define LOG_FILE "/root/iu7-66B/Lab4/part1/log.txt"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#define BUF_SIZE 0x100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print_info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NAME_MAX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ignore_newline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(*</w:t>
      </w:r>
      <w:r>
        <w:rPr>
          <w:rFonts w:cs="Courier New" w:ascii="Courier New" w:hAnsi="Courier New"/>
          <w:color w:val="000000"/>
          <w:lang w:val="en-US" w:eastAsia="ru-RU"/>
        </w:rPr>
        <w:t>print_file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(*</w:t>
      </w:r>
      <w:r>
        <w:rPr>
          <w:rFonts w:cs="Courier New" w:ascii="Courier New" w:hAnsi="Courier New"/>
          <w:color w:val="000000"/>
          <w:lang w:val="en-US" w:eastAsia="ru-RU"/>
        </w:rPr>
        <w:t>print_name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)(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get_proc_filename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shortname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print_info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print_proc_stat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print_proc_statm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print_proc_mem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print_proc_fd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print_symlink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**</w:t>
      </w:r>
      <w:r>
        <w:rPr>
          <w:rFonts w:cs="Courier New" w:ascii="Courier New" w:hAnsi="Courier New"/>
          <w:color w:val="000000"/>
          <w:lang w:val="en-US" w:eastAsia="ru-RU"/>
        </w:rPr>
        <w:t>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main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argc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argv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[])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daemonize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"DAEMON"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 xml:space="preserve">f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fopen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LOG_FILE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"w"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BUF_SIZE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print_info files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[][</w:t>
      </w:r>
      <w:r>
        <w:rPr>
          <w:rFonts w:cs="Courier New" w:ascii="Courier New" w:hAnsi="Courier New"/>
          <w:color w:val="FF8000"/>
          <w:lang w:val="en-US" w:eastAsia="ru-RU"/>
        </w:rPr>
        <w:t>8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"cmdline"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"cwd"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print_symlink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"environ"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8000"/>
          <w:lang w:val="en-US" w:eastAsia="ru-RU"/>
        </w:rPr>
        <w:t>// {"exe", 1},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"exe"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print_symlink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"fd"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print_proc_fd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"maps"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"mem"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"root"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print_symlink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"stat"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print_proc_stat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  <w:r>
        <w:rPr>
          <w:rFonts w:cs="Courier New" w:ascii="Courier New" w:hAnsi="Courier New"/>
          <w:color w:val="808080"/>
          <w:lang w:val="en-US" w:eastAsia="ru-RU"/>
        </w:rPr>
        <w:t>"statm"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print_proc_statm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n_files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sizeof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/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sizeof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argc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!=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2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||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pid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atoi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argv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]))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&lt;=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pid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getpid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fprintf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"PID = %d\n"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for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i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i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&lt;</w:t>
      </w:r>
      <w:r>
        <w:rPr>
          <w:rFonts w:cs="Courier New" w:ascii="Courier New" w:hAnsi="Courier New"/>
          <w:color w:val="000000"/>
          <w:lang w:val="en-US" w:eastAsia="ru-RU"/>
        </w:rPr>
        <w:t xml:space="preserve"> n_files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++)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print_proc_file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files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fclose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get_proc_filename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shortname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sprintf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"/proc/%d/%s"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shortname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print_info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fprintf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"\n===== %s =====\n"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PATH_MAX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get_proc_filename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print_name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print_name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 xml:space="preserve">file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fopen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"r"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(!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print_file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print_file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fclose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BUF_SIZE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while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((</w:t>
      </w:r>
      <w:r>
        <w:rPr>
          <w:rFonts w:cs="Courier New" w:ascii="Courier New" w:hAnsi="Courier New"/>
          <w:color w:val="000000"/>
          <w:lang w:val="en-US" w:eastAsia="ru-RU"/>
        </w:rPr>
        <w:t xml:space="preserve">len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fread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BUF_SIZE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&gt;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(!</w:t>
      </w:r>
      <w:r>
        <w:rPr>
          <w:rFonts w:cs="Courier New" w:ascii="Courier New" w:hAnsi="Courier New"/>
          <w:color w:val="000000"/>
          <w:lang w:val="en-US" w:eastAsia="ru-RU"/>
        </w:rPr>
        <w:t>info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ignore_newline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for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i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i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&lt;</w:t>
      </w:r>
      <w:r>
        <w:rPr>
          <w:rFonts w:cs="Courier New" w:ascii="Courier New" w:hAnsi="Courier New"/>
          <w:color w:val="000000"/>
          <w:lang w:val="en-US" w:eastAsia="ru-RU"/>
        </w:rPr>
        <w:t xml:space="preserve"> 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++)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        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val="en-US" w:eastAsia="ru-RU"/>
        </w:rPr>
        <w:t>// '\n'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fprintf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"%s"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fclose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print_proc_stat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"pid"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"comm"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"state"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"ppid"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"pgrp"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"session"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"tty_nr"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"tpgid"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"flags"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"minflt"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"cminflt"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"majflt"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"cmajflt"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"utime"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"stime"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"cutime"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"cstime"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"priority"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"nice"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"num_threads"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"itrealvalue"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"starttime"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"vsize"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"rss"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"rsslim"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"startcode"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"endcode"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"startstack"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"kstkesp"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"kstkeip"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"signal"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"blocked"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"sigignore"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"sigcatch"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"wchan"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"nswap"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"cnswap"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"exit_signal"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"processor"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"rt_priority"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"policy"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"delayacct_blkio_ticks"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"guest_time"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"cguest_time"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"start_data"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"end_data"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"start_brk"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"arg_start"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"arg_end"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"env_start"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"env_end"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"exit_code"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print_fields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print_proc_statm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808080"/>
          <w:lang w:val="en-US" w:eastAsia="ru-RU"/>
        </w:rPr>
        <w:t>"size"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"resident"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"shared"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"text"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"lib"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"data"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"dt"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print_fields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print_proc_fd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 xml:space="preserve">DIR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 xml:space="preserve">dir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opendir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(!</w:t>
      </w:r>
      <w:r>
        <w:rPr>
          <w:rFonts w:cs="Courier New" w:ascii="Courier New" w:hAnsi="Courier New"/>
          <w:color w:val="000000"/>
          <w:lang w:val="en-US" w:eastAsia="ru-RU"/>
        </w:rPr>
        <w:t>dir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fprintf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stderr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"opendir('%s'): %s\n"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strerror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errno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exit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EXIT_FAILURE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flag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path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PATH_MAX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dirent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 xml:space="preserve">dirp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while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flag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&amp;&amp;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dirp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readdir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dir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)))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strcmp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dirp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d_name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"."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flag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else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strcmp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dirp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d_name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".."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flag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else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lang w:val="en-US" w:eastAsia="ru-RU"/>
        </w:rPr>
        <w:t>snprintf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path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sizeof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path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"%s/%s"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dirp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d_name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lang w:val="en-US" w:eastAsia="ru-RU"/>
        </w:rPr>
        <w:t>print_symlink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path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closedir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dir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print_symlink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path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str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PATH_MAX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n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readlink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path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str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sizeof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str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str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'\0'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fprintf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"%s\t-&gt;\t%s\n"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path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str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**</w:t>
      </w:r>
      <w:r>
        <w:rPr>
          <w:rFonts w:cs="Courier New" w:ascii="Courier New" w:hAnsi="Courier New"/>
          <w:color w:val="000000"/>
          <w:lang w:val="en-US" w:eastAsia="ru-RU"/>
        </w:rPr>
        <w:t>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BUF_SIZE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size_t</w:t>
      </w:r>
      <w:r>
        <w:rPr>
          <w:rFonts w:cs="Courier New" w:ascii="Courier New" w:hAnsi="Courier New"/>
          <w:color w:val="000000"/>
          <w:lang w:val="en-US" w:eastAsia="ru-RU"/>
        </w:rPr>
        <w:t xml:space="preserve"> len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fread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BUF_SIZE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 xml:space="preserve">len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'\0'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value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**</w:t>
      </w:r>
      <w:r>
        <w:rPr>
          <w:rFonts w:cs="Courier New" w:ascii="Courier New" w:hAnsi="Courier New"/>
          <w:color w:val="000000"/>
          <w:lang w:val="en-US" w:eastAsia="ru-RU"/>
        </w:rPr>
        <w:t>pfield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for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value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strtok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 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),</w:t>
      </w:r>
      <w:r>
        <w:rPr>
          <w:rFonts w:cs="Courier New" w:ascii="Courier New" w:hAnsi="Courier New"/>
          <w:color w:val="000000"/>
          <w:lang w:val="en-US" w:eastAsia="ru-RU"/>
        </w:rPr>
        <w:t xml:space="preserve"> pfield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fields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value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&amp;&amp;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pfield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++</w:t>
      </w:r>
      <w:r>
        <w:rPr>
          <w:rFonts w:cs="Courier New" w:ascii="Courier New" w:hAnsi="Courier New"/>
          <w:color w:val="000000"/>
          <w:lang w:val="en-US" w:eastAsia="ru-RU"/>
        </w:rPr>
        <w:t>pfield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fprintf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"%-22s %s\n"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pfield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value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value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strtok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 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print_proc_mem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FILE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BUF_SIZE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while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((</w:t>
      </w:r>
      <w:r>
        <w:rPr>
          <w:rFonts w:cs="Courier New" w:ascii="Courier New" w:hAnsi="Courier New"/>
          <w:color w:val="000000"/>
          <w:lang w:val="en-US" w:eastAsia="ru-RU"/>
        </w:rPr>
        <w:t xml:space="preserve">len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fread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BUF_SIZE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&gt;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for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i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i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&lt;</w:t>
      </w:r>
      <w:r>
        <w:rPr>
          <w:rFonts w:cs="Courier New" w:ascii="Courier New" w:hAnsi="Courier New"/>
          <w:color w:val="000000"/>
          <w:lang w:val="en-US" w:eastAsia="ru-RU"/>
        </w:rPr>
        <w:t xml:space="preserve"> 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++)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    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i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val="en-US" w:eastAsia="ru-RU"/>
        </w:rPr>
        <w:t>// '\n'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eastAsia="ru-RU"/>
        </w:rPr>
        <w:t>fprintf</w:t>
      </w:r>
      <w:r>
        <w:rPr>
          <w:rFonts w:cs="Courier New" w:ascii="Courier New" w:hAnsi="Courier New"/>
          <w:b/>
          <w:bCs/>
          <w:color w:val="000080"/>
          <w:lang w:eastAsia="ru-RU"/>
        </w:rPr>
        <w:t>(</w:t>
      </w:r>
      <w:r>
        <w:rPr>
          <w:rFonts w:cs="Courier New" w:ascii="Courier New" w:hAnsi="Courier New"/>
          <w:color w:val="000000"/>
          <w:lang w:eastAsia="ru-RU"/>
        </w:rPr>
        <w:t>f</w:t>
      </w:r>
      <w:r>
        <w:rPr>
          <w:rFonts w:cs="Courier New" w:ascii="Courier New" w:hAnsi="Courier New"/>
          <w:b/>
          <w:bCs/>
          <w:color w:val="000080"/>
          <w:lang w:eastAsia="ru-RU"/>
        </w:rPr>
        <w:t>,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808080"/>
          <w:lang w:eastAsia="ru-RU"/>
        </w:rPr>
        <w:t>"%s"</w:t>
      </w:r>
      <w:r>
        <w:rPr>
          <w:rFonts w:cs="Courier New" w:ascii="Courier New" w:hAnsi="Courier New"/>
          <w:b/>
          <w:bCs/>
          <w:color w:val="000080"/>
          <w:lang w:eastAsia="ru-RU"/>
        </w:rPr>
        <w:t>,</w:t>
      </w:r>
      <w:r>
        <w:rPr>
          <w:rFonts w:cs="Courier New" w:ascii="Courier New" w:hAnsi="Courier New"/>
          <w:color w:val="000000"/>
          <w:lang w:eastAsia="ru-RU"/>
        </w:rPr>
        <w:t xml:space="preserve"> buf</w:t>
      </w:r>
      <w:r>
        <w:rPr>
          <w:rFonts w:cs="Courier New" w:ascii="Courier New" w:hAnsi="Courier New"/>
          <w:b/>
          <w:bCs/>
          <w:color w:val="000080"/>
          <w:lang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b/>
          <w:bCs/>
          <w:color w:val="000080"/>
          <w:lang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sz w:val="28"/>
          <w:szCs w:val="28"/>
          <w:lang w:eastAsia="ru-RU"/>
        </w:rPr>
      </w:pPr>
      <w:r>
        <w:rPr>
          <w:rFonts w:cs="Courier New" w:ascii="Courier New" w:hAnsi="Courier New"/>
          <w:color w:val="008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>Результат работы программы</w:t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1)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CMDLINE</w:t>
      </w:r>
    </w:p>
    <w:p>
      <w:pPr>
        <w:pStyle w:val="Style16"/>
        <w:jc w:val="both"/>
        <w:rPr/>
      </w:pPr>
      <w:r>
        <w:rPr/>
      </w:r>
    </w:p>
    <w:p>
      <w:pPr>
        <w:pStyle w:val="Style16"/>
        <w:shd w:val="clear" w:color="auto" w:fill="FFFFFF"/>
        <w:suppressAutoHyphens w:val="false"/>
        <w:jc w:val="both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  <w:t xml:space="preserve">На рисунке представлен вывод файла cmdline. Данный файл содержит полную командную строку процесса, если процесс не находится в состоянии зомби, иначе файл пуст.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21180" cy="69342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2)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cwd</w:t>
      </w: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 - символическая ссылка. Указывает на директорию процесса.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44040" cy="4572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3) Содержание файла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ENVIRON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рисунке представлено содержимое файла environ. Данный файл содержит исходное окружение, которое было установлено при запуске текущего процесса. Переменные окружения разделены символами конца строки (для доступа к поддиректории текущего '\0').</w:t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436118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>4) EXE — представляет собой символическую ссылку, содержащий фактический путь к выполненной команде</w:t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2900" cy="45720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5) Содержание директории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FD</w:t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  <w:t xml:space="preserve">На рисунке представлено содержимое директории fd. Данная поддиректория содержит одну запись для каждого файла, который открыт процессом. Имя каждой такой записи соответствует номеру файлового дескриптора и является символьной ссылкой на реальный файл. </w:t>
      </w:r>
    </w:p>
    <w:p>
      <w:pPr>
        <w:pStyle w:val="Immess"/>
        <w:ind w:left="1440" w:hanging="0"/>
        <w:jc w:val="left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4340" cy="96774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6)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maps</w:t>
      </w: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 - файл, который содержит список выделенных участков памяти, используемых процессом и права доступа</w:t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b/>
          <w:b/>
          <w:bCs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>Пример первой строки:</w:t>
      </w:r>
    </w:p>
    <w:p>
      <w:pPr>
        <w:pStyle w:val="Style16"/>
        <w:rPr>
          <w:rFonts w:ascii="Courier New" w:hAnsi="Courier New" w:cs="Courier New"/>
          <w:sz w:val="32"/>
          <w:szCs w:val="32"/>
          <w:lang w:eastAsia="ru-RU"/>
        </w:rPr>
      </w:pPr>
      <w:r>
        <w:rPr>
          <w:rFonts w:cs="Courier New" w:ascii="Courier New" w:hAnsi="Courier New"/>
          <w:sz w:val="32"/>
          <w:szCs w:val="32"/>
          <w:lang w:eastAsia="ru-RU"/>
        </w:rPr>
      </w:r>
    </w:p>
    <w:p>
      <w:pPr>
        <w:pStyle w:val="Style16"/>
        <w:rPr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eastAsia="ru-RU"/>
        </w:rPr>
        <w:t xml:space="preserve">1.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55e045cc6000</w:t>
      </w:r>
      <w:r>
        <w:rPr>
          <w:rFonts w:cs="Courier New" w:ascii="Courier New" w:hAnsi="Courier New"/>
          <w:sz w:val="24"/>
          <w:szCs w:val="24"/>
          <w:lang w:eastAsia="ru-RU"/>
        </w:rPr>
        <w:t xml:space="preserve"> - начальный адрес выделенного участка памяти 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55e045cc8000</w:t>
      </w:r>
      <w:r>
        <w:rPr>
          <w:rFonts w:cs="Courier New" w:ascii="Courier New" w:hAnsi="Courier New"/>
          <w:sz w:val="24"/>
          <w:szCs w:val="24"/>
          <w:lang w:eastAsia="ru-RU"/>
        </w:rPr>
        <w:t xml:space="preserve"> </w:t>
      </w:r>
      <w:r>
        <w:rPr>
          <w:sz w:val="24"/>
          <w:szCs w:val="24"/>
        </w:rPr>
        <w:t xml:space="preserve"> - конечный адрес выделенного участка памяти 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cs="Courier New" w:ascii="Courier New" w:hAnsi="Courier New"/>
          <w:sz w:val="24"/>
          <w:szCs w:val="24"/>
          <w:lang w:val="en-US" w:eastAsia="ru-RU"/>
        </w:rPr>
        <w:t>r</w:t>
      </w:r>
      <w:r>
        <w:rPr>
          <w:rFonts w:cs="Courier New" w:ascii="Courier New" w:hAnsi="Courier New"/>
          <w:sz w:val="24"/>
          <w:szCs w:val="24"/>
          <w:lang w:eastAsia="ru-RU"/>
        </w:rPr>
        <w:t>--</w:t>
      </w:r>
      <w:r>
        <w:rPr>
          <w:rFonts w:cs="Courier New" w:ascii="Courier New" w:hAnsi="Courier New"/>
          <w:sz w:val="24"/>
          <w:szCs w:val="24"/>
          <w:lang w:val="en-US" w:eastAsia="ru-RU"/>
        </w:rPr>
        <w:t>p</w:t>
      </w:r>
      <w:r>
        <w:rPr>
          <w:sz w:val="24"/>
          <w:szCs w:val="24"/>
        </w:rPr>
        <w:t xml:space="preserve"> - права доступа 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t xml:space="preserve">r - можно читать, w - можно писать, x - можно выполнять, s - shared разделяемый, p - private(copy on write) 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cs="Courier New" w:ascii="Courier New" w:hAnsi="Courier New"/>
          <w:sz w:val="24"/>
          <w:szCs w:val="24"/>
          <w:lang w:eastAsia="ru-RU"/>
        </w:rPr>
        <w:t>00000000</w:t>
      </w:r>
      <w:r>
        <w:rPr>
          <w:sz w:val="24"/>
          <w:szCs w:val="24"/>
        </w:rPr>
        <w:t xml:space="preserve"> - смещение от которого выполняется распределение. 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 w:eastAsia="ru-RU"/>
        </w:rPr>
        <w:t>08:</w:t>
      </w:r>
      <w:r>
        <w:rPr>
          <w:rFonts w:cs="Courier New" w:ascii="Courier New" w:hAnsi="Courier New"/>
          <w:sz w:val="24"/>
          <w:szCs w:val="24"/>
          <w:lang w:val="en-US" w:eastAsia="ru-RU"/>
        </w:rPr>
        <w:t>0</w:t>
      </w:r>
      <w:r>
        <w:rPr>
          <w:rFonts w:cs="Courier New" w:ascii="Courier New" w:hAnsi="Courier New"/>
          <w:sz w:val="24"/>
          <w:szCs w:val="24"/>
          <w:lang w:val="en-US" w:eastAsia="ru-RU"/>
        </w:rPr>
        <w:t>1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- старший и младший номер устройства. ( 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>
        <w:rPr>
          <w:rFonts w:eastAsia="Times New Roman" w:cs="Courier New" w:ascii="Courier New" w:hAnsi="Courier New"/>
          <w:sz w:val="24"/>
          <w:szCs w:val="24"/>
          <w:lang w:val="en-US" w:eastAsia="ru-RU"/>
        </w:rPr>
        <w:t>525288</w:t>
      </w:r>
      <w:r>
        <w:rPr>
          <w:sz w:val="24"/>
          <w:szCs w:val="24"/>
        </w:rPr>
        <w:t xml:space="preserve"> - номер inode 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t>В системе имя файла не является идентификатором. Идентификатором является inode, соответственно inode на самом деле это структура, но есть в системе так называемые метаданные, это номера inode которые мы с вами видели когда набирали ls -ail.</w:t>
      </w:r>
    </w:p>
    <w:p>
      <w:pPr>
        <w:pStyle w:val="Normal"/>
        <w:rPr>
          <w:rFonts w:ascii="Courier New" w:hAnsi="Courier New" w:cs="Courier New"/>
          <w:sz w:val="32"/>
          <w:szCs w:val="32"/>
          <w:lang w:eastAsia="ru-RU"/>
        </w:rPr>
      </w:pPr>
      <w:r>
        <w:rPr>
          <w:rFonts w:cs="Courier New" w:ascii="Courier New" w:hAnsi="Courier New"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87655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7)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root</w:t>
      </w: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 - это символическая ссылка(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softlink</w:t>
      </w: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>). Указывает на корень файловой системы которой принадлежит образ процесса.</w:t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 </w:t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Immess"/>
        <w:ind w:left="1440" w:firstLine="720"/>
        <w:jc w:val="left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90700" cy="49530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mess"/>
        <w:ind w:left="1440" w:firstLine="720"/>
        <w:jc w:val="left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Immess"/>
        <w:ind w:left="1440" w:firstLine="720"/>
        <w:jc w:val="left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8) </w:t>
      </w: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t>Stat</w:t>
      </w: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 xml:space="preserve"> – информация о состоянии процесса</w:t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</w:r>
    </w:p>
    <w:p>
      <w:pPr>
        <w:pStyle w:val="Immess"/>
        <w:ind w:left="1440" w:firstLine="720"/>
        <w:jc w:val="left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3320" cy="612711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val="en-US"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val="en-US" w:eastAsia="ru-RU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>9) statm - предоставляет информацию об использовании памяти, измеряемой в страницах</w:t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37460" cy="118872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6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6"/>
        <w:rPr>
          <w:sz w:val="36"/>
          <w:szCs w:val="36"/>
        </w:rPr>
      </w:pPr>
      <w:r>
        <w:rPr>
          <w:rFonts w:eastAsia="Calibri"/>
          <w:b/>
          <w:bCs/>
          <w:sz w:val="36"/>
          <w:szCs w:val="36"/>
        </w:rPr>
        <w:t>Часть 2.</w:t>
      </w:r>
    </w:p>
    <w:p>
      <w:pPr>
        <w:pStyle w:val="Style16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Copy_to_user</w:t>
      </w:r>
    </w:p>
    <w:p>
      <w:pPr>
        <w:pStyle w:val="Style16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Листинг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#include &lt;linux/module.h&gt;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#include &lt;linux/kernel.h&gt;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#include &lt;linux/proc_fs.h&gt;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#include &lt;linux/string.h&gt;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#include &lt;linux/vmalloc.h&gt;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#include &lt;linux/uaccess.h&gt;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>MODULE_LICENSE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"GPL"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>MODULE_DESCRIPTION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"Fortune Cookie Kernel Module"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>MODULE_AUTHOR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Dedich Borislav Borislavovich</w:t>
      </w:r>
      <w:r>
        <w:rPr>
          <w:rFonts w:cs="Courier New" w:ascii="Courier New" w:hAnsi="Courier New"/>
          <w:color w:val="808080"/>
          <w:lang w:val="en-US" w:eastAsia="ru-RU"/>
        </w:rPr>
        <w:t>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804000"/>
          <w:lang w:val="en-US" w:eastAsia="ru-RU"/>
        </w:rPr>
      </w:pPr>
      <w:r>
        <w:rPr>
          <w:rFonts w:cs="Courier New" w:ascii="Courier New" w:hAnsi="Courier New"/>
          <w:color w:val="804000"/>
          <w:lang w:val="en-US" w:eastAsia="ru-RU"/>
        </w:rPr>
        <w:t>#define MAX_COOKIE_LENGTH PAGE_SIZE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proc_dir_entry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proc_entry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proc_directory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proc_link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cookie_pot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val="en-US" w:eastAsia="ru-RU"/>
        </w:rPr>
        <w:t>// Space for fortune strings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cookie_index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val="en-US" w:eastAsia="ru-RU"/>
        </w:rPr>
        <w:t>// Index to write next fortune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next_fortune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008000"/>
          <w:lang w:val="en-US" w:eastAsia="ru-RU"/>
        </w:rPr>
        <w:t>// Index to read next fortune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>ssize_t fortune_write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file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__user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                 </w:t>
      </w:r>
      <w:r>
        <w:rPr>
          <w:rFonts w:cs="Courier New" w:ascii="Courier New" w:hAnsi="Courier New"/>
          <w:color w:val="8000FF"/>
          <w:lang w:val="en-US" w:eastAsia="ru-RU"/>
        </w:rPr>
        <w:t>size_t</w:t>
      </w:r>
      <w:r>
        <w:rPr>
          <w:rFonts w:cs="Courier New" w:ascii="Courier New" w:hAnsi="Courier New"/>
          <w:color w:val="000000"/>
          <w:lang w:val="en-US" w:eastAsia="ru-RU"/>
        </w:rPr>
        <w:t xml:space="preserve"> 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loff_t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ppos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KERN_INFO </w:t>
      </w:r>
      <w:r>
        <w:rPr>
          <w:rFonts w:cs="Courier New" w:ascii="Courier New" w:hAnsi="Courier New"/>
          <w:color w:val="808080"/>
          <w:lang w:val="en-US" w:eastAsia="ru-RU"/>
        </w:rPr>
        <w:t>"+ Call fortune_write\n"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space_available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MAX_COOKIE_LENGTH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</w:t>
      </w:r>
      <w:r>
        <w:rPr>
          <w:rFonts w:cs="Courier New" w:ascii="Courier New" w:hAnsi="Courier New"/>
          <w:color w:val="000000"/>
          <w:lang w:val="en-US" w:eastAsia="ru-RU"/>
        </w:rPr>
        <w:t xml:space="preserve"> cookie_index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+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len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&gt;</w:t>
      </w:r>
      <w:r>
        <w:rPr>
          <w:rFonts w:cs="Courier New" w:ascii="Courier New" w:hAnsi="Courier New"/>
          <w:color w:val="000000"/>
          <w:lang w:val="en-US" w:eastAsia="ru-RU"/>
        </w:rPr>
        <w:t xml:space="preserve"> space_available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KERN_INFO </w:t>
      </w:r>
      <w:r>
        <w:rPr>
          <w:rFonts w:cs="Courier New" w:ascii="Courier New" w:hAnsi="Courier New"/>
          <w:color w:val="808080"/>
          <w:lang w:val="en-US" w:eastAsia="ru-RU"/>
        </w:rPr>
        <w:t>"Fortune: cookie pot is full!\n"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</w:t>
      </w:r>
      <w:r>
        <w:rPr>
          <w:rFonts w:cs="Courier New" w:ascii="Courier New" w:hAnsi="Courier New"/>
          <w:color w:val="000000"/>
          <w:lang w:val="en-US" w:eastAsia="ru-RU"/>
        </w:rPr>
        <w:t>ENOSPC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copy_from_user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(&amp;</w:t>
      </w:r>
      <w:r>
        <w:rPr>
          <w:rFonts w:cs="Courier New" w:ascii="Courier New" w:hAnsi="Courier New"/>
          <w:color w:val="000000"/>
          <w:lang w:val="en-US" w:eastAsia="ru-RU"/>
        </w:rPr>
        <w:t>cookie_pot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cookie_index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],</w:t>
      </w:r>
      <w:r>
        <w:rPr>
          <w:rFonts w:cs="Courier New" w:ascii="Courier New" w:hAnsi="Courier New"/>
          <w:color w:val="000000"/>
          <w:lang w:val="en-US" w:eastAsia="ru-RU"/>
        </w:rPr>
        <w:t xml:space="preserve"> 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</w:t>
      </w:r>
      <w:r>
        <w:rPr>
          <w:rFonts w:cs="Courier New" w:ascii="Courier New" w:hAnsi="Courier New"/>
          <w:color w:val="000000"/>
          <w:lang w:val="en-US" w:eastAsia="ru-RU"/>
        </w:rPr>
        <w:t>EFAULT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 xml:space="preserve">cookie_index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+=</w:t>
      </w:r>
      <w:r>
        <w:rPr>
          <w:rFonts w:cs="Courier New" w:ascii="Courier New" w:hAnsi="Courier New"/>
          <w:color w:val="000000"/>
          <w:lang w:val="en-US" w:eastAsia="ru-RU"/>
        </w:rPr>
        <w:t xml:space="preserve"> 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cookie_pot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cookie_index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>ssize_t fortune_read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file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file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__user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                </w:t>
      </w:r>
      <w:r>
        <w:rPr>
          <w:rFonts w:cs="Courier New" w:ascii="Courier New" w:hAnsi="Courier New"/>
          <w:color w:val="8000FF"/>
          <w:lang w:val="en-US" w:eastAsia="ru-RU"/>
        </w:rPr>
        <w:t>size_t</w:t>
      </w:r>
      <w:r>
        <w:rPr>
          <w:rFonts w:cs="Courier New" w:ascii="Courier New" w:hAnsi="Courier New"/>
          <w:color w:val="000000"/>
          <w:lang w:val="en-US" w:eastAsia="ru-RU"/>
        </w:rPr>
        <w:t xml:space="preserve"> 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loff_t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ppos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KERN_INFO </w:t>
      </w:r>
      <w:r>
        <w:rPr>
          <w:rFonts w:cs="Courier New" w:ascii="Courier New" w:hAnsi="Courier New"/>
          <w:color w:val="808080"/>
          <w:lang w:val="en-US" w:eastAsia="ru-RU"/>
        </w:rPr>
        <w:t>"+ Call fortune_read\n"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(*</w:t>
      </w:r>
      <w:r>
        <w:rPr>
          <w:rFonts w:cs="Courier New" w:ascii="Courier New" w:hAnsi="Courier New"/>
          <w:color w:val="000000"/>
          <w:lang w:val="en-US" w:eastAsia="ru-RU"/>
        </w:rPr>
        <w:t xml:space="preserve">ppos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&gt;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next_fortune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&gt;=</w:t>
      </w:r>
      <w:r>
        <w:rPr>
          <w:rFonts w:cs="Courier New" w:ascii="Courier New" w:hAnsi="Courier New"/>
          <w:color w:val="000000"/>
          <w:lang w:val="en-US" w:eastAsia="ru-RU"/>
        </w:rPr>
        <w:t xml:space="preserve"> cookie_index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next_fortune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l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strlen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(&amp;</w:t>
      </w:r>
      <w:r>
        <w:rPr>
          <w:rFonts w:cs="Courier New" w:ascii="Courier New" w:hAnsi="Courier New"/>
          <w:color w:val="000000"/>
          <w:lang w:val="en-US" w:eastAsia="ru-RU"/>
        </w:rPr>
        <w:t>cookie_pot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next_fortune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+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l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&gt;</w:t>
      </w:r>
      <w:r>
        <w:rPr>
          <w:rFonts w:cs="Courier New" w:ascii="Courier New" w:hAnsi="Courier New"/>
          <w:color w:val="000000"/>
          <w:lang w:val="en-US" w:eastAsia="ru-RU"/>
        </w:rPr>
        <w:t xml:space="preserve"> 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l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copy_to_user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&amp;</w:t>
      </w:r>
      <w:r>
        <w:rPr>
          <w:rFonts w:cs="Courier New" w:ascii="Courier New" w:hAnsi="Courier New"/>
          <w:color w:val="000000"/>
          <w:lang w:val="en-US" w:eastAsia="ru-RU"/>
        </w:rPr>
        <w:t>cookie_pot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[</w:t>
      </w:r>
      <w:r>
        <w:rPr>
          <w:rFonts w:cs="Courier New" w:ascii="Courier New" w:hAnsi="Courier New"/>
          <w:color w:val="000000"/>
          <w:lang w:val="en-US" w:eastAsia="ru-RU"/>
        </w:rPr>
        <w:t>next_fortune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],</w:t>
      </w:r>
      <w:r>
        <w:rPr>
          <w:rFonts w:cs="Courier New" w:ascii="Courier New" w:hAnsi="Courier New"/>
          <w:color w:val="000000"/>
          <w:lang w:val="en-US" w:eastAsia="ru-RU"/>
        </w:rPr>
        <w:t xml:space="preserve"> 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l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 xml:space="preserve">next_fortune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+=</w:t>
      </w:r>
      <w:r>
        <w:rPr>
          <w:rFonts w:cs="Courier New" w:ascii="Courier New" w:hAnsi="Courier New"/>
          <w:color w:val="000000"/>
          <w:lang w:val="en-US" w:eastAsia="ru-RU"/>
        </w:rPr>
        <w:t xml:space="preserve"> 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 xml:space="preserve">ppos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len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proc_ops fortune_fops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8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</w:t>
      </w:r>
      <w:r>
        <w:rPr>
          <w:rFonts w:cs="Courier New" w:ascii="Courier New" w:hAnsi="Courier New"/>
          <w:color w:val="008000"/>
          <w:lang w:val="en-US" w:eastAsia="ru-RU"/>
        </w:rPr>
        <w:t>// .owner = THIS_MODULE,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.</w:t>
      </w:r>
      <w:r>
        <w:rPr>
          <w:rFonts w:cs="Courier New" w:ascii="Courier New" w:hAnsi="Courier New"/>
          <w:color w:val="000000"/>
          <w:lang w:val="en-US" w:eastAsia="ru-RU"/>
        </w:rPr>
        <w:t xml:space="preserve">proc_read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fortune_read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.</w:t>
      </w:r>
      <w:r>
        <w:rPr>
          <w:rFonts w:cs="Courier New" w:ascii="Courier New" w:hAnsi="Courier New"/>
          <w:color w:val="000000"/>
          <w:lang w:val="en-US" w:eastAsia="ru-RU"/>
        </w:rPr>
        <w:t xml:space="preserve">proc_write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fortune_write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fortune_init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KERN_INFO </w:t>
      </w:r>
      <w:r>
        <w:rPr>
          <w:rFonts w:cs="Courier New" w:ascii="Courier New" w:hAnsi="Courier New"/>
          <w:color w:val="808080"/>
          <w:lang w:val="en-US" w:eastAsia="ru-RU"/>
        </w:rPr>
        <w:t>"+ Call fortune_init\n"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ret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 xml:space="preserve">cookie_pot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*)</w:t>
      </w:r>
      <w:r>
        <w:rPr>
          <w:rFonts w:cs="Courier New" w:ascii="Courier New" w:hAnsi="Courier New"/>
          <w:color w:val="000000"/>
          <w:lang w:val="en-US" w:eastAsia="ru-RU"/>
        </w:rPr>
        <w:t>vmalloc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MAX_COOKIE_LENGTH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(!</w:t>
      </w:r>
      <w:r>
        <w:rPr>
          <w:rFonts w:cs="Courier New" w:ascii="Courier New" w:hAnsi="Courier New"/>
          <w:color w:val="000000"/>
          <w:lang w:val="en-US" w:eastAsia="ru-RU"/>
        </w:rPr>
        <w:t>cookie_pot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ret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</w:t>
      </w:r>
      <w:r>
        <w:rPr>
          <w:rFonts w:cs="Courier New" w:ascii="Courier New" w:hAnsi="Courier New"/>
          <w:color w:val="000000"/>
          <w:lang w:val="en-US" w:eastAsia="ru-RU"/>
        </w:rPr>
        <w:t>ENOMEM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else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>memset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cookie_pot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MAX_COOKIE_LENGTH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proc_entry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proc_create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"fortune"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0666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&amp;</w:t>
      </w:r>
      <w:r>
        <w:rPr>
          <w:rFonts w:cs="Courier New" w:ascii="Courier New" w:hAnsi="Courier New"/>
          <w:color w:val="000000"/>
          <w:lang w:val="en-US" w:eastAsia="ru-RU"/>
        </w:rPr>
        <w:t>fortune_fops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proc_entry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ret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</w:t>
      </w:r>
      <w:r>
        <w:rPr>
          <w:rFonts w:cs="Courier New" w:ascii="Courier New" w:hAnsi="Courier New"/>
          <w:color w:val="000000"/>
          <w:lang w:val="en-US" w:eastAsia="ru-RU"/>
        </w:rPr>
        <w:t>ENOMEM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KERN_INFO </w:t>
      </w:r>
      <w:r>
        <w:rPr>
          <w:rFonts w:cs="Courier New" w:ascii="Courier New" w:hAnsi="Courier New"/>
          <w:color w:val="808080"/>
          <w:lang w:val="en-US" w:eastAsia="ru-RU"/>
        </w:rPr>
        <w:t>"Fortune: Couldn't create proc entry\n"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proc_directory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proc_mkdir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"fortune_dir"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proc_directory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ret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</w:t>
      </w:r>
      <w:r>
        <w:rPr>
          <w:rFonts w:cs="Courier New" w:ascii="Courier New" w:hAnsi="Courier New"/>
          <w:color w:val="000000"/>
          <w:lang w:val="en-US" w:eastAsia="ru-RU"/>
        </w:rPr>
        <w:t>ENOMEM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KERN_ERR </w:t>
      </w:r>
      <w:r>
        <w:rPr>
          <w:rFonts w:cs="Courier New" w:ascii="Courier New" w:hAnsi="Courier New"/>
          <w:color w:val="808080"/>
          <w:lang w:val="en-US" w:eastAsia="ru-RU"/>
        </w:rPr>
        <w:t>"Fortune: Couldn't create proc directory"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proc_link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proc_symlink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8080"/>
          <w:lang w:val="en-US" w:eastAsia="ru-RU"/>
        </w:rPr>
        <w:t>"fortune_link"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lang w:val="en-US" w:eastAsia="ru-RU"/>
        </w:rPr>
        <w:t>"fortune"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proc_link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ret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</w:t>
      </w:r>
      <w:r>
        <w:rPr>
          <w:rFonts w:cs="Courier New" w:ascii="Courier New" w:hAnsi="Courier New"/>
          <w:color w:val="000000"/>
          <w:lang w:val="en-US" w:eastAsia="ru-RU"/>
        </w:rPr>
        <w:t>ENOMEM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KERN_ERR </w:t>
      </w:r>
      <w:r>
        <w:rPr>
          <w:rFonts w:cs="Courier New" w:ascii="Courier New" w:hAnsi="Courier New"/>
          <w:color w:val="808080"/>
          <w:lang w:val="en-US" w:eastAsia="ru-RU"/>
        </w:rPr>
        <w:t>"Fortune: Couldn't create proc symlink"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ret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-</w:t>
      </w:r>
      <w:r>
        <w:rPr>
          <w:rFonts w:cs="Courier New" w:ascii="Courier New" w:hAnsi="Courier New"/>
          <w:color w:val="000000"/>
          <w:lang w:val="en-US" w:eastAsia="ru-RU"/>
        </w:rPr>
        <w:t>ENOMEM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lang w:val="en-US" w:eastAsia="ru-RU"/>
        </w:rPr>
        <w:t>vfree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cookie_pot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else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cookie_index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lang w:val="en-US" w:eastAsia="ru-RU"/>
        </w:rPr>
        <w:t xml:space="preserve">next_fortune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KERN_INFO </w:t>
      </w:r>
      <w:r>
        <w:rPr>
          <w:rFonts w:cs="Courier New" w:ascii="Courier New" w:hAnsi="Courier New"/>
          <w:color w:val="808080"/>
          <w:lang w:val="en-US" w:eastAsia="ru-RU"/>
        </w:rPr>
        <w:t>"Fortune: Module loaded.\n"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lang w:val="en-US" w:eastAsia="ru-RU"/>
        </w:rPr>
        <w:t>return</w:t>
      </w:r>
      <w:r>
        <w:rPr>
          <w:rFonts w:cs="Courier New" w:ascii="Courier New" w:hAnsi="Courier New"/>
          <w:color w:val="000000"/>
          <w:lang w:val="en-US" w:eastAsia="ru-RU"/>
        </w:rPr>
        <w:t xml:space="preserve"> ret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color w:val="000000"/>
          <w:lang w:val="en-US" w:eastAsia="ru-RU"/>
        </w:rPr>
        <w:t xml:space="preserve"> fortune_exit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8000FF"/>
          <w:lang w:val="en-US" w:eastAsia="ru-RU"/>
        </w:rPr>
        <w:t>void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{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KERN_INFO </w:t>
      </w:r>
      <w:r>
        <w:rPr>
          <w:rFonts w:cs="Courier New" w:ascii="Courier New" w:hAnsi="Courier New"/>
          <w:color w:val="808080"/>
          <w:lang w:val="en-US" w:eastAsia="ru-RU"/>
        </w:rPr>
        <w:t>"+ Call fortune_exit\n"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proc_remove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proc_entry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proc_remove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proc_directory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proc_remove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proc_link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vfree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cookie_pot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lang w:val="en-US" w:eastAsia="ru-RU"/>
        </w:rPr>
        <w:t>printk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KERN_INFO </w:t>
      </w:r>
      <w:r>
        <w:rPr>
          <w:rFonts w:cs="Courier New" w:ascii="Courier New" w:hAnsi="Courier New"/>
          <w:color w:val="808080"/>
          <w:lang w:val="en-US" w:eastAsia="ru-RU"/>
        </w:rPr>
        <w:t>"Fortune: Module unloaded.\n"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lang w:val="en-US" w:eastAsia="ru-RU"/>
        </w:rPr>
        <w:t>}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>module_init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fortune_init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color w:val="00008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>module_exit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fortune_exit</w:t>
      </w:r>
      <w:r>
        <w:rPr>
          <w:rFonts w:cs="Courier New" w:ascii="Courier New" w:hAnsi="Courier New"/>
          <w:b/>
          <w:bCs/>
          <w:color w:val="000080"/>
          <w:lang w:val="en-US" w:eastAsia="ru-RU"/>
        </w:rPr>
        <w:t>);</w:t>
      </w:r>
    </w:p>
    <w:p>
      <w:pPr>
        <w:pStyle w:val="Normal"/>
        <w:shd w:val="clear" w:color="auto" w:fill="FFFFFF"/>
        <w:suppressAutoHyphens w:val="false"/>
        <w:rPr>
          <w:rFonts w:ascii="Courier New" w:hAnsi="Courier New" w:cs="Courier New"/>
          <w:b/>
          <w:b/>
          <w:bCs/>
          <w:color w:val="000080"/>
          <w:lang w:eastAsia="ru-RU"/>
        </w:rPr>
      </w:pPr>
      <w:r>
        <w:rPr>
          <w:rFonts w:cs="Courier New" w:ascii="Courier New" w:hAnsi="Courier New"/>
          <w:b/>
          <w:bCs/>
          <w:color w:val="000080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rFonts w:ascii="Courier New" w:hAnsi="Courier New" w:cs="Courier New"/>
          <w:b/>
          <w:b/>
          <w:bCs/>
          <w:sz w:val="32"/>
          <w:szCs w:val="32"/>
          <w:lang w:eastAsia="ru-RU"/>
        </w:rPr>
      </w:pPr>
      <w:r>
        <w:rPr>
          <w:rFonts w:cs="Courier New" w:ascii="Courier New" w:hAnsi="Courier New"/>
          <w:b/>
          <w:bCs/>
          <w:sz w:val="32"/>
          <w:szCs w:val="32"/>
          <w:lang w:eastAsia="ru-RU"/>
        </w:rPr>
        <w:t>Результат работы программы</w:t>
      </w:r>
    </w:p>
    <w:p>
      <w:pPr>
        <w:pStyle w:val="Normal"/>
        <w:shd w:val="clear" w:color="auto" w:fill="FFFFFF"/>
        <w:suppressAutoHyphens w:val="false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Style16"/>
        <w:rPr>
          <w:b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675255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>
          <w:b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Удаление :</w:t>
      </w:r>
    </w:p>
    <w:p>
      <w:pPr>
        <w:pStyle w:val="Style16"/>
        <w:rPr>
          <w:b/>
          <w:b/>
          <w:bCs/>
          <w:sz w:val="26"/>
          <w:szCs w:val="26"/>
          <w:lang w:val="en-US"/>
        </w:rPr>
      </w:pPr>
      <w:r>
        <w:rPr>
          <w:lang w:val="ru-RU"/>
        </w:rPr>
      </w:r>
    </w:p>
    <w:p>
      <w:pPr>
        <w:pStyle w:val="Style16"/>
        <w:rPr>
          <w:b/>
          <w:b/>
          <w:bCs/>
          <w:sz w:val="26"/>
          <w:szCs w:val="26"/>
          <w:lang w:val="en-US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5660" cy="594360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rPr>
          <w:b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</w:r>
    </w:p>
    <w:p>
      <w:pPr>
        <w:pStyle w:val="Style16"/>
        <w:rPr>
          <w:sz w:val="36"/>
          <w:szCs w:val="36"/>
        </w:rPr>
      </w:pPr>
      <w:r>
        <w:rPr/>
      </w:r>
    </w:p>
    <w:p>
      <w:pPr>
        <w:pStyle w:val="Style16"/>
        <w:rPr>
          <w:sz w:val="36"/>
          <w:szCs w:val="36"/>
        </w:rPr>
      </w:pPr>
      <w:r>
        <w:rPr>
          <w:rFonts w:eastAsia="Calibri"/>
          <w:b/>
          <w:bCs/>
          <w:sz w:val="36"/>
          <w:szCs w:val="36"/>
          <w:lang w:val="ru-RU"/>
        </w:rPr>
        <w:t>Новый файл:</w:t>
      </w:r>
    </w:p>
    <w:p>
      <w:pPr>
        <w:pStyle w:val="Style16"/>
        <w:rPr>
          <w:sz w:val="36"/>
          <w:szCs w:val="36"/>
        </w:rPr>
      </w:pPr>
      <w:r>
        <w:rPr>
          <w:lang w:val="ru-RU"/>
        </w:rPr>
      </w:r>
    </w:p>
    <w:p>
      <w:pPr>
        <w:pStyle w:val="Style16"/>
        <w:rPr>
          <w:sz w:val="36"/>
          <w:szCs w:val="36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864235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0" w:after="140"/>
        <w:rPr>
          <w:sz w:val="36"/>
          <w:szCs w:val="36"/>
        </w:rPr>
      </w:pPr>
      <w:r>
        <w:rPr/>
      </w:r>
    </w:p>
    <w:sectPr>
      <w:footerReference w:type="default" r:id="rId15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39907549"/>
    </w:sdtPr>
    <w:sdtContent>
      <w:p>
        <w:pPr>
          <w:pStyle w:val="Style2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93a0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zh-CN" w:val="ru-RU" w:bidi="ar-SA"/>
    </w:rPr>
  </w:style>
  <w:style w:type="paragraph" w:styleId="1">
    <w:name w:val="Heading 1"/>
    <w:basedOn w:val="Normal"/>
    <w:qFormat/>
    <w:rsid w:val="003676ab"/>
    <w:pPr>
      <w:keepNext w:val="true"/>
      <w:keepLines/>
      <w:spacing w:before="240" w:after="0"/>
      <w:jc w:val="center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3676ab"/>
    <w:rPr>
      <w:rFonts w:ascii="Times New Roman" w:hAnsi="Times New Roman" w:eastAsia="Times New Roman" w:cs="Times New Roman"/>
      <w:b/>
      <w:bCs/>
      <w:sz w:val="36"/>
      <w:szCs w:val="36"/>
      <w:lang w:eastAsia="zh-CN"/>
    </w:rPr>
  </w:style>
  <w:style w:type="character" w:styleId="Style13" w:customStyle="1">
    <w:name w:val="Основной текст Знак"/>
    <w:basedOn w:val="DefaultParagraphFont"/>
    <w:qFormat/>
    <w:rsid w:val="003676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Style14" w:customStyle="1">
    <w:name w:val="Нижний колонтитул Знак"/>
    <w:basedOn w:val="DefaultParagraphFont"/>
    <w:uiPriority w:val="99"/>
    <w:qFormat/>
    <w:rsid w:val="003676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Sc91" w:customStyle="1">
    <w:name w:val="sc91"/>
    <w:basedOn w:val="DefaultParagraphFont"/>
    <w:qFormat/>
    <w:rsid w:val="00670ce0"/>
    <w:rPr>
      <w:rFonts w:ascii="Courier New" w:hAnsi="Courier New" w:cs="Courier New"/>
      <w:color w:val="804000"/>
      <w:sz w:val="20"/>
      <w:szCs w:val="20"/>
    </w:rPr>
  </w:style>
  <w:style w:type="character" w:styleId="Sc0" w:customStyle="1">
    <w:name w:val="sc0"/>
    <w:basedOn w:val="DefaultParagraphFont"/>
    <w:qFormat/>
    <w:rsid w:val="00670ce0"/>
    <w:rPr>
      <w:rFonts w:ascii="Courier New" w:hAnsi="Courier New" w:cs="Courier New"/>
      <w:color w:val="000000"/>
      <w:sz w:val="20"/>
      <w:szCs w:val="20"/>
    </w:rPr>
  </w:style>
  <w:style w:type="character" w:styleId="Sc161" w:customStyle="1">
    <w:name w:val="sc161"/>
    <w:basedOn w:val="DefaultParagraphFont"/>
    <w:qFormat/>
    <w:rsid w:val="00670ce0"/>
    <w:rPr>
      <w:rFonts w:ascii="Courier New" w:hAnsi="Courier New" w:cs="Courier New"/>
      <w:color w:val="8000FF"/>
      <w:sz w:val="20"/>
      <w:szCs w:val="20"/>
    </w:rPr>
  </w:style>
  <w:style w:type="character" w:styleId="Sc11" w:customStyle="1">
    <w:name w:val="sc11"/>
    <w:basedOn w:val="DefaultParagraphFont"/>
    <w:qFormat/>
    <w:rsid w:val="00670ce0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670ce0"/>
    <w:rPr>
      <w:rFonts w:ascii="Courier New" w:hAnsi="Courier New" w:cs="Courier New"/>
      <w:b/>
      <w:bCs/>
      <w:color w:val="000080"/>
      <w:sz w:val="20"/>
      <w:szCs w:val="20"/>
    </w:rPr>
  </w:style>
  <w:style w:type="character" w:styleId="Sc61" w:customStyle="1">
    <w:name w:val="sc61"/>
    <w:basedOn w:val="DefaultParagraphFont"/>
    <w:qFormat/>
    <w:rsid w:val="00670ce0"/>
    <w:rPr>
      <w:rFonts w:ascii="Courier New" w:hAnsi="Courier New" w:cs="Courier New"/>
      <w:color w:val="808080"/>
      <w:sz w:val="20"/>
      <w:szCs w:val="20"/>
    </w:rPr>
  </w:style>
  <w:style w:type="character" w:styleId="Sc41" w:customStyle="1">
    <w:name w:val="sc41"/>
    <w:basedOn w:val="DefaultParagraphFont"/>
    <w:qFormat/>
    <w:rsid w:val="00670ce0"/>
    <w:rPr>
      <w:rFonts w:ascii="Courier New" w:hAnsi="Courier New" w:cs="Courier New"/>
      <w:color w:val="FF8000"/>
      <w:sz w:val="20"/>
      <w:szCs w:val="20"/>
    </w:rPr>
  </w:style>
  <w:style w:type="character" w:styleId="Sc51" w:customStyle="1">
    <w:name w:val="sc51"/>
    <w:basedOn w:val="DefaultParagraphFont"/>
    <w:qFormat/>
    <w:rsid w:val="00670ce0"/>
    <w:rPr>
      <w:rFonts w:ascii="Courier New" w:hAnsi="Courier New" w:cs="Courier New"/>
      <w:b/>
      <w:bCs/>
      <w:color w:val="0000FF"/>
      <w:sz w:val="20"/>
      <w:szCs w:val="20"/>
    </w:rPr>
  </w:style>
  <w:style w:type="character" w:styleId="Sc21" w:customStyle="1">
    <w:name w:val="sc21"/>
    <w:basedOn w:val="DefaultParagraphFont"/>
    <w:qFormat/>
    <w:rsid w:val="00670ce0"/>
    <w:rPr>
      <w:rFonts w:ascii="Courier New" w:hAnsi="Courier New" w:cs="Courier New"/>
      <w:color w:val="008000"/>
      <w:sz w:val="20"/>
      <w:szCs w:val="20"/>
    </w:rPr>
  </w:style>
  <w:style w:type="character" w:styleId="Sc71" w:customStyle="1">
    <w:name w:val="sc71"/>
    <w:basedOn w:val="DefaultParagraphFont"/>
    <w:qFormat/>
    <w:rsid w:val="00670ce0"/>
    <w:rPr>
      <w:rFonts w:ascii="Courier New" w:hAnsi="Courier New" w:cs="Courier New"/>
      <w:color w:val="808080"/>
      <w:sz w:val="20"/>
      <w:szCs w:val="20"/>
    </w:rPr>
  </w:style>
  <w:style w:type="paragraph" w:styleId="Style15" w:customStyle="1">
    <w:name w:val="Заголовок"/>
    <w:basedOn w:val="Normal"/>
    <w:next w:val="Style16"/>
    <w:qFormat/>
    <w:rsid w:val="003443a2"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6">
    <w:name w:val="Body Text"/>
    <w:basedOn w:val="Normal"/>
    <w:qFormat/>
    <w:rsid w:val="003676ab"/>
    <w:pPr>
      <w:spacing w:lineRule="auto" w:line="288" w:before="0" w:after="140"/>
    </w:pPr>
    <w:rPr/>
  </w:style>
  <w:style w:type="paragraph" w:styleId="Style17">
    <w:name w:val="List"/>
    <w:basedOn w:val="Style16"/>
    <w:rsid w:val="003443a2"/>
    <w:pPr/>
    <w:rPr>
      <w:rFonts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Указатель"/>
    <w:basedOn w:val="Normal"/>
    <w:qFormat/>
    <w:rsid w:val="003443a2"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rsid w:val="003443a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mmess" w:customStyle="1">
    <w:name w:val="im-mess"/>
    <w:basedOn w:val="Normal"/>
    <w:qFormat/>
    <w:rsid w:val="003676ab"/>
    <w:pPr>
      <w:spacing w:lineRule="auto" w:line="360"/>
      <w:jc w:val="both"/>
    </w:pPr>
    <w:rPr>
      <w:sz w:val="28"/>
      <w:szCs w:val="28"/>
    </w:rPr>
  </w:style>
  <w:style w:type="paragraph" w:styleId="Style20" w:customStyle="1">
    <w:name w:val="Верхний и нижний колонтитулы"/>
    <w:basedOn w:val="Normal"/>
    <w:qFormat/>
    <w:rsid w:val="003443a2"/>
    <w:pPr/>
    <w:rPr/>
  </w:style>
  <w:style w:type="paragraph" w:styleId="Style21">
    <w:name w:val="Footer"/>
    <w:basedOn w:val="Normal"/>
    <w:uiPriority w:val="99"/>
    <w:qFormat/>
    <w:rsid w:val="003676a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 w:customStyle="1">
    <w:name w:val="Содержимое таблицы"/>
    <w:basedOn w:val="Normal"/>
    <w:qFormat/>
    <w:rsid w:val="003676ab"/>
    <w:pPr>
      <w:suppressLineNumbers/>
    </w:pPr>
    <w:rPr/>
  </w:style>
  <w:style w:type="paragraph" w:styleId="Msonormal" w:customStyle="1">
    <w:name w:val="msonormal"/>
    <w:basedOn w:val="Normal"/>
    <w:qFormat/>
    <w:rsid w:val="00670ce0"/>
    <w:pPr>
      <w:suppressAutoHyphens w:val="false"/>
      <w:spacing w:beforeAutospacing="1" w:afterAutospacing="1"/>
    </w:pPr>
    <w:rPr>
      <w:sz w:val="24"/>
      <w:szCs w:val="24"/>
      <w:lang w:eastAsia="ru-RU"/>
    </w:rPr>
  </w:style>
  <w:style w:type="paragraph" w:styleId="Sc2" w:customStyle="1">
    <w:name w:val="sc2"/>
    <w:basedOn w:val="Normal"/>
    <w:qFormat/>
    <w:rsid w:val="00670ce0"/>
    <w:pPr>
      <w:suppressAutoHyphens w:val="false"/>
      <w:spacing w:beforeAutospacing="1" w:afterAutospacing="1"/>
    </w:pPr>
    <w:rPr>
      <w:color w:val="008000"/>
      <w:sz w:val="24"/>
      <w:szCs w:val="24"/>
      <w:lang w:eastAsia="ru-RU"/>
    </w:rPr>
  </w:style>
  <w:style w:type="paragraph" w:styleId="Sc4" w:customStyle="1">
    <w:name w:val="sc4"/>
    <w:basedOn w:val="Normal"/>
    <w:qFormat/>
    <w:rsid w:val="00670ce0"/>
    <w:pPr>
      <w:suppressAutoHyphens w:val="false"/>
      <w:spacing w:beforeAutospacing="1" w:afterAutospacing="1"/>
    </w:pPr>
    <w:rPr>
      <w:color w:val="FF8000"/>
      <w:sz w:val="24"/>
      <w:szCs w:val="24"/>
      <w:lang w:eastAsia="ru-RU"/>
    </w:rPr>
  </w:style>
  <w:style w:type="paragraph" w:styleId="Sc5" w:customStyle="1">
    <w:name w:val="sc5"/>
    <w:basedOn w:val="Normal"/>
    <w:qFormat/>
    <w:rsid w:val="00670ce0"/>
    <w:pPr>
      <w:suppressAutoHyphens w:val="false"/>
      <w:spacing w:beforeAutospacing="1" w:afterAutospacing="1"/>
    </w:pPr>
    <w:rPr>
      <w:b/>
      <w:bCs/>
      <w:color w:val="0000FF"/>
      <w:sz w:val="24"/>
      <w:szCs w:val="24"/>
      <w:lang w:eastAsia="ru-RU"/>
    </w:rPr>
  </w:style>
  <w:style w:type="paragraph" w:styleId="Sc6" w:customStyle="1">
    <w:name w:val="sc6"/>
    <w:basedOn w:val="Normal"/>
    <w:qFormat/>
    <w:rsid w:val="00670ce0"/>
    <w:pPr>
      <w:suppressAutoHyphens w:val="false"/>
      <w:spacing w:beforeAutospacing="1" w:afterAutospacing="1"/>
    </w:pPr>
    <w:rPr>
      <w:color w:val="808080"/>
      <w:sz w:val="24"/>
      <w:szCs w:val="24"/>
      <w:lang w:eastAsia="ru-RU"/>
    </w:rPr>
  </w:style>
  <w:style w:type="paragraph" w:styleId="Sc7" w:customStyle="1">
    <w:name w:val="sc7"/>
    <w:basedOn w:val="Normal"/>
    <w:qFormat/>
    <w:rsid w:val="00670ce0"/>
    <w:pPr>
      <w:suppressAutoHyphens w:val="false"/>
      <w:spacing w:beforeAutospacing="1" w:afterAutospacing="1"/>
    </w:pPr>
    <w:rPr>
      <w:color w:val="808080"/>
      <w:sz w:val="24"/>
      <w:szCs w:val="24"/>
      <w:lang w:eastAsia="ru-RU"/>
    </w:rPr>
  </w:style>
  <w:style w:type="paragraph" w:styleId="Sc9" w:customStyle="1">
    <w:name w:val="sc9"/>
    <w:basedOn w:val="Normal"/>
    <w:qFormat/>
    <w:rsid w:val="00670ce0"/>
    <w:pPr>
      <w:suppressAutoHyphens w:val="false"/>
      <w:spacing w:beforeAutospacing="1" w:afterAutospacing="1"/>
    </w:pPr>
    <w:rPr>
      <w:color w:val="804000"/>
      <w:sz w:val="24"/>
      <w:szCs w:val="24"/>
      <w:lang w:eastAsia="ru-RU"/>
    </w:rPr>
  </w:style>
  <w:style w:type="paragraph" w:styleId="Sc10" w:customStyle="1">
    <w:name w:val="sc10"/>
    <w:basedOn w:val="Normal"/>
    <w:qFormat/>
    <w:rsid w:val="00670ce0"/>
    <w:pPr>
      <w:suppressAutoHyphens w:val="false"/>
      <w:spacing w:beforeAutospacing="1" w:afterAutospacing="1"/>
    </w:pPr>
    <w:rPr>
      <w:b/>
      <w:bCs/>
      <w:color w:val="000080"/>
      <w:sz w:val="24"/>
      <w:szCs w:val="24"/>
      <w:lang w:eastAsia="ru-RU"/>
    </w:rPr>
  </w:style>
  <w:style w:type="paragraph" w:styleId="Sc16" w:customStyle="1">
    <w:name w:val="sc16"/>
    <w:basedOn w:val="Normal"/>
    <w:qFormat/>
    <w:rsid w:val="00670ce0"/>
    <w:pPr>
      <w:suppressAutoHyphens w:val="false"/>
      <w:spacing w:beforeAutospacing="1" w:afterAutospacing="1"/>
    </w:pPr>
    <w:rPr>
      <w:color w:val="8000FF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LibreOffice/6.4.2.2$Windows_X86_64 LibreOffice_project/4e471d8c02c9c90f512f7f9ead8875b57fcb1ec3</Application>
  <Pages>12</Pages>
  <Words>1187</Words>
  <Characters>8004</Characters>
  <CharactersWithSpaces>10203</CharactersWithSpaces>
  <Paragraphs>329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2021-05-04T06:34:00Z</dcterms:created>
  <dc:creator>Jasur Tursunov</dc:creator>
  <dc:description/>
  <dc:language>en-US</dc:language>
  <cp:lastModifiedBy/>
  <dcterms:modified xsi:type="dcterms:W3CDTF">2021-07-01T10:18:57Z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