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37577801"/>
        <w:docPartObj>
          <w:docPartGallery w:val="Cover Pages"/>
          <w:docPartUnique/>
        </w:docPartObj>
      </w:sdtPr>
      <w:sdtContent>
        <w:p w14:paraId="36AD0AB3" w14:textId="03C3EBA6" w:rsidR="001707B1" w:rsidRDefault="00E76365">
          <w:r>
            <w:rPr>
              <w:noProof/>
            </w:rPr>
            <mc:AlternateContent>
              <mc:Choice Requires="wps">
                <w:drawing>
                  <wp:anchor distT="0" distB="0" distL="114300" distR="114300" simplePos="0" relativeHeight="251661312" behindDoc="0" locked="0" layoutInCell="1" allowOverlap="1" wp14:anchorId="0E33F974" wp14:editId="2DF2246E">
                    <wp:simplePos x="0" y="0"/>
                    <wp:positionH relativeFrom="column">
                      <wp:posOffset>-723900</wp:posOffset>
                    </wp:positionH>
                    <wp:positionV relativeFrom="paragraph">
                      <wp:posOffset>-690562</wp:posOffset>
                    </wp:positionV>
                    <wp:extent cx="1362075" cy="1166812"/>
                    <wp:effectExtent l="0" t="0" r="0" b="0"/>
                    <wp:wrapNone/>
                    <wp:docPr id="1228952428" name="Text Box 2"/>
                    <wp:cNvGraphicFramePr/>
                    <a:graphic xmlns:a="http://schemas.openxmlformats.org/drawingml/2006/main">
                      <a:graphicData uri="http://schemas.microsoft.com/office/word/2010/wordprocessingShape">
                        <wps:wsp>
                          <wps:cNvSpPr txBox="1"/>
                          <wps:spPr>
                            <a:xfrm>
                              <a:off x="0" y="0"/>
                              <a:ext cx="1362075" cy="1166812"/>
                            </a:xfrm>
                            <a:prstGeom prst="rect">
                              <a:avLst/>
                            </a:prstGeom>
                            <a:noFill/>
                            <a:ln w="6350">
                              <a:noFill/>
                            </a:ln>
                          </wps:spPr>
                          <wps:txbx>
                            <w:txbxContent>
                              <w:p w14:paraId="533D1BB4" w14:textId="220FEA20" w:rsidR="00E76365" w:rsidRDefault="00E76365">
                                <w:r>
                                  <w:rPr>
                                    <w:noProof/>
                                  </w:rPr>
                                  <w:drawing>
                                    <wp:inline distT="0" distB="0" distL="0" distR="0" wp14:anchorId="5EC499A9" wp14:editId="5795A045">
                                      <wp:extent cx="975995" cy="1068705"/>
                                      <wp:effectExtent l="0" t="0" r="0" b="0"/>
                                      <wp:docPr id="240950290" name="Picture 3" descr="A logo of a building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50290" name="Picture 3" descr="A logo of a building with arrow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5995" cy="10687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E33F974" id="_x0000_t202" coordsize="21600,21600" o:spt="202" path="m,l,21600r21600,l21600,xe">
                    <v:stroke joinstyle="miter"/>
                    <v:path gradientshapeok="t" o:connecttype="rect"/>
                  </v:shapetype>
                  <v:shape id="Text Box 2" o:spid="_x0000_s1026" type="#_x0000_t202" style="position:absolute;margin-left:-57pt;margin-top:-54.35pt;width:107.25pt;height:91.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8MdGAIAAC0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" filled="f" stroked="f" strokeweight=".5pt">
                    <v:textbox>
                      <w:txbxContent>
                        <w:p w14:paraId="533D1BB4" w14:textId="220FEA20" w:rsidR="00E76365" w:rsidRDefault="00E76365">
                          <w:r>
                            <w:rPr>
                              <w:noProof/>
                            </w:rPr>
                            <w:drawing>
                              <wp:inline distT="0" distB="0" distL="0" distR="0" wp14:anchorId="5EC499A9" wp14:editId="5795A045">
                                <wp:extent cx="975995" cy="1068705"/>
                                <wp:effectExtent l="0" t="0" r="0" b="0"/>
                                <wp:docPr id="240950290" name="Picture 3" descr="A logo of a building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50290" name="Picture 3" descr="A logo of a building with arrow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5995" cy="1068705"/>
                                        </a:xfrm>
                                        <a:prstGeom prst="rect">
                                          <a:avLst/>
                                        </a:prstGeom>
                                        <a:noFill/>
                                        <a:ln>
                                          <a:noFill/>
                                        </a:ln>
                                      </pic:spPr>
                                    </pic:pic>
                                  </a:graphicData>
                                </a:graphic>
                              </wp:inline>
                            </w:drawing>
                          </w:r>
                        </w:p>
                      </w:txbxContent>
                    </v:textbox>
                  </v:shape>
                </w:pict>
              </mc:Fallback>
            </mc:AlternateContent>
          </w:r>
          <w:r w:rsidR="001707B1">
            <w:rPr>
              <w:noProof/>
            </w:rPr>
            <mc:AlternateContent>
              <mc:Choice Requires="wps">
                <w:drawing>
                  <wp:anchor distT="0" distB="0" distL="114300" distR="114300" simplePos="0" relativeHeight="251659264" behindDoc="0" locked="0" layoutInCell="1" allowOverlap="1" wp14:anchorId="7D25716F" wp14:editId="535CFCBC">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5">
                                <a:lumMod val="40000"/>
                                <a:lumOff val="60000"/>
                              </a:schemeClr>
                            </a:solidFill>
                            <a:ln>
                              <a:noFill/>
                            </a:ln>
                          </wps:spPr>
                          <wps:txbx>
                            <w:txbxContent>
                              <w:sdt>
                                <w:sdtPr>
                                  <w:rPr>
                                    <w:caps/>
                                    <w:color w:val="000000" w:themeColor="text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2465B17C" w14:textId="441A7755" w:rsidR="001707B1" w:rsidRPr="00E25C06" w:rsidRDefault="004D5EF3">
                                    <w:pPr>
                                      <w:pStyle w:val="Title"/>
                                      <w:jc w:val="right"/>
                                      <w:rPr>
                                        <w:caps/>
                                        <w:color w:val="000000" w:themeColor="text1"/>
                                        <w:sz w:val="80"/>
                                        <w:szCs w:val="80"/>
                                      </w:rPr>
                                    </w:pPr>
                                    <w:r w:rsidRPr="00E25C06">
                                      <w:rPr>
                                        <w:caps/>
                                        <w:color w:val="000000" w:themeColor="text1"/>
                                        <w:sz w:val="80"/>
                                        <w:szCs w:val="80"/>
                                      </w:rPr>
                                      <w:t>PROJECT EXECUTION PLAN (PEP)</w:t>
                                    </w:r>
                                  </w:p>
                                </w:sdtContent>
                              </w:sdt>
                              <w:p w14:paraId="6C56B477" w14:textId="3D08DDC4" w:rsidR="001707B1" w:rsidRPr="00E76365" w:rsidRDefault="00E76365">
                                <w:pPr>
                                  <w:spacing w:before="240"/>
                                  <w:ind w:left="720"/>
                                  <w:jc w:val="right"/>
                                  <w:rPr>
                                    <w:b/>
                                    <w:bCs/>
                                    <w:color w:val="000000" w:themeColor="text1"/>
                                    <w:sz w:val="36"/>
                                    <w:szCs w:val="36"/>
                                  </w:rPr>
                                </w:pPr>
                                <w:r w:rsidRPr="00E76365">
                                  <w:rPr>
                                    <w:b/>
                                    <w:bCs/>
                                    <w:color w:val="000000" w:themeColor="text1"/>
                                    <w:sz w:val="36"/>
                                    <w:szCs w:val="36"/>
                                  </w:rPr>
                                  <w:t xml:space="preserve">EPCC for the 70 km </w:t>
                                </w:r>
                                <w:proofErr w:type="spellStart"/>
                                <w:r w:rsidRPr="00E76365">
                                  <w:rPr>
                                    <w:b/>
                                    <w:bCs/>
                                    <w:color w:val="000000" w:themeColor="text1"/>
                                    <w:sz w:val="36"/>
                                    <w:szCs w:val="36"/>
                                  </w:rPr>
                                  <w:t>Amaken</w:t>
                                </w:r>
                                <w:proofErr w:type="spellEnd"/>
                                <w:r w:rsidRPr="00E76365">
                                  <w:rPr>
                                    <w:b/>
                                    <w:bCs/>
                                    <w:color w:val="000000" w:themeColor="text1"/>
                                    <w:sz w:val="36"/>
                                    <w:szCs w:val="36"/>
                                  </w:rPr>
                                  <w:t xml:space="preserve"> Gas Trunkline Project</w:t>
                                </w: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Content>
                                  <w:p w14:paraId="555631F0" w14:textId="40644EE3" w:rsidR="001707B1" w:rsidRDefault="00E76365">
                                    <w:pPr>
                                      <w:spacing w:before="240"/>
                                      <w:ind w:left="1008"/>
                                      <w:jc w:val="right"/>
                                      <w:rPr>
                                        <w:color w:val="FFFFFF" w:themeColor="background1"/>
                                      </w:rPr>
                                    </w:pPr>
                                    <w:r>
                                      <w:rPr>
                                        <w:color w:val="FFFFFF" w:themeColor="background1"/>
                                        <w:sz w:val="21"/>
                                        <w:szCs w:val="21"/>
                                      </w:rPr>
                                      <w:t xml:space="preserve">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7D25716F" id="Rectangle 16" o:spid="_x0000_s1027"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" fillcolor="#b6dde8 [1304]" stroked="f">
                    <v:textbox inset="21.6pt,1in,21.6pt">
                      <w:txbxContent>
                        <w:sdt>
                          <w:sdtPr>
                            <w:rPr>
                              <w:caps/>
                              <w:color w:val="000000" w:themeColor="text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2465B17C" w14:textId="441A7755" w:rsidR="001707B1" w:rsidRPr="00E25C06" w:rsidRDefault="004D5EF3">
                              <w:pPr>
                                <w:pStyle w:val="Title"/>
                                <w:jc w:val="right"/>
                                <w:rPr>
                                  <w:caps/>
                                  <w:color w:val="000000" w:themeColor="text1"/>
                                  <w:sz w:val="80"/>
                                  <w:szCs w:val="80"/>
                                </w:rPr>
                              </w:pPr>
                              <w:r w:rsidRPr="00E25C06">
                                <w:rPr>
                                  <w:caps/>
                                  <w:color w:val="000000" w:themeColor="text1"/>
                                  <w:sz w:val="80"/>
                                  <w:szCs w:val="80"/>
                                </w:rPr>
                                <w:t>PROJECT EXECUTION PLAN (PEP)</w:t>
                              </w:r>
                            </w:p>
                          </w:sdtContent>
                        </w:sdt>
                        <w:p w14:paraId="6C56B477" w14:textId="3D08DDC4" w:rsidR="001707B1" w:rsidRPr="00E76365" w:rsidRDefault="00E76365">
                          <w:pPr>
                            <w:spacing w:before="240"/>
                            <w:ind w:left="720"/>
                            <w:jc w:val="right"/>
                            <w:rPr>
                              <w:b/>
                              <w:bCs/>
                              <w:color w:val="000000" w:themeColor="text1"/>
                              <w:sz w:val="36"/>
                              <w:szCs w:val="36"/>
                            </w:rPr>
                          </w:pPr>
                          <w:r w:rsidRPr="00E76365">
                            <w:rPr>
                              <w:b/>
                              <w:bCs/>
                              <w:color w:val="000000" w:themeColor="text1"/>
                              <w:sz w:val="36"/>
                              <w:szCs w:val="36"/>
                            </w:rPr>
                            <w:t xml:space="preserve">EPCC for the 70 km </w:t>
                          </w:r>
                          <w:proofErr w:type="spellStart"/>
                          <w:r w:rsidRPr="00E76365">
                            <w:rPr>
                              <w:b/>
                              <w:bCs/>
                              <w:color w:val="000000" w:themeColor="text1"/>
                              <w:sz w:val="36"/>
                              <w:szCs w:val="36"/>
                            </w:rPr>
                            <w:t>Amaken</w:t>
                          </w:r>
                          <w:proofErr w:type="spellEnd"/>
                          <w:r w:rsidRPr="00E76365">
                            <w:rPr>
                              <w:b/>
                              <w:bCs/>
                              <w:color w:val="000000" w:themeColor="text1"/>
                              <w:sz w:val="36"/>
                              <w:szCs w:val="36"/>
                            </w:rPr>
                            <w:t xml:space="preserve"> Gas Trunkline Project</w:t>
                          </w: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Content>
                            <w:p w14:paraId="555631F0" w14:textId="40644EE3" w:rsidR="001707B1" w:rsidRDefault="00E76365">
                              <w:pPr>
                                <w:spacing w:before="240"/>
                                <w:ind w:left="1008"/>
                                <w:jc w:val="right"/>
                                <w:rPr>
                                  <w:color w:val="FFFFFF" w:themeColor="background1"/>
                                </w:rPr>
                              </w:pPr>
                              <w:r>
                                <w:rPr>
                                  <w:color w:val="FFFFFF" w:themeColor="background1"/>
                                  <w:sz w:val="21"/>
                                  <w:szCs w:val="21"/>
                                </w:rPr>
                                <w:t xml:space="preserve">     </w:t>
                              </w:r>
                            </w:p>
                          </w:sdtContent>
                        </w:sdt>
                      </w:txbxContent>
                    </v:textbox>
                    <w10:wrap anchorx="page" anchory="page"/>
                  </v:rect>
                </w:pict>
              </mc:Fallback>
            </mc:AlternateContent>
          </w:r>
          <w:r w:rsidR="001707B1">
            <w:rPr>
              <w:noProof/>
            </w:rPr>
            <mc:AlternateContent>
              <mc:Choice Requires="wps">
                <w:drawing>
                  <wp:anchor distT="0" distB="0" distL="114300" distR="114300" simplePos="0" relativeHeight="251660288" behindDoc="0" locked="0" layoutInCell="1" allowOverlap="1" wp14:anchorId="0FB84BE5" wp14:editId="4AA45B18">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BCFAEC" w14:textId="78AA904F" w:rsidR="00112495" w:rsidRPr="00112495" w:rsidRDefault="00112495" w:rsidP="00112495">
                                <w:pPr>
                                  <w:pStyle w:val="Subtitle"/>
                                  <w:ind w:left="-90"/>
                                  <w:rPr>
                                    <w:rFonts w:cstheme="minorBidi"/>
                                    <w:color w:val="FFFFFF" w:themeColor="background1"/>
                                    <w:sz w:val="32"/>
                                    <w:szCs w:val="32"/>
                                  </w:rPr>
                                </w:pPr>
                                <w:r w:rsidRPr="00112495">
                                  <w:rPr>
                                    <w:rFonts w:cstheme="minorBidi"/>
                                    <w:color w:val="FFFFFF" w:themeColor="background1"/>
                                    <w:sz w:val="32"/>
                                    <w:szCs w:val="32"/>
                                  </w:rPr>
                                  <w:t xml:space="preserve">Revision: </w:t>
                                </w:r>
                                <w:r>
                                  <w:rPr>
                                    <w:rFonts w:cstheme="minorBidi"/>
                                    <w:color w:val="FFFFFF" w:themeColor="background1"/>
                                    <w:sz w:val="32"/>
                                    <w:szCs w:val="32"/>
                                  </w:rPr>
                                  <w:t>A01</w:t>
                                </w:r>
                              </w:p>
                              <w:p w14:paraId="70411AD4" w14:textId="45F2EA41" w:rsidR="001707B1" w:rsidRPr="00112495" w:rsidRDefault="00112495" w:rsidP="00112495">
                                <w:pPr>
                                  <w:pStyle w:val="Subtitle"/>
                                  <w:ind w:left="-90"/>
                                  <w:rPr>
                                    <w:rFonts w:cstheme="minorBidi"/>
                                    <w:color w:val="FFFFFF" w:themeColor="background1"/>
                                    <w:sz w:val="32"/>
                                    <w:szCs w:val="32"/>
                                  </w:rPr>
                                </w:pPr>
                                <w:r w:rsidRPr="00112495">
                                  <w:rPr>
                                    <w:rFonts w:cstheme="minorBidi"/>
                                    <w:color w:val="FFFFFF" w:themeColor="background1"/>
                                    <w:sz w:val="32"/>
                                    <w:szCs w:val="32"/>
                                  </w:rPr>
                                  <w:t>Date: May 2025</w:t>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0FB84BE5" id="Rectangle 268" o:spid="_x0000_s1028"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" fillcolor="#365f91 [2404]" stroked="f" strokeweight="2pt">
                    <v:textbox inset="14.4pt,,14.4pt">
                      <w:txbxContent>
                        <w:p w14:paraId="2DBCFAEC" w14:textId="78AA904F" w:rsidR="00112495" w:rsidRPr="00112495" w:rsidRDefault="00112495" w:rsidP="00112495">
                          <w:pPr>
                            <w:pStyle w:val="Subtitle"/>
                            <w:ind w:left="-90"/>
                            <w:rPr>
                              <w:rFonts w:cstheme="minorBidi"/>
                              <w:color w:val="FFFFFF" w:themeColor="background1"/>
                              <w:sz w:val="32"/>
                              <w:szCs w:val="32"/>
                            </w:rPr>
                          </w:pPr>
                          <w:r w:rsidRPr="00112495">
                            <w:rPr>
                              <w:rFonts w:cstheme="minorBidi"/>
                              <w:color w:val="FFFFFF" w:themeColor="background1"/>
                              <w:sz w:val="32"/>
                              <w:szCs w:val="32"/>
                            </w:rPr>
                            <w:t xml:space="preserve">Revision: </w:t>
                          </w:r>
                          <w:r>
                            <w:rPr>
                              <w:rFonts w:cstheme="minorBidi"/>
                              <w:color w:val="FFFFFF" w:themeColor="background1"/>
                              <w:sz w:val="32"/>
                              <w:szCs w:val="32"/>
                            </w:rPr>
                            <w:t>A01</w:t>
                          </w:r>
                        </w:p>
                        <w:p w14:paraId="70411AD4" w14:textId="45F2EA41" w:rsidR="001707B1" w:rsidRPr="00112495" w:rsidRDefault="00112495" w:rsidP="00112495">
                          <w:pPr>
                            <w:pStyle w:val="Subtitle"/>
                            <w:ind w:left="-90"/>
                            <w:rPr>
                              <w:rFonts w:cstheme="minorBidi"/>
                              <w:color w:val="FFFFFF" w:themeColor="background1"/>
                              <w:sz w:val="32"/>
                              <w:szCs w:val="32"/>
                            </w:rPr>
                          </w:pPr>
                          <w:r w:rsidRPr="00112495">
                            <w:rPr>
                              <w:rFonts w:cstheme="minorBidi"/>
                              <w:color w:val="FFFFFF" w:themeColor="background1"/>
                              <w:sz w:val="32"/>
                              <w:szCs w:val="32"/>
                            </w:rPr>
                            <w:t>Date: May 2025</w:t>
                          </w:r>
                        </w:p>
                      </w:txbxContent>
                    </v:textbox>
                    <w10:wrap anchorx="page" anchory="page"/>
                  </v:rect>
                </w:pict>
              </mc:Fallback>
            </mc:AlternateContent>
          </w:r>
        </w:p>
        <w:p w14:paraId="2780395D" w14:textId="77777777" w:rsidR="001707B1" w:rsidRDefault="001707B1"/>
        <w:p w14:paraId="3A26AB39" w14:textId="77777777" w:rsidR="004D5EF3" w:rsidRDefault="004D5EF3"/>
        <w:bookmarkStart w:id="0" w:name="_MON_1822154439"/>
        <w:bookmarkEnd w:id="0"/>
        <w:p w14:paraId="67331485" w14:textId="14F2863B" w:rsidR="004D5EF3" w:rsidRDefault="00225F4E">
          <w:r>
            <w:object w:dxaOrig="9360" w:dyaOrig="499" w14:anchorId="729D16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9" type="#_x0000_t75" style="width:468pt;height:25.15pt" o:ole="">
                <v:imagedata r:id="rId9" o:title=""/>
              </v:shape>
              <o:OLEObject Type="Embed" ProgID="Word.Document.12" ShapeID="_x0000_i1299" DrawAspect="Content" ObjectID="_1822155511" r:id="rId10">
                <o:FieldCodes>\s</o:FieldCodes>
              </o:OLEObject>
            </w:object>
          </w:r>
          <w:r w:rsidR="004D5EF3">
            <w:br w:type="page"/>
          </w:r>
        </w:p>
        <w:p w14:paraId="02966AD0" w14:textId="551299B8" w:rsidR="001707B1" w:rsidRDefault="00000000"/>
      </w:sdtContent>
    </w:sdt>
    <w:sdt>
      <w:sdtPr>
        <w:id w:val="1087660503"/>
        <w:docPartObj>
          <w:docPartGallery w:val="Table of Contents"/>
          <w:docPartUnique/>
        </w:docPartObj>
      </w:sdtPr>
      <w:sdtEndPr>
        <w:rPr>
          <w:b/>
          <w:bCs/>
          <w:noProof/>
        </w:rPr>
      </w:sdtEndPr>
      <w:sdtContent>
        <w:p w14:paraId="740C09A3" w14:textId="6EDFF9E9" w:rsidR="00617124" w:rsidRPr="00ED26E7" w:rsidRDefault="00617124" w:rsidP="00ED26E7">
          <w:pPr>
            <w:rPr>
              <w:b/>
              <w:bCs/>
              <w:color w:val="1F497D" w:themeColor="text2"/>
              <w:sz w:val="32"/>
              <w:szCs w:val="32"/>
            </w:rPr>
          </w:pPr>
          <w:r w:rsidRPr="00ED26E7">
            <w:rPr>
              <w:b/>
              <w:bCs/>
              <w:color w:val="1F497D" w:themeColor="text2"/>
              <w:sz w:val="32"/>
              <w:szCs w:val="32"/>
            </w:rPr>
            <w:t>Table of Contents</w:t>
          </w:r>
        </w:p>
        <w:p w14:paraId="68B08ADD" w14:textId="58C9CF95"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"1-2" \h \z \u </w:instrText>
          </w:r>
          <w:r>
            <w:fldChar w:fldCharType="separate"/>
          </w:r>
          <w:hyperlink w:anchor="_Toc211108993" w:history="1">
            <w:r w:rsidRPr="00096A91">
              <w:rPr>
                <w:rStyle w:val="Hyperlink"/>
                <w:noProof/>
              </w:rPr>
              <w:t>1.0</w:t>
            </w:r>
            <w:r>
              <w:rPr>
                <w:rFonts w:asciiTheme="minorHAnsi" w:eastAsiaTheme="minorEastAsia" w:hAnsiTheme="minorHAnsi"/>
                <w:noProof/>
                <w:kern w:val="2"/>
                <w:sz w:val="24"/>
                <w:szCs w:val="24"/>
                <w14:ligatures w14:val="standardContextual"/>
              </w:rPr>
              <w:tab/>
            </w:r>
            <w:r w:rsidRPr="00096A91">
              <w:rPr>
                <w:rStyle w:val="Hyperlink"/>
                <w:noProof/>
              </w:rPr>
              <w:t>Introduction</w:t>
            </w:r>
            <w:r>
              <w:rPr>
                <w:noProof/>
                <w:webHidden/>
              </w:rPr>
              <w:tab/>
            </w:r>
            <w:r>
              <w:rPr>
                <w:noProof/>
                <w:webHidden/>
              </w:rPr>
              <w:fldChar w:fldCharType="begin"/>
            </w:r>
            <w:r>
              <w:rPr>
                <w:noProof/>
                <w:webHidden/>
              </w:rPr>
              <w:instrText xml:space="preserve"> PAGEREF _Toc211108993 \h </w:instrText>
            </w:r>
            <w:r>
              <w:rPr>
                <w:noProof/>
                <w:webHidden/>
              </w:rPr>
            </w:r>
            <w:r>
              <w:rPr>
                <w:noProof/>
                <w:webHidden/>
              </w:rPr>
              <w:fldChar w:fldCharType="separate"/>
            </w:r>
            <w:r>
              <w:rPr>
                <w:noProof/>
                <w:webHidden/>
              </w:rPr>
              <w:t>6</w:t>
            </w:r>
            <w:r>
              <w:rPr>
                <w:noProof/>
                <w:webHidden/>
              </w:rPr>
              <w:fldChar w:fldCharType="end"/>
            </w:r>
          </w:hyperlink>
        </w:p>
        <w:p w14:paraId="57CC3938" w14:textId="55C851F0"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8994" w:history="1">
            <w:r w:rsidRPr="00096A91">
              <w:rPr>
                <w:rStyle w:val="Hyperlink"/>
                <w:noProof/>
              </w:rPr>
              <w:t>1.1 Purpose</w:t>
            </w:r>
            <w:r>
              <w:rPr>
                <w:noProof/>
                <w:webHidden/>
              </w:rPr>
              <w:tab/>
            </w:r>
            <w:r>
              <w:rPr>
                <w:noProof/>
                <w:webHidden/>
              </w:rPr>
              <w:fldChar w:fldCharType="begin"/>
            </w:r>
            <w:r>
              <w:rPr>
                <w:noProof/>
                <w:webHidden/>
              </w:rPr>
              <w:instrText xml:space="preserve"> PAGEREF _Toc211108994 \h </w:instrText>
            </w:r>
            <w:r>
              <w:rPr>
                <w:noProof/>
                <w:webHidden/>
              </w:rPr>
            </w:r>
            <w:r>
              <w:rPr>
                <w:noProof/>
                <w:webHidden/>
              </w:rPr>
              <w:fldChar w:fldCharType="separate"/>
            </w:r>
            <w:r>
              <w:rPr>
                <w:noProof/>
                <w:webHidden/>
              </w:rPr>
              <w:t>6</w:t>
            </w:r>
            <w:r>
              <w:rPr>
                <w:noProof/>
                <w:webHidden/>
              </w:rPr>
              <w:fldChar w:fldCharType="end"/>
            </w:r>
          </w:hyperlink>
        </w:p>
        <w:p w14:paraId="50BBF9A0" w14:textId="66E1AFDA"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8995" w:history="1">
            <w:r w:rsidRPr="00096A91">
              <w:rPr>
                <w:rStyle w:val="Hyperlink"/>
                <w:noProof/>
              </w:rPr>
              <w:t>1.2 Objectives</w:t>
            </w:r>
            <w:r>
              <w:rPr>
                <w:noProof/>
                <w:webHidden/>
              </w:rPr>
              <w:tab/>
            </w:r>
            <w:r>
              <w:rPr>
                <w:noProof/>
                <w:webHidden/>
              </w:rPr>
              <w:fldChar w:fldCharType="begin"/>
            </w:r>
            <w:r>
              <w:rPr>
                <w:noProof/>
                <w:webHidden/>
              </w:rPr>
              <w:instrText xml:space="preserve"> PAGEREF _Toc211108995 \h </w:instrText>
            </w:r>
            <w:r>
              <w:rPr>
                <w:noProof/>
                <w:webHidden/>
              </w:rPr>
            </w:r>
            <w:r>
              <w:rPr>
                <w:noProof/>
                <w:webHidden/>
              </w:rPr>
              <w:fldChar w:fldCharType="separate"/>
            </w:r>
            <w:r>
              <w:rPr>
                <w:noProof/>
                <w:webHidden/>
              </w:rPr>
              <w:t>6</w:t>
            </w:r>
            <w:r>
              <w:rPr>
                <w:noProof/>
                <w:webHidden/>
              </w:rPr>
              <w:fldChar w:fldCharType="end"/>
            </w:r>
          </w:hyperlink>
        </w:p>
        <w:p w14:paraId="5664589F" w14:textId="3680C2F4"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8996" w:history="1">
            <w:r w:rsidRPr="00096A91">
              <w:rPr>
                <w:rStyle w:val="Hyperlink"/>
                <w:noProof/>
              </w:rPr>
              <w:t>1.3 Audience and Applicability</w:t>
            </w:r>
            <w:r>
              <w:rPr>
                <w:noProof/>
                <w:webHidden/>
              </w:rPr>
              <w:tab/>
            </w:r>
            <w:r>
              <w:rPr>
                <w:noProof/>
                <w:webHidden/>
              </w:rPr>
              <w:fldChar w:fldCharType="begin"/>
            </w:r>
            <w:r>
              <w:rPr>
                <w:noProof/>
                <w:webHidden/>
              </w:rPr>
              <w:instrText xml:space="preserve"> PAGEREF _Toc211108996 \h </w:instrText>
            </w:r>
            <w:r>
              <w:rPr>
                <w:noProof/>
                <w:webHidden/>
              </w:rPr>
            </w:r>
            <w:r>
              <w:rPr>
                <w:noProof/>
                <w:webHidden/>
              </w:rPr>
              <w:fldChar w:fldCharType="separate"/>
            </w:r>
            <w:r>
              <w:rPr>
                <w:noProof/>
                <w:webHidden/>
              </w:rPr>
              <w:t>6</w:t>
            </w:r>
            <w:r>
              <w:rPr>
                <w:noProof/>
                <w:webHidden/>
              </w:rPr>
              <w:fldChar w:fldCharType="end"/>
            </w:r>
          </w:hyperlink>
        </w:p>
        <w:p w14:paraId="62A8C25F" w14:textId="6855290C"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8997" w:history="1">
            <w:r w:rsidRPr="00096A91">
              <w:rPr>
                <w:rStyle w:val="Hyperlink"/>
                <w:noProof/>
              </w:rPr>
              <w:t>1.4 PEP Structure</w:t>
            </w:r>
            <w:r>
              <w:rPr>
                <w:noProof/>
                <w:webHidden/>
              </w:rPr>
              <w:tab/>
            </w:r>
            <w:r>
              <w:rPr>
                <w:noProof/>
                <w:webHidden/>
              </w:rPr>
              <w:fldChar w:fldCharType="begin"/>
            </w:r>
            <w:r>
              <w:rPr>
                <w:noProof/>
                <w:webHidden/>
              </w:rPr>
              <w:instrText xml:space="preserve"> PAGEREF _Toc211108997 \h </w:instrText>
            </w:r>
            <w:r>
              <w:rPr>
                <w:noProof/>
                <w:webHidden/>
              </w:rPr>
            </w:r>
            <w:r>
              <w:rPr>
                <w:noProof/>
                <w:webHidden/>
              </w:rPr>
              <w:fldChar w:fldCharType="separate"/>
            </w:r>
            <w:r>
              <w:rPr>
                <w:noProof/>
                <w:webHidden/>
              </w:rPr>
              <w:t>6</w:t>
            </w:r>
            <w:r>
              <w:rPr>
                <w:noProof/>
                <w:webHidden/>
              </w:rPr>
              <w:fldChar w:fldCharType="end"/>
            </w:r>
          </w:hyperlink>
        </w:p>
        <w:p w14:paraId="7F35A4F4" w14:textId="7E2FA98E"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8998" w:history="1">
            <w:r w:rsidRPr="00096A91">
              <w:rPr>
                <w:rStyle w:val="Hyperlink"/>
                <w:noProof/>
              </w:rPr>
              <w:t>1.5 Reference Documents</w:t>
            </w:r>
            <w:r>
              <w:rPr>
                <w:noProof/>
                <w:webHidden/>
              </w:rPr>
              <w:tab/>
            </w:r>
            <w:r>
              <w:rPr>
                <w:noProof/>
                <w:webHidden/>
              </w:rPr>
              <w:fldChar w:fldCharType="begin"/>
            </w:r>
            <w:r>
              <w:rPr>
                <w:noProof/>
                <w:webHidden/>
              </w:rPr>
              <w:instrText xml:space="preserve"> PAGEREF _Toc211108998 \h </w:instrText>
            </w:r>
            <w:r>
              <w:rPr>
                <w:noProof/>
                <w:webHidden/>
              </w:rPr>
            </w:r>
            <w:r>
              <w:rPr>
                <w:noProof/>
                <w:webHidden/>
              </w:rPr>
              <w:fldChar w:fldCharType="separate"/>
            </w:r>
            <w:r>
              <w:rPr>
                <w:noProof/>
                <w:webHidden/>
              </w:rPr>
              <w:t>6</w:t>
            </w:r>
            <w:r>
              <w:rPr>
                <w:noProof/>
                <w:webHidden/>
              </w:rPr>
              <w:fldChar w:fldCharType="end"/>
            </w:r>
          </w:hyperlink>
        </w:p>
        <w:p w14:paraId="48061ACD" w14:textId="6930FDEB"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8999" w:history="1">
            <w:r w:rsidRPr="00096A91">
              <w:rPr>
                <w:rStyle w:val="Hyperlink"/>
                <w:noProof/>
              </w:rPr>
              <w:t>1.6 Document Control &amp; Revision History</w:t>
            </w:r>
            <w:r>
              <w:rPr>
                <w:noProof/>
                <w:webHidden/>
              </w:rPr>
              <w:tab/>
            </w:r>
            <w:r>
              <w:rPr>
                <w:noProof/>
                <w:webHidden/>
              </w:rPr>
              <w:fldChar w:fldCharType="begin"/>
            </w:r>
            <w:r>
              <w:rPr>
                <w:noProof/>
                <w:webHidden/>
              </w:rPr>
              <w:instrText xml:space="preserve"> PAGEREF _Toc211108999 \h </w:instrText>
            </w:r>
            <w:r>
              <w:rPr>
                <w:noProof/>
                <w:webHidden/>
              </w:rPr>
            </w:r>
            <w:r>
              <w:rPr>
                <w:noProof/>
                <w:webHidden/>
              </w:rPr>
              <w:fldChar w:fldCharType="separate"/>
            </w:r>
            <w:r>
              <w:rPr>
                <w:noProof/>
                <w:webHidden/>
              </w:rPr>
              <w:t>7</w:t>
            </w:r>
            <w:r>
              <w:rPr>
                <w:noProof/>
                <w:webHidden/>
              </w:rPr>
              <w:fldChar w:fldCharType="end"/>
            </w:r>
          </w:hyperlink>
        </w:p>
        <w:p w14:paraId="2D3F158C" w14:textId="267E36B1"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00" w:history="1">
            <w:r w:rsidRPr="00096A91">
              <w:rPr>
                <w:rStyle w:val="Hyperlink"/>
                <w:noProof/>
              </w:rPr>
              <w:t>2.0</w:t>
            </w:r>
            <w:r>
              <w:rPr>
                <w:rFonts w:asciiTheme="minorHAnsi" w:eastAsiaTheme="minorEastAsia" w:hAnsiTheme="minorHAnsi"/>
                <w:noProof/>
                <w:kern w:val="2"/>
                <w:sz w:val="24"/>
                <w:szCs w:val="24"/>
                <w14:ligatures w14:val="standardContextual"/>
              </w:rPr>
              <w:tab/>
            </w:r>
            <w:r w:rsidRPr="00096A91">
              <w:rPr>
                <w:rStyle w:val="Hyperlink"/>
                <w:noProof/>
              </w:rPr>
              <w:t>Project Overview</w:t>
            </w:r>
            <w:r>
              <w:rPr>
                <w:noProof/>
                <w:webHidden/>
              </w:rPr>
              <w:tab/>
            </w:r>
            <w:r>
              <w:rPr>
                <w:noProof/>
                <w:webHidden/>
              </w:rPr>
              <w:fldChar w:fldCharType="begin"/>
            </w:r>
            <w:r>
              <w:rPr>
                <w:noProof/>
                <w:webHidden/>
              </w:rPr>
              <w:instrText xml:space="preserve"> PAGEREF _Toc211109000 \h </w:instrText>
            </w:r>
            <w:r>
              <w:rPr>
                <w:noProof/>
                <w:webHidden/>
              </w:rPr>
            </w:r>
            <w:r>
              <w:rPr>
                <w:noProof/>
                <w:webHidden/>
              </w:rPr>
              <w:fldChar w:fldCharType="separate"/>
            </w:r>
            <w:r>
              <w:rPr>
                <w:noProof/>
                <w:webHidden/>
              </w:rPr>
              <w:t>7</w:t>
            </w:r>
            <w:r>
              <w:rPr>
                <w:noProof/>
                <w:webHidden/>
              </w:rPr>
              <w:fldChar w:fldCharType="end"/>
            </w:r>
          </w:hyperlink>
        </w:p>
        <w:p w14:paraId="682A64FD" w14:textId="7F37F809"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01" w:history="1">
            <w:r w:rsidRPr="00096A91">
              <w:rPr>
                <w:rStyle w:val="Hyperlink"/>
                <w:noProof/>
              </w:rPr>
              <w:t>2.1 Background</w:t>
            </w:r>
            <w:r>
              <w:rPr>
                <w:noProof/>
                <w:webHidden/>
              </w:rPr>
              <w:tab/>
            </w:r>
            <w:r>
              <w:rPr>
                <w:noProof/>
                <w:webHidden/>
              </w:rPr>
              <w:fldChar w:fldCharType="begin"/>
            </w:r>
            <w:r>
              <w:rPr>
                <w:noProof/>
                <w:webHidden/>
              </w:rPr>
              <w:instrText xml:space="preserve"> PAGEREF _Toc211109001 \h </w:instrText>
            </w:r>
            <w:r>
              <w:rPr>
                <w:noProof/>
                <w:webHidden/>
              </w:rPr>
            </w:r>
            <w:r>
              <w:rPr>
                <w:noProof/>
                <w:webHidden/>
              </w:rPr>
              <w:fldChar w:fldCharType="separate"/>
            </w:r>
            <w:r>
              <w:rPr>
                <w:noProof/>
                <w:webHidden/>
              </w:rPr>
              <w:t>7</w:t>
            </w:r>
            <w:r>
              <w:rPr>
                <w:noProof/>
                <w:webHidden/>
              </w:rPr>
              <w:fldChar w:fldCharType="end"/>
            </w:r>
          </w:hyperlink>
        </w:p>
        <w:p w14:paraId="3D71228A" w14:textId="4B9837AB"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02" w:history="1">
            <w:r w:rsidRPr="00096A91">
              <w:rPr>
                <w:rStyle w:val="Hyperlink"/>
                <w:noProof/>
              </w:rPr>
              <w:t>2.2 Project Description</w:t>
            </w:r>
            <w:r>
              <w:rPr>
                <w:noProof/>
                <w:webHidden/>
              </w:rPr>
              <w:tab/>
            </w:r>
            <w:r>
              <w:rPr>
                <w:noProof/>
                <w:webHidden/>
              </w:rPr>
              <w:fldChar w:fldCharType="begin"/>
            </w:r>
            <w:r>
              <w:rPr>
                <w:noProof/>
                <w:webHidden/>
              </w:rPr>
              <w:instrText xml:space="preserve"> PAGEREF _Toc211109002 \h </w:instrText>
            </w:r>
            <w:r>
              <w:rPr>
                <w:noProof/>
                <w:webHidden/>
              </w:rPr>
            </w:r>
            <w:r>
              <w:rPr>
                <w:noProof/>
                <w:webHidden/>
              </w:rPr>
              <w:fldChar w:fldCharType="separate"/>
            </w:r>
            <w:r>
              <w:rPr>
                <w:noProof/>
                <w:webHidden/>
              </w:rPr>
              <w:t>7</w:t>
            </w:r>
            <w:r>
              <w:rPr>
                <w:noProof/>
                <w:webHidden/>
              </w:rPr>
              <w:fldChar w:fldCharType="end"/>
            </w:r>
          </w:hyperlink>
        </w:p>
        <w:p w14:paraId="3846DFCD" w14:textId="74595ADA"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03" w:history="1">
            <w:r w:rsidRPr="00096A91">
              <w:rPr>
                <w:rStyle w:val="Hyperlink"/>
                <w:noProof/>
              </w:rPr>
              <w:t>2.3 Key Project Data</w:t>
            </w:r>
            <w:r>
              <w:rPr>
                <w:noProof/>
                <w:webHidden/>
              </w:rPr>
              <w:tab/>
            </w:r>
            <w:r>
              <w:rPr>
                <w:noProof/>
                <w:webHidden/>
              </w:rPr>
              <w:fldChar w:fldCharType="begin"/>
            </w:r>
            <w:r>
              <w:rPr>
                <w:noProof/>
                <w:webHidden/>
              </w:rPr>
              <w:instrText xml:space="preserve"> PAGEREF _Toc211109003 \h </w:instrText>
            </w:r>
            <w:r>
              <w:rPr>
                <w:noProof/>
                <w:webHidden/>
              </w:rPr>
            </w:r>
            <w:r>
              <w:rPr>
                <w:noProof/>
                <w:webHidden/>
              </w:rPr>
              <w:fldChar w:fldCharType="separate"/>
            </w:r>
            <w:r>
              <w:rPr>
                <w:noProof/>
                <w:webHidden/>
              </w:rPr>
              <w:t>8</w:t>
            </w:r>
            <w:r>
              <w:rPr>
                <w:noProof/>
                <w:webHidden/>
              </w:rPr>
              <w:fldChar w:fldCharType="end"/>
            </w:r>
          </w:hyperlink>
        </w:p>
        <w:p w14:paraId="120482E2" w14:textId="391C4A53"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04" w:history="1">
            <w:r w:rsidRPr="00096A91">
              <w:rPr>
                <w:rStyle w:val="Hyperlink"/>
                <w:noProof/>
              </w:rPr>
              <w:t>2.4 Strategic Alignment</w:t>
            </w:r>
            <w:r>
              <w:rPr>
                <w:noProof/>
                <w:webHidden/>
              </w:rPr>
              <w:tab/>
            </w:r>
            <w:r>
              <w:rPr>
                <w:noProof/>
                <w:webHidden/>
              </w:rPr>
              <w:fldChar w:fldCharType="begin"/>
            </w:r>
            <w:r>
              <w:rPr>
                <w:noProof/>
                <w:webHidden/>
              </w:rPr>
              <w:instrText xml:space="preserve"> PAGEREF _Toc211109004 \h </w:instrText>
            </w:r>
            <w:r>
              <w:rPr>
                <w:noProof/>
                <w:webHidden/>
              </w:rPr>
            </w:r>
            <w:r>
              <w:rPr>
                <w:noProof/>
                <w:webHidden/>
              </w:rPr>
              <w:fldChar w:fldCharType="separate"/>
            </w:r>
            <w:r>
              <w:rPr>
                <w:noProof/>
                <w:webHidden/>
              </w:rPr>
              <w:t>8</w:t>
            </w:r>
            <w:r>
              <w:rPr>
                <w:noProof/>
                <w:webHidden/>
              </w:rPr>
              <w:fldChar w:fldCharType="end"/>
            </w:r>
          </w:hyperlink>
        </w:p>
        <w:p w14:paraId="521DCF8C" w14:textId="20FFC441"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05" w:history="1">
            <w:r w:rsidRPr="00096A91">
              <w:rPr>
                <w:rStyle w:val="Hyperlink"/>
                <w:noProof/>
              </w:rPr>
              <w:t>3.0</w:t>
            </w:r>
            <w:r>
              <w:rPr>
                <w:rFonts w:asciiTheme="minorHAnsi" w:eastAsiaTheme="minorEastAsia" w:hAnsiTheme="minorHAnsi"/>
                <w:noProof/>
                <w:kern w:val="2"/>
                <w:sz w:val="24"/>
                <w:szCs w:val="24"/>
                <w14:ligatures w14:val="standardContextual"/>
              </w:rPr>
              <w:tab/>
            </w:r>
            <w:r w:rsidRPr="00096A91">
              <w:rPr>
                <w:rStyle w:val="Hyperlink"/>
                <w:noProof/>
              </w:rPr>
              <w:t>Opportunity Statement &amp; Value Drivers</w:t>
            </w:r>
            <w:r>
              <w:rPr>
                <w:noProof/>
                <w:webHidden/>
              </w:rPr>
              <w:tab/>
            </w:r>
            <w:r>
              <w:rPr>
                <w:noProof/>
                <w:webHidden/>
              </w:rPr>
              <w:fldChar w:fldCharType="begin"/>
            </w:r>
            <w:r>
              <w:rPr>
                <w:noProof/>
                <w:webHidden/>
              </w:rPr>
              <w:instrText xml:space="preserve"> PAGEREF _Toc211109005 \h </w:instrText>
            </w:r>
            <w:r>
              <w:rPr>
                <w:noProof/>
                <w:webHidden/>
              </w:rPr>
            </w:r>
            <w:r>
              <w:rPr>
                <w:noProof/>
                <w:webHidden/>
              </w:rPr>
              <w:fldChar w:fldCharType="separate"/>
            </w:r>
            <w:r>
              <w:rPr>
                <w:noProof/>
                <w:webHidden/>
              </w:rPr>
              <w:t>8</w:t>
            </w:r>
            <w:r>
              <w:rPr>
                <w:noProof/>
                <w:webHidden/>
              </w:rPr>
              <w:fldChar w:fldCharType="end"/>
            </w:r>
          </w:hyperlink>
        </w:p>
        <w:p w14:paraId="5CB01795" w14:textId="41510035"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06" w:history="1">
            <w:r w:rsidRPr="00096A91">
              <w:rPr>
                <w:rStyle w:val="Hyperlink"/>
                <w:noProof/>
              </w:rPr>
              <w:t>3.2 Value Drivers</w:t>
            </w:r>
            <w:r>
              <w:rPr>
                <w:noProof/>
                <w:webHidden/>
              </w:rPr>
              <w:tab/>
            </w:r>
            <w:r>
              <w:rPr>
                <w:noProof/>
                <w:webHidden/>
              </w:rPr>
              <w:fldChar w:fldCharType="begin"/>
            </w:r>
            <w:r>
              <w:rPr>
                <w:noProof/>
                <w:webHidden/>
              </w:rPr>
              <w:instrText xml:space="preserve"> PAGEREF _Toc211109006 \h </w:instrText>
            </w:r>
            <w:r>
              <w:rPr>
                <w:noProof/>
                <w:webHidden/>
              </w:rPr>
            </w:r>
            <w:r>
              <w:rPr>
                <w:noProof/>
                <w:webHidden/>
              </w:rPr>
              <w:fldChar w:fldCharType="separate"/>
            </w:r>
            <w:r>
              <w:rPr>
                <w:noProof/>
                <w:webHidden/>
              </w:rPr>
              <w:t>8</w:t>
            </w:r>
            <w:r>
              <w:rPr>
                <w:noProof/>
                <w:webHidden/>
              </w:rPr>
              <w:fldChar w:fldCharType="end"/>
            </w:r>
          </w:hyperlink>
        </w:p>
        <w:p w14:paraId="6A859448" w14:textId="1B95DDB3"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07" w:history="1">
            <w:r w:rsidRPr="00096A91">
              <w:rPr>
                <w:rStyle w:val="Hyperlink"/>
                <w:noProof/>
              </w:rPr>
              <w:t>3.3 Sustainability &amp; ESG</w:t>
            </w:r>
            <w:r>
              <w:rPr>
                <w:noProof/>
                <w:webHidden/>
              </w:rPr>
              <w:tab/>
            </w:r>
            <w:r>
              <w:rPr>
                <w:noProof/>
                <w:webHidden/>
              </w:rPr>
              <w:fldChar w:fldCharType="begin"/>
            </w:r>
            <w:r>
              <w:rPr>
                <w:noProof/>
                <w:webHidden/>
              </w:rPr>
              <w:instrText xml:space="preserve"> PAGEREF _Toc211109007 \h </w:instrText>
            </w:r>
            <w:r>
              <w:rPr>
                <w:noProof/>
                <w:webHidden/>
              </w:rPr>
            </w:r>
            <w:r>
              <w:rPr>
                <w:noProof/>
                <w:webHidden/>
              </w:rPr>
              <w:fldChar w:fldCharType="separate"/>
            </w:r>
            <w:r>
              <w:rPr>
                <w:noProof/>
                <w:webHidden/>
              </w:rPr>
              <w:t>9</w:t>
            </w:r>
            <w:r>
              <w:rPr>
                <w:noProof/>
                <w:webHidden/>
              </w:rPr>
              <w:fldChar w:fldCharType="end"/>
            </w:r>
          </w:hyperlink>
        </w:p>
        <w:p w14:paraId="2196703D" w14:textId="055BC33D"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08" w:history="1">
            <w:r w:rsidRPr="00096A91">
              <w:rPr>
                <w:rStyle w:val="Hyperlink"/>
                <w:noProof/>
              </w:rPr>
              <w:t>4.0</w:t>
            </w:r>
            <w:r>
              <w:rPr>
                <w:rFonts w:asciiTheme="minorHAnsi" w:eastAsiaTheme="minorEastAsia" w:hAnsiTheme="minorHAnsi"/>
                <w:noProof/>
                <w:kern w:val="2"/>
                <w:sz w:val="24"/>
                <w:szCs w:val="24"/>
                <w14:ligatures w14:val="standardContextual"/>
              </w:rPr>
              <w:tab/>
            </w:r>
            <w:r w:rsidRPr="00096A91">
              <w:rPr>
                <w:rStyle w:val="Hyperlink"/>
                <w:noProof/>
              </w:rPr>
              <w:t>Project Scope</w:t>
            </w:r>
            <w:r>
              <w:rPr>
                <w:noProof/>
                <w:webHidden/>
              </w:rPr>
              <w:tab/>
            </w:r>
            <w:r>
              <w:rPr>
                <w:noProof/>
                <w:webHidden/>
              </w:rPr>
              <w:fldChar w:fldCharType="begin"/>
            </w:r>
            <w:r>
              <w:rPr>
                <w:noProof/>
                <w:webHidden/>
              </w:rPr>
              <w:instrText xml:space="preserve"> PAGEREF _Toc211109008 \h </w:instrText>
            </w:r>
            <w:r>
              <w:rPr>
                <w:noProof/>
                <w:webHidden/>
              </w:rPr>
            </w:r>
            <w:r>
              <w:rPr>
                <w:noProof/>
                <w:webHidden/>
              </w:rPr>
              <w:fldChar w:fldCharType="separate"/>
            </w:r>
            <w:r>
              <w:rPr>
                <w:noProof/>
                <w:webHidden/>
              </w:rPr>
              <w:t>9</w:t>
            </w:r>
            <w:r>
              <w:rPr>
                <w:noProof/>
                <w:webHidden/>
              </w:rPr>
              <w:fldChar w:fldCharType="end"/>
            </w:r>
          </w:hyperlink>
        </w:p>
        <w:p w14:paraId="235CA516" w14:textId="214391EA"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09" w:history="1">
            <w:r w:rsidRPr="00096A91">
              <w:rPr>
                <w:rStyle w:val="Hyperlink"/>
                <w:noProof/>
              </w:rPr>
              <w:t>4.1 Scope by Discipline</w:t>
            </w:r>
            <w:r>
              <w:rPr>
                <w:noProof/>
                <w:webHidden/>
              </w:rPr>
              <w:tab/>
            </w:r>
            <w:r>
              <w:rPr>
                <w:noProof/>
                <w:webHidden/>
              </w:rPr>
              <w:fldChar w:fldCharType="begin"/>
            </w:r>
            <w:r>
              <w:rPr>
                <w:noProof/>
                <w:webHidden/>
              </w:rPr>
              <w:instrText xml:space="preserve"> PAGEREF _Toc211109009 \h </w:instrText>
            </w:r>
            <w:r>
              <w:rPr>
                <w:noProof/>
                <w:webHidden/>
              </w:rPr>
            </w:r>
            <w:r>
              <w:rPr>
                <w:noProof/>
                <w:webHidden/>
              </w:rPr>
              <w:fldChar w:fldCharType="separate"/>
            </w:r>
            <w:r>
              <w:rPr>
                <w:noProof/>
                <w:webHidden/>
              </w:rPr>
              <w:t>9</w:t>
            </w:r>
            <w:r>
              <w:rPr>
                <w:noProof/>
                <w:webHidden/>
              </w:rPr>
              <w:fldChar w:fldCharType="end"/>
            </w:r>
          </w:hyperlink>
        </w:p>
        <w:p w14:paraId="3435F710" w14:textId="44A53173"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10" w:history="1">
            <w:r w:rsidRPr="00096A91">
              <w:rPr>
                <w:rStyle w:val="Hyperlink"/>
                <w:noProof/>
              </w:rPr>
              <w:t>4.2 Out-of-Scope</w:t>
            </w:r>
            <w:r>
              <w:rPr>
                <w:noProof/>
                <w:webHidden/>
              </w:rPr>
              <w:tab/>
            </w:r>
            <w:r>
              <w:rPr>
                <w:noProof/>
                <w:webHidden/>
              </w:rPr>
              <w:fldChar w:fldCharType="begin"/>
            </w:r>
            <w:r>
              <w:rPr>
                <w:noProof/>
                <w:webHidden/>
              </w:rPr>
              <w:instrText xml:space="preserve"> PAGEREF _Toc211109010 \h </w:instrText>
            </w:r>
            <w:r>
              <w:rPr>
                <w:noProof/>
                <w:webHidden/>
              </w:rPr>
            </w:r>
            <w:r>
              <w:rPr>
                <w:noProof/>
                <w:webHidden/>
              </w:rPr>
              <w:fldChar w:fldCharType="separate"/>
            </w:r>
            <w:r>
              <w:rPr>
                <w:noProof/>
                <w:webHidden/>
              </w:rPr>
              <w:t>9</w:t>
            </w:r>
            <w:r>
              <w:rPr>
                <w:noProof/>
                <w:webHidden/>
              </w:rPr>
              <w:fldChar w:fldCharType="end"/>
            </w:r>
          </w:hyperlink>
        </w:p>
        <w:p w14:paraId="1553F1E3" w14:textId="535058C1"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11" w:history="1">
            <w:r w:rsidRPr="00096A91">
              <w:rPr>
                <w:rStyle w:val="Hyperlink"/>
                <w:noProof/>
              </w:rPr>
              <w:t>4.3 Battery Limits &amp; Interfaces</w:t>
            </w:r>
            <w:r>
              <w:rPr>
                <w:noProof/>
                <w:webHidden/>
              </w:rPr>
              <w:tab/>
            </w:r>
            <w:r>
              <w:rPr>
                <w:noProof/>
                <w:webHidden/>
              </w:rPr>
              <w:fldChar w:fldCharType="begin"/>
            </w:r>
            <w:r>
              <w:rPr>
                <w:noProof/>
                <w:webHidden/>
              </w:rPr>
              <w:instrText xml:space="preserve"> PAGEREF _Toc211109011 \h </w:instrText>
            </w:r>
            <w:r>
              <w:rPr>
                <w:noProof/>
                <w:webHidden/>
              </w:rPr>
            </w:r>
            <w:r>
              <w:rPr>
                <w:noProof/>
                <w:webHidden/>
              </w:rPr>
              <w:fldChar w:fldCharType="separate"/>
            </w:r>
            <w:r>
              <w:rPr>
                <w:noProof/>
                <w:webHidden/>
              </w:rPr>
              <w:t>9</w:t>
            </w:r>
            <w:r>
              <w:rPr>
                <w:noProof/>
                <w:webHidden/>
              </w:rPr>
              <w:fldChar w:fldCharType="end"/>
            </w:r>
          </w:hyperlink>
        </w:p>
        <w:p w14:paraId="50735978" w14:textId="116C5703"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12" w:history="1">
            <w:r w:rsidRPr="00096A91">
              <w:rPr>
                <w:rStyle w:val="Hyperlink"/>
                <w:noProof/>
              </w:rPr>
              <w:t>5.0</w:t>
            </w:r>
            <w:r>
              <w:rPr>
                <w:rFonts w:asciiTheme="minorHAnsi" w:eastAsiaTheme="minorEastAsia" w:hAnsiTheme="minorHAnsi"/>
                <w:noProof/>
                <w:kern w:val="2"/>
                <w:sz w:val="24"/>
                <w:szCs w:val="24"/>
                <w14:ligatures w14:val="standardContextual"/>
              </w:rPr>
              <w:tab/>
            </w:r>
            <w:r w:rsidRPr="00096A91">
              <w:rPr>
                <w:rStyle w:val="Hyperlink"/>
                <w:noProof/>
              </w:rPr>
              <w:t>Execution Philosophy</w:t>
            </w:r>
            <w:r>
              <w:rPr>
                <w:noProof/>
                <w:webHidden/>
              </w:rPr>
              <w:tab/>
            </w:r>
            <w:r>
              <w:rPr>
                <w:noProof/>
                <w:webHidden/>
              </w:rPr>
              <w:fldChar w:fldCharType="begin"/>
            </w:r>
            <w:r>
              <w:rPr>
                <w:noProof/>
                <w:webHidden/>
              </w:rPr>
              <w:instrText xml:space="preserve"> PAGEREF _Toc211109012 \h </w:instrText>
            </w:r>
            <w:r>
              <w:rPr>
                <w:noProof/>
                <w:webHidden/>
              </w:rPr>
            </w:r>
            <w:r>
              <w:rPr>
                <w:noProof/>
                <w:webHidden/>
              </w:rPr>
              <w:fldChar w:fldCharType="separate"/>
            </w:r>
            <w:r>
              <w:rPr>
                <w:noProof/>
                <w:webHidden/>
              </w:rPr>
              <w:t>10</w:t>
            </w:r>
            <w:r>
              <w:rPr>
                <w:noProof/>
                <w:webHidden/>
              </w:rPr>
              <w:fldChar w:fldCharType="end"/>
            </w:r>
          </w:hyperlink>
        </w:p>
        <w:p w14:paraId="743C3FC9" w14:textId="768DC132"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13" w:history="1">
            <w:r w:rsidRPr="00096A91">
              <w:rPr>
                <w:rStyle w:val="Hyperlink"/>
                <w:noProof/>
              </w:rPr>
              <w:t>5.1 Overall Approach</w:t>
            </w:r>
            <w:r>
              <w:rPr>
                <w:noProof/>
                <w:webHidden/>
              </w:rPr>
              <w:tab/>
            </w:r>
            <w:r>
              <w:rPr>
                <w:noProof/>
                <w:webHidden/>
              </w:rPr>
              <w:fldChar w:fldCharType="begin"/>
            </w:r>
            <w:r>
              <w:rPr>
                <w:noProof/>
                <w:webHidden/>
              </w:rPr>
              <w:instrText xml:space="preserve"> PAGEREF _Toc211109013 \h </w:instrText>
            </w:r>
            <w:r>
              <w:rPr>
                <w:noProof/>
                <w:webHidden/>
              </w:rPr>
            </w:r>
            <w:r>
              <w:rPr>
                <w:noProof/>
                <w:webHidden/>
              </w:rPr>
              <w:fldChar w:fldCharType="separate"/>
            </w:r>
            <w:r>
              <w:rPr>
                <w:noProof/>
                <w:webHidden/>
              </w:rPr>
              <w:t>10</w:t>
            </w:r>
            <w:r>
              <w:rPr>
                <w:noProof/>
                <w:webHidden/>
              </w:rPr>
              <w:fldChar w:fldCharType="end"/>
            </w:r>
          </w:hyperlink>
        </w:p>
        <w:p w14:paraId="4667F123" w14:textId="394F0835"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14" w:history="1">
            <w:r w:rsidRPr="00096A91">
              <w:rPr>
                <w:rStyle w:val="Hyperlink"/>
                <w:noProof/>
              </w:rPr>
              <w:t>5.2 Execution Stages</w:t>
            </w:r>
            <w:r>
              <w:rPr>
                <w:noProof/>
                <w:webHidden/>
              </w:rPr>
              <w:tab/>
            </w:r>
            <w:r>
              <w:rPr>
                <w:noProof/>
                <w:webHidden/>
              </w:rPr>
              <w:fldChar w:fldCharType="begin"/>
            </w:r>
            <w:r>
              <w:rPr>
                <w:noProof/>
                <w:webHidden/>
              </w:rPr>
              <w:instrText xml:space="preserve"> PAGEREF _Toc211109014 \h </w:instrText>
            </w:r>
            <w:r>
              <w:rPr>
                <w:noProof/>
                <w:webHidden/>
              </w:rPr>
            </w:r>
            <w:r>
              <w:rPr>
                <w:noProof/>
                <w:webHidden/>
              </w:rPr>
              <w:fldChar w:fldCharType="separate"/>
            </w:r>
            <w:r>
              <w:rPr>
                <w:noProof/>
                <w:webHidden/>
              </w:rPr>
              <w:t>10</w:t>
            </w:r>
            <w:r>
              <w:rPr>
                <w:noProof/>
                <w:webHidden/>
              </w:rPr>
              <w:fldChar w:fldCharType="end"/>
            </w:r>
          </w:hyperlink>
        </w:p>
        <w:p w14:paraId="1C9AB3F1" w14:textId="56D81B59"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15" w:history="1">
            <w:r w:rsidRPr="00096A91">
              <w:rPr>
                <w:rStyle w:val="Hyperlink"/>
                <w:noProof/>
              </w:rPr>
              <w:t>5.3 Execution Principles</w:t>
            </w:r>
            <w:r>
              <w:rPr>
                <w:noProof/>
                <w:webHidden/>
              </w:rPr>
              <w:tab/>
            </w:r>
            <w:r>
              <w:rPr>
                <w:noProof/>
                <w:webHidden/>
              </w:rPr>
              <w:fldChar w:fldCharType="begin"/>
            </w:r>
            <w:r>
              <w:rPr>
                <w:noProof/>
                <w:webHidden/>
              </w:rPr>
              <w:instrText xml:space="preserve"> PAGEREF _Toc211109015 \h </w:instrText>
            </w:r>
            <w:r>
              <w:rPr>
                <w:noProof/>
                <w:webHidden/>
              </w:rPr>
            </w:r>
            <w:r>
              <w:rPr>
                <w:noProof/>
                <w:webHidden/>
              </w:rPr>
              <w:fldChar w:fldCharType="separate"/>
            </w:r>
            <w:r>
              <w:rPr>
                <w:noProof/>
                <w:webHidden/>
              </w:rPr>
              <w:t>10</w:t>
            </w:r>
            <w:r>
              <w:rPr>
                <w:noProof/>
                <w:webHidden/>
              </w:rPr>
              <w:fldChar w:fldCharType="end"/>
            </w:r>
          </w:hyperlink>
        </w:p>
        <w:p w14:paraId="75F5F16D" w14:textId="38D15B75"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16" w:history="1">
            <w:r w:rsidRPr="00096A91">
              <w:rPr>
                <w:rStyle w:val="Hyperlink"/>
                <w:noProof/>
              </w:rPr>
              <w:t>5.4 Key Assumptions &amp; Constraints</w:t>
            </w:r>
            <w:r>
              <w:rPr>
                <w:noProof/>
                <w:webHidden/>
              </w:rPr>
              <w:tab/>
            </w:r>
            <w:r>
              <w:rPr>
                <w:noProof/>
                <w:webHidden/>
              </w:rPr>
              <w:fldChar w:fldCharType="begin"/>
            </w:r>
            <w:r>
              <w:rPr>
                <w:noProof/>
                <w:webHidden/>
              </w:rPr>
              <w:instrText xml:space="preserve"> PAGEREF _Toc211109016 \h </w:instrText>
            </w:r>
            <w:r>
              <w:rPr>
                <w:noProof/>
                <w:webHidden/>
              </w:rPr>
            </w:r>
            <w:r>
              <w:rPr>
                <w:noProof/>
                <w:webHidden/>
              </w:rPr>
              <w:fldChar w:fldCharType="separate"/>
            </w:r>
            <w:r>
              <w:rPr>
                <w:noProof/>
                <w:webHidden/>
              </w:rPr>
              <w:t>10</w:t>
            </w:r>
            <w:r>
              <w:rPr>
                <w:noProof/>
                <w:webHidden/>
              </w:rPr>
              <w:fldChar w:fldCharType="end"/>
            </w:r>
          </w:hyperlink>
        </w:p>
        <w:p w14:paraId="773BCA5F" w14:textId="0787426E"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17" w:history="1">
            <w:r w:rsidRPr="00096A91">
              <w:rPr>
                <w:rStyle w:val="Hyperlink"/>
                <w:noProof/>
              </w:rPr>
              <w:t>6.0</w:t>
            </w:r>
            <w:r>
              <w:rPr>
                <w:rFonts w:asciiTheme="minorHAnsi" w:eastAsiaTheme="minorEastAsia" w:hAnsiTheme="minorHAnsi"/>
                <w:noProof/>
                <w:kern w:val="2"/>
                <w:sz w:val="24"/>
                <w:szCs w:val="24"/>
                <w14:ligatures w14:val="standardContextual"/>
              </w:rPr>
              <w:tab/>
            </w:r>
            <w:r w:rsidRPr="00096A91">
              <w:rPr>
                <w:rStyle w:val="Hyperlink"/>
                <w:noProof/>
              </w:rPr>
              <w:t>Project Objectives &amp; KPIs</w:t>
            </w:r>
            <w:r>
              <w:rPr>
                <w:noProof/>
                <w:webHidden/>
              </w:rPr>
              <w:tab/>
            </w:r>
            <w:r>
              <w:rPr>
                <w:noProof/>
                <w:webHidden/>
              </w:rPr>
              <w:fldChar w:fldCharType="begin"/>
            </w:r>
            <w:r>
              <w:rPr>
                <w:noProof/>
                <w:webHidden/>
              </w:rPr>
              <w:instrText xml:space="preserve"> PAGEREF _Toc211109017 \h </w:instrText>
            </w:r>
            <w:r>
              <w:rPr>
                <w:noProof/>
                <w:webHidden/>
              </w:rPr>
            </w:r>
            <w:r>
              <w:rPr>
                <w:noProof/>
                <w:webHidden/>
              </w:rPr>
              <w:fldChar w:fldCharType="separate"/>
            </w:r>
            <w:r>
              <w:rPr>
                <w:noProof/>
                <w:webHidden/>
              </w:rPr>
              <w:t>11</w:t>
            </w:r>
            <w:r>
              <w:rPr>
                <w:noProof/>
                <w:webHidden/>
              </w:rPr>
              <w:fldChar w:fldCharType="end"/>
            </w:r>
          </w:hyperlink>
        </w:p>
        <w:p w14:paraId="4BCF8E61" w14:textId="4F0E434C"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18" w:history="1">
            <w:r w:rsidRPr="00096A91">
              <w:rPr>
                <w:rStyle w:val="Hyperlink"/>
                <w:noProof/>
              </w:rPr>
              <w:t>6.1 Objectives</w:t>
            </w:r>
            <w:r>
              <w:rPr>
                <w:noProof/>
                <w:webHidden/>
              </w:rPr>
              <w:tab/>
            </w:r>
            <w:r>
              <w:rPr>
                <w:noProof/>
                <w:webHidden/>
              </w:rPr>
              <w:fldChar w:fldCharType="begin"/>
            </w:r>
            <w:r>
              <w:rPr>
                <w:noProof/>
                <w:webHidden/>
              </w:rPr>
              <w:instrText xml:space="preserve"> PAGEREF _Toc211109018 \h </w:instrText>
            </w:r>
            <w:r>
              <w:rPr>
                <w:noProof/>
                <w:webHidden/>
              </w:rPr>
            </w:r>
            <w:r>
              <w:rPr>
                <w:noProof/>
                <w:webHidden/>
              </w:rPr>
              <w:fldChar w:fldCharType="separate"/>
            </w:r>
            <w:r>
              <w:rPr>
                <w:noProof/>
                <w:webHidden/>
              </w:rPr>
              <w:t>11</w:t>
            </w:r>
            <w:r>
              <w:rPr>
                <w:noProof/>
                <w:webHidden/>
              </w:rPr>
              <w:fldChar w:fldCharType="end"/>
            </w:r>
          </w:hyperlink>
        </w:p>
        <w:p w14:paraId="7496006B" w14:textId="20CC66A9"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19" w:history="1">
            <w:r w:rsidRPr="00096A91">
              <w:rPr>
                <w:rStyle w:val="Hyperlink"/>
                <w:noProof/>
              </w:rPr>
              <w:t>6.2 KPIs &amp; Measurement</w:t>
            </w:r>
            <w:r>
              <w:rPr>
                <w:noProof/>
                <w:webHidden/>
              </w:rPr>
              <w:tab/>
            </w:r>
            <w:r>
              <w:rPr>
                <w:noProof/>
                <w:webHidden/>
              </w:rPr>
              <w:fldChar w:fldCharType="begin"/>
            </w:r>
            <w:r>
              <w:rPr>
                <w:noProof/>
                <w:webHidden/>
              </w:rPr>
              <w:instrText xml:space="preserve"> PAGEREF _Toc211109019 \h </w:instrText>
            </w:r>
            <w:r>
              <w:rPr>
                <w:noProof/>
                <w:webHidden/>
              </w:rPr>
            </w:r>
            <w:r>
              <w:rPr>
                <w:noProof/>
                <w:webHidden/>
              </w:rPr>
              <w:fldChar w:fldCharType="separate"/>
            </w:r>
            <w:r>
              <w:rPr>
                <w:noProof/>
                <w:webHidden/>
              </w:rPr>
              <w:t>11</w:t>
            </w:r>
            <w:r>
              <w:rPr>
                <w:noProof/>
                <w:webHidden/>
              </w:rPr>
              <w:fldChar w:fldCharType="end"/>
            </w:r>
          </w:hyperlink>
        </w:p>
        <w:p w14:paraId="399AF944" w14:textId="622D5855"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20" w:history="1">
            <w:r w:rsidRPr="00096A91">
              <w:rPr>
                <w:rStyle w:val="Hyperlink"/>
                <w:noProof/>
              </w:rPr>
              <w:t>7.0</w:t>
            </w:r>
            <w:r>
              <w:rPr>
                <w:rFonts w:asciiTheme="minorHAnsi" w:eastAsiaTheme="minorEastAsia" w:hAnsiTheme="minorHAnsi"/>
                <w:noProof/>
                <w:kern w:val="2"/>
                <w:sz w:val="24"/>
                <w:szCs w:val="24"/>
                <w14:ligatures w14:val="standardContextual"/>
              </w:rPr>
              <w:tab/>
            </w:r>
            <w:r w:rsidRPr="00096A91">
              <w:rPr>
                <w:rStyle w:val="Hyperlink"/>
                <w:noProof/>
              </w:rPr>
              <w:t>Engineering Management Plan (Expanded)</w:t>
            </w:r>
            <w:r>
              <w:rPr>
                <w:noProof/>
                <w:webHidden/>
              </w:rPr>
              <w:tab/>
            </w:r>
            <w:r>
              <w:rPr>
                <w:noProof/>
                <w:webHidden/>
              </w:rPr>
              <w:fldChar w:fldCharType="begin"/>
            </w:r>
            <w:r>
              <w:rPr>
                <w:noProof/>
                <w:webHidden/>
              </w:rPr>
              <w:instrText xml:space="preserve"> PAGEREF _Toc211109020 \h </w:instrText>
            </w:r>
            <w:r>
              <w:rPr>
                <w:noProof/>
                <w:webHidden/>
              </w:rPr>
            </w:r>
            <w:r>
              <w:rPr>
                <w:noProof/>
                <w:webHidden/>
              </w:rPr>
              <w:fldChar w:fldCharType="separate"/>
            </w:r>
            <w:r>
              <w:rPr>
                <w:noProof/>
                <w:webHidden/>
              </w:rPr>
              <w:t>11</w:t>
            </w:r>
            <w:r>
              <w:rPr>
                <w:noProof/>
                <w:webHidden/>
              </w:rPr>
              <w:fldChar w:fldCharType="end"/>
            </w:r>
          </w:hyperlink>
        </w:p>
        <w:p w14:paraId="09596ADE" w14:textId="7A019B37"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21" w:history="1">
            <w:r w:rsidRPr="00096A91">
              <w:rPr>
                <w:rStyle w:val="Hyperlink"/>
                <w:noProof/>
              </w:rPr>
              <w:t>7.1 Purpose</w:t>
            </w:r>
            <w:r>
              <w:rPr>
                <w:noProof/>
                <w:webHidden/>
              </w:rPr>
              <w:tab/>
            </w:r>
            <w:r>
              <w:rPr>
                <w:noProof/>
                <w:webHidden/>
              </w:rPr>
              <w:fldChar w:fldCharType="begin"/>
            </w:r>
            <w:r>
              <w:rPr>
                <w:noProof/>
                <w:webHidden/>
              </w:rPr>
              <w:instrText xml:space="preserve"> PAGEREF _Toc211109021 \h </w:instrText>
            </w:r>
            <w:r>
              <w:rPr>
                <w:noProof/>
                <w:webHidden/>
              </w:rPr>
            </w:r>
            <w:r>
              <w:rPr>
                <w:noProof/>
                <w:webHidden/>
              </w:rPr>
              <w:fldChar w:fldCharType="separate"/>
            </w:r>
            <w:r>
              <w:rPr>
                <w:noProof/>
                <w:webHidden/>
              </w:rPr>
              <w:t>11</w:t>
            </w:r>
            <w:r>
              <w:rPr>
                <w:noProof/>
                <w:webHidden/>
              </w:rPr>
              <w:fldChar w:fldCharType="end"/>
            </w:r>
          </w:hyperlink>
        </w:p>
        <w:p w14:paraId="46656CDD" w14:textId="38A5A1E1"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22" w:history="1">
            <w:r w:rsidRPr="00096A91">
              <w:rPr>
                <w:rStyle w:val="Hyperlink"/>
                <w:noProof/>
              </w:rPr>
              <w:t>7.2 Execution Philosophy</w:t>
            </w:r>
            <w:r>
              <w:rPr>
                <w:noProof/>
                <w:webHidden/>
              </w:rPr>
              <w:tab/>
            </w:r>
            <w:r>
              <w:rPr>
                <w:noProof/>
                <w:webHidden/>
              </w:rPr>
              <w:fldChar w:fldCharType="begin"/>
            </w:r>
            <w:r>
              <w:rPr>
                <w:noProof/>
                <w:webHidden/>
              </w:rPr>
              <w:instrText xml:space="preserve"> PAGEREF _Toc211109022 \h </w:instrText>
            </w:r>
            <w:r>
              <w:rPr>
                <w:noProof/>
                <w:webHidden/>
              </w:rPr>
            </w:r>
            <w:r>
              <w:rPr>
                <w:noProof/>
                <w:webHidden/>
              </w:rPr>
              <w:fldChar w:fldCharType="separate"/>
            </w:r>
            <w:r>
              <w:rPr>
                <w:noProof/>
                <w:webHidden/>
              </w:rPr>
              <w:t>12</w:t>
            </w:r>
            <w:r>
              <w:rPr>
                <w:noProof/>
                <w:webHidden/>
              </w:rPr>
              <w:fldChar w:fldCharType="end"/>
            </w:r>
          </w:hyperlink>
        </w:p>
        <w:p w14:paraId="3C0E2630" w14:textId="430691C3"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23" w:history="1">
            <w:r w:rsidRPr="00096A91">
              <w:rPr>
                <w:rStyle w:val="Hyperlink"/>
                <w:noProof/>
              </w:rPr>
              <w:t>7.3 Design Basis &amp; Standards</w:t>
            </w:r>
            <w:r>
              <w:rPr>
                <w:noProof/>
                <w:webHidden/>
              </w:rPr>
              <w:tab/>
            </w:r>
            <w:r>
              <w:rPr>
                <w:noProof/>
                <w:webHidden/>
              </w:rPr>
              <w:fldChar w:fldCharType="begin"/>
            </w:r>
            <w:r>
              <w:rPr>
                <w:noProof/>
                <w:webHidden/>
              </w:rPr>
              <w:instrText xml:space="preserve"> PAGEREF _Toc211109023 \h </w:instrText>
            </w:r>
            <w:r>
              <w:rPr>
                <w:noProof/>
                <w:webHidden/>
              </w:rPr>
            </w:r>
            <w:r>
              <w:rPr>
                <w:noProof/>
                <w:webHidden/>
              </w:rPr>
              <w:fldChar w:fldCharType="separate"/>
            </w:r>
            <w:r>
              <w:rPr>
                <w:noProof/>
                <w:webHidden/>
              </w:rPr>
              <w:t>12</w:t>
            </w:r>
            <w:r>
              <w:rPr>
                <w:noProof/>
                <w:webHidden/>
              </w:rPr>
              <w:fldChar w:fldCharType="end"/>
            </w:r>
          </w:hyperlink>
        </w:p>
        <w:p w14:paraId="05DBD95B" w14:textId="5D848815"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24" w:history="1">
            <w:r w:rsidRPr="00096A91">
              <w:rPr>
                <w:rStyle w:val="Hyperlink"/>
                <w:noProof/>
              </w:rPr>
              <w:t>7.4 Design Verification &amp; Validation</w:t>
            </w:r>
            <w:r>
              <w:rPr>
                <w:noProof/>
                <w:webHidden/>
              </w:rPr>
              <w:tab/>
            </w:r>
            <w:r>
              <w:rPr>
                <w:noProof/>
                <w:webHidden/>
              </w:rPr>
              <w:fldChar w:fldCharType="begin"/>
            </w:r>
            <w:r>
              <w:rPr>
                <w:noProof/>
                <w:webHidden/>
              </w:rPr>
              <w:instrText xml:space="preserve"> PAGEREF _Toc211109024 \h </w:instrText>
            </w:r>
            <w:r>
              <w:rPr>
                <w:noProof/>
                <w:webHidden/>
              </w:rPr>
            </w:r>
            <w:r>
              <w:rPr>
                <w:noProof/>
                <w:webHidden/>
              </w:rPr>
              <w:fldChar w:fldCharType="separate"/>
            </w:r>
            <w:r>
              <w:rPr>
                <w:noProof/>
                <w:webHidden/>
              </w:rPr>
              <w:t>12</w:t>
            </w:r>
            <w:r>
              <w:rPr>
                <w:noProof/>
                <w:webHidden/>
              </w:rPr>
              <w:fldChar w:fldCharType="end"/>
            </w:r>
          </w:hyperlink>
        </w:p>
        <w:p w14:paraId="5E2E2A55" w14:textId="117DC762"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25" w:history="1">
            <w:r w:rsidRPr="00096A91">
              <w:rPr>
                <w:rStyle w:val="Hyperlink"/>
                <w:noProof/>
              </w:rPr>
              <w:t>7.5 Inter-Discipline Checks &amp; Reviews</w:t>
            </w:r>
            <w:r>
              <w:rPr>
                <w:noProof/>
                <w:webHidden/>
              </w:rPr>
              <w:tab/>
            </w:r>
            <w:r>
              <w:rPr>
                <w:noProof/>
                <w:webHidden/>
              </w:rPr>
              <w:fldChar w:fldCharType="begin"/>
            </w:r>
            <w:r>
              <w:rPr>
                <w:noProof/>
                <w:webHidden/>
              </w:rPr>
              <w:instrText xml:space="preserve"> PAGEREF _Toc211109025 \h </w:instrText>
            </w:r>
            <w:r>
              <w:rPr>
                <w:noProof/>
                <w:webHidden/>
              </w:rPr>
            </w:r>
            <w:r>
              <w:rPr>
                <w:noProof/>
                <w:webHidden/>
              </w:rPr>
              <w:fldChar w:fldCharType="separate"/>
            </w:r>
            <w:r>
              <w:rPr>
                <w:noProof/>
                <w:webHidden/>
              </w:rPr>
              <w:t>12</w:t>
            </w:r>
            <w:r>
              <w:rPr>
                <w:noProof/>
                <w:webHidden/>
              </w:rPr>
              <w:fldChar w:fldCharType="end"/>
            </w:r>
          </w:hyperlink>
        </w:p>
        <w:p w14:paraId="2C1AFA83" w14:textId="17946D98"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26" w:history="1">
            <w:r w:rsidRPr="00096A91">
              <w:rPr>
                <w:rStyle w:val="Hyperlink"/>
                <w:noProof/>
              </w:rPr>
              <w:t>7.6 Software &amp; Tools</w:t>
            </w:r>
            <w:r>
              <w:rPr>
                <w:noProof/>
                <w:webHidden/>
              </w:rPr>
              <w:tab/>
            </w:r>
            <w:r>
              <w:rPr>
                <w:noProof/>
                <w:webHidden/>
              </w:rPr>
              <w:fldChar w:fldCharType="begin"/>
            </w:r>
            <w:r>
              <w:rPr>
                <w:noProof/>
                <w:webHidden/>
              </w:rPr>
              <w:instrText xml:space="preserve"> PAGEREF _Toc211109026 \h </w:instrText>
            </w:r>
            <w:r>
              <w:rPr>
                <w:noProof/>
                <w:webHidden/>
              </w:rPr>
            </w:r>
            <w:r>
              <w:rPr>
                <w:noProof/>
                <w:webHidden/>
              </w:rPr>
              <w:fldChar w:fldCharType="separate"/>
            </w:r>
            <w:r>
              <w:rPr>
                <w:noProof/>
                <w:webHidden/>
              </w:rPr>
              <w:t>12</w:t>
            </w:r>
            <w:r>
              <w:rPr>
                <w:noProof/>
                <w:webHidden/>
              </w:rPr>
              <w:fldChar w:fldCharType="end"/>
            </w:r>
          </w:hyperlink>
        </w:p>
        <w:p w14:paraId="22094231" w14:textId="25C7A9BC"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27" w:history="1">
            <w:r w:rsidRPr="00096A91">
              <w:rPr>
                <w:rStyle w:val="Hyperlink"/>
                <w:noProof/>
              </w:rPr>
              <w:t>7.7 Deliverables &amp; Review Cycles</w:t>
            </w:r>
            <w:r>
              <w:rPr>
                <w:noProof/>
                <w:webHidden/>
              </w:rPr>
              <w:tab/>
            </w:r>
            <w:r>
              <w:rPr>
                <w:noProof/>
                <w:webHidden/>
              </w:rPr>
              <w:fldChar w:fldCharType="begin"/>
            </w:r>
            <w:r>
              <w:rPr>
                <w:noProof/>
                <w:webHidden/>
              </w:rPr>
              <w:instrText xml:space="preserve"> PAGEREF _Toc211109027 \h </w:instrText>
            </w:r>
            <w:r>
              <w:rPr>
                <w:noProof/>
                <w:webHidden/>
              </w:rPr>
            </w:r>
            <w:r>
              <w:rPr>
                <w:noProof/>
                <w:webHidden/>
              </w:rPr>
              <w:fldChar w:fldCharType="separate"/>
            </w:r>
            <w:r>
              <w:rPr>
                <w:noProof/>
                <w:webHidden/>
              </w:rPr>
              <w:t>12</w:t>
            </w:r>
            <w:r>
              <w:rPr>
                <w:noProof/>
                <w:webHidden/>
              </w:rPr>
              <w:fldChar w:fldCharType="end"/>
            </w:r>
          </w:hyperlink>
        </w:p>
        <w:p w14:paraId="583D1A08" w14:textId="3655072F"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28" w:history="1">
            <w:r w:rsidRPr="00096A91">
              <w:rPr>
                <w:rStyle w:val="Hyperlink"/>
                <w:noProof/>
              </w:rPr>
              <w:t>7.8 Progress Measurement</w:t>
            </w:r>
            <w:r>
              <w:rPr>
                <w:noProof/>
                <w:webHidden/>
              </w:rPr>
              <w:tab/>
            </w:r>
            <w:r>
              <w:rPr>
                <w:noProof/>
                <w:webHidden/>
              </w:rPr>
              <w:fldChar w:fldCharType="begin"/>
            </w:r>
            <w:r>
              <w:rPr>
                <w:noProof/>
                <w:webHidden/>
              </w:rPr>
              <w:instrText xml:space="preserve"> PAGEREF _Toc211109028 \h </w:instrText>
            </w:r>
            <w:r>
              <w:rPr>
                <w:noProof/>
                <w:webHidden/>
              </w:rPr>
            </w:r>
            <w:r>
              <w:rPr>
                <w:noProof/>
                <w:webHidden/>
              </w:rPr>
              <w:fldChar w:fldCharType="separate"/>
            </w:r>
            <w:r>
              <w:rPr>
                <w:noProof/>
                <w:webHidden/>
              </w:rPr>
              <w:t>12</w:t>
            </w:r>
            <w:r>
              <w:rPr>
                <w:noProof/>
                <w:webHidden/>
              </w:rPr>
              <w:fldChar w:fldCharType="end"/>
            </w:r>
          </w:hyperlink>
        </w:p>
        <w:p w14:paraId="3B1C82A4" w14:textId="0BCAC5B8"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29" w:history="1">
            <w:r w:rsidRPr="00096A91">
              <w:rPr>
                <w:rStyle w:val="Hyperlink"/>
                <w:noProof/>
              </w:rPr>
              <w:t>7.9 Design Change Management</w:t>
            </w:r>
            <w:r>
              <w:rPr>
                <w:noProof/>
                <w:webHidden/>
              </w:rPr>
              <w:tab/>
            </w:r>
            <w:r>
              <w:rPr>
                <w:noProof/>
                <w:webHidden/>
              </w:rPr>
              <w:fldChar w:fldCharType="begin"/>
            </w:r>
            <w:r>
              <w:rPr>
                <w:noProof/>
                <w:webHidden/>
              </w:rPr>
              <w:instrText xml:space="preserve"> PAGEREF _Toc211109029 \h </w:instrText>
            </w:r>
            <w:r>
              <w:rPr>
                <w:noProof/>
                <w:webHidden/>
              </w:rPr>
            </w:r>
            <w:r>
              <w:rPr>
                <w:noProof/>
                <w:webHidden/>
              </w:rPr>
              <w:fldChar w:fldCharType="separate"/>
            </w:r>
            <w:r>
              <w:rPr>
                <w:noProof/>
                <w:webHidden/>
              </w:rPr>
              <w:t>13</w:t>
            </w:r>
            <w:r>
              <w:rPr>
                <w:noProof/>
                <w:webHidden/>
              </w:rPr>
              <w:fldChar w:fldCharType="end"/>
            </w:r>
          </w:hyperlink>
        </w:p>
        <w:p w14:paraId="4FCCB055" w14:textId="659021C4"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30" w:history="1">
            <w:r w:rsidRPr="00096A91">
              <w:rPr>
                <w:rStyle w:val="Hyperlink"/>
                <w:noProof/>
              </w:rPr>
              <w:t>7.10 Document Control in Engineering</w:t>
            </w:r>
            <w:r>
              <w:rPr>
                <w:noProof/>
                <w:webHidden/>
              </w:rPr>
              <w:tab/>
            </w:r>
            <w:r>
              <w:rPr>
                <w:noProof/>
                <w:webHidden/>
              </w:rPr>
              <w:fldChar w:fldCharType="begin"/>
            </w:r>
            <w:r>
              <w:rPr>
                <w:noProof/>
                <w:webHidden/>
              </w:rPr>
              <w:instrText xml:space="preserve"> PAGEREF _Toc211109030 \h </w:instrText>
            </w:r>
            <w:r>
              <w:rPr>
                <w:noProof/>
                <w:webHidden/>
              </w:rPr>
            </w:r>
            <w:r>
              <w:rPr>
                <w:noProof/>
                <w:webHidden/>
              </w:rPr>
              <w:fldChar w:fldCharType="separate"/>
            </w:r>
            <w:r>
              <w:rPr>
                <w:noProof/>
                <w:webHidden/>
              </w:rPr>
              <w:t>13</w:t>
            </w:r>
            <w:r>
              <w:rPr>
                <w:noProof/>
                <w:webHidden/>
              </w:rPr>
              <w:fldChar w:fldCharType="end"/>
            </w:r>
          </w:hyperlink>
        </w:p>
        <w:p w14:paraId="7A959626" w14:textId="08026064"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31" w:history="1">
            <w:r w:rsidRPr="00096A91">
              <w:rPr>
                <w:rStyle w:val="Hyperlink"/>
                <w:noProof/>
              </w:rPr>
              <w:t>7.11 Engineering Interfaces</w:t>
            </w:r>
            <w:r>
              <w:rPr>
                <w:noProof/>
                <w:webHidden/>
              </w:rPr>
              <w:tab/>
            </w:r>
            <w:r>
              <w:rPr>
                <w:noProof/>
                <w:webHidden/>
              </w:rPr>
              <w:fldChar w:fldCharType="begin"/>
            </w:r>
            <w:r>
              <w:rPr>
                <w:noProof/>
                <w:webHidden/>
              </w:rPr>
              <w:instrText xml:space="preserve"> PAGEREF _Toc211109031 \h </w:instrText>
            </w:r>
            <w:r>
              <w:rPr>
                <w:noProof/>
                <w:webHidden/>
              </w:rPr>
            </w:r>
            <w:r>
              <w:rPr>
                <w:noProof/>
                <w:webHidden/>
              </w:rPr>
              <w:fldChar w:fldCharType="separate"/>
            </w:r>
            <w:r>
              <w:rPr>
                <w:noProof/>
                <w:webHidden/>
              </w:rPr>
              <w:t>13</w:t>
            </w:r>
            <w:r>
              <w:rPr>
                <w:noProof/>
                <w:webHidden/>
              </w:rPr>
              <w:fldChar w:fldCharType="end"/>
            </w:r>
          </w:hyperlink>
        </w:p>
        <w:p w14:paraId="57AE37E0" w14:textId="3964F55B"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32" w:history="1">
            <w:r w:rsidRPr="00096A91">
              <w:rPr>
                <w:rStyle w:val="Hyperlink"/>
                <w:noProof/>
              </w:rPr>
              <w:t>7.12 Records &amp; Archival</w:t>
            </w:r>
            <w:r>
              <w:rPr>
                <w:noProof/>
                <w:webHidden/>
              </w:rPr>
              <w:tab/>
            </w:r>
            <w:r>
              <w:rPr>
                <w:noProof/>
                <w:webHidden/>
              </w:rPr>
              <w:fldChar w:fldCharType="begin"/>
            </w:r>
            <w:r>
              <w:rPr>
                <w:noProof/>
                <w:webHidden/>
              </w:rPr>
              <w:instrText xml:space="preserve"> PAGEREF _Toc211109032 \h </w:instrText>
            </w:r>
            <w:r>
              <w:rPr>
                <w:noProof/>
                <w:webHidden/>
              </w:rPr>
            </w:r>
            <w:r>
              <w:rPr>
                <w:noProof/>
                <w:webHidden/>
              </w:rPr>
              <w:fldChar w:fldCharType="separate"/>
            </w:r>
            <w:r>
              <w:rPr>
                <w:noProof/>
                <w:webHidden/>
              </w:rPr>
              <w:t>13</w:t>
            </w:r>
            <w:r>
              <w:rPr>
                <w:noProof/>
                <w:webHidden/>
              </w:rPr>
              <w:fldChar w:fldCharType="end"/>
            </w:r>
          </w:hyperlink>
        </w:p>
        <w:p w14:paraId="51A260D2" w14:textId="4547BEA4"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33" w:history="1">
            <w:r w:rsidRPr="00096A91">
              <w:rPr>
                <w:rStyle w:val="Hyperlink"/>
                <w:noProof/>
              </w:rPr>
              <w:t>8.0</w:t>
            </w:r>
            <w:r>
              <w:rPr>
                <w:rFonts w:asciiTheme="minorHAnsi" w:eastAsiaTheme="minorEastAsia" w:hAnsiTheme="minorHAnsi"/>
                <w:noProof/>
                <w:kern w:val="2"/>
                <w:sz w:val="24"/>
                <w:szCs w:val="24"/>
                <w14:ligatures w14:val="standardContextual"/>
              </w:rPr>
              <w:tab/>
            </w:r>
            <w:r w:rsidRPr="00096A91">
              <w:rPr>
                <w:rStyle w:val="Hyperlink"/>
                <w:noProof/>
              </w:rPr>
              <w:t>Procurement Management Plan</w:t>
            </w:r>
            <w:r>
              <w:rPr>
                <w:noProof/>
                <w:webHidden/>
              </w:rPr>
              <w:tab/>
            </w:r>
            <w:r>
              <w:rPr>
                <w:noProof/>
                <w:webHidden/>
              </w:rPr>
              <w:fldChar w:fldCharType="begin"/>
            </w:r>
            <w:r>
              <w:rPr>
                <w:noProof/>
                <w:webHidden/>
              </w:rPr>
              <w:instrText xml:space="preserve"> PAGEREF _Toc211109033 \h </w:instrText>
            </w:r>
            <w:r>
              <w:rPr>
                <w:noProof/>
                <w:webHidden/>
              </w:rPr>
            </w:r>
            <w:r>
              <w:rPr>
                <w:noProof/>
                <w:webHidden/>
              </w:rPr>
              <w:fldChar w:fldCharType="separate"/>
            </w:r>
            <w:r>
              <w:rPr>
                <w:noProof/>
                <w:webHidden/>
              </w:rPr>
              <w:t>13</w:t>
            </w:r>
            <w:r>
              <w:rPr>
                <w:noProof/>
                <w:webHidden/>
              </w:rPr>
              <w:fldChar w:fldCharType="end"/>
            </w:r>
          </w:hyperlink>
        </w:p>
        <w:p w14:paraId="5D6926F6" w14:textId="263E0D5F"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34" w:history="1">
            <w:r w:rsidRPr="00096A91">
              <w:rPr>
                <w:rStyle w:val="Hyperlink"/>
                <w:noProof/>
              </w:rPr>
              <w:t>8.1 Objective &amp; Philosophy</w:t>
            </w:r>
            <w:r>
              <w:rPr>
                <w:noProof/>
                <w:webHidden/>
              </w:rPr>
              <w:tab/>
            </w:r>
            <w:r>
              <w:rPr>
                <w:noProof/>
                <w:webHidden/>
              </w:rPr>
              <w:fldChar w:fldCharType="begin"/>
            </w:r>
            <w:r>
              <w:rPr>
                <w:noProof/>
                <w:webHidden/>
              </w:rPr>
              <w:instrText xml:space="preserve"> PAGEREF _Toc211109034 \h </w:instrText>
            </w:r>
            <w:r>
              <w:rPr>
                <w:noProof/>
                <w:webHidden/>
              </w:rPr>
            </w:r>
            <w:r>
              <w:rPr>
                <w:noProof/>
                <w:webHidden/>
              </w:rPr>
              <w:fldChar w:fldCharType="separate"/>
            </w:r>
            <w:r>
              <w:rPr>
                <w:noProof/>
                <w:webHidden/>
              </w:rPr>
              <w:t>13</w:t>
            </w:r>
            <w:r>
              <w:rPr>
                <w:noProof/>
                <w:webHidden/>
              </w:rPr>
              <w:fldChar w:fldCharType="end"/>
            </w:r>
          </w:hyperlink>
        </w:p>
        <w:p w14:paraId="2608A0EE" w14:textId="7E1FB40F"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35" w:history="1">
            <w:r w:rsidRPr="00096A91">
              <w:rPr>
                <w:rStyle w:val="Hyperlink"/>
                <w:noProof/>
              </w:rPr>
              <w:t>8.2 Process Flow</w:t>
            </w:r>
            <w:r>
              <w:rPr>
                <w:noProof/>
                <w:webHidden/>
              </w:rPr>
              <w:tab/>
            </w:r>
            <w:r>
              <w:rPr>
                <w:noProof/>
                <w:webHidden/>
              </w:rPr>
              <w:fldChar w:fldCharType="begin"/>
            </w:r>
            <w:r>
              <w:rPr>
                <w:noProof/>
                <w:webHidden/>
              </w:rPr>
              <w:instrText xml:space="preserve"> PAGEREF _Toc211109035 \h </w:instrText>
            </w:r>
            <w:r>
              <w:rPr>
                <w:noProof/>
                <w:webHidden/>
              </w:rPr>
            </w:r>
            <w:r>
              <w:rPr>
                <w:noProof/>
                <w:webHidden/>
              </w:rPr>
              <w:fldChar w:fldCharType="separate"/>
            </w:r>
            <w:r>
              <w:rPr>
                <w:noProof/>
                <w:webHidden/>
              </w:rPr>
              <w:t>13</w:t>
            </w:r>
            <w:r>
              <w:rPr>
                <w:noProof/>
                <w:webHidden/>
              </w:rPr>
              <w:fldChar w:fldCharType="end"/>
            </w:r>
          </w:hyperlink>
        </w:p>
        <w:p w14:paraId="3412A414" w14:textId="6E61C8F2"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36" w:history="1">
            <w:r w:rsidRPr="00096A91">
              <w:rPr>
                <w:rStyle w:val="Hyperlink"/>
                <w:noProof/>
              </w:rPr>
              <w:t>8.3 Vendor Qualification</w:t>
            </w:r>
            <w:r>
              <w:rPr>
                <w:noProof/>
                <w:webHidden/>
              </w:rPr>
              <w:tab/>
            </w:r>
            <w:r>
              <w:rPr>
                <w:noProof/>
                <w:webHidden/>
              </w:rPr>
              <w:fldChar w:fldCharType="begin"/>
            </w:r>
            <w:r>
              <w:rPr>
                <w:noProof/>
                <w:webHidden/>
              </w:rPr>
              <w:instrText xml:space="preserve"> PAGEREF _Toc211109036 \h </w:instrText>
            </w:r>
            <w:r>
              <w:rPr>
                <w:noProof/>
                <w:webHidden/>
              </w:rPr>
            </w:r>
            <w:r>
              <w:rPr>
                <w:noProof/>
                <w:webHidden/>
              </w:rPr>
              <w:fldChar w:fldCharType="separate"/>
            </w:r>
            <w:r>
              <w:rPr>
                <w:noProof/>
                <w:webHidden/>
              </w:rPr>
              <w:t>13</w:t>
            </w:r>
            <w:r>
              <w:rPr>
                <w:noProof/>
                <w:webHidden/>
              </w:rPr>
              <w:fldChar w:fldCharType="end"/>
            </w:r>
          </w:hyperlink>
        </w:p>
        <w:p w14:paraId="4A2D5008" w14:textId="5E54F9E4"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37" w:history="1">
            <w:r w:rsidRPr="00096A91">
              <w:rPr>
                <w:rStyle w:val="Hyperlink"/>
                <w:noProof/>
              </w:rPr>
              <w:t>8.4 Inspection/Expediting &amp; FAT</w:t>
            </w:r>
            <w:r>
              <w:rPr>
                <w:noProof/>
                <w:webHidden/>
              </w:rPr>
              <w:tab/>
            </w:r>
            <w:r>
              <w:rPr>
                <w:noProof/>
                <w:webHidden/>
              </w:rPr>
              <w:fldChar w:fldCharType="begin"/>
            </w:r>
            <w:r>
              <w:rPr>
                <w:noProof/>
                <w:webHidden/>
              </w:rPr>
              <w:instrText xml:space="preserve"> PAGEREF _Toc211109037 \h </w:instrText>
            </w:r>
            <w:r>
              <w:rPr>
                <w:noProof/>
                <w:webHidden/>
              </w:rPr>
            </w:r>
            <w:r>
              <w:rPr>
                <w:noProof/>
                <w:webHidden/>
              </w:rPr>
              <w:fldChar w:fldCharType="separate"/>
            </w:r>
            <w:r>
              <w:rPr>
                <w:noProof/>
                <w:webHidden/>
              </w:rPr>
              <w:t>13</w:t>
            </w:r>
            <w:r>
              <w:rPr>
                <w:noProof/>
                <w:webHidden/>
              </w:rPr>
              <w:fldChar w:fldCharType="end"/>
            </w:r>
          </w:hyperlink>
        </w:p>
        <w:p w14:paraId="476428A9" w14:textId="09AD034E"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38" w:history="1">
            <w:r w:rsidRPr="00096A91">
              <w:rPr>
                <w:rStyle w:val="Hyperlink"/>
                <w:noProof/>
              </w:rPr>
              <w:t>8.5 Logistics &amp; Material Control</w:t>
            </w:r>
            <w:r>
              <w:rPr>
                <w:noProof/>
                <w:webHidden/>
              </w:rPr>
              <w:tab/>
            </w:r>
            <w:r>
              <w:rPr>
                <w:noProof/>
                <w:webHidden/>
              </w:rPr>
              <w:fldChar w:fldCharType="begin"/>
            </w:r>
            <w:r>
              <w:rPr>
                <w:noProof/>
                <w:webHidden/>
              </w:rPr>
              <w:instrText xml:space="preserve"> PAGEREF _Toc211109038 \h </w:instrText>
            </w:r>
            <w:r>
              <w:rPr>
                <w:noProof/>
                <w:webHidden/>
              </w:rPr>
            </w:r>
            <w:r>
              <w:rPr>
                <w:noProof/>
                <w:webHidden/>
              </w:rPr>
              <w:fldChar w:fldCharType="separate"/>
            </w:r>
            <w:r>
              <w:rPr>
                <w:noProof/>
                <w:webHidden/>
              </w:rPr>
              <w:t>13</w:t>
            </w:r>
            <w:r>
              <w:rPr>
                <w:noProof/>
                <w:webHidden/>
              </w:rPr>
              <w:fldChar w:fldCharType="end"/>
            </w:r>
          </w:hyperlink>
        </w:p>
        <w:p w14:paraId="6878A87E" w14:textId="234C894A"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39" w:history="1">
            <w:r w:rsidRPr="00096A91">
              <w:rPr>
                <w:rStyle w:val="Hyperlink"/>
                <w:noProof/>
              </w:rPr>
              <w:t>9.0</w:t>
            </w:r>
            <w:r>
              <w:rPr>
                <w:rFonts w:asciiTheme="minorHAnsi" w:eastAsiaTheme="minorEastAsia" w:hAnsiTheme="minorHAnsi"/>
                <w:noProof/>
                <w:kern w:val="2"/>
                <w:sz w:val="24"/>
                <w:szCs w:val="24"/>
                <w14:ligatures w14:val="standardContextual"/>
              </w:rPr>
              <w:tab/>
            </w:r>
            <w:r w:rsidRPr="00096A91">
              <w:rPr>
                <w:rStyle w:val="Hyperlink"/>
                <w:noProof/>
              </w:rPr>
              <w:t>Construction Management Plan</w:t>
            </w:r>
            <w:r>
              <w:rPr>
                <w:noProof/>
                <w:webHidden/>
              </w:rPr>
              <w:tab/>
            </w:r>
            <w:r>
              <w:rPr>
                <w:noProof/>
                <w:webHidden/>
              </w:rPr>
              <w:fldChar w:fldCharType="begin"/>
            </w:r>
            <w:r>
              <w:rPr>
                <w:noProof/>
                <w:webHidden/>
              </w:rPr>
              <w:instrText xml:space="preserve"> PAGEREF _Toc211109039 \h </w:instrText>
            </w:r>
            <w:r>
              <w:rPr>
                <w:noProof/>
                <w:webHidden/>
              </w:rPr>
            </w:r>
            <w:r>
              <w:rPr>
                <w:noProof/>
                <w:webHidden/>
              </w:rPr>
              <w:fldChar w:fldCharType="separate"/>
            </w:r>
            <w:r>
              <w:rPr>
                <w:noProof/>
                <w:webHidden/>
              </w:rPr>
              <w:t>14</w:t>
            </w:r>
            <w:r>
              <w:rPr>
                <w:noProof/>
                <w:webHidden/>
              </w:rPr>
              <w:fldChar w:fldCharType="end"/>
            </w:r>
          </w:hyperlink>
        </w:p>
        <w:p w14:paraId="77E4E673" w14:textId="6A3C8AFD"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40" w:history="1">
            <w:r w:rsidRPr="00096A91">
              <w:rPr>
                <w:rStyle w:val="Hyperlink"/>
                <w:noProof/>
              </w:rPr>
              <w:t>9.1 Construction Strategy</w:t>
            </w:r>
            <w:r>
              <w:rPr>
                <w:noProof/>
                <w:webHidden/>
              </w:rPr>
              <w:tab/>
            </w:r>
            <w:r>
              <w:rPr>
                <w:noProof/>
                <w:webHidden/>
              </w:rPr>
              <w:fldChar w:fldCharType="begin"/>
            </w:r>
            <w:r>
              <w:rPr>
                <w:noProof/>
                <w:webHidden/>
              </w:rPr>
              <w:instrText xml:space="preserve"> PAGEREF _Toc211109040 \h </w:instrText>
            </w:r>
            <w:r>
              <w:rPr>
                <w:noProof/>
                <w:webHidden/>
              </w:rPr>
            </w:r>
            <w:r>
              <w:rPr>
                <w:noProof/>
                <w:webHidden/>
              </w:rPr>
              <w:fldChar w:fldCharType="separate"/>
            </w:r>
            <w:r>
              <w:rPr>
                <w:noProof/>
                <w:webHidden/>
              </w:rPr>
              <w:t>14</w:t>
            </w:r>
            <w:r>
              <w:rPr>
                <w:noProof/>
                <w:webHidden/>
              </w:rPr>
              <w:fldChar w:fldCharType="end"/>
            </w:r>
          </w:hyperlink>
        </w:p>
        <w:p w14:paraId="2369D393" w14:textId="19526D44"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41" w:history="1">
            <w:r w:rsidRPr="00096A91">
              <w:rPr>
                <w:rStyle w:val="Hyperlink"/>
                <w:noProof/>
              </w:rPr>
              <w:t>9.2 WBS (Excerpt)</w:t>
            </w:r>
            <w:r>
              <w:rPr>
                <w:noProof/>
                <w:webHidden/>
              </w:rPr>
              <w:tab/>
            </w:r>
            <w:r>
              <w:rPr>
                <w:noProof/>
                <w:webHidden/>
              </w:rPr>
              <w:fldChar w:fldCharType="begin"/>
            </w:r>
            <w:r>
              <w:rPr>
                <w:noProof/>
                <w:webHidden/>
              </w:rPr>
              <w:instrText xml:space="preserve"> PAGEREF _Toc211109041 \h </w:instrText>
            </w:r>
            <w:r>
              <w:rPr>
                <w:noProof/>
                <w:webHidden/>
              </w:rPr>
            </w:r>
            <w:r>
              <w:rPr>
                <w:noProof/>
                <w:webHidden/>
              </w:rPr>
              <w:fldChar w:fldCharType="separate"/>
            </w:r>
            <w:r>
              <w:rPr>
                <w:noProof/>
                <w:webHidden/>
              </w:rPr>
              <w:t>16</w:t>
            </w:r>
            <w:r>
              <w:rPr>
                <w:noProof/>
                <w:webHidden/>
              </w:rPr>
              <w:fldChar w:fldCharType="end"/>
            </w:r>
          </w:hyperlink>
        </w:p>
        <w:p w14:paraId="2DE66361" w14:textId="69E582EE"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42" w:history="1">
            <w:r w:rsidRPr="00096A91">
              <w:rPr>
                <w:rStyle w:val="Hyperlink"/>
                <w:noProof/>
              </w:rPr>
              <w:t>9.3 Equipment &amp; Resources (Excerpt)</w:t>
            </w:r>
            <w:r>
              <w:rPr>
                <w:noProof/>
                <w:webHidden/>
              </w:rPr>
              <w:tab/>
            </w:r>
            <w:r>
              <w:rPr>
                <w:noProof/>
                <w:webHidden/>
              </w:rPr>
              <w:fldChar w:fldCharType="begin"/>
            </w:r>
            <w:r>
              <w:rPr>
                <w:noProof/>
                <w:webHidden/>
              </w:rPr>
              <w:instrText xml:space="preserve"> PAGEREF _Toc211109042 \h </w:instrText>
            </w:r>
            <w:r>
              <w:rPr>
                <w:noProof/>
                <w:webHidden/>
              </w:rPr>
            </w:r>
            <w:r>
              <w:rPr>
                <w:noProof/>
                <w:webHidden/>
              </w:rPr>
              <w:fldChar w:fldCharType="separate"/>
            </w:r>
            <w:r>
              <w:rPr>
                <w:noProof/>
                <w:webHidden/>
              </w:rPr>
              <w:t>16</w:t>
            </w:r>
            <w:r>
              <w:rPr>
                <w:noProof/>
                <w:webHidden/>
              </w:rPr>
              <w:fldChar w:fldCharType="end"/>
            </w:r>
          </w:hyperlink>
        </w:p>
        <w:p w14:paraId="7A7F43D2" w14:textId="45888A1B"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43" w:history="1">
            <w:r w:rsidRPr="00096A91">
              <w:rPr>
                <w:rStyle w:val="Hyperlink"/>
                <w:noProof/>
              </w:rPr>
              <w:t>9.4 HSSE Sub-Plan (Construction)</w:t>
            </w:r>
            <w:r>
              <w:rPr>
                <w:noProof/>
                <w:webHidden/>
              </w:rPr>
              <w:tab/>
            </w:r>
            <w:r>
              <w:rPr>
                <w:noProof/>
                <w:webHidden/>
              </w:rPr>
              <w:fldChar w:fldCharType="begin"/>
            </w:r>
            <w:r>
              <w:rPr>
                <w:noProof/>
                <w:webHidden/>
              </w:rPr>
              <w:instrText xml:space="preserve"> PAGEREF _Toc211109043 \h </w:instrText>
            </w:r>
            <w:r>
              <w:rPr>
                <w:noProof/>
                <w:webHidden/>
              </w:rPr>
            </w:r>
            <w:r>
              <w:rPr>
                <w:noProof/>
                <w:webHidden/>
              </w:rPr>
              <w:fldChar w:fldCharType="separate"/>
            </w:r>
            <w:r>
              <w:rPr>
                <w:noProof/>
                <w:webHidden/>
              </w:rPr>
              <w:t>16</w:t>
            </w:r>
            <w:r>
              <w:rPr>
                <w:noProof/>
                <w:webHidden/>
              </w:rPr>
              <w:fldChar w:fldCharType="end"/>
            </w:r>
          </w:hyperlink>
        </w:p>
        <w:p w14:paraId="7F59C958" w14:textId="50E12002"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44" w:history="1">
            <w:r w:rsidRPr="00096A91">
              <w:rPr>
                <w:rStyle w:val="Hyperlink"/>
                <w:noProof/>
              </w:rPr>
              <w:t>9.5 Quality Sub-Plan (Construction)</w:t>
            </w:r>
            <w:r>
              <w:rPr>
                <w:noProof/>
                <w:webHidden/>
              </w:rPr>
              <w:tab/>
            </w:r>
            <w:r>
              <w:rPr>
                <w:noProof/>
                <w:webHidden/>
              </w:rPr>
              <w:fldChar w:fldCharType="begin"/>
            </w:r>
            <w:r>
              <w:rPr>
                <w:noProof/>
                <w:webHidden/>
              </w:rPr>
              <w:instrText xml:space="preserve"> PAGEREF _Toc211109044 \h </w:instrText>
            </w:r>
            <w:r>
              <w:rPr>
                <w:noProof/>
                <w:webHidden/>
              </w:rPr>
            </w:r>
            <w:r>
              <w:rPr>
                <w:noProof/>
                <w:webHidden/>
              </w:rPr>
              <w:fldChar w:fldCharType="separate"/>
            </w:r>
            <w:r>
              <w:rPr>
                <w:noProof/>
                <w:webHidden/>
              </w:rPr>
              <w:t>16</w:t>
            </w:r>
            <w:r>
              <w:rPr>
                <w:noProof/>
                <w:webHidden/>
              </w:rPr>
              <w:fldChar w:fldCharType="end"/>
            </w:r>
          </w:hyperlink>
        </w:p>
        <w:p w14:paraId="328E3120" w14:textId="77823F42"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45" w:history="1">
            <w:r w:rsidRPr="00096A91">
              <w:rPr>
                <w:rStyle w:val="Hyperlink"/>
                <w:noProof/>
              </w:rPr>
              <w:t>9.6 Logistics &amp; Resource Plan</w:t>
            </w:r>
            <w:r>
              <w:rPr>
                <w:noProof/>
                <w:webHidden/>
              </w:rPr>
              <w:tab/>
            </w:r>
            <w:r>
              <w:rPr>
                <w:noProof/>
                <w:webHidden/>
              </w:rPr>
              <w:fldChar w:fldCharType="begin"/>
            </w:r>
            <w:r>
              <w:rPr>
                <w:noProof/>
                <w:webHidden/>
              </w:rPr>
              <w:instrText xml:space="preserve"> PAGEREF _Toc211109045 \h </w:instrText>
            </w:r>
            <w:r>
              <w:rPr>
                <w:noProof/>
                <w:webHidden/>
              </w:rPr>
            </w:r>
            <w:r>
              <w:rPr>
                <w:noProof/>
                <w:webHidden/>
              </w:rPr>
              <w:fldChar w:fldCharType="separate"/>
            </w:r>
            <w:r>
              <w:rPr>
                <w:noProof/>
                <w:webHidden/>
              </w:rPr>
              <w:t>17</w:t>
            </w:r>
            <w:r>
              <w:rPr>
                <w:noProof/>
                <w:webHidden/>
              </w:rPr>
              <w:fldChar w:fldCharType="end"/>
            </w:r>
          </w:hyperlink>
        </w:p>
        <w:p w14:paraId="13FF71B8" w14:textId="576A7CCD"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46" w:history="1">
            <w:r w:rsidRPr="00096A91">
              <w:rPr>
                <w:rStyle w:val="Hyperlink"/>
                <w:noProof/>
              </w:rPr>
              <w:t>10.0</w:t>
            </w:r>
            <w:r>
              <w:rPr>
                <w:rFonts w:asciiTheme="minorHAnsi" w:eastAsiaTheme="minorEastAsia" w:hAnsiTheme="minorHAnsi"/>
                <w:noProof/>
                <w:kern w:val="2"/>
                <w:sz w:val="24"/>
                <w:szCs w:val="24"/>
                <w14:ligatures w14:val="standardContextual"/>
              </w:rPr>
              <w:tab/>
            </w:r>
            <w:r w:rsidRPr="00096A91">
              <w:rPr>
                <w:rStyle w:val="Hyperlink"/>
                <w:noProof/>
              </w:rPr>
              <w:t>Commissioning &amp; Start-Up Plan</w:t>
            </w:r>
            <w:r>
              <w:rPr>
                <w:noProof/>
                <w:webHidden/>
              </w:rPr>
              <w:tab/>
            </w:r>
            <w:r>
              <w:rPr>
                <w:noProof/>
                <w:webHidden/>
              </w:rPr>
              <w:fldChar w:fldCharType="begin"/>
            </w:r>
            <w:r>
              <w:rPr>
                <w:noProof/>
                <w:webHidden/>
              </w:rPr>
              <w:instrText xml:space="preserve"> PAGEREF _Toc211109046 \h </w:instrText>
            </w:r>
            <w:r>
              <w:rPr>
                <w:noProof/>
                <w:webHidden/>
              </w:rPr>
            </w:r>
            <w:r>
              <w:rPr>
                <w:noProof/>
                <w:webHidden/>
              </w:rPr>
              <w:fldChar w:fldCharType="separate"/>
            </w:r>
            <w:r>
              <w:rPr>
                <w:noProof/>
                <w:webHidden/>
              </w:rPr>
              <w:t>17</w:t>
            </w:r>
            <w:r>
              <w:rPr>
                <w:noProof/>
                <w:webHidden/>
              </w:rPr>
              <w:fldChar w:fldCharType="end"/>
            </w:r>
          </w:hyperlink>
        </w:p>
        <w:p w14:paraId="49BA5232" w14:textId="377DC0B1"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47" w:history="1">
            <w:r w:rsidRPr="00096A91">
              <w:rPr>
                <w:rStyle w:val="Hyperlink"/>
                <w:noProof/>
              </w:rPr>
              <w:t>10.1 Pre-Commissioning</w:t>
            </w:r>
            <w:r>
              <w:rPr>
                <w:noProof/>
                <w:webHidden/>
              </w:rPr>
              <w:tab/>
            </w:r>
            <w:r>
              <w:rPr>
                <w:noProof/>
                <w:webHidden/>
              </w:rPr>
              <w:fldChar w:fldCharType="begin"/>
            </w:r>
            <w:r>
              <w:rPr>
                <w:noProof/>
                <w:webHidden/>
              </w:rPr>
              <w:instrText xml:space="preserve"> PAGEREF _Toc211109047 \h </w:instrText>
            </w:r>
            <w:r>
              <w:rPr>
                <w:noProof/>
                <w:webHidden/>
              </w:rPr>
            </w:r>
            <w:r>
              <w:rPr>
                <w:noProof/>
                <w:webHidden/>
              </w:rPr>
              <w:fldChar w:fldCharType="separate"/>
            </w:r>
            <w:r>
              <w:rPr>
                <w:noProof/>
                <w:webHidden/>
              </w:rPr>
              <w:t>17</w:t>
            </w:r>
            <w:r>
              <w:rPr>
                <w:noProof/>
                <w:webHidden/>
              </w:rPr>
              <w:fldChar w:fldCharType="end"/>
            </w:r>
          </w:hyperlink>
        </w:p>
        <w:p w14:paraId="0BF02467" w14:textId="754D6297"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48" w:history="1">
            <w:r w:rsidRPr="00096A91">
              <w:rPr>
                <w:rStyle w:val="Hyperlink"/>
                <w:noProof/>
              </w:rPr>
              <w:t>10.2 Commissioning</w:t>
            </w:r>
            <w:r>
              <w:rPr>
                <w:noProof/>
                <w:webHidden/>
              </w:rPr>
              <w:tab/>
            </w:r>
            <w:r>
              <w:rPr>
                <w:noProof/>
                <w:webHidden/>
              </w:rPr>
              <w:fldChar w:fldCharType="begin"/>
            </w:r>
            <w:r>
              <w:rPr>
                <w:noProof/>
                <w:webHidden/>
              </w:rPr>
              <w:instrText xml:space="preserve"> PAGEREF _Toc211109048 \h </w:instrText>
            </w:r>
            <w:r>
              <w:rPr>
                <w:noProof/>
                <w:webHidden/>
              </w:rPr>
            </w:r>
            <w:r>
              <w:rPr>
                <w:noProof/>
                <w:webHidden/>
              </w:rPr>
              <w:fldChar w:fldCharType="separate"/>
            </w:r>
            <w:r>
              <w:rPr>
                <w:noProof/>
                <w:webHidden/>
              </w:rPr>
              <w:t>17</w:t>
            </w:r>
            <w:r>
              <w:rPr>
                <w:noProof/>
                <w:webHidden/>
              </w:rPr>
              <w:fldChar w:fldCharType="end"/>
            </w:r>
          </w:hyperlink>
        </w:p>
        <w:p w14:paraId="16B14DE6" w14:textId="1698A784"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49" w:history="1">
            <w:r w:rsidRPr="00096A91">
              <w:rPr>
                <w:rStyle w:val="Hyperlink"/>
                <w:noProof/>
              </w:rPr>
              <w:t>10.3 Handover &amp; Acceptance</w:t>
            </w:r>
            <w:r>
              <w:rPr>
                <w:noProof/>
                <w:webHidden/>
              </w:rPr>
              <w:tab/>
            </w:r>
            <w:r>
              <w:rPr>
                <w:noProof/>
                <w:webHidden/>
              </w:rPr>
              <w:fldChar w:fldCharType="begin"/>
            </w:r>
            <w:r>
              <w:rPr>
                <w:noProof/>
                <w:webHidden/>
              </w:rPr>
              <w:instrText xml:space="preserve"> PAGEREF _Toc211109049 \h </w:instrText>
            </w:r>
            <w:r>
              <w:rPr>
                <w:noProof/>
                <w:webHidden/>
              </w:rPr>
            </w:r>
            <w:r>
              <w:rPr>
                <w:noProof/>
                <w:webHidden/>
              </w:rPr>
              <w:fldChar w:fldCharType="separate"/>
            </w:r>
            <w:r>
              <w:rPr>
                <w:noProof/>
                <w:webHidden/>
              </w:rPr>
              <w:t>17</w:t>
            </w:r>
            <w:r>
              <w:rPr>
                <w:noProof/>
                <w:webHidden/>
              </w:rPr>
              <w:fldChar w:fldCharType="end"/>
            </w:r>
          </w:hyperlink>
        </w:p>
        <w:p w14:paraId="2B063929" w14:textId="51524724"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50" w:history="1">
            <w:r w:rsidRPr="00096A91">
              <w:rPr>
                <w:rStyle w:val="Hyperlink"/>
                <w:noProof/>
              </w:rPr>
              <w:t>11.0</w:t>
            </w:r>
            <w:r>
              <w:rPr>
                <w:rFonts w:asciiTheme="minorHAnsi" w:eastAsiaTheme="minorEastAsia" w:hAnsiTheme="minorHAnsi"/>
                <w:noProof/>
                <w:kern w:val="2"/>
                <w:sz w:val="24"/>
                <w:szCs w:val="24"/>
                <w14:ligatures w14:val="standardContextual"/>
              </w:rPr>
              <w:tab/>
            </w:r>
            <w:r w:rsidRPr="00096A91">
              <w:rPr>
                <w:rStyle w:val="Hyperlink"/>
                <w:noProof/>
              </w:rPr>
              <w:t>Interface Management Plan</w:t>
            </w:r>
            <w:r>
              <w:rPr>
                <w:noProof/>
                <w:webHidden/>
              </w:rPr>
              <w:tab/>
            </w:r>
            <w:r>
              <w:rPr>
                <w:noProof/>
                <w:webHidden/>
              </w:rPr>
              <w:fldChar w:fldCharType="begin"/>
            </w:r>
            <w:r>
              <w:rPr>
                <w:noProof/>
                <w:webHidden/>
              </w:rPr>
              <w:instrText xml:space="preserve"> PAGEREF _Toc211109050 \h </w:instrText>
            </w:r>
            <w:r>
              <w:rPr>
                <w:noProof/>
                <w:webHidden/>
              </w:rPr>
            </w:r>
            <w:r>
              <w:rPr>
                <w:noProof/>
                <w:webHidden/>
              </w:rPr>
              <w:fldChar w:fldCharType="separate"/>
            </w:r>
            <w:r>
              <w:rPr>
                <w:noProof/>
                <w:webHidden/>
              </w:rPr>
              <w:t>17</w:t>
            </w:r>
            <w:r>
              <w:rPr>
                <w:noProof/>
                <w:webHidden/>
              </w:rPr>
              <w:fldChar w:fldCharType="end"/>
            </w:r>
          </w:hyperlink>
        </w:p>
        <w:p w14:paraId="28CBB41C" w14:textId="3A33E993"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51" w:history="1">
            <w:r w:rsidRPr="00096A91">
              <w:rPr>
                <w:rStyle w:val="Hyperlink"/>
                <w:noProof/>
              </w:rPr>
              <w:t>11.1 Objectives</w:t>
            </w:r>
            <w:r>
              <w:rPr>
                <w:noProof/>
                <w:webHidden/>
              </w:rPr>
              <w:tab/>
            </w:r>
            <w:r>
              <w:rPr>
                <w:noProof/>
                <w:webHidden/>
              </w:rPr>
              <w:fldChar w:fldCharType="begin"/>
            </w:r>
            <w:r>
              <w:rPr>
                <w:noProof/>
                <w:webHidden/>
              </w:rPr>
              <w:instrText xml:space="preserve"> PAGEREF _Toc211109051 \h </w:instrText>
            </w:r>
            <w:r>
              <w:rPr>
                <w:noProof/>
                <w:webHidden/>
              </w:rPr>
            </w:r>
            <w:r>
              <w:rPr>
                <w:noProof/>
                <w:webHidden/>
              </w:rPr>
              <w:fldChar w:fldCharType="separate"/>
            </w:r>
            <w:r>
              <w:rPr>
                <w:noProof/>
                <w:webHidden/>
              </w:rPr>
              <w:t>17</w:t>
            </w:r>
            <w:r>
              <w:rPr>
                <w:noProof/>
                <w:webHidden/>
              </w:rPr>
              <w:fldChar w:fldCharType="end"/>
            </w:r>
          </w:hyperlink>
        </w:p>
        <w:p w14:paraId="29C96453" w14:textId="7F2E5E5E"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52" w:history="1">
            <w:r w:rsidRPr="00096A91">
              <w:rPr>
                <w:rStyle w:val="Hyperlink"/>
                <w:noProof/>
              </w:rPr>
              <w:t>11.2 Interface Types</w:t>
            </w:r>
            <w:r>
              <w:rPr>
                <w:noProof/>
                <w:webHidden/>
              </w:rPr>
              <w:tab/>
            </w:r>
            <w:r>
              <w:rPr>
                <w:noProof/>
                <w:webHidden/>
              </w:rPr>
              <w:fldChar w:fldCharType="begin"/>
            </w:r>
            <w:r>
              <w:rPr>
                <w:noProof/>
                <w:webHidden/>
              </w:rPr>
              <w:instrText xml:space="preserve"> PAGEREF _Toc211109052 \h </w:instrText>
            </w:r>
            <w:r>
              <w:rPr>
                <w:noProof/>
                <w:webHidden/>
              </w:rPr>
            </w:r>
            <w:r>
              <w:rPr>
                <w:noProof/>
                <w:webHidden/>
              </w:rPr>
              <w:fldChar w:fldCharType="separate"/>
            </w:r>
            <w:r>
              <w:rPr>
                <w:noProof/>
                <w:webHidden/>
              </w:rPr>
              <w:t>17</w:t>
            </w:r>
            <w:r>
              <w:rPr>
                <w:noProof/>
                <w:webHidden/>
              </w:rPr>
              <w:fldChar w:fldCharType="end"/>
            </w:r>
          </w:hyperlink>
        </w:p>
        <w:p w14:paraId="2E1A88F0" w14:textId="30932AFF"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53" w:history="1">
            <w:r w:rsidRPr="00096A91">
              <w:rPr>
                <w:rStyle w:val="Hyperlink"/>
                <w:noProof/>
              </w:rPr>
              <w:t>12.0</w:t>
            </w:r>
            <w:r>
              <w:rPr>
                <w:rFonts w:asciiTheme="minorHAnsi" w:eastAsiaTheme="minorEastAsia" w:hAnsiTheme="minorHAnsi"/>
                <w:noProof/>
                <w:kern w:val="2"/>
                <w:sz w:val="24"/>
                <w:szCs w:val="24"/>
                <w14:ligatures w14:val="standardContextual"/>
              </w:rPr>
              <w:tab/>
            </w:r>
            <w:r w:rsidRPr="00096A91">
              <w:rPr>
                <w:rStyle w:val="Hyperlink"/>
                <w:noProof/>
              </w:rPr>
              <w:t>Organization &amp; Responsibilities</w:t>
            </w:r>
            <w:r>
              <w:rPr>
                <w:noProof/>
                <w:webHidden/>
              </w:rPr>
              <w:tab/>
            </w:r>
            <w:r>
              <w:rPr>
                <w:noProof/>
                <w:webHidden/>
              </w:rPr>
              <w:fldChar w:fldCharType="begin"/>
            </w:r>
            <w:r>
              <w:rPr>
                <w:noProof/>
                <w:webHidden/>
              </w:rPr>
              <w:instrText xml:space="preserve"> PAGEREF _Toc211109053 \h </w:instrText>
            </w:r>
            <w:r>
              <w:rPr>
                <w:noProof/>
                <w:webHidden/>
              </w:rPr>
            </w:r>
            <w:r>
              <w:rPr>
                <w:noProof/>
                <w:webHidden/>
              </w:rPr>
              <w:fldChar w:fldCharType="separate"/>
            </w:r>
            <w:r>
              <w:rPr>
                <w:noProof/>
                <w:webHidden/>
              </w:rPr>
              <w:t>19</w:t>
            </w:r>
            <w:r>
              <w:rPr>
                <w:noProof/>
                <w:webHidden/>
              </w:rPr>
              <w:fldChar w:fldCharType="end"/>
            </w:r>
          </w:hyperlink>
        </w:p>
        <w:p w14:paraId="4B042F49" w14:textId="3024094C"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54" w:history="1">
            <w:r w:rsidRPr="00096A91">
              <w:rPr>
                <w:rStyle w:val="Hyperlink"/>
                <w:noProof/>
              </w:rPr>
              <w:t>12.1 Governance</w:t>
            </w:r>
            <w:r>
              <w:rPr>
                <w:noProof/>
                <w:webHidden/>
              </w:rPr>
              <w:tab/>
            </w:r>
            <w:r>
              <w:rPr>
                <w:noProof/>
                <w:webHidden/>
              </w:rPr>
              <w:fldChar w:fldCharType="begin"/>
            </w:r>
            <w:r>
              <w:rPr>
                <w:noProof/>
                <w:webHidden/>
              </w:rPr>
              <w:instrText xml:space="preserve"> PAGEREF _Toc211109054 \h </w:instrText>
            </w:r>
            <w:r>
              <w:rPr>
                <w:noProof/>
                <w:webHidden/>
              </w:rPr>
            </w:r>
            <w:r>
              <w:rPr>
                <w:noProof/>
                <w:webHidden/>
              </w:rPr>
              <w:fldChar w:fldCharType="separate"/>
            </w:r>
            <w:r>
              <w:rPr>
                <w:noProof/>
                <w:webHidden/>
              </w:rPr>
              <w:t>19</w:t>
            </w:r>
            <w:r>
              <w:rPr>
                <w:noProof/>
                <w:webHidden/>
              </w:rPr>
              <w:fldChar w:fldCharType="end"/>
            </w:r>
          </w:hyperlink>
        </w:p>
        <w:p w14:paraId="7A96E406" w14:textId="266C4FAC"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55" w:history="1">
            <w:r w:rsidRPr="00096A91">
              <w:rPr>
                <w:rStyle w:val="Hyperlink"/>
                <w:noProof/>
              </w:rPr>
              <w:t>12.2 Roles &amp; Responsibilities (Excerpt)</w:t>
            </w:r>
            <w:r>
              <w:rPr>
                <w:noProof/>
                <w:webHidden/>
              </w:rPr>
              <w:tab/>
            </w:r>
            <w:r>
              <w:rPr>
                <w:noProof/>
                <w:webHidden/>
              </w:rPr>
              <w:fldChar w:fldCharType="begin"/>
            </w:r>
            <w:r>
              <w:rPr>
                <w:noProof/>
                <w:webHidden/>
              </w:rPr>
              <w:instrText xml:space="preserve"> PAGEREF _Toc211109055 \h </w:instrText>
            </w:r>
            <w:r>
              <w:rPr>
                <w:noProof/>
                <w:webHidden/>
              </w:rPr>
            </w:r>
            <w:r>
              <w:rPr>
                <w:noProof/>
                <w:webHidden/>
              </w:rPr>
              <w:fldChar w:fldCharType="separate"/>
            </w:r>
            <w:r>
              <w:rPr>
                <w:noProof/>
                <w:webHidden/>
              </w:rPr>
              <w:t>19</w:t>
            </w:r>
            <w:r>
              <w:rPr>
                <w:noProof/>
                <w:webHidden/>
              </w:rPr>
              <w:fldChar w:fldCharType="end"/>
            </w:r>
          </w:hyperlink>
        </w:p>
        <w:p w14:paraId="09B6B896" w14:textId="42C910A8"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56" w:history="1">
            <w:r w:rsidRPr="00096A91">
              <w:rPr>
                <w:rStyle w:val="Hyperlink"/>
                <w:noProof/>
              </w:rPr>
              <w:t>12.3 Authority Matrix (Excerpt)</w:t>
            </w:r>
            <w:r>
              <w:rPr>
                <w:noProof/>
                <w:webHidden/>
              </w:rPr>
              <w:tab/>
            </w:r>
            <w:r>
              <w:rPr>
                <w:noProof/>
                <w:webHidden/>
              </w:rPr>
              <w:fldChar w:fldCharType="begin"/>
            </w:r>
            <w:r>
              <w:rPr>
                <w:noProof/>
                <w:webHidden/>
              </w:rPr>
              <w:instrText xml:space="preserve"> PAGEREF _Toc211109056 \h </w:instrText>
            </w:r>
            <w:r>
              <w:rPr>
                <w:noProof/>
                <w:webHidden/>
              </w:rPr>
            </w:r>
            <w:r>
              <w:rPr>
                <w:noProof/>
                <w:webHidden/>
              </w:rPr>
              <w:fldChar w:fldCharType="separate"/>
            </w:r>
            <w:r>
              <w:rPr>
                <w:noProof/>
                <w:webHidden/>
              </w:rPr>
              <w:t>21</w:t>
            </w:r>
            <w:r>
              <w:rPr>
                <w:noProof/>
                <w:webHidden/>
              </w:rPr>
              <w:fldChar w:fldCharType="end"/>
            </w:r>
          </w:hyperlink>
        </w:p>
        <w:p w14:paraId="41D41674" w14:textId="6DFD35C4"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57" w:history="1">
            <w:r w:rsidRPr="00096A91">
              <w:rPr>
                <w:rStyle w:val="Hyperlink"/>
                <w:noProof/>
              </w:rPr>
              <w:t>13.0</w:t>
            </w:r>
            <w:r>
              <w:rPr>
                <w:rFonts w:asciiTheme="minorHAnsi" w:eastAsiaTheme="minorEastAsia" w:hAnsiTheme="minorHAnsi"/>
                <w:noProof/>
                <w:kern w:val="2"/>
                <w:sz w:val="24"/>
                <w:szCs w:val="24"/>
                <w14:ligatures w14:val="standardContextual"/>
              </w:rPr>
              <w:tab/>
            </w:r>
            <w:r w:rsidRPr="00096A91">
              <w:rPr>
                <w:rStyle w:val="Hyperlink"/>
                <w:noProof/>
              </w:rPr>
              <w:t>Project Controls &amp; Schedule Management Plan</w:t>
            </w:r>
            <w:r>
              <w:rPr>
                <w:noProof/>
                <w:webHidden/>
              </w:rPr>
              <w:tab/>
            </w:r>
            <w:r>
              <w:rPr>
                <w:noProof/>
                <w:webHidden/>
              </w:rPr>
              <w:fldChar w:fldCharType="begin"/>
            </w:r>
            <w:r>
              <w:rPr>
                <w:noProof/>
                <w:webHidden/>
              </w:rPr>
              <w:instrText xml:space="preserve"> PAGEREF _Toc211109057 \h </w:instrText>
            </w:r>
            <w:r>
              <w:rPr>
                <w:noProof/>
                <w:webHidden/>
              </w:rPr>
            </w:r>
            <w:r>
              <w:rPr>
                <w:noProof/>
                <w:webHidden/>
              </w:rPr>
              <w:fldChar w:fldCharType="separate"/>
            </w:r>
            <w:r>
              <w:rPr>
                <w:noProof/>
                <w:webHidden/>
              </w:rPr>
              <w:t>22</w:t>
            </w:r>
            <w:r>
              <w:rPr>
                <w:noProof/>
                <w:webHidden/>
              </w:rPr>
              <w:fldChar w:fldCharType="end"/>
            </w:r>
          </w:hyperlink>
        </w:p>
        <w:p w14:paraId="006E3051" w14:textId="1A008DBD"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58" w:history="1">
            <w:r w:rsidRPr="00096A91">
              <w:rPr>
                <w:rStyle w:val="Hyperlink"/>
                <w:noProof/>
              </w:rPr>
              <w:t>13.1 Planning Philosophy</w:t>
            </w:r>
            <w:r>
              <w:rPr>
                <w:noProof/>
                <w:webHidden/>
              </w:rPr>
              <w:tab/>
            </w:r>
            <w:r>
              <w:rPr>
                <w:noProof/>
                <w:webHidden/>
              </w:rPr>
              <w:fldChar w:fldCharType="begin"/>
            </w:r>
            <w:r>
              <w:rPr>
                <w:noProof/>
                <w:webHidden/>
              </w:rPr>
              <w:instrText xml:space="preserve"> PAGEREF _Toc211109058 \h </w:instrText>
            </w:r>
            <w:r>
              <w:rPr>
                <w:noProof/>
                <w:webHidden/>
              </w:rPr>
            </w:r>
            <w:r>
              <w:rPr>
                <w:noProof/>
                <w:webHidden/>
              </w:rPr>
              <w:fldChar w:fldCharType="separate"/>
            </w:r>
            <w:r>
              <w:rPr>
                <w:noProof/>
                <w:webHidden/>
              </w:rPr>
              <w:t>22</w:t>
            </w:r>
            <w:r>
              <w:rPr>
                <w:noProof/>
                <w:webHidden/>
              </w:rPr>
              <w:fldChar w:fldCharType="end"/>
            </w:r>
          </w:hyperlink>
        </w:p>
        <w:p w14:paraId="1E40548A" w14:textId="1744FDCB"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59" w:history="1">
            <w:r w:rsidRPr="00096A91">
              <w:rPr>
                <w:rStyle w:val="Hyperlink"/>
                <w:noProof/>
              </w:rPr>
              <w:t>13.2 Baseline &amp; Milestones (Illustrative)</w:t>
            </w:r>
            <w:r>
              <w:rPr>
                <w:noProof/>
                <w:webHidden/>
              </w:rPr>
              <w:tab/>
            </w:r>
            <w:r>
              <w:rPr>
                <w:noProof/>
                <w:webHidden/>
              </w:rPr>
              <w:fldChar w:fldCharType="begin"/>
            </w:r>
            <w:r>
              <w:rPr>
                <w:noProof/>
                <w:webHidden/>
              </w:rPr>
              <w:instrText xml:space="preserve"> PAGEREF _Toc211109059 \h </w:instrText>
            </w:r>
            <w:r>
              <w:rPr>
                <w:noProof/>
                <w:webHidden/>
              </w:rPr>
            </w:r>
            <w:r>
              <w:rPr>
                <w:noProof/>
                <w:webHidden/>
              </w:rPr>
              <w:fldChar w:fldCharType="separate"/>
            </w:r>
            <w:r>
              <w:rPr>
                <w:noProof/>
                <w:webHidden/>
              </w:rPr>
              <w:t>22</w:t>
            </w:r>
            <w:r>
              <w:rPr>
                <w:noProof/>
                <w:webHidden/>
              </w:rPr>
              <w:fldChar w:fldCharType="end"/>
            </w:r>
          </w:hyperlink>
        </w:p>
        <w:p w14:paraId="24F8060E" w14:textId="57952125"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60" w:history="1">
            <w:r w:rsidRPr="00096A91">
              <w:rPr>
                <w:rStyle w:val="Hyperlink"/>
                <w:noProof/>
              </w:rPr>
              <w:t>13.3 Progress &amp; EVM</w:t>
            </w:r>
            <w:r>
              <w:rPr>
                <w:noProof/>
                <w:webHidden/>
              </w:rPr>
              <w:tab/>
            </w:r>
            <w:r>
              <w:rPr>
                <w:noProof/>
                <w:webHidden/>
              </w:rPr>
              <w:fldChar w:fldCharType="begin"/>
            </w:r>
            <w:r>
              <w:rPr>
                <w:noProof/>
                <w:webHidden/>
              </w:rPr>
              <w:instrText xml:space="preserve"> PAGEREF _Toc211109060 \h </w:instrText>
            </w:r>
            <w:r>
              <w:rPr>
                <w:noProof/>
                <w:webHidden/>
              </w:rPr>
            </w:r>
            <w:r>
              <w:rPr>
                <w:noProof/>
                <w:webHidden/>
              </w:rPr>
              <w:fldChar w:fldCharType="separate"/>
            </w:r>
            <w:r>
              <w:rPr>
                <w:noProof/>
                <w:webHidden/>
              </w:rPr>
              <w:t>22</w:t>
            </w:r>
            <w:r>
              <w:rPr>
                <w:noProof/>
                <w:webHidden/>
              </w:rPr>
              <w:fldChar w:fldCharType="end"/>
            </w:r>
          </w:hyperlink>
        </w:p>
        <w:p w14:paraId="5A0D16D9" w14:textId="29F5C1C9"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61" w:history="1">
            <w:r w:rsidRPr="00096A91">
              <w:rPr>
                <w:rStyle w:val="Hyperlink"/>
                <w:noProof/>
              </w:rPr>
              <w:t>13.4 Reporting</w:t>
            </w:r>
            <w:r>
              <w:rPr>
                <w:noProof/>
                <w:webHidden/>
              </w:rPr>
              <w:tab/>
            </w:r>
            <w:r>
              <w:rPr>
                <w:noProof/>
                <w:webHidden/>
              </w:rPr>
              <w:fldChar w:fldCharType="begin"/>
            </w:r>
            <w:r>
              <w:rPr>
                <w:noProof/>
                <w:webHidden/>
              </w:rPr>
              <w:instrText xml:space="preserve"> PAGEREF _Toc211109061 \h </w:instrText>
            </w:r>
            <w:r>
              <w:rPr>
                <w:noProof/>
                <w:webHidden/>
              </w:rPr>
            </w:r>
            <w:r>
              <w:rPr>
                <w:noProof/>
                <w:webHidden/>
              </w:rPr>
              <w:fldChar w:fldCharType="separate"/>
            </w:r>
            <w:r>
              <w:rPr>
                <w:noProof/>
                <w:webHidden/>
              </w:rPr>
              <w:t>22</w:t>
            </w:r>
            <w:r>
              <w:rPr>
                <w:noProof/>
                <w:webHidden/>
              </w:rPr>
              <w:fldChar w:fldCharType="end"/>
            </w:r>
          </w:hyperlink>
        </w:p>
        <w:p w14:paraId="4332572A" w14:textId="373CF670"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62" w:history="1">
            <w:r w:rsidRPr="00096A91">
              <w:rPr>
                <w:rStyle w:val="Hyperlink"/>
                <w:noProof/>
              </w:rPr>
              <w:t>14.0</w:t>
            </w:r>
            <w:r>
              <w:rPr>
                <w:rFonts w:asciiTheme="minorHAnsi" w:eastAsiaTheme="minorEastAsia" w:hAnsiTheme="minorHAnsi"/>
                <w:noProof/>
                <w:kern w:val="2"/>
                <w:sz w:val="24"/>
                <w:szCs w:val="24"/>
                <w14:ligatures w14:val="standardContextual"/>
              </w:rPr>
              <w:tab/>
            </w:r>
            <w:r w:rsidRPr="00096A91">
              <w:rPr>
                <w:rStyle w:val="Hyperlink"/>
                <w:noProof/>
              </w:rPr>
              <w:t>Contracting &amp; Procurement Strategy</w:t>
            </w:r>
            <w:r>
              <w:rPr>
                <w:noProof/>
                <w:webHidden/>
              </w:rPr>
              <w:tab/>
            </w:r>
            <w:r>
              <w:rPr>
                <w:noProof/>
                <w:webHidden/>
              </w:rPr>
              <w:fldChar w:fldCharType="begin"/>
            </w:r>
            <w:r>
              <w:rPr>
                <w:noProof/>
                <w:webHidden/>
              </w:rPr>
              <w:instrText xml:space="preserve"> PAGEREF _Toc211109062 \h </w:instrText>
            </w:r>
            <w:r>
              <w:rPr>
                <w:noProof/>
                <w:webHidden/>
              </w:rPr>
            </w:r>
            <w:r>
              <w:rPr>
                <w:noProof/>
                <w:webHidden/>
              </w:rPr>
              <w:fldChar w:fldCharType="separate"/>
            </w:r>
            <w:r>
              <w:rPr>
                <w:noProof/>
                <w:webHidden/>
              </w:rPr>
              <w:t>22</w:t>
            </w:r>
            <w:r>
              <w:rPr>
                <w:noProof/>
                <w:webHidden/>
              </w:rPr>
              <w:fldChar w:fldCharType="end"/>
            </w:r>
          </w:hyperlink>
        </w:p>
        <w:p w14:paraId="7D46BD9F" w14:textId="41FF5429"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63" w:history="1">
            <w:r w:rsidRPr="00096A91">
              <w:rPr>
                <w:rStyle w:val="Hyperlink"/>
                <w:noProof/>
              </w:rPr>
              <w:t>14.1 Contracting Philosophy</w:t>
            </w:r>
            <w:r>
              <w:rPr>
                <w:noProof/>
                <w:webHidden/>
              </w:rPr>
              <w:tab/>
            </w:r>
            <w:r>
              <w:rPr>
                <w:noProof/>
                <w:webHidden/>
              </w:rPr>
              <w:fldChar w:fldCharType="begin"/>
            </w:r>
            <w:r>
              <w:rPr>
                <w:noProof/>
                <w:webHidden/>
              </w:rPr>
              <w:instrText xml:space="preserve"> PAGEREF _Toc211109063 \h </w:instrText>
            </w:r>
            <w:r>
              <w:rPr>
                <w:noProof/>
                <w:webHidden/>
              </w:rPr>
            </w:r>
            <w:r>
              <w:rPr>
                <w:noProof/>
                <w:webHidden/>
              </w:rPr>
              <w:fldChar w:fldCharType="separate"/>
            </w:r>
            <w:r>
              <w:rPr>
                <w:noProof/>
                <w:webHidden/>
              </w:rPr>
              <w:t>22</w:t>
            </w:r>
            <w:r>
              <w:rPr>
                <w:noProof/>
                <w:webHidden/>
              </w:rPr>
              <w:fldChar w:fldCharType="end"/>
            </w:r>
          </w:hyperlink>
        </w:p>
        <w:p w14:paraId="1DE57506" w14:textId="3FD32865"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64" w:history="1">
            <w:r w:rsidRPr="00096A91">
              <w:rPr>
                <w:rStyle w:val="Hyperlink"/>
                <w:noProof/>
              </w:rPr>
              <w:t>14.2 Tendering &amp; Award</w:t>
            </w:r>
            <w:r>
              <w:rPr>
                <w:noProof/>
                <w:webHidden/>
              </w:rPr>
              <w:tab/>
            </w:r>
            <w:r>
              <w:rPr>
                <w:noProof/>
                <w:webHidden/>
              </w:rPr>
              <w:fldChar w:fldCharType="begin"/>
            </w:r>
            <w:r>
              <w:rPr>
                <w:noProof/>
                <w:webHidden/>
              </w:rPr>
              <w:instrText xml:space="preserve"> PAGEREF _Toc211109064 \h </w:instrText>
            </w:r>
            <w:r>
              <w:rPr>
                <w:noProof/>
                <w:webHidden/>
              </w:rPr>
            </w:r>
            <w:r>
              <w:rPr>
                <w:noProof/>
                <w:webHidden/>
              </w:rPr>
              <w:fldChar w:fldCharType="separate"/>
            </w:r>
            <w:r>
              <w:rPr>
                <w:noProof/>
                <w:webHidden/>
              </w:rPr>
              <w:t>22</w:t>
            </w:r>
            <w:r>
              <w:rPr>
                <w:noProof/>
                <w:webHidden/>
              </w:rPr>
              <w:fldChar w:fldCharType="end"/>
            </w:r>
          </w:hyperlink>
        </w:p>
        <w:p w14:paraId="06C72F31" w14:textId="72E9BF63"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65" w:history="1">
            <w:r w:rsidRPr="00096A91">
              <w:rPr>
                <w:rStyle w:val="Hyperlink"/>
                <w:noProof/>
              </w:rPr>
              <w:t>14.3 Key Contract Provisions (Illustrative)</w:t>
            </w:r>
            <w:r>
              <w:rPr>
                <w:noProof/>
                <w:webHidden/>
              </w:rPr>
              <w:tab/>
            </w:r>
            <w:r>
              <w:rPr>
                <w:noProof/>
                <w:webHidden/>
              </w:rPr>
              <w:fldChar w:fldCharType="begin"/>
            </w:r>
            <w:r>
              <w:rPr>
                <w:noProof/>
                <w:webHidden/>
              </w:rPr>
              <w:instrText xml:space="preserve"> PAGEREF _Toc211109065 \h </w:instrText>
            </w:r>
            <w:r>
              <w:rPr>
                <w:noProof/>
                <w:webHidden/>
              </w:rPr>
            </w:r>
            <w:r>
              <w:rPr>
                <w:noProof/>
                <w:webHidden/>
              </w:rPr>
              <w:fldChar w:fldCharType="separate"/>
            </w:r>
            <w:r>
              <w:rPr>
                <w:noProof/>
                <w:webHidden/>
              </w:rPr>
              <w:t>22</w:t>
            </w:r>
            <w:r>
              <w:rPr>
                <w:noProof/>
                <w:webHidden/>
              </w:rPr>
              <w:fldChar w:fldCharType="end"/>
            </w:r>
          </w:hyperlink>
        </w:p>
        <w:p w14:paraId="226A0D45" w14:textId="638C2C36"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66" w:history="1">
            <w:r w:rsidRPr="00096A91">
              <w:rPr>
                <w:rStyle w:val="Hyperlink"/>
                <w:noProof/>
              </w:rPr>
              <w:t>14.4 Strategy Table</w:t>
            </w:r>
            <w:r>
              <w:rPr>
                <w:noProof/>
                <w:webHidden/>
              </w:rPr>
              <w:tab/>
            </w:r>
            <w:r>
              <w:rPr>
                <w:noProof/>
                <w:webHidden/>
              </w:rPr>
              <w:fldChar w:fldCharType="begin"/>
            </w:r>
            <w:r>
              <w:rPr>
                <w:noProof/>
                <w:webHidden/>
              </w:rPr>
              <w:instrText xml:space="preserve"> PAGEREF _Toc211109066 \h </w:instrText>
            </w:r>
            <w:r>
              <w:rPr>
                <w:noProof/>
                <w:webHidden/>
              </w:rPr>
            </w:r>
            <w:r>
              <w:rPr>
                <w:noProof/>
                <w:webHidden/>
              </w:rPr>
              <w:fldChar w:fldCharType="separate"/>
            </w:r>
            <w:r>
              <w:rPr>
                <w:noProof/>
                <w:webHidden/>
              </w:rPr>
              <w:t>23</w:t>
            </w:r>
            <w:r>
              <w:rPr>
                <w:noProof/>
                <w:webHidden/>
              </w:rPr>
              <w:fldChar w:fldCharType="end"/>
            </w:r>
          </w:hyperlink>
        </w:p>
        <w:p w14:paraId="598BD8D2" w14:textId="0774CE65"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67" w:history="1">
            <w:r w:rsidRPr="00096A91">
              <w:rPr>
                <w:rStyle w:val="Hyperlink"/>
                <w:noProof/>
              </w:rPr>
              <w:t>15.0</w:t>
            </w:r>
            <w:r>
              <w:rPr>
                <w:rFonts w:asciiTheme="minorHAnsi" w:eastAsiaTheme="minorEastAsia" w:hAnsiTheme="minorHAnsi"/>
                <w:noProof/>
                <w:kern w:val="2"/>
                <w:sz w:val="24"/>
                <w:szCs w:val="24"/>
                <w14:ligatures w14:val="standardContextual"/>
              </w:rPr>
              <w:tab/>
            </w:r>
            <w:r w:rsidRPr="00096A91">
              <w:rPr>
                <w:rStyle w:val="Hyperlink"/>
                <w:noProof/>
              </w:rPr>
              <w:t>Risk Management Plan</w:t>
            </w:r>
            <w:r>
              <w:rPr>
                <w:noProof/>
                <w:webHidden/>
              </w:rPr>
              <w:tab/>
            </w:r>
            <w:r>
              <w:rPr>
                <w:noProof/>
                <w:webHidden/>
              </w:rPr>
              <w:fldChar w:fldCharType="begin"/>
            </w:r>
            <w:r>
              <w:rPr>
                <w:noProof/>
                <w:webHidden/>
              </w:rPr>
              <w:instrText xml:space="preserve"> PAGEREF _Toc211109067 \h </w:instrText>
            </w:r>
            <w:r>
              <w:rPr>
                <w:noProof/>
                <w:webHidden/>
              </w:rPr>
            </w:r>
            <w:r>
              <w:rPr>
                <w:noProof/>
                <w:webHidden/>
              </w:rPr>
              <w:fldChar w:fldCharType="separate"/>
            </w:r>
            <w:r>
              <w:rPr>
                <w:noProof/>
                <w:webHidden/>
              </w:rPr>
              <w:t>23</w:t>
            </w:r>
            <w:r>
              <w:rPr>
                <w:noProof/>
                <w:webHidden/>
              </w:rPr>
              <w:fldChar w:fldCharType="end"/>
            </w:r>
          </w:hyperlink>
        </w:p>
        <w:p w14:paraId="6509D870" w14:textId="5ED3DE63"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68" w:history="1">
            <w:r w:rsidRPr="00096A91">
              <w:rPr>
                <w:rStyle w:val="Hyperlink"/>
                <w:noProof/>
              </w:rPr>
              <w:t>15.1 Methodology</w:t>
            </w:r>
            <w:r>
              <w:rPr>
                <w:noProof/>
                <w:webHidden/>
              </w:rPr>
              <w:tab/>
            </w:r>
            <w:r>
              <w:rPr>
                <w:noProof/>
                <w:webHidden/>
              </w:rPr>
              <w:fldChar w:fldCharType="begin"/>
            </w:r>
            <w:r>
              <w:rPr>
                <w:noProof/>
                <w:webHidden/>
              </w:rPr>
              <w:instrText xml:space="preserve"> PAGEREF _Toc211109068 \h </w:instrText>
            </w:r>
            <w:r>
              <w:rPr>
                <w:noProof/>
                <w:webHidden/>
              </w:rPr>
            </w:r>
            <w:r>
              <w:rPr>
                <w:noProof/>
                <w:webHidden/>
              </w:rPr>
              <w:fldChar w:fldCharType="separate"/>
            </w:r>
            <w:r>
              <w:rPr>
                <w:noProof/>
                <w:webHidden/>
              </w:rPr>
              <w:t>23</w:t>
            </w:r>
            <w:r>
              <w:rPr>
                <w:noProof/>
                <w:webHidden/>
              </w:rPr>
              <w:fldChar w:fldCharType="end"/>
            </w:r>
          </w:hyperlink>
        </w:p>
        <w:p w14:paraId="45C12CF5" w14:textId="12CF61DD"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69" w:history="1">
            <w:r w:rsidRPr="00096A91">
              <w:rPr>
                <w:rStyle w:val="Hyperlink"/>
                <w:noProof/>
              </w:rPr>
              <w:t>15.2 Sample Risk Register (Excerpt)</w:t>
            </w:r>
            <w:r>
              <w:rPr>
                <w:noProof/>
                <w:webHidden/>
              </w:rPr>
              <w:tab/>
            </w:r>
            <w:r>
              <w:rPr>
                <w:noProof/>
                <w:webHidden/>
              </w:rPr>
              <w:fldChar w:fldCharType="begin"/>
            </w:r>
            <w:r>
              <w:rPr>
                <w:noProof/>
                <w:webHidden/>
              </w:rPr>
              <w:instrText xml:space="preserve"> PAGEREF _Toc211109069 \h </w:instrText>
            </w:r>
            <w:r>
              <w:rPr>
                <w:noProof/>
                <w:webHidden/>
              </w:rPr>
            </w:r>
            <w:r>
              <w:rPr>
                <w:noProof/>
                <w:webHidden/>
              </w:rPr>
              <w:fldChar w:fldCharType="separate"/>
            </w:r>
            <w:r>
              <w:rPr>
                <w:noProof/>
                <w:webHidden/>
              </w:rPr>
              <w:t>23</w:t>
            </w:r>
            <w:r>
              <w:rPr>
                <w:noProof/>
                <w:webHidden/>
              </w:rPr>
              <w:fldChar w:fldCharType="end"/>
            </w:r>
          </w:hyperlink>
        </w:p>
        <w:p w14:paraId="1EE69EE7" w14:textId="0636CCAA"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70" w:history="1">
            <w:r w:rsidRPr="00096A91">
              <w:rPr>
                <w:rStyle w:val="Hyperlink"/>
                <w:noProof/>
              </w:rPr>
              <w:t>15.3 Opportunity Management</w:t>
            </w:r>
            <w:r>
              <w:rPr>
                <w:noProof/>
                <w:webHidden/>
              </w:rPr>
              <w:tab/>
            </w:r>
            <w:r>
              <w:rPr>
                <w:noProof/>
                <w:webHidden/>
              </w:rPr>
              <w:fldChar w:fldCharType="begin"/>
            </w:r>
            <w:r>
              <w:rPr>
                <w:noProof/>
                <w:webHidden/>
              </w:rPr>
              <w:instrText xml:space="preserve"> PAGEREF _Toc211109070 \h </w:instrText>
            </w:r>
            <w:r>
              <w:rPr>
                <w:noProof/>
                <w:webHidden/>
              </w:rPr>
            </w:r>
            <w:r>
              <w:rPr>
                <w:noProof/>
                <w:webHidden/>
              </w:rPr>
              <w:fldChar w:fldCharType="separate"/>
            </w:r>
            <w:r>
              <w:rPr>
                <w:noProof/>
                <w:webHidden/>
              </w:rPr>
              <w:t>24</w:t>
            </w:r>
            <w:r>
              <w:rPr>
                <w:noProof/>
                <w:webHidden/>
              </w:rPr>
              <w:fldChar w:fldCharType="end"/>
            </w:r>
          </w:hyperlink>
        </w:p>
        <w:p w14:paraId="106ACCFA" w14:textId="2BBD3A8C"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71" w:history="1">
            <w:r w:rsidRPr="00096A91">
              <w:rPr>
                <w:rStyle w:val="Hyperlink"/>
                <w:noProof/>
              </w:rPr>
              <w:t>16.0</w:t>
            </w:r>
            <w:r>
              <w:rPr>
                <w:rFonts w:asciiTheme="minorHAnsi" w:eastAsiaTheme="minorEastAsia" w:hAnsiTheme="minorHAnsi"/>
                <w:noProof/>
                <w:kern w:val="2"/>
                <w:sz w:val="24"/>
                <w:szCs w:val="24"/>
                <w14:ligatures w14:val="standardContextual"/>
              </w:rPr>
              <w:tab/>
            </w:r>
            <w:r w:rsidRPr="00096A91">
              <w:rPr>
                <w:rStyle w:val="Hyperlink"/>
                <w:noProof/>
              </w:rPr>
              <w:t>Change Management Plan</w:t>
            </w:r>
            <w:r>
              <w:rPr>
                <w:noProof/>
                <w:webHidden/>
              </w:rPr>
              <w:tab/>
            </w:r>
            <w:r>
              <w:rPr>
                <w:noProof/>
                <w:webHidden/>
              </w:rPr>
              <w:fldChar w:fldCharType="begin"/>
            </w:r>
            <w:r>
              <w:rPr>
                <w:noProof/>
                <w:webHidden/>
              </w:rPr>
              <w:instrText xml:space="preserve"> PAGEREF _Toc211109071 \h </w:instrText>
            </w:r>
            <w:r>
              <w:rPr>
                <w:noProof/>
                <w:webHidden/>
              </w:rPr>
            </w:r>
            <w:r>
              <w:rPr>
                <w:noProof/>
                <w:webHidden/>
              </w:rPr>
              <w:fldChar w:fldCharType="separate"/>
            </w:r>
            <w:r>
              <w:rPr>
                <w:noProof/>
                <w:webHidden/>
              </w:rPr>
              <w:t>24</w:t>
            </w:r>
            <w:r>
              <w:rPr>
                <w:noProof/>
                <w:webHidden/>
              </w:rPr>
              <w:fldChar w:fldCharType="end"/>
            </w:r>
          </w:hyperlink>
        </w:p>
        <w:p w14:paraId="6C464A1D" w14:textId="4D87B01D"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72" w:history="1">
            <w:r w:rsidRPr="00096A91">
              <w:rPr>
                <w:rStyle w:val="Hyperlink"/>
                <w:noProof/>
              </w:rPr>
              <w:t>16.1 Process</w:t>
            </w:r>
            <w:r>
              <w:rPr>
                <w:noProof/>
                <w:webHidden/>
              </w:rPr>
              <w:tab/>
            </w:r>
            <w:r>
              <w:rPr>
                <w:noProof/>
                <w:webHidden/>
              </w:rPr>
              <w:fldChar w:fldCharType="begin"/>
            </w:r>
            <w:r>
              <w:rPr>
                <w:noProof/>
                <w:webHidden/>
              </w:rPr>
              <w:instrText xml:space="preserve"> PAGEREF _Toc211109072 \h </w:instrText>
            </w:r>
            <w:r>
              <w:rPr>
                <w:noProof/>
                <w:webHidden/>
              </w:rPr>
            </w:r>
            <w:r>
              <w:rPr>
                <w:noProof/>
                <w:webHidden/>
              </w:rPr>
              <w:fldChar w:fldCharType="separate"/>
            </w:r>
            <w:r>
              <w:rPr>
                <w:noProof/>
                <w:webHidden/>
              </w:rPr>
              <w:t>24</w:t>
            </w:r>
            <w:r>
              <w:rPr>
                <w:noProof/>
                <w:webHidden/>
              </w:rPr>
              <w:fldChar w:fldCharType="end"/>
            </w:r>
          </w:hyperlink>
        </w:p>
        <w:p w14:paraId="5F963CAF" w14:textId="5953D926"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73" w:history="1">
            <w:r w:rsidRPr="00096A91">
              <w:rPr>
                <w:rStyle w:val="Hyperlink"/>
                <w:noProof/>
              </w:rPr>
              <w:t>16.2 Approvals (Illustrative)</w:t>
            </w:r>
            <w:r>
              <w:rPr>
                <w:noProof/>
                <w:webHidden/>
              </w:rPr>
              <w:tab/>
            </w:r>
            <w:r>
              <w:rPr>
                <w:noProof/>
                <w:webHidden/>
              </w:rPr>
              <w:fldChar w:fldCharType="begin"/>
            </w:r>
            <w:r>
              <w:rPr>
                <w:noProof/>
                <w:webHidden/>
              </w:rPr>
              <w:instrText xml:space="preserve"> PAGEREF _Toc211109073 \h </w:instrText>
            </w:r>
            <w:r>
              <w:rPr>
                <w:noProof/>
                <w:webHidden/>
              </w:rPr>
            </w:r>
            <w:r>
              <w:rPr>
                <w:noProof/>
                <w:webHidden/>
              </w:rPr>
              <w:fldChar w:fldCharType="separate"/>
            </w:r>
            <w:r>
              <w:rPr>
                <w:noProof/>
                <w:webHidden/>
              </w:rPr>
              <w:t>24</w:t>
            </w:r>
            <w:r>
              <w:rPr>
                <w:noProof/>
                <w:webHidden/>
              </w:rPr>
              <w:fldChar w:fldCharType="end"/>
            </w:r>
          </w:hyperlink>
        </w:p>
        <w:p w14:paraId="21A2F30C" w14:textId="272336DA"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74" w:history="1">
            <w:r w:rsidRPr="00096A91">
              <w:rPr>
                <w:rStyle w:val="Hyperlink"/>
                <w:noProof/>
              </w:rPr>
              <w:t>17.0</w:t>
            </w:r>
            <w:r>
              <w:rPr>
                <w:rFonts w:asciiTheme="minorHAnsi" w:eastAsiaTheme="minorEastAsia" w:hAnsiTheme="minorHAnsi"/>
                <w:noProof/>
                <w:kern w:val="2"/>
                <w:sz w:val="24"/>
                <w:szCs w:val="24"/>
                <w14:ligatures w14:val="standardContextual"/>
              </w:rPr>
              <w:tab/>
            </w:r>
            <w:r w:rsidRPr="00096A91">
              <w:rPr>
                <w:rStyle w:val="Hyperlink"/>
                <w:noProof/>
              </w:rPr>
              <w:t>Document Control Plan</w:t>
            </w:r>
            <w:r>
              <w:rPr>
                <w:noProof/>
                <w:webHidden/>
              </w:rPr>
              <w:tab/>
            </w:r>
            <w:r>
              <w:rPr>
                <w:noProof/>
                <w:webHidden/>
              </w:rPr>
              <w:fldChar w:fldCharType="begin"/>
            </w:r>
            <w:r>
              <w:rPr>
                <w:noProof/>
                <w:webHidden/>
              </w:rPr>
              <w:instrText xml:space="preserve"> PAGEREF _Toc211109074 \h </w:instrText>
            </w:r>
            <w:r>
              <w:rPr>
                <w:noProof/>
                <w:webHidden/>
              </w:rPr>
            </w:r>
            <w:r>
              <w:rPr>
                <w:noProof/>
                <w:webHidden/>
              </w:rPr>
              <w:fldChar w:fldCharType="separate"/>
            </w:r>
            <w:r>
              <w:rPr>
                <w:noProof/>
                <w:webHidden/>
              </w:rPr>
              <w:t>24</w:t>
            </w:r>
            <w:r>
              <w:rPr>
                <w:noProof/>
                <w:webHidden/>
              </w:rPr>
              <w:fldChar w:fldCharType="end"/>
            </w:r>
          </w:hyperlink>
        </w:p>
        <w:p w14:paraId="0352D54D" w14:textId="3B04E50E"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75" w:history="1">
            <w:r w:rsidRPr="00096A91">
              <w:rPr>
                <w:rStyle w:val="Hyperlink"/>
                <w:noProof/>
              </w:rPr>
              <w:t>17.1 System &amp; Numbering</w:t>
            </w:r>
            <w:r>
              <w:rPr>
                <w:noProof/>
                <w:webHidden/>
              </w:rPr>
              <w:tab/>
            </w:r>
            <w:r>
              <w:rPr>
                <w:noProof/>
                <w:webHidden/>
              </w:rPr>
              <w:fldChar w:fldCharType="begin"/>
            </w:r>
            <w:r>
              <w:rPr>
                <w:noProof/>
                <w:webHidden/>
              </w:rPr>
              <w:instrText xml:space="preserve"> PAGEREF _Toc211109075 \h </w:instrText>
            </w:r>
            <w:r>
              <w:rPr>
                <w:noProof/>
                <w:webHidden/>
              </w:rPr>
            </w:r>
            <w:r>
              <w:rPr>
                <w:noProof/>
                <w:webHidden/>
              </w:rPr>
              <w:fldChar w:fldCharType="separate"/>
            </w:r>
            <w:r>
              <w:rPr>
                <w:noProof/>
                <w:webHidden/>
              </w:rPr>
              <w:t>24</w:t>
            </w:r>
            <w:r>
              <w:rPr>
                <w:noProof/>
                <w:webHidden/>
              </w:rPr>
              <w:fldChar w:fldCharType="end"/>
            </w:r>
          </w:hyperlink>
        </w:p>
        <w:p w14:paraId="1BCD9875" w14:textId="73EDB9D6"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76" w:history="1">
            <w:r w:rsidRPr="00096A91">
              <w:rPr>
                <w:rStyle w:val="Hyperlink"/>
                <w:noProof/>
              </w:rPr>
              <w:t>17.2 Transmittals &amp; Distribution</w:t>
            </w:r>
            <w:r>
              <w:rPr>
                <w:noProof/>
                <w:webHidden/>
              </w:rPr>
              <w:tab/>
            </w:r>
            <w:r>
              <w:rPr>
                <w:noProof/>
                <w:webHidden/>
              </w:rPr>
              <w:fldChar w:fldCharType="begin"/>
            </w:r>
            <w:r>
              <w:rPr>
                <w:noProof/>
                <w:webHidden/>
              </w:rPr>
              <w:instrText xml:space="preserve"> PAGEREF _Toc211109076 \h </w:instrText>
            </w:r>
            <w:r>
              <w:rPr>
                <w:noProof/>
                <w:webHidden/>
              </w:rPr>
            </w:r>
            <w:r>
              <w:rPr>
                <w:noProof/>
                <w:webHidden/>
              </w:rPr>
              <w:fldChar w:fldCharType="separate"/>
            </w:r>
            <w:r>
              <w:rPr>
                <w:noProof/>
                <w:webHidden/>
              </w:rPr>
              <w:t>24</w:t>
            </w:r>
            <w:r>
              <w:rPr>
                <w:noProof/>
                <w:webHidden/>
              </w:rPr>
              <w:fldChar w:fldCharType="end"/>
            </w:r>
          </w:hyperlink>
        </w:p>
        <w:p w14:paraId="395E7DCC" w14:textId="3A70F6BB"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77" w:history="1">
            <w:r w:rsidRPr="00096A91">
              <w:rPr>
                <w:rStyle w:val="Hyperlink"/>
                <w:noProof/>
              </w:rPr>
              <w:t>17.3 Retention &amp; Archival</w:t>
            </w:r>
            <w:r>
              <w:rPr>
                <w:noProof/>
                <w:webHidden/>
              </w:rPr>
              <w:tab/>
            </w:r>
            <w:r>
              <w:rPr>
                <w:noProof/>
                <w:webHidden/>
              </w:rPr>
              <w:fldChar w:fldCharType="begin"/>
            </w:r>
            <w:r>
              <w:rPr>
                <w:noProof/>
                <w:webHidden/>
              </w:rPr>
              <w:instrText xml:space="preserve"> PAGEREF _Toc211109077 \h </w:instrText>
            </w:r>
            <w:r>
              <w:rPr>
                <w:noProof/>
                <w:webHidden/>
              </w:rPr>
            </w:r>
            <w:r>
              <w:rPr>
                <w:noProof/>
                <w:webHidden/>
              </w:rPr>
              <w:fldChar w:fldCharType="separate"/>
            </w:r>
            <w:r>
              <w:rPr>
                <w:noProof/>
                <w:webHidden/>
              </w:rPr>
              <w:t>24</w:t>
            </w:r>
            <w:r>
              <w:rPr>
                <w:noProof/>
                <w:webHidden/>
              </w:rPr>
              <w:fldChar w:fldCharType="end"/>
            </w:r>
          </w:hyperlink>
        </w:p>
        <w:p w14:paraId="790CDBEA" w14:textId="5922837F"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78" w:history="1">
            <w:r w:rsidRPr="00096A91">
              <w:rPr>
                <w:rStyle w:val="Hyperlink"/>
                <w:noProof/>
              </w:rPr>
              <w:t>18.0</w:t>
            </w:r>
            <w:r>
              <w:rPr>
                <w:rFonts w:asciiTheme="minorHAnsi" w:eastAsiaTheme="minorEastAsia" w:hAnsiTheme="minorHAnsi"/>
                <w:noProof/>
                <w:kern w:val="2"/>
                <w:sz w:val="24"/>
                <w:szCs w:val="24"/>
                <w14:ligatures w14:val="standardContextual"/>
              </w:rPr>
              <w:tab/>
            </w:r>
            <w:r w:rsidRPr="00096A91">
              <w:rPr>
                <w:rStyle w:val="Hyperlink"/>
                <w:noProof/>
              </w:rPr>
              <w:t>Local Content &amp; Community Relations Plan</w:t>
            </w:r>
            <w:r>
              <w:rPr>
                <w:noProof/>
                <w:webHidden/>
              </w:rPr>
              <w:tab/>
            </w:r>
            <w:r>
              <w:rPr>
                <w:noProof/>
                <w:webHidden/>
              </w:rPr>
              <w:fldChar w:fldCharType="begin"/>
            </w:r>
            <w:r>
              <w:rPr>
                <w:noProof/>
                <w:webHidden/>
              </w:rPr>
              <w:instrText xml:space="preserve"> PAGEREF _Toc211109078 \h </w:instrText>
            </w:r>
            <w:r>
              <w:rPr>
                <w:noProof/>
                <w:webHidden/>
              </w:rPr>
            </w:r>
            <w:r>
              <w:rPr>
                <w:noProof/>
                <w:webHidden/>
              </w:rPr>
              <w:fldChar w:fldCharType="separate"/>
            </w:r>
            <w:r>
              <w:rPr>
                <w:noProof/>
                <w:webHidden/>
              </w:rPr>
              <w:t>25</w:t>
            </w:r>
            <w:r>
              <w:rPr>
                <w:noProof/>
                <w:webHidden/>
              </w:rPr>
              <w:fldChar w:fldCharType="end"/>
            </w:r>
          </w:hyperlink>
        </w:p>
        <w:p w14:paraId="7D5D93EB" w14:textId="664A517D"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79" w:history="1">
            <w:r w:rsidRPr="00096A91">
              <w:rPr>
                <w:rStyle w:val="Hyperlink"/>
                <w:noProof/>
              </w:rPr>
              <w:t>18.1 LC Targets</w:t>
            </w:r>
            <w:r>
              <w:rPr>
                <w:noProof/>
                <w:webHidden/>
              </w:rPr>
              <w:tab/>
            </w:r>
            <w:r>
              <w:rPr>
                <w:noProof/>
                <w:webHidden/>
              </w:rPr>
              <w:fldChar w:fldCharType="begin"/>
            </w:r>
            <w:r>
              <w:rPr>
                <w:noProof/>
                <w:webHidden/>
              </w:rPr>
              <w:instrText xml:space="preserve"> PAGEREF _Toc211109079 \h </w:instrText>
            </w:r>
            <w:r>
              <w:rPr>
                <w:noProof/>
                <w:webHidden/>
              </w:rPr>
            </w:r>
            <w:r>
              <w:rPr>
                <w:noProof/>
                <w:webHidden/>
              </w:rPr>
              <w:fldChar w:fldCharType="separate"/>
            </w:r>
            <w:r>
              <w:rPr>
                <w:noProof/>
                <w:webHidden/>
              </w:rPr>
              <w:t>25</w:t>
            </w:r>
            <w:r>
              <w:rPr>
                <w:noProof/>
                <w:webHidden/>
              </w:rPr>
              <w:fldChar w:fldCharType="end"/>
            </w:r>
          </w:hyperlink>
        </w:p>
        <w:p w14:paraId="0A009E94" w14:textId="45DC4001"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80" w:history="1">
            <w:r w:rsidRPr="00096A91">
              <w:rPr>
                <w:rStyle w:val="Hyperlink"/>
                <w:noProof/>
              </w:rPr>
              <w:t>18.2 Community Engagement</w:t>
            </w:r>
            <w:r>
              <w:rPr>
                <w:noProof/>
                <w:webHidden/>
              </w:rPr>
              <w:tab/>
            </w:r>
            <w:r>
              <w:rPr>
                <w:noProof/>
                <w:webHidden/>
              </w:rPr>
              <w:fldChar w:fldCharType="begin"/>
            </w:r>
            <w:r>
              <w:rPr>
                <w:noProof/>
                <w:webHidden/>
              </w:rPr>
              <w:instrText xml:space="preserve"> PAGEREF _Toc211109080 \h </w:instrText>
            </w:r>
            <w:r>
              <w:rPr>
                <w:noProof/>
                <w:webHidden/>
              </w:rPr>
            </w:r>
            <w:r>
              <w:rPr>
                <w:noProof/>
                <w:webHidden/>
              </w:rPr>
              <w:fldChar w:fldCharType="separate"/>
            </w:r>
            <w:r>
              <w:rPr>
                <w:noProof/>
                <w:webHidden/>
              </w:rPr>
              <w:t>25</w:t>
            </w:r>
            <w:r>
              <w:rPr>
                <w:noProof/>
                <w:webHidden/>
              </w:rPr>
              <w:fldChar w:fldCharType="end"/>
            </w:r>
          </w:hyperlink>
        </w:p>
        <w:p w14:paraId="54D03F26" w14:textId="11E4DD9A"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81" w:history="1">
            <w:r w:rsidRPr="00096A91">
              <w:rPr>
                <w:rStyle w:val="Hyperlink"/>
                <w:noProof/>
              </w:rPr>
              <w:t>19.0</w:t>
            </w:r>
            <w:r>
              <w:rPr>
                <w:rFonts w:asciiTheme="minorHAnsi" w:eastAsiaTheme="minorEastAsia" w:hAnsiTheme="minorHAnsi"/>
                <w:noProof/>
                <w:kern w:val="2"/>
                <w:sz w:val="24"/>
                <w:szCs w:val="24"/>
                <w14:ligatures w14:val="standardContextual"/>
              </w:rPr>
              <w:tab/>
            </w:r>
            <w:r w:rsidRPr="00096A91">
              <w:rPr>
                <w:rStyle w:val="Hyperlink"/>
                <w:noProof/>
              </w:rPr>
              <w:t>Environmental &amp; Sustainability Plan</w:t>
            </w:r>
            <w:r>
              <w:rPr>
                <w:noProof/>
                <w:webHidden/>
              </w:rPr>
              <w:tab/>
            </w:r>
            <w:r>
              <w:rPr>
                <w:noProof/>
                <w:webHidden/>
              </w:rPr>
              <w:fldChar w:fldCharType="begin"/>
            </w:r>
            <w:r>
              <w:rPr>
                <w:noProof/>
                <w:webHidden/>
              </w:rPr>
              <w:instrText xml:space="preserve"> PAGEREF _Toc211109081 \h </w:instrText>
            </w:r>
            <w:r>
              <w:rPr>
                <w:noProof/>
                <w:webHidden/>
              </w:rPr>
            </w:r>
            <w:r>
              <w:rPr>
                <w:noProof/>
                <w:webHidden/>
              </w:rPr>
              <w:fldChar w:fldCharType="separate"/>
            </w:r>
            <w:r>
              <w:rPr>
                <w:noProof/>
                <w:webHidden/>
              </w:rPr>
              <w:t>25</w:t>
            </w:r>
            <w:r>
              <w:rPr>
                <w:noProof/>
                <w:webHidden/>
              </w:rPr>
              <w:fldChar w:fldCharType="end"/>
            </w:r>
          </w:hyperlink>
        </w:p>
        <w:p w14:paraId="54137529" w14:textId="2CA09AFF"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82" w:history="1">
            <w:r w:rsidRPr="00096A91">
              <w:rPr>
                <w:rStyle w:val="Hyperlink"/>
                <w:noProof/>
              </w:rPr>
              <w:t>19.1 Objectives</w:t>
            </w:r>
            <w:r>
              <w:rPr>
                <w:noProof/>
                <w:webHidden/>
              </w:rPr>
              <w:tab/>
            </w:r>
            <w:r>
              <w:rPr>
                <w:noProof/>
                <w:webHidden/>
              </w:rPr>
              <w:fldChar w:fldCharType="begin"/>
            </w:r>
            <w:r>
              <w:rPr>
                <w:noProof/>
                <w:webHidden/>
              </w:rPr>
              <w:instrText xml:space="preserve"> PAGEREF _Toc211109082 \h </w:instrText>
            </w:r>
            <w:r>
              <w:rPr>
                <w:noProof/>
                <w:webHidden/>
              </w:rPr>
            </w:r>
            <w:r>
              <w:rPr>
                <w:noProof/>
                <w:webHidden/>
              </w:rPr>
              <w:fldChar w:fldCharType="separate"/>
            </w:r>
            <w:r>
              <w:rPr>
                <w:noProof/>
                <w:webHidden/>
              </w:rPr>
              <w:t>25</w:t>
            </w:r>
            <w:r>
              <w:rPr>
                <w:noProof/>
                <w:webHidden/>
              </w:rPr>
              <w:fldChar w:fldCharType="end"/>
            </w:r>
          </w:hyperlink>
        </w:p>
        <w:p w14:paraId="0982965E" w14:textId="0F337DE6"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83" w:history="1">
            <w:r w:rsidRPr="00096A91">
              <w:rPr>
                <w:rStyle w:val="Hyperlink"/>
                <w:noProof/>
              </w:rPr>
              <w:t>19.2 Controls</w:t>
            </w:r>
            <w:r>
              <w:rPr>
                <w:noProof/>
                <w:webHidden/>
              </w:rPr>
              <w:tab/>
            </w:r>
            <w:r>
              <w:rPr>
                <w:noProof/>
                <w:webHidden/>
              </w:rPr>
              <w:fldChar w:fldCharType="begin"/>
            </w:r>
            <w:r>
              <w:rPr>
                <w:noProof/>
                <w:webHidden/>
              </w:rPr>
              <w:instrText xml:space="preserve"> PAGEREF _Toc211109083 \h </w:instrText>
            </w:r>
            <w:r>
              <w:rPr>
                <w:noProof/>
                <w:webHidden/>
              </w:rPr>
            </w:r>
            <w:r>
              <w:rPr>
                <w:noProof/>
                <w:webHidden/>
              </w:rPr>
              <w:fldChar w:fldCharType="separate"/>
            </w:r>
            <w:r>
              <w:rPr>
                <w:noProof/>
                <w:webHidden/>
              </w:rPr>
              <w:t>25</w:t>
            </w:r>
            <w:r>
              <w:rPr>
                <w:noProof/>
                <w:webHidden/>
              </w:rPr>
              <w:fldChar w:fldCharType="end"/>
            </w:r>
          </w:hyperlink>
        </w:p>
        <w:p w14:paraId="71CF39E9" w14:textId="3018164A"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84" w:history="1">
            <w:r w:rsidRPr="00096A91">
              <w:rPr>
                <w:rStyle w:val="Hyperlink"/>
                <w:noProof/>
              </w:rPr>
              <w:t>20.0</w:t>
            </w:r>
            <w:r>
              <w:rPr>
                <w:rFonts w:asciiTheme="minorHAnsi" w:eastAsiaTheme="minorEastAsia" w:hAnsiTheme="minorHAnsi"/>
                <w:noProof/>
                <w:kern w:val="2"/>
                <w:sz w:val="24"/>
                <w:szCs w:val="24"/>
                <w14:ligatures w14:val="standardContextual"/>
              </w:rPr>
              <w:tab/>
            </w:r>
            <w:r w:rsidRPr="00096A91">
              <w:rPr>
                <w:rStyle w:val="Hyperlink"/>
                <w:noProof/>
              </w:rPr>
              <w:t>Project Deliverables &amp; Close-Out</w:t>
            </w:r>
            <w:r>
              <w:rPr>
                <w:noProof/>
                <w:webHidden/>
              </w:rPr>
              <w:tab/>
            </w:r>
            <w:r>
              <w:rPr>
                <w:noProof/>
                <w:webHidden/>
              </w:rPr>
              <w:fldChar w:fldCharType="begin"/>
            </w:r>
            <w:r>
              <w:rPr>
                <w:noProof/>
                <w:webHidden/>
              </w:rPr>
              <w:instrText xml:space="preserve"> PAGEREF _Toc211109084 \h </w:instrText>
            </w:r>
            <w:r>
              <w:rPr>
                <w:noProof/>
                <w:webHidden/>
              </w:rPr>
            </w:r>
            <w:r>
              <w:rPr>
                <w:noProof/>
                <w:webHidden/>
              </w:rPr>
              <w:fldChar w:fldCharType="separate"/>
            </w:r>
            <w:r>
              <w:rPr>
                <w:noProof/>
                <w:webHidden/>
              </w:rPr>
              <w:t>25</w:t>
            </w:r>
            <w:r>
              <w:rPr>
                <w:noProof/>
                <w:webHidden/>
              </w:rPr>
              <w:fldChar w:fldCharType="end"/>
            </w:r>
          </w:hyperlink>
        </w:p>
        <w:p w14:paraId="35ED8E77" w14:textId="720A2A43"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85" w:history="1">
            <w:r w:rsidRPr="00096A91">
              <w:rPr>
                <w:rStyle w:val="Hyperlink"/>
                <w:noProof/>
              </w:rPr>
              <w:t>20.1 Deliverables Matrix (Excerpt)</w:t>
            </w:r>
            <w:r>
              <w:rPr>
                <w:noProof/>
                <w:webHidden/>
              </w:rPr>
              <w:tab/>
            </w:r>
            <w:r>
              <w:rPr>
                <w:noProof/>
                <w:webHidden/>
              </w:rPr>
              <w:fldChar w:fldCharType="begin"/>
            </w:r>
            <w:r>
              <w:rPr>
                <w:noProof/>
                <w:webHidden/>
              </w:rPr>
              <w:instrText xml:space="preserve"> PAGEREF _Toc211109085 \h </w:instrText>
            </w:r>
            <w:r>
              <w:rPr>
                <w:noProof/>
                <w:webHidden/>
              </w:rPr>
            </w:r>
            <w:r>
              <w:rPr>
                <w:noProof/>
                <w:webHidden/>
              </w:rPr>
              <w:fldChar w:fldCharType="separate"/>
            </w:r>
            <w:r>
              <w:rPr>
                <w:noProof/>
                <w:webHidden/>
              </w:rPr>
              <w:t>25</w:t>
            </w:r>
            <w:r>
              <w:rPr>
                <w:noProof/>
                <w:webHidden/>
              </w:rPr>
              <w:fldChar w:fldCharType="end"/>
            </w:r>
          </w:hyperlink>
        </w:p>
        <w:p w14:paraId="757F3794" w14:textId="3B502C67"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86" w:history="1">
            <w:r w:rsidRPr="00096A91">
              <w:rPr>
                <w:rStyle w:val="Hyperlink"/>
                <w:noProof/>
              </w:rPr>
              <w:t>20.2 Lessons Learned</w:t>
            </w:r>
            <w:r>
              <w:rPr>
                <w:noProof/>
                <w:webHidden/>
              </w:rPr>
              <w:tab/>
            </w:r>
            <w:r>
              <w:rPr>
                <w:noProof/>
                <w:webHidden/>
              </w:rPr>
              <w:fldChar w:fldCharType="begin"/>
            </w:r>
            <w:r>
              <w:rPr>
                <w:noProof/>
                <w:webHidden/>
              </w:rPr>
              <w:instrText xml:space="preserve"> PAGEREF _Toc211109086 \h </w:instrText>
            </w:r>
            <w:r>
              <w:rPr>
                <w:noProof/>
                <w:webHidden/>
              </w:rPr>
            </w:r>
            <w:r>
              <w:rPr>
                <w:noProof/>
                <w:webHidden/>
              </w:rPr>
              <w:fldChar w:fldCharType="separate"/>
            </w:r>
            <w:r>
              <w:rPr>
                <w:noProof/>
                <w:webHidden/>
              </w:rPr>
              <w:t>26</w:t>
            </w:r>
            <w:r>
              <w:rPr>
                <w:noProof/>
                <w:webHidden/>
              </w:rPr>
              <w:fldChar w:fldCharType="end"/>
            </w:r>
          </w:hyperlink>
        </w:p>
        <w:p w14:paraId="2C842C7E" w14:textId="3EB89A1B" w:rsidR="00A87901" w:rsidRDefault="00A87901">
          <w:pPr>
            <w:pStyle w:val="TOC2"/>
            <w:tabs>
              <w:tab w:val="right" w:leader="dot" w:pos="9350"/>
            </w:tabs>
            <w:rPr>
              <w:rFonts w:asciiTheme="minorHAnsi" w:eastAsiaTheme="minorEastAsia" w:hAnsiTheme="minorHAnsi"/>
              <w:noProof/>
              <w:kern w:val="2"/>
              <w:sz w:val="24"/>
              <w:szCs w:val="24"/>
              <w14:ligatures w14:val="standardContextual"/>
            </w:rPr>
          </w:pPr>
          <w:hyperlink w:anchor="_Toc211109087" w:history="1">
            <w:r w:rsidRPr="00096A91">
              <w:rPr>
                <w:rStyle w:val="Hyperlink"/>
                <w:noProof/>
              </w:rPr>
              <w:t>20.3 Final Handover</w:t>
            </w:r>
            <w:r>
              <w:rPr>
                <w:noProof/>
                <w:webHidden/>
              </w:rPr>
              <w:tab/>
            </w:r>
            <w:r>
              <w:rPr>
                <w:noProof/>
                <w:webHidden/>
              </w:rPr>
              <w:fldChar w:fldCharType="begin"/>
            </w:r>
            <w:r>
              <w:rPr>
                <w:noProof/>
                <w:webHidden/>
              </w:rPr>
              <w:instrText xml:space="preserve"> PAGEREF _Toc211109087 \h </w:instrText>
            </w:r>
            <w:r>
              <w:rPr>
                <w:noProof/>
                <w:webHidden/>
              </w:rPr>
            </w:r>
            <w:r>
              <w:rPr>
                <w:noProof/>
                <w:webHidden/>
              </w:rPr>
              <w:fldChar w:fldCharType="separate"/>
            </w:r>
            <w:r>
              <w:rPr>
                <w:noProof/>
                <w:webHidden/>
              </w:rPr>
              <w:t>26</w:t>
            </w:r>
            <w:r>
              <w:rPr>
                <w:noProof/>
                <w:webHidden/>
              </w:rPr>
              <w:fldChar w:fldCharType="end"/>
            </w:r>
          </w:hyperlink>
        </w:p>
        <w:p w14:paraId="65AB9DD6" w14:textId="5E6E898E" w:rsidR="00A87901" w:rsidRDefault="00A87901">
          <w:pPr>
            <w:pStyle w:val="TOC1"/>
            <w:tabs>
              <w:tab w:val="left" w:pos="720"/>
              <w:tab w:val="right" w:leader="dot" w:pos="9350"/>
            </w:tabs>
            <w:rPr>
              <w:rFonts w:asciiTheme="minorHAnsi" w:eastAsiaTheme="minorEastAsia" w:hAnsiTheme="minorHAnsi"/>
              <w:noProof/>
              <w:kern w:val="2"/>
              <w:sz w:val="24"/>
              <w:szCs w:val="24"/>
              <w14:ligatures w14:val="standardContextual"/>
            </w:rPr>
          </w:pPr>
          <w:hyperlink w:anchor="_Toc211109088" w:history="1">
            <w:r w:rsidRPr="00096A91">
              <w:rPr>
                <w:rStyle w:val="Hyperlink"/>
                <w:noProof/>
              </w:rPr>
              <w:t>21.0</w:t>
            </w:r>
            <w:r>
              <w:rPr>
                <w:rFonts w:asciiTheme="minorHAnsi" w:eastAsiaTheme="minorEastAsia" w:hAnsiTheme="minorHAnsi"/>
                <w:noProof/>
                <w:kern w:val="2"/>
                <w:sz w:val="24"/>
                <w:szCs w:val="24"/>
                <w14:ligatures w14:val="standardContextual"/>
              </w:rPr>
              <w:tab/>
            </w:r>
            <w:r w:rsidRPr="00096A91">
              <w:rPr>
                <w:rStyle w:val="Hyperlink"/>
                <w:noProof/>
              </w:rPr>
              <w:t>Appendices</w:t>
            </w:r>
            <w:r>
              <w:rPr>
                <w:noProof/>
                <w:webHidden/>
              </w:rPr>
              <w:tab/>
            </w:r>
            <w:r>
              <w:rPr>
                <w:noProof/>
                <w:webHidden/>
              </w:rPr>
              <w:fldChar w:fldCharType="begin"/>
            </w:r>
            <w:r>
              <w:rPr>
                <w:noProof/>
                <w:webHidden/>
              </w:rPr>
              <w:instrText xml:space="preserve"> PAGEREF _Toc211109088 \h </w:instrText>
            </w:r>
            <w:r>
              <w:rPr>
                <w:noProof/>
                <w:webHidden/>
              </w:rPr>
            </w:r>
            <w:r>
              <w:rPr>
                <w:noProof/>
                <w:webHidden/>
              </w:rPr>
              <w:fldChar w:fldCharType="separate"/>
            </w:r>
            <w:r>
              <w:rPr>
                <w:noProof/>
                <w:webHidden/>
              </w:rPr>
              <w:t>26</w:t>
            </w:r>
            <w:r>
              <w:rPr>
                <w:noProof/>
                <w:webHidden/>
              </w:rPr>
              <w:fldChar w:fldCharType="end"/>
            </w:r>
          </w:hyperlink>
        </w:p>
        <w:p w14:paraId="2199B499" w14:textId="03D30033" w:rsidR="00866800" w:rsidRDefault="00A87901" w:rsidP="00A94FEB">
          <w:pPr>
            <w:outlineLvl w:val="2"/>
          </w:pPr>
          <w:r>
            <w:fldChar w:fldCharType="end"/>
          </w:r>
        </w:p>
      </w:sdtContent>
    </w:sdt>
    <w:p w14:paraId="20B214DF" w14:textId="77777777" w:rsidR="00866800" w:rsidRDefault="00000000">
      <w:r>
        <w:fldChar w:fldCharType="begin"/>
      </w:r>
      <w:r>
        <w:instrText>TOC \o "1-3" \h \z \u</w:instrText>
      </w:r>
      <w:r>
        <w:fldChar w:fldCharType="separate"/>
      </w:r>
      <w:r>
        <w:fldChar w:fldCharType="end"/>
      </w:r>
    </w:p>
    <w:p w14:paraId="6AD766D5" w14:textId="77777777" w:rsidR="00866800" w:rsidRDefault="00000000">
      <w:r>
        <w:br w:type="page"/>
      </w:r>
    </w:p>
    <w:p w14:paraId="107BC88D" w14:textId="2FCD3734" w:rsidR="00617124" w:rsidRPr="00F90207" w:rsidRDefault="00617124" w:rsidP="00617124">
      <w:pPr>
        <w:rPr>
          <w:b/>
          <w:bCs/>
        </w:rPr>
      </w:pPr>
      <w:r w:rsidRPr="00F90207">
        <w:rPr>
          <w:b/>
          <w:bCs/>
        </w:rPr>
        <w:lastRenderedPageBreak/>
        <w:t>PART 1</w:t>
      </w:r>
      <w:r>
        <w:rPr>
          <w:b/>
          <w:bCs/>
        </w:rPr>
        <w:t xml:space="preserve">: </w:t>
      </w:r>
      <w:r w:rsidRPr="00F90207">
        <w:rPr>
          <w:i/>
          <w:iCs/>
        </w:rPr>
        <w:t>(Introduction → Project Overview → Opportunity &amp; Value → Scope → Execution Philosophy)</w:t>
      </w:r>
    </w:p>
    <w:p w14:paraId="27F02B8A" w14:textId="2131175A" w:rsidR="00F90207" w:rsidRPr="00F90207" w:rsidRDefault="00000000" w:rsidP="00617124">
      <w:pPr>
        <w:pStyle w:val="Heading1"/>
      </w:pPr>
      <w:bookmarkStart w:id="1" w:name="_Toc211108993"/>
      <w:r>
        <w:t>Introduction</w:t>
      </w:r>
      <w:bookmarkEnd w:id="1"/>
    </w:p>
    <w:p w14:paraId="584C4DBA" w14:textId="77777777" w:rsidR="00F90207" w:rsidRPr="00F90207" w:rsidRDefault="00F90207" w:rsidP="00ED26E7">
      <w:pPr>
        <w:pStyle w:val="Heading2"/>
      </w:pPr>
      <w:bookmarkStart w:id="2" w:name="_Toc211108994"/>
      <w:r w:rsidRPr="00F90207">
        <w:t>1.1 Purpose</w:t>
      </w:r>
      <w:bookmarkEnd w:id="2"/>
    </w:p>
    <w:p w14:paraId="024EABF9" w14:textId="77777777" w:rsidR="00F90207" w:rsidRPr="00F90207" w:rsidRDefault="00F90207" w:rsidP="00F90207">
      <w:r w:rsidRPr="00F90207">
        <w:t xml:space="preserve">This Project Execution Plan (PEP) defines the strategy, organization, and control framework to safely, predictably, and cost-effectively deliver the </w:t>
      </w:r>
      <w:r w:rsidRPr="00F90207">
        <w:rPr>
          <w:b/>
          <w:bCs/>
        </w:rPr>
        <w:t xml:space="preserve">EPCC for the 70 km </w:t>
      </w:r>
      <w:proofErr w:type="spellStart"/>
      <w:r w:rsidRPr="00F90207">
        <w:rPr>
          <w:b/>
          <w:bCs/>
        </w:rPr>
        <w:t>Amaken</w:t>
      </w:r>
      <w:proofErr w:type="spellEnd"/>
      <w:r w:rsidRPr="00F90207">
        <w:rPr>
          <w:b/>
          <w:bCs/>
        </w:rPr>
        <w:t xml:space="preserve"> Gas Trunkline Project</w:t>
      </w:r>
      <w:r w:rsidRPr="00F90207">
        <w:t xml:space="preserve">. It specifies how the project will be governed and executed from contract award through engineering, procurement, construction, pre-commissioning, commissioning, and handover to Operations. This PEP is a </w:t>
      </w:r>
      <w:r w:rsidRPr="00F90207">
        <w:rPr>
          <w:b/>
          <w:bCs/>
        </w:rPr>
        <w:t>live, controlled document</w:t>
      </w:r>
      <w:r w:rsidRPr="00F90207">
        <w:t>; revisions will be issued when material changes occur (scope, strategy, schedule, or policy).</w:t>
      </w:r>
    </w:p>
    <w:p w14:paraId="1F280E68" w14:textId="77777777" w:rsidR="00F90207" w:rsidRPr="00F90207" w:rsidRDefault="00F90207" w:rsidP="00ED26E7">
      <w:pPr>
        <w:pStyle w:val="Heading2"/>
      </w:pPr>
      <w:bookmarkStart w:id="3" w:name="_Toc211108995"/>
      <w:r w:rsidRPr="00F90207">
        <w:t xml:space="preserve">1.2 </w:t>
      </w:r>
      <w:r w:rsidRPr="00ED26E7">
        <w:t>Objectives</w:t>
      </w:r>
      <w:bookmarkEnd w:id="3"/>
    </w:p>
    <w:p w14:paraId="5EBD5FEF" w14:textId="77777777" w:rsidR="00F90207" w:rsidRPr="00F90207" w:rsidRDefault="00F90207" w:rsidP="00F90207">
      <w:pPr>
        <w:numPr>
          <w:ilvl w:val="0"/>
          <w:numId w:val="10"/>
        </w:numPr>
      </w:pPr>
      <w:r w:rsidRPr="00F90207">
        <w:rPr>
          <w:b/>
          <w:bCs/>
        </w:rPr>
        <w:t>Safety:</w:t>
      </w:r>
      <w:r w:rsidRPr="00F90207">
        <w:t xml:space="preserve"> Achieve zero harm to people and environment by embedding HSSE risk management into planning and field execution.</w:t>
      </w:r>
    </w:p>
    <w:p w14:paraId="22162E7D" w14:textId="77777777" w:rsidR="00F90207" w:rsidRPr="00F90207" w:rsidRDefault="00F90207" w:rsidP="00F90207">
      <w:pPr>
        <w:numPr>
          <w:ilvl w:val="0"/>
          <w:numId w:val="10"/>
        </w:numPr>
      </w:pPr>
      <w:r w:rsidRPr="00F90207">
        <w:rPr>
          <w:b/>
          <w:bCs/>
        </w:rPr>
        <w:t>Quality:</w:t>
      </w:r>
      <w:r w:rsidRPr="00F90207">
        <w:t xml:space="preserve"> Deliver assets that conform to specifications, codes, and statutory requirements, first time.</w:t>
      </w:r>
    </w:p>
    <w:p w14:paraId="48024302" w14:textId="77777777" w:rsidR="00F90207" w:rsidRPr="00F90207" w:rsidRDefault="00F90207" w:rsidP="00F90207">
      <w:pPr>
        <w:numPr>
          <w:ilvl w:val="0"/>
          <w:numId w:val="10"/>
        </w:numPr>
      </w:pPr>
      <w:r w:rsidRPr="00F90207">
        <w:rPr>
          <w:b/>
          <w:bCs/>
        </w:rPr>
        <w:t>Schedule &amp; Cost:</w:t>
      </w:r>
      <w:r w:rsidRPr="00F90207">
        <w:t xml:space="preserve"> Meet approved milestones and budget via robust planning, progress measurement, and change control.</w:t>
      </w:r>
    </w:p>
    <w:p w14:paraId="19D17626" w14:textId="77777777" w:rsidR="00F90207" w:rsidRPr="00F90207" w:rsidRDefault="00F90207" w:rsidP="00F90207">
      <w:pPr>
        <w:numPr>
          <w:ilvl w:val="0"/>
          <w:numId w:val="10"/>
        </w:numPr>
      </w:pPr>
      <w:r w:rsidRPr="00F90207">
        <w:rPr>
          <w:b/>
          <w:bCs/>
        </w:rPr>
        <w:t>Stakeholder Confidence:</w:t>
      </w:r>
      <w:r w:rsidRPr="00F90207">
        <w:t xml:space="preserve"> Provide transparent reporting and effective interface management with authorities, communities, and partners.</w:t>
      </w:r>
    </w:p>
    <w:p w14:paraId="13AE6227" w14:textId="77777777" w:rsidR="00F90207" w:rsidRPr="00F90207" w:rsidRDefault="00F90207" w:rsidP="00F90207">
      <w:pPr>
        <w:numPr>
          <w:ilvl w:val="0"/>
          <w:numId w:val="10"/>
        </w:numPr>
      </w:pPr>
      <w:r w:rsidRPr="00F90207">
        <w:rPr>
          <w:b/>
          <w:bCs/>
        </w:rPr>
        <w:t>Value:</w:t>
      </w:r>
      <w:r w:rsidRPr="00F90207">
        <w:t xml:space="preserve"> Maximize local content, reduce lifecycle costs, and capture lessons learned.</w:t>
      </w:r>
    </w:p>
    <w:p w14:paraId="23F83D8C" w14:textId="77777777" w:rsidR="00F90207" w:rsidRPr="00F90207" w:rsidRDefault="00F90207" w:rsidP="00ED26E7">
      <w:pPr>
        <w:pStyle w:val="Heading2"/>
      </w:pPr>
      <w:bookmarkStart w:id="4" w:name="_Toc211108996"/>
      <w:r w:rsidRPr="00F90207">
        <w:t>1.3 Audience and Applicability</w:t>
      </w:r>
      <w:bookmarkEnd w:id="4"/>
    </w:p>
    <w:p w14:paraId="055DF35D" w14:textId="77777777" w:rsidR="00F90207" w:rsidRPr="00F90207" w:rsidRDefault="00F90207" w:rsidP="00F90207">
      <w:r w:rsidRPr="00F90207">
        <w:t xml:space="preserve">This PEP applies to Shark Inc.’s Project Steering Committee (PSC), Project Management Team (PMT), the EPCC Contractor (once awarded), subcontractors, vendors, and third-party assurance bodies. It governs all project phases and </w:t>
      </w:r>
      <w:r w:rsidRPr="00F90207">
        <w:rPr>
          <w:b/>
          <w:bCs/>
        </w:rPr>
        <w:t>supersedes</w:t>
      </w:r>
      <w:r w:rsidRPr="00F90207">
        <w:t xml:space="preserve"> lower-tier procedures in case of conflict (unless statutory constraints apply).</w:t>
      </w:r>
    </w:p>
    <w:p w14:paraId="004DDF8D" w14:textId="77777777" w:rsidR="00F90207" w:rsidRPr="00F90207" w:rsidRDefault="00F90207" w:rsidP="00ED26E7">
      <w:pPr>
        <w:pStyle w:val="Heading2"/>
      </w:pPr>
      <w:bookmarkStart w:id="5" w:name="_Toc211108997"/>
      <w:r w:rsidRPr="00F90207">
        <w:t>1.4 PEP Structure</w:t>
      </w:r>
      <w:bookmarkEnd w:id="5"/>
    </w:p>
    <w:p w14:paraId="4685D081" w14:textId="77777777" w:rsidR="00F90207" w:rsidRPr="00F90207" w:rsidRDefault="00F90207" w:rsidP="00F90207">
      <w:r w:rsidRPr="00F90207">
        <w:t xml:space="preserve">The PEP consolidates all </w:t>
      </w:r>
      <w:r w:rsidRPr="00F90207">
        <w:rPr>
          <w:b/>
          <w:bCs/>
        </w:rPr>
        <w:t>subordinate management plans</w:t>
      </w:r>
      <w:r w:rsidRPr="00F90207">
        <w:t xml:space="preserve">—Engineering, Procurement, Construction (with HSSE and Quality sub-plans), Commissioning &amp; Start-up, Interface, Project Controls, Contracting &amp; Procurement Strategy, Risk, Change, Document Control, Local Content &amp; Community Relations, Environmental &amp; Sustainability, and Deliverables/Handover. </w:t>
      </w:r>
      <w:proofErr w:type="gramStart"/>
      <w:r w:rsidRPr="00F90207">
        <w:t>Cross-references</w:t>
      </w:r>
      <w:proofErr w:type="gramEnd"/>
      <w:r w:rsidRPr="00F90207">
        <w:t xml:space="preserve"> are provided where processes intersect.</w:t>
      </w:r>
    </w:p>
    <w:p w14:paraId="169CCC1E" w14:textId="77777777" w:rsidR="00F90207" w:rsidRPr="00F90207" w:rsidRDefault="00F90207" w:rsidP="00ED26E7">
      <w:pPr>
        <w:pStyle w:val="Heading2"/>
      </w:pPr>
      <w:bookmarkStart w:id="6" w:name="_Toc211108998"/>
      <w:r w:rsidRPr="00F90207">
        <w:t>1.5 Reference Documents</w:t>
      </w:r>
      <w:bookmarkEnd w:id="6"/>
    </w:p>
    <w:p w14:paraId="184F684D" w14:textId="77777777" w:rsidR="00F90207" w:rsidRPr="00F90207" w:rsidRDefault="00F90207" w:rsidP="00F90207">
      <w:pPr>
        <w:numPr>
          <w:ilvl w:val="0"/>
          <w:numId w:val="11"/>
        </w:numPr>
      </w:pPr>
      <w:r w:rsidRPr="00F90207">
        <w:t xml:space="preserve">FEED Report – </w:t>
      </w:r>
      <w:proofErr w:type="spellStart"/>
      <w:r w:rsidRPr="00F90207">
        <w:t>Amaken</w:t>
      </w:r>
      <w:proofErr w:type="spellEnd"/>
      <w:r w:rsidRPr="00F90207">
        <w:t xml:space="preserve"> Gas Trunkline</w:t>
      </w:r>
    </w:p>
    <w:p w14:paraId="39611DCD" w14:textId="77777777" w:rsidR="00F90207" w:rsidRPr="00F90207" w:rsidRDefault="00F90207" w:rsidP="00F90207">
      <w:pPr>
        <w:numPr>
          <w:ilvl w:val="0"/>
          <w:numId w:val="11"/>
        </w:numPr>
      </w:pPr>
      <w:r w:rsidRPr="00F90207">
        <w:lastRenderedPageBreak/>
        <w:t>Shark Inc. Project Management System (PMS) Manual</w:t>
      </w:r>
    </w:p>
    <w:p w14:paraId="5DC1146B" w14:textId="77777777" w:rsidR="00F90207" w:rsidRPr="00F90207" w:rsidRDefault="00F90207" w:rsidP="00F90207">
      <w:pPr>
        <w:numPr>
          <w:ilvl w:val="0"/>
          <w:numId w:val="11"/>
        </w:numPr>
      </w:pPr>
      <w:r w:rsidRPr="00F90207">
        <w:rPr>
          <w:b/>
          <w:bCs/>
        </w:rPr>
        <w:t>Codes &amp; Standards:</w:t>
      </w:r>
      <w:r w:rsidRPr="00F90207">
        <w:t xml:space="preserve"> ASME B31.8 (Gas Transmission), API 5L (Line Pipe), ASME IX (Welding), ISO 9001 (Quality), ISO 14001 (Environment), ISO 45001 (OH&amp;S), ISO 3183 (Pipeline Transportation Systems)</w:t>
      </w:r>
    </w:p>
    <w:p w14:paraId="533929A2" w14:textId="77777777" w:rsidR="00F90207" w:rsidRPr="00F90207" w:rsidRDefault="00F90207" w:rsidP="00F90207">
      <w:pPr>
        <w:numPr>
          <w:ilvl w:val="0"/>
          <w:numId w:val="11"/>
        </w:numPr>
      </w:pPr>
      <w:r w:rsidRPr="00F90207">
        <w:t>National regulations and permits (environmental, right-of-way, utilities, transport)</w:t>
      </w:r>
    </w:p>
    <w:p w14:paraId="52FF00BF" w14:textId="77777777" w:rsidR="00F90207" w:rsidRPr="00F90207" w:rsidRDefault="00F90207" w:rsidP="00F90207">
      <w:pPr>
        <w:numPr>
          <w:ilvl w:val="0"/>
          <w:numId w:val="11"/>
        </w:numPr>
      </w:pPr>
      <w:r w:rsidRPr="00F90207">
        <w:t>IFC Performance Standards (for ESIA alignment)</w:t>
      </w:r>
    </w:p>
    <w:p w14:paraId="1BCC7183" w14:textId="77777777" w:rsidR="00F90207" w:rsidRPr="00F90207" w:rsidRDefault="00F90207" w:rsidP="00ED26E7">
      <w:pPr>
        <w:pStyle w:val="Heading2"/>
      </w:pPr>
      <w:bookmarkStart w:id="7" w:name="_Toc211108999"/>
      <w:r w:rsidRPr="00F90207">
        <w:t>1.6 Document Control &amp; Revision History</w:t>
      </w:r>
      <w:bookmarkEnd w:id="7"/>
    </w:p>
    <w:p w14:paraId="0D2B6511" w14:textId="77777777" w:rsidR="00F90207" w:rsidRPr="00F90207" w:rsidRDefault="00F90207" w:rsidP="00F90207">
      <w:r w:rsidRPr="00F90207">
        <w:t>The Document Controller maintains the master in the EDMS with unique numbering and revision status. Revisions are reviewed/approved by the PM and PSC as applicable. Distribution is controlled via transmittals.</w:t>
      </w:r>
    </w:p>
    <w:p w14:paraId="54D0F2AC" w14:textId="77777777" w:rsidR="00F90207" w:rsidRPr="00F90207" w:rsidRDefault="00F90207" w:rsidP="00F90207">
      <w:r w:rsidRPr="00F90207">
        <w:rPr>
          <w:b/>
          <w:bCs/>
        </w:rPr>
        <w:t>Table 1 – Document Revision History (Template)</w:t>
      </w:r>
      <w:r w:rsidRPr="00F90207">
        <w:br/>
        <w:t>| Rev | Date | Description of Change | Prepared by | Reviewed by | Approved by |</w:t>
      </w:r>
      <w:r w:rsidRPr="00F90207">
        <w:br/>
        <w:t>|---|---|---|---|---|---|</w:t>
      </w:r>
      <w:r w:rsidRPr="00F90207">
        <w:br/>
        <w:t>| 0 | [Insert] | Initial Issue – Draft for Review | PPM | PSC | Client Director |</w:t>
      </w:r>
    </w:p>
    <w:p w14:paraId="6EFAA4D8" w14:textId="77777777" w:rsidR="00F90207" w:rsidRPr="00F90207" w:rsidRDefault="00000000" w:rsidP="00F90207">
      <w:r>
        <w:pict w14:anchorId="6F81D189">
          <v:rect id="_x0000_i1277" style="width:0;height:1.5pt" o:hralign="center" o:hrstd="t" o:hr="t" fillcolor="#a0a0a0" stroked="f"/>
        </w:pict>
      </w:r>
    </w:p>
    <w:p w14:paraId="2092F60C" w14:textId="0557F8A9" w:rsidR="00F90207" w:rsidRPr="00F90207" w:rsidRDefault="00F90207" w:rsidP="007A0AB6">
      <w:pPr>
        <w:pStyle w:val="Heading1"/>
      </w:pPr>
      <w:bookmarkStart w:id="8" w:name="_Toc211109000"/>
      <w:r w:rsidRPr="00F90207">
        <w:t>Project Overview</w:t>
      </w:r>
      <w:bookmarkEnd w:id="8"/>
    </w:p>
    <w:p w14:paraId="40F5DC56" w14:textId="77777777" w:rsidR="00F90207" w:rsidRPr="00F90207" w:rsidRDefault="00F90207" w:rsidP="00ED26E7">
      <w:pPr>
        <w:pStyle w:val="Heading2"/>
      </w:pPr>
      <w:bookmarkStart w:id="9" w:name="_Toc211109001"/>
      <w:r w:rsidRPr="00F90207">
        <w:t>2.1 Background</w:t>
      </w:r>
      <w:bookmarkEnd w:id="9"/>
    </w:p>
    <w:p w14:paraId="3312AF00" w14:textId="77777777" w:rsidR="00F90207" w:rsidRPr="00F90207" w:rsidRDefault="00F90207" w:rsidP="00F90207">
      <w:r w:rsidRPr="00F90207">
        <w:t xml:space="preserve">The </w:t>
      </w:r>
      <w:proofErr w:type="spellStart"/>
      <w:r w:rsidRPr="00F90207">
        <w:t>Amaken</w:t>
      </w:r>
      <w:proofErr w:type="spellEnd"/>
      <w:r w:rsidRPr="00F90207">
        <w:t xml:space="preserve"> region hosts significant gas resources with limited evacuation infrastructure. The trunkline project addresses this constraint by providing a strategic transmission corridor that ties the </w:t>
      </w:r>
      <w:proofErr w:type="spellStart"/>
      <w:r w:rsidRPr="00F90207">
        <w:rPr>
          <w:b/>
          <w:bCs/>
        </w:rPr>
        <w:t>Amaken</w:t>
      </w:r>
      <w:proofErr w:type="spellEnd"/>
      <w:r w:rsidRPr="00F90207">
        <w:rPr>
          <w:b/>
          <w:bCs/>
        </w:rPr>
        <w:t xml:space="preserve"> Gas Gathering Station (AGGS)</w:t>
      </w:r>
      <w:r w:rsidRPr="00F90207">
        <w:t xml:space="preserve"> to the </w:t>
      </w:r>
      <w:proofErr w:type="spellStart"/>
      <w:r w:rsidRPr="00F90207">
        <w:rPr>
          <w:b/>
          <w:bCs/>
        </w:rPr>
        <w:t>Kolu</w:t>
      </w:r>
      <w:proofErr w:type="spellEnd"/>
      <w:r w:rsidRPr="00F90207">
        <w:rPr>
          <w:b/>
          <w:bCs/>
        </w:rPr>
        <w:t xml:space="preserve"> Metering Station (KMS)</w:t>
      </w:r>
      <w:r w:rsidRPr="00F90207">
        <w:t xml:space="preserve"> and the national grid, enabling monetization of gas, supporting industrialization, and reducing flaring.</w:t>
      </w:r>
    </w:p>
    <w:p w14:paraId="6ED07215" w14:textId="77777777" w:rsidR="00F90207" w:rsidRPr="00F90207" w:rsidRDefault="00F90207" w:rsidP="00ED26E7">
      <w:pPr>
        <w:pStyle w:val="Heading2"/>
      </w:pPr>
      <w:bookmarkStart w:id="10" w:name="_Toc211109002"/>
      <w:r w:rsidRPr="00F90207">
        <w:t>2.2 Project Description</w:t>
      </w:r>
      <w:bookmarkEnd w:id="10"/>
    </w:p>
    <w:p w14:paraId="4DB57CB9" w14:textId="77777777" w:rsidR="00F90207" w:rsidRPr="00F90207" w:rsidRDefault="00F90207" w:rsidP="00F90207">
      <w:r w:rsidRPr="00F90207">
        <w:t xml:space="preserve">The project consists of a </w:t>
      </w:r>
      <w:r w:rsidRPr="00F90207">
        <w:rPr>
          <w:b/>
          <w:bCs/>
        </w:rPr>
        <w:t>24-inch, ~70 km high-pressure gas trunkline</w:t>
      </w:r>
      <w:r w:rsidRPr="00F90207">
        <w:t xml:space="preserve"> traversing farmland, light forest, and transitional swamp, including road/watercourse crossings to be executed </w:t>
      </w:r>
      <w:proofErr w:type="gramStart"/>
      <w:r w:rsidRPr="00F90207">
        <w:t>per</w:t>
      </w:r>
      <w:proofErr w:type="gramEnd"/>
      <w:r w:rsidRPr="00F90207">
        <w:t xml:space="preserve"> approved methods. Major facilities include:</w:t>
      </w:r>
    </w:p>
    <w:p w14:paraId="467EB107" w14:textId="77777777" w:rsidR="00F90207" w:rsidRPr="00F90207" w:rsidRDefault="00F90207" w:rsidP="00F90207">
      <w:pPr>
        <w:numPr>
          <w:ilvl w:val="0"/>
          <w:numId w:val="12"/>
        </w:numPr>
      </w:pPr>
      <w:r w:rsidRPr="00F90207">
        <w:rPr>
          <w:b/>
          <w:bCs/>
        </w:rPr>
        <w:t>Mainline Block Valve Stations</w:t>
      </w:r>
      <w:r w:rsidRPr="00F90207">
        <w:t xml:space="preserve"> (approx. every 15 km) with fencing, earthing, and drainage.</w:t>
      </w:r>
    </w:p>
    <w:p w14:paraId="055A41FF" w14:textId="77777777" w:rsidR="00F90207" w:rsidRPr="00F90207" w:rsidRDefault="00F90207" w:rsidP="00F90207">
      <w:pPr>
        <w:numPr>
          <w:ilvl w:val="0"/>
          <w:numId w:val="12"/>
        </w:numPr>
      </w:pPr>
      <w:r w:rsidRPr="00F90207">
        <w:rPr>
          <w:b/>
          <w:bCs/>
        </w:rPr>
        <w:t>Pig Launcher/Receiver Stations</w:t>
      </w:r>
      <w:r w:rsidRPr="00F90207">
        <w:t xml:space="preserve"> at AGGS/KMS.</w:t>
      </w:r>
    </w:p>
    <w:p w14:paraId="72A28F0D" w14:textId="77777777" w:rsidR="00F90207" w:rsidRPr="00F90207" w:rsidRDefault="00F90207" w:rsidP="00F90207">
      <w:pPr>
        <w:numPr>
          <w:ilvl w:val="0"/>
          <w:numId w:val="12"/>
        </w:numPr>
      </w:pPr>
      <w:r w:rsidRPr="00F90207">
        <w:rPr>
          <w:b/>
          <w:bCs/>
        </w:rPr>
        <w:t>Cathodic Protection (CP) System</w:t>
      </w:r>
      <w:r w:rsidRPr="00F90207">
        <w:t xml:space="preserve"> with transformer-rectifiers and test posts.</w:t>
      </w:r>
    </w:p>
    <w:p w14:paraId="6156E77F" w14:textId="77777777" w:rsidR="00F90207" w:rsidRPr="00F90207" w:rsidRDefault="00F90207" w:rsidP="00F90207">
      <w:pPr>
        <w:numPr>
          <w:ilvl w:val="0"/>
          <w:numId w:val="12"/>
        </w:numPr>
      </w:pPr>
      <w:r w:rsidRPr="00F90207">
        <w:rPr>
          <w:b/>
          <w:bCs/>
        </w:rPr>
        <w:t>Telemetry/SCADA</w:t>
      </w:r>
      <w:r w:rsidRPr="00F90207">
        <w:t xml:space="preserve"> for supervisory monitoring and control.</w:t>
      </w:r>
    </w:p>
    <w:p w14:paraId="5DFBE40D" w14:textId="77777777" w:rsidR="00F90207" w:rsidRPr="00F90207" w:rsidRDefault="00F90207" w:rsidP="00F90207">
      <w:pPr>
        <w:numPr>
          <w:ilvl w:val="0"/>
          <w:numId w:val="12"/>
        </w:numPr>
      </w:pPr>
      <w:r w:rsidRPr="00F90207">
        <w:rPr>
          <w:b/>
          <w:bCs/>
        </w:rPr>
        <w:t>Tie-ins</w:t>
      </w:r>
      <w:r w:rsidRPr="00F90207">
        <w:t xml:space="preserve"> to existing infrastructure at AGGS and KMS battery limits.</w:t>
      </w:r>
    </w:p>
    <w:p w14:paraId="2368BCA9" w14:textId="77777777" w:rsidR="00F90207" w:rsidRPr="00F90207" w:rsidRDefault="00F90207" w:rsidP="00F90207">
      <w:r w:rsidRPr="00F90207">
        <w:rPr>
          <w:i/>
          <w:iCs/>
        </w:rPr>
        <w:lastRenderedPageBreak/>
        <w:t xml:space="preserve">Figure 1 – Indicative Route Map of </w:t>
      </w:r>
      <w:proofErr w:type="spellStart"/>
      <w:r w:rsidRPr="00F90207">
        <w:rPr>
          <w:i/>
          <w:iCs/>
        </w:rPr>
        <w:t>Amaken</w:t>
      </w:r>
      <w:proofErr w:type="spellEnd"/>
      <w:r w:rsidRPr="00F90207">
        <w:rPr>
          <w:i/>
          <w:iCs/>
        </w:rPr>
        <w:t xml:space="preserve"> Gas Trunkline (Placeholder)</w:t>
      </w:r>
    </w:p>
    <w:p w14:paraId="041A757E" w14:textId="77777777" w:rsidR="00F90207" w:rsidRDefault="00F90207" w:rsidP="00ED26E7">
      <w:pPr>
        <w:pStyle w:val="Heading2"/>
      </w:pPr>
      <w:bookmarkStart w:id="11" w:name="_Toc211109003"/>
      <w:r w:rsidRPr="00F90207">
        <w:t>2.3 Key Project Data</w:t>
      </w:r>
      <w:bookmarkEnd w:id="11"/>
    </w:p>
    <w:tbl>
      <w:tblPr>
        <w:tblStyle w:val="TableGrid"/>
        <w:tblW w:w="0" w:type="auto"/>
        <w:tblLook w:val="04A0" w:firstRow="1" w:lastRow="0" w:firstColumn="1" w:lastColumn="0" w:noHBand="0" w:noVBand="1"/>
      </w:tblPr>
      <w:tblGrid>
        <w:gridCol w:w="4788"/>
        <w:gridCol w:w="4788"/>
      </w:tblGrid>
      <w:tr w:rsidR="002F037E" w14:paraId="72D1D7D3" w14:textId="77777777" w:rsidTr="00195057">
        <w:tc>
          <w:tcPr>
            <w:tcW w:w="4788" w:type="dxa"/>
            <w:vAlign w:val="center"/>
          </w:tcPr>
          <w:p w14:paraId="2398D477" w14:textId="5FEEBE05" w:rsidR="002F037E" w:rsidRDefault="002F037E" w:rsidP="002F037E">
            <w:pPr>
              <w:rPr>
                <w:b/>
                <w:bCs/>
              </w:rPr>
            </w:pPr>
            <w:r w:rsidRPr="00F90207">
              <w:rPr>
                <w:b/>
                <w:bCs/>
              </w:rPr>
              <w:t>Parameter</w:t>
            </w:r>
          </w:p>
        </w:tc>
        <w:tc>
          <w:tcPr>
            <w:tcW w:w="4788" w:type="dxa"/>
            <w:vAlign w:val="center"/>
          </w:tcPr>
          <w:p w14:paraId="391B9938" w14:textId="64FCC172" w:rsidR="002F037E" w:rsidRDefault="002F037E" w:rsidP="002F037E">
            <w:pPr>
              <w:rPr>
                <w:b/>
                <w:bCs/>
              </w:rPr>
            </w:pPr>
            <w:r w:rsidRPr="00F90207">
              <w:rPr>
                <w:b/>
                <w:bCs/>
              </w:rPr>
              <w:t>Description</w:t>
            </w:r>
          </w:p>
        </w:tc>
      </w:tr>
      <w:tr w:rsidR="002F037E" w14:paraId="117B802B" w14:textId="77777777" w:rsidTr="00195057">
        <w:tc>
          <w:tcPr>
            <w:tcW w:w="4788" w:type="dxa"/>
            <w:vAlign w:val="center"/>
          </w:tcPr>
          <w:p w14:paraId="7751BBBA" w14:textId="4F962760" w:rsidR="002F037E" w:rsidRDefault="002F037E" w:rsidP="002F037E">
            <w:pPr>
              <w:rPr>
                <w:b/>
                <w:bCs/>
              </w:rPr>
            </w:pPr>
            <w:r w:rsidRPr="00F90207">
              <w:t>Pipeline Length</w:t>
            </w:r>
          </w:p>
        </w:tc>
        <w:tc>
          <w:tcPr>
            <w:tcW w:w="4788" w:type="dxa"/>
            <w:vAlign w:val="center"/>
          </w:tcPr>
          <w:p w14:paraId="159BB500" w14:textId="4E717C78" w:rsidR="002F037E" w:rsidRDefault="002F037E" w:rsidP="002F037E">
            <w:pPr>
              <w:rPr>
                <w:b/>
                <w:bCs/>
              </w:rPr>
            </w:pPr>
            <w:r w:rsidRPr="00F90207">
              <w:t>~70 km</w:t>
            </w:r>
          </w:p>
        </w:tc>
      </w:tr>
      <w:tr w:rsidR="002F037E" w14:paraId="5BA4B19D" w14:textId="77777777" w:rsidTr="00195057">
        <w:tc>
          <w:tcPr>
            <w:tcW w:w="4788" w:type="dxa"/>
            <w:vAlign w:val="center"/>
          </w:tcPr>
          <w:p w14:paraId="49F0A9D1" w14:textId="72C0E554" w:rsidR="002F037E" w:rsidRDefault="002F037E" w:rsidP="002F037E">
            <w:pPr>
              <w:rPr>
                <w:b/>
                <w:bCs/>
              </w:rPr>
            </w:pPr>
            <w:r w:rsidRPr="00F90207">
              <w:t>Nominal Diameter</w:t>
            </w:r>
          </w:p>
        </w:tc>
        <w:tc>
          <w:tcPr>
            <w:tcW w:w="4788" w:type="dxa"/>
            <w:vAlign w:val="center"/>
          </w:tcPr>
          <w:p w14:paraId="30AF999C" w14:textId="6D2AAA45" w:rsidR="002F037E" w:rsidRDefault="002F037E" w:rsidP="002F037E">
            <w:pPr>
              <w:rPr>
                <w:b/>
                <w:bCs/>
              </w:rPr>
            </w:pPr>
            <w:r w:rsidRPr="00F90207">
              <w:t>24 in</w:t>
            </w:r>
          </w:p>
        </w:tc>
      </w:tr>
      <w:tr w:rsidR="002F037E" w14:paraId="65B92F09" w14:textId="77777777" w:rsidTr="00195057">
        <w:tc>
          <w:tcPr>
            <w:tcW w:w="4788" w:type="dxa"/>
            <w:vAlign w:val="center"/>
          </w:tcPr>
          <w:p w14:paraId="6E0BD56F" w14:textId="18D3027E" w:rsidR="002F037E" w:rsidRDefault="002F037E" w:rsidP="002F037E">
            <w:pPr>
              <w:rPr>
                <w:b/>
                <w:bCs/>
              </w:rPr>
            </w:pPr>
            <w:r w:rsidRPr="00F90207">
              <w:t>Design Pressure</w:t>
            </w:r>
          </w:p>
        </w:tc>
        <w:tc>
          <w:tcPr>
            <w:tcW w:w="4788" w:type="dxa"/>
            <w:vAlign w:val="center"/>
          </w:tcPr>
          <w:p w14:paraId="5707EA6D" w14:textId="72136520" w:rsidR="002F037E" w:rsidRDefault="002F037E" w:rsidP="002F037E">
            <w:pPr>
              <w:rPr>
                <w:b/>
                <w:bCs/>
              </w:rPr>
            </w:pPr>
            <w:r w:rsidRPr="00F90207">
              <w:t xml:space="preserve">70 </w:t>
            </w:r>
            <w:proofErr w:type="spellStart"/>
            <w:r w:rsidRPr="00F90207">
              <w:t>barg</w:t>
            </w:r>
            <w:proofErr w:type="spellEnd"/>
            <w:r w:rsidRPr="00F90207">
              <w:t xml:space="preserve"> (final per design)</w:t>
            </w:r>
          </w:p>
        </w:tc>
      </w:tr>
      <w:tr w:rsidR="002F037E" w14:paraId="1A3E98E7" w14:textId="77777777" w:rsidTr="00195057">
        <w:tc>
          <w:tcPr>
            <w:tcW w:w="4788" w:type="dxa"/>
            <w:vAlign w:val="center"/>
          </w:tcPr>
          <w:p w14:paraId="6EFB1773" w14:textId="6D1B7628" w:rsidR="002F037E" w:rsidRDefault="002F037E" w:rsidP="002F037E">
            <w:pPr>
              <w:rPr>
                <w:b/>
                <w:bCs/>
              </w:rPr>
            </w:pPr>
            <w:r w:rsidRPr="00F90207">
              <w:t>Medium</w:t>
            </w:r>
          </w:p>
        </w:tc>
        <w:tc>
          <w:tcPr>
            <w:tcW w:w="4788" w:type="dxa"/>
            <w:vAlign w:val="center"/>
          </w:tcPr>
          <w:p w14:paraId="31BF7D81" w14:textId="5190CE59" w:rsidR="002F037E" w:rsidRDefault="002F037E" w:rsidP="002F037E">
            <w:pPr>
              <w:rPr>
                <w:b/>
                <w:bCs/>
              </w:rPr>
            </w:pPr>
            <w:r w:rsidRPr="00F90207">
              <w:t>Dry Natural Gas</w:t>
            </w:r>
          </w:p>
        </w:tc>
      </w:tr>
      <w:tr w:rsidR="002F037E" w14:paraId="5E226F25" w14:textId="77777777" w:rsidTr="00195057">
        <w:tc>
          <w:tcPr>
            <w:tcW w:w="4788" w:type="dxa"/>
            <w:vAlign w:val="center"/>
          </w:tcPr>
          <w:p w14:paraId="7222D22D" w14:textId="3B4902E0" w:rsidR="002F037E" w:rsidRDefault="002F037E" w:rsidP="002F037E">
            <w:pPr>
              <w:rPr>
                <w:b/>
                <w:bCs/>
              </w:rPr>
            </w:pPr>
            <w:r w:rsidRPr="00F90207">
              <w:t>Design Codes</w:t>
            </w:r>
          </w:p>
        </w:tc>
        <w:tc>
          <w:tcPr>
            <w:tcW w:w="4788" w:type="dxa"/>
            <w:vAlign w:val="center"/>
          </w:tcPr>
          <w:p w14:paraId="3CE5FCDD" w14:textId="7B001D58" w:rsidR="002F037E" w:rsidRDefault="002F037E" w:rsidP="002F037E">
            <w:pPr>
              <w:rPr>
                <w:b/>
                <w:bCs/>
              </w:rPr>
            </w:pPr>
            <w:r w:rsidRPr="00F90207">
              <w:t>ASME B31.8, API 5L, ISO 3183</w:t>
            </w:r>
          </w:p>
        </w:tc>
      </w:tr>
      <w:tr w:rsidR="002F037E" w14:paraId="71210FE1" w14:textId="77777777" w:rsidTr="00195057">
        <w:tc>
          <w:tcPr>
            <w:tcW w:w="4788" w:type="dxa"/>
            <w:vAlign w:val="center"/>
          </w:tcPr>
          <w:p w14:paraId="14F936EF" w14:textId="4E72AE3B" w:rsidR="002F037E" w:rsidRDefault="002F037E" w:rsidP="002F037E">
            <w:pPr>
              <w:rPr>
                <w:b/>
                <w:bCs/>
              </w:rPr>
            </w:pPr>
            <w:r w:rsidRPr="00F90207">
              <w:t>Contract Type</w:t>
            </w:r>
          </w:p>
        </w:tc>
        <w:tc>
          <w:tcPr>
            <w:tcW w:w="4788" w:type="dxa"/>
            <w:vAlign w:val="center"/>
          </w:tcPr>
          <w:p w14:paraId="37BD382E" w14:textId="2092F19D" w:rsidR="002F037E" w:rsidRDefault="002F037E" w:rsidP="002F037E">
            <w:pPr>
              <w:rPr>
                <w:b/>
                <w:bCs/>
              </w:rPr>
            </w:pPr>
            <w:r w:rsidRPr="00F90207">
              <w:t>EPCC (Lump Sum Turnkey)</w:t>
            </w:r>
          </w:p>
        </w:tc>
      </w:tr>
      <w:tr w:rsidR="002F037E" w14:paraId="14963AC5" w14:textId="77777777" w:rsidTr="00195057">
        <w:tc>
          <w:tcPr>
            <w:tcW w:w="4788" w:type="dxa"/>
            <w:vAlign w:val="center"/>
          </w:tcPr>
          <w:p w14:paraId="7F0FE769" w14:textId="404BE841" w:rsidR="002F037E" w:rsidRDefault="002F037E" w:rsidP="002F037E">
            <w:pPr>
              <w:rPr>
                <w:b/>
                <w:bCs/>
              </w:rPr>
            </w:pPr>
            <w:r w:rsidRPr="00F90207">
              <w:t>Planned Duration</w:t>
            </w:r>
          </w:p>
        </w:tc>
        <w:tc>
          <w:tcPr>
            <w:tcW w:w="4788" w:type="dxa"/>
            <w:vAlign w:val="center"/>
          </w:tcPr>
          <w:p w14:paraId="202DB570" w14:textId="3B19E5BF" w:rsidR="002F037E" w:rsidRDefault="002F037E" w:rsidP="002F037E">
            <w:pPr>
              <w:rPr>
                <w:b/>
                <w:bCs/>
              </w:rPr>
            </w:pPr>
            <w:r w:rsidRPr="00F90207">
              <w:t>~24 months from award</w:t>
            </w:r>
          </w:p>
        </w:tc>
      </w:tr>
      <w:tr w:rsidR="002F037E" w14:paraId="6B8BA041" w14:textId="77777777" w:rsidTr="00195057">
        <w:tc>
          <w:tcPr>
            <w:tcW w:w="4788" w:type="dxa"/>
            <w:vAlign w:val="center"/>
          </w:tcPr>
          <w:p w14:paraId="583EB9DD" w14:textId="6B8FABF2" w:rsidR="002F037E" w:rsidRDefault="002F037E" w:rsidP="002F037E">
            <w:pPr>
              <w:rPr>
                <w:b/>
                <w:bCs/>
              </w:rPr>
            </w:pPr>
            <w:r w:rsidRPr="00F90207">
              <w:t>Client</w:t>
            </w:r>
          </w:p>
        </w:tc>
        <w:tc>
          <w:tcPr>
            <w:tcW w:w="4788" w:type="dxa"/>
            <w:vAlign w:val="center"/>
          </w:tcPr>
          <w:p w14:paraId="796D275A" w14:textId="01C461C6" w:rsidR="002F037E" w:rsidRDefault="002F037E" w:rsidP="002F037E">
            <w:pPr>
              <w:rPr>
                <w:b/>
                <w:bCs/>
              </w:rPr>
            </w:pPr>
            <w:r w:rsidRPr="00F90207">
              <w:t>Shark Inc.</w:t>
            </w:r>
          </w:p>
        </w:tc>
      </w:tr>
      <w:tr w:rsidR="002F037E" w14:paraId="5386882C" w14:textId="77777777" w:rsidTr="00195057">
        <w:tc>
          <w:tcPr>
            <w:tcW w:w="4788" w:type="dxa"/>
            <w:vAlign w:val="center"/>
          </w:tcPr>
          <w:p w14:paraId="668FC17E" w14:textId="65E789F9" w:rsidR="002F037E" w:rsidRDefault="002F037E" w:rsidP="002F037E">
            <w:pPr>
              <w:rPr>
                <w:b/>
                <w:bCs/>
              </w:rPr>
            </w:pPr>
            <w:r w:rsidRPr="00F90207">
              <w:t>Contractor</w:t>
            </w:r>
          </w:p>
        </w:tc>
        <w:tc>
          <w:tcPr>
            <w:tcW w:w="4788" w:type="dxa"/>
            <w:vAlign w:val="center"/>
          </w:tcPr>
          <w:p w14:paraId="33FEDD8F" w14:textId="7EA4F344" w:rsidR="002F037E" w:rsidRDefault="002F037E" w:rsidP="002F037E">
            <w:pPr>
              <w:rPr>
                <w:b/>
                <w:bCs/>
              </w:rPr>
            </w:pPr>
            <w:r w:rsidRPr="00F90207">
              <w:t>To Be Determined</w:t>
            </w:r>
          </w:p>
        </w:tc>
      </w:tr>
    </w:tbl>
    <w:p w14:paraId="6076CDC7" w14:textId="77777777" w:rsidR="002F037E" w:rsidRPr="00F90207" w:rsidRDefault="002F037E" w:rsidP="00F90207">
      <w:pPr>
        <w:rPr>
          <w:b/>
          <w:bCs/>
        </w:rPr>
      </w:pPr>
    </w:p>
    <w:p w14:paraId="10EB81FD" w14:textId="77777777" w:rsidR="00F90207" w:rsidRPr="00F90207" w:rsidRDefault="00F90207" w:rsidP="00F90207">
      <w:r w:rsidRPr="00F90207">
        <w:rPr>
          <w:b/>
          <w:bCs/>
        </w:rPr>
        <w:t>Narrative:</w:t>
      </w:r>
      <w:r w:rsidRPr="00F90207">
        <w:t xml:space="preserve"> The pipeline design basis will be confirmed during detailed design. Hydraulic capacity and operating envelope will consider peak and turndown throughput, line pack, and temperature/pressure profiles to ensure operability and integrity across seasonal conditions.</w:t>
      </w:r>
    </w:p>
    <w:p w14:paraId="35E68F24" w14:textId="77777777" w:rsidR="00F90207" w:rsidRPr="00F90207" w:rsidRDefault="00F90207" w:rsidP="00ED26E7">
      <w:pPr>
        <w:pStyle w:val="Heading2"/>
      </w:pPr>
      <w:bookmarkStart w:id="12" w:name="_Toc211109004"/>
      <w:r w:rsidRPr="00F90207">
        <w:t>2.4 Strategic Alignment</w:t>
      </w:r>
      <w:bookmarkEnd w:id="12"/>
    </w:p>
    <w:p w14:paraId="690E35D0" w14:textId="77777777" w:rsidR="00F90207" w:rsidRPr="00F90207" w:rsidRDefault="00F90207" w:rsidP="00F90207">
      <w:r w:rsidRPr="00F90207">
        <w:t>The project supports Shark Inc.’s strategy to expand midstream gas infrastructure, aligns with national decarbonization via gas-for-growth policies, and contributes to industrial competitiveness by improving energy availability and reliability.</w:t>
      </w:r>
    </w:p>
    <w:p w14:paraId="61334F51" w14:textId="77777777" w:rsidR="00F90207" w:rsidRPr="00F90207" w:rsidRDefault="00000000" w:rsidP="00F90207">
      <w:r>
        <w:pict w14:anchorId="625061A3">
          <v:rect id="_x0000_i1278" style="width:0;height:1.5pt" o:hralign="center" o:hrstd="t" o:hr="t" fillcolor="#a0a0a0" stroked="f"/>
        </w:pict>
      </w:r>
    </w:p>
    <w:p w14:paraId="0876BFB4" w14:textId="393D5E8D" w:rsidR="00F90207" w:rsidRPr="00F90207" w:rsidRDefault="00F90207" w:rsidP="007A0AB6">
      <w:pPr>
        <w:pStyle w:val="Heading1"/>
      </w:pPr>
      <w:bookmarkStart w:id="13" w:name="_Toc211109005"/>
      <w:r w:rsidRPr="00F90207">
        <w:t>Opportunity Statement &amp; Value Drivers</w:t>
      </w:r>
      <w:bookmarkEnd w:id="13"/>
    </w:p>
    <w:p w14:paraId="4EA517BC" w14:textId="77777777" w:rsidR="00F90207" w:rsidRPr="00F90207" w:rsidRDefault="00F90207" w:rsidP="00F90207">
      <w:pPr>
        <w:rPr>
          <w:b/>
          <w:bCs/>
        </w:rPr>
      </w:pPr>
      <w:r w:rsidRPr="00F90207">
        <w:rPr>
          <w:b/>
          <w:bCs/>
        </w:rPr>
        <w:t>3.1 Opportunity Statement</w:t>
      </w:r>
    </w:p>
    <w:p w14:paraId="2E8C5BBE" w14:textId="77777777" w:rsidR="00F90207" w:rsidRPr="00F90207" w:rsidRDefault="00F90207" w:rsidP="00F90207">
      <w:r w:rsidRPr="00F90207">
        <w:t xml:space="preserve">The trunkline unlocks stranded/underutilized gas reserves, enabling sales to industrial hubs and power plants along the corridor and the national grid. It replaces intermittent trucking and localized flaring with a </w:t>
      </w:r>
      <w:r w:rsidRPr="00F90207">
        <w:rPr>
          <w:b/>
          <w:bCs/>
        </w:rPr>
        <w:t>safe, continuous, metered transmission solution</w:t>
      </w:r>
      <w:r w:rsidRPr="00F90207">
        <w:t>.</w:t>
      </w:r>
    </w:p>
    <w:p w14:paraId="59A856B2" w14:textId="77777777" w:rsidR="00F90207" w:rsidRPr="00F90207" w:rsidRDefault="00F90207" w:rsidP="00ED26E7">
      <w:pPr>
        <w:pStyle w:val="Heading2"/>
      </w:pPr>
      <w:bookmarkStart w:id="14" w:name="_Toc211109006"/>
      <w:r w:rsidRPr="00F90207">
        <w:t>3.2 Value Drivers</w:t>
      </w:r>
      <w:bookmarkEnd w:id="14"/>
    </w:p>
    <w:p w14:paraId="2A12E03A" w14:textId="77777777" w:rsidR="00F90207" w:rsidRPr="00F90207" w:rsidRDefault="00F90207" w:rsidP="00F90207">
      <w:pPr>
        <w:numPr>
          <w:ilvl w:val="0"/>
          <w:numId w:val="13"/>
        </w:numPr>
      </w:pPr>
      <w:r w:rsidRPr="00F90207">
        <w:rPr>
          <w:b/>
          <w:bCs/>
        </w:rPr>
        <w:t>Revenue &amp; Throughput:</w:t>
      </w:r>
      <w:r w:rsidRPr="00F90207">
        <w:t xml:space="preserve"> Designed capacity circa </w:t>
      </w:r>
      <w:r w:rsidRPr="00F90207">
        <w:rPr>
          <w:b/>
          <w:bCs/>
        </w:rPr>
        <w:t>250 MMSCFD</w:t>
      </w:r>
      <w:r w:rsidRPr="00F90207">
        <w:t>, scalable with compression upgrades.</w:t>
      </w:r>
    </w:p>
    <w:p w14:paraId="3130EAB0" w14:textId="77777777" w:rsidR="00F90207" w:rsidRPr="00F90207" w:rsidRDefault="00F90207" w:rsidP="00F90207">
      <w:pPr>
        <w:numPr>
          <w:ilvl w:val="0"/>
          <w:numId w:val="13"/>
        </w:numPr>
      </w:pPr>
      <w:r w:rsidRPr="00F90207">
        <w:rPr>
          <w:b/>
          <w:bCs/>
        </w:rPr>
        <w:t>Environmental:</w:t>
      </w:r>
      <w:r w:rsidRPr="00F90207">
        <w:t xml:space="preserve"> Significant </w:t>
      </w:r>
      <w:r w:rsidRPr="00F90207">
        <w:rPr>
          <w:b/>
          <w:bCs/>
        </w:rPr>
        <w:t>flare reduction</w:t>
      </w:r>
      <w:r w:rsidRPr="00F90207">
        <w:t>, translating into CO₂-equivalent avoidance and ESG improvement.</w:t>
      </w:r>
    </w:p>
    <w:p w14:paraId="3CA81EB4" w14:textId="77777777" w:rsidR="00F90207" w:rsidRPr="00F90207" w:rsidRDefault="00F90207" w:rsidP="00F90207">
      <w:pPr>
        <w:numPr>
          <w:ilvl w:val="0"/>
          <w:numId w:val="13"/>
        </w:numPr>
      </w:pPr>
      <w:r w:rsidRPr="00F90207">
        <w:rPr>
          <w:b/>
          <w:bCs/>
        </w:rPr>
        <w:t>Reliability:</w:t>
      </w:r>
      <w:r w:rsidRPr="00F90207">
        <w:t xml:space="preserve"> Telemetry, CP, and block-valve segmentation improve uptime and maintenance flexibility.</w:t>
      </w:r>
    </w:p>
    <w:p w14:paraId="18AEC525" w14:textId="77777777" w:rsidR="00F90207" w:rsidRPr="00F90207" w:rsidRDefault="00F90207" w:rsidP="00F90207">
      <w:pPr>
        <w:numPr>
          <w:ilvl w:val="0"/>
          <w:numId w:val="13"/>
        </w:numPr>
      </w:pPr>
      <w:r w:rsidRPr="00F90207">
        <w:rPr>
          <w:b/>
          <w:bCs/>
        </w:rPr>
        <w:t>Local Content:</w:t>
      </w:r>
      <w:r w:rsidRPr="00F90207">
        <w:t xml:space="preserve"> &gt;45% local man-hours and substantial local procurement and fabrication.</w:t>
      </w:r>
    </w:p>
    <w:p w14:paraId="03CDE98C" w14:textId="77777777" w:rsidR="00F90207" w:rsidRPr="00F90207" w:rsidRDefault="00F90207" w:rsidP="00F90207">
      <w:pPr>
        <w:numPr>
          <w:ilvl w:val="0"/>
          <w:numId w:val="13"/>
        </w:numPr>
      </w:pPr>
      <w:r w:rsidRPr="00F90207">
        <w:rPr>
          <w:b/>
          <w:bCs/>
        </w:rPr>
        <w:lastRenderedPageBreak/>
        <w:t>Community Benefits:</w:t>
      </w:r>
      <w:r w:rsidRPr="00F90207">
        <w:t xml:space="preserve"> Jobs, upskilling, and CSR programs underpin social license to operate.</w:t>
      </w:r>
    </w:p>
    <w:p w14:paraId="0D854FD1" w14:textId="77777777" w:rsidR="00F90207" w:rsidRPr="00F90207" w:rsidRDefault="00F90207" w:rsidP="00ED26E7">
      <w:pPr>
        <w:pStyle w:val="Heading2"/>
      </w:pPr>
      <w:bookmarkStart w:id="15" w:name="_Toc211109007"/>
      <w:r w:rsidRPr="00F90207">
        <w:t>3.3 Sustainability &amp; ESG</w:t>
      </w:r>
      <w:bookmarkEnd w:id="15"/>
    </w:p>
    <w:p w14:paraId="4E53C1FE" w14:textId="77777777" w:rsidR="00F90207" w:rsidRPr="00F90207" w:rsidRDefault="00F90207" w:rsidP="00F90207">
      <w:r w:rsidRPr="00F90207">
        <w:t xml:space="preserve">The project will be developed </w:t>
      </w:r>
      <w:proofErr w:type="gramStart"/>
      <w:r w:rsidRPr="00F90207">
        <w:t>consistent</w:t>
      </w:r>
      <w:proofErr w:type="gramEnd"/>
      <w:r w:rsidRPr="00F90207">
        <w:t xml:space="preserve"> with </w:t>
      </w:r>
      <w:r w:rsidRPr="00F90207">
        <w:rPr>
          <w:b/>
          <w:bCs/>
        </w:rPr>
        <w:t>IFC Performance Standards</w:t>
      </w:r>
      <w:r w:rsidRPr="00F90207">
        <w:t xml:space="preserve"> and national ESIA requirements. Sustainable practices include erosion/sediment control, habitat reinstatement, responsible waste management, spill prevention, and community grievance mechanisms.</w:t>
      </w:r>
    </w:p>
    <w:p w14:paraId="7E460888" w14:textId="77777777" w:rsidR="00F90207" w:rsidRPr="00F90207" w:rsidRDefault="00000000" w:rsidP="00F90207">
      <w:r>
        <w:pict w14:anchorId="40BEA792">
          <v:rect id="_x0000_i1279" style="width:0;height:1.5pt" o:hralign="center" o:hrstd="t" o:hr="t" fillcolor="#a0a0a0" stroked="f"/>
        </w:pict>
      </w:r>
    </w:p>
    <w:p w14:paraId="5FC252C0" w14:textId="76A24F0F" w:rsidR="00F90207" w:rsidRPr="00F90207" w:rsidRDefault="00F90207" w:rsidP="007A0AB6">
      <w:pPr>
        <w:pStyle w:val="Heading1"/>
      </w:pPr>
      <w:bookmarkStart w:id="16" w:name="_Toc211109008"/>
      <w:r w:rsidRPr="00F90207">
        <w:t>Project Scope</w:t>
      </w:r>
      <w:bookmarkEnd w:id="16"/>
    </w:p>
    <w:p w14:paraId="3CED67A4" w14:textId="77777777" w:rsidR="00F90207" w:rsidRPr="00F90207" w:rsidRDefault="00F90207" w:rsidP="00ED26E7">
      <w:pPr>
        <w:pStyle w:val="Heading2"/>
      </w:pPr>
      <w:bookmarkStart w:id="17" w:name="_Toc211109009"/>
      <w:r w:rsidRPr="00F90207">
        <w:t>4.1 Scope by Discipline</w:t>
      </w:r>
      <w:bookmarkEnd w:id="17"/>
    </w:p>
    <w:p w14:paraId="7AADDAE3" w14:textId="77777777" w:rsidR="00F90207" w:rsidRPr="00F90207" w:rsidRDefault="00F90207" w:rsidP="00F90207">
      <w:r w:rsidRPr="00F90207">
        <w:rPr>
          <w:b/>
          <w:bCs/>
        </w:rPr>
        <w:t>Engineering:</w:t>
      </w:r>
      <w:r w:rsidRPr="00F90207">
        <w:t xml:space="preserve"> Route/topographical survey; geotechnical/hydrological studies; detailed design; stress/hydraulic analysis; crossings design; design safety reviews (HAZID/HAZOP); 3-D model reviews; as-built documentation.</w:t>
      </w:r>
      <w:r w:rsidRPr="00F90207">
        <w:br/>
      </w:r>
      <w:r w:rsidRPr="00F90207">
        <w:rPr>
          <w:b/>
          <w:bCs/>
        </w:rPr>
        <w:t>Procurement:</w:t>
      </w:r>
      <w:r w:rsidRPr="00F90207">
        <w:t xml:space="preserve"> Line pipe, induction bends, fittings, valves, CP equipment, instrumentation, skids; vendor qualification; QA surveillance; expediting; logistics; customs clearance; storage and preservation.</w:t>
      </w:r>
      <w:r w:rsidRPr="00F90207">
        <w:br/>
      </w:r>
      <w:r w:rsidRPr="00F90207">
        <w:rPr>
          <w:b/>
          <w:bCs/>
        </w:rPr>
        <w:t>Construction:</w:t>
      </w:r>
      <w:r w:rsidRPr="00F90207">
        <w:t xml:space="preserve"> ROW clearing/grading; trenching; stringing; bending; welding (auto/manual), NDT (RT/UT/PAUT); field joint coating; lowering-in; backfilling; crossings; valve stations; CP installation; hydrotesting; reinstatement.</w:t>
      </w:r>
      <w:r w:rsidRPr="00F90207">
        <w:br/>
      </w:r>
      <w:r w:rsidRPr="00F90207">
        <w:rPr>
          <w:b/>
          <w:bCs/>
        </w:rPr>
        <w:t>Commissioning:</w:t>
      </w:r>
      <w:r w:rsidRPr="00F90207">
        <w:t xml:space="preserve"> Cleaning/gauging; hydrotest; dewatering/drying; nitrogen purge; leak testing; SCADA integration; gas-in; performance verification; turnover/handover.</w:t>
      </w:r>
    </w:p>
    <w:p w14:paraId="7AB32E46" w14:textId="77777777" w:rsidR="00F90207" w:rsidRPr="00F90207" w:rsidRDefault="00F90207" w:rsidP="00F90207">
      <w:r w:rsidRPr="00F90207">
        <w:rPr>
          <w:i/>
          <w:iCs/>
        </w:rPr>
        <w:t>Figure 2 – Scope Boundary Illustration (Placeholder)</w:t>
      </w:r>
    </w:p>
    <w:p w14:paraId="47031E5A" w14:textId="77777777" w:rsidR="00F90207" w:rsidRPr="00F90207" w:rsidRDefault="00F90207" w:rsidP="00ED26E7">
      <w:pPr>
        <w:pStyle w:val="Heading2"/>
      </w:pPr>
      <w:bookmarkStart w:id="18" w:name="_Toc211109010"/>
      <w:r w:rsidRPr="00F90207">
        <w:t>4.2 Out-of-Scope</w:t>
      </w:r>
      <w:bookmarkEnd w:id="18"/>
    </w:p>
    <w:p w14:paraId="5DB04453" w14:textId="77777777" w:rsidR="00F90207" w:rsidRPr="00F90207" w:rsidRDefault="00F90207" w:rsidP="00F90207">
      <w:pPr>
        <w:numPr>
          <w:ilvl w:val="0"/>
          <w:numId w:val="14"/>
        </w:numPr>
      </w:pPr>
      <w:r w:rsidRPr="00F90207">
        <w:t>Upstream processing/compression beyond AGGS.</w:t>
      </w:r>
    </w:p>
    <w:p w14:paraId="4E3A17FE" w14:textId="77777777" w:rsidR="00F90207" w:rsidRPr="00F90207" w:rsidRDefault="00F90207" w:rsidP="00F90207">
      <w:pPr>
        <w:numPr>
          <w:ilvl w:val="0"/>
          <w:numId w:val="14"/>
        </w:numPr>
      </w:pPr>
      <w:r w:rsidRPr="00F90207">
        <w:t>Downstream metering beyond KMS battery limit.</w:t>
      </w:r>
    </w:p>
    <w:p w14:paraId="25B73E12" w14:textId="77777777" w:rsidR="00F90207" w:rsidRPr="00F90207" w:rsidRDefault="00F90207" w:rsidP="00F90207">
      <w:pPr>
        <w:numPr>
          <w:ilvl w:val="0"/>
          <w:numId w:val="14"/>
        </w:numPr>
      </w:pPr>
      <w:r w:rsidRPr="00F90207">
        <w:t>Operations &amp; Maintenance after handover (separate governance).</w:t>
      </w:r>
    </w:p>
    <w:p w14:paraId="01D5075E" w14:textId="77777777" w:rsidR="00F90207" w:rsidRPr="00F90207" w:rsidRDefault="00F90207" w:rsidP="00ED26E7">
      <w:pPr>
        <w:pStyle w:val="Heading2"/>
      </w:pPr>
      <w:bookmarkStart w:id="19" w:name="_Toc211109011"/>
      <w:r w:rsidRPr="00F90207">
        <w:t>4.3 Battery Limits &amp; Interfaces</w:t>
      </w:r>
      <w:bookmarkEnd w:id="19"/>
    </w:p>
    <w:p w14:paraId="648857EB" w14:textId="77777777" w:rsidR="00F90207" w:rsidRPr="00F90207" w:rsidRDefault="00F90207" w:rsidP="00F90207">
      <w:r w:rsidRPr="00F90207">
        <w:t xml:space="preserve">Battery limits are fixed at the </w:t>
      </w:r>
      <w:r w:rsidRPr="00F90207">
        <w:rPr>
          <w:b/>
          <w:bCs/>
        </w:rPr>
        <w:t>launcher (AGGS)</w:t>
      </w:r>
      <w:r w:rsidRPr="00F90207">
        <w:t xml:space="preserve"> and </w:t>
      </w:r>
      <w:r w:rsidRPr="00F90207">
        <w:rPr>
          <w:b/>
          <w:bCs/>
        </w:rPr>
        <w:t>receiver (KMS)</w:t>
      </w:r>
      <w:r w:rsidRPr="00F90207">
        <w:t xml:space="preserve"> flanges. Interfaces include power supply, communications, corridor access, and existing utility crossings. The </w:t>
      </w:r>
      <w:r w:rsidRPr="00F90207">
        <w:rPr>
          <w:b/>
          <w:bCs/>
        </w:rPr>
        <w:t>Interface Management Plan</w:t>
      </w:r>
      <w:r w:rsidRPr="00F90207">
        <w:t xml:space="preserve"> defines owners, registers, and review cadence.</w:t>
      </w:r>
    </w:p>
    <w:p w14:paraId="5DA1CA1B" w14:textId="77777777" w:rsidR="00F90207" w:rsidRPr="00F90207" w:rsidRDefault="00000000" w:rsidP="00F90207">
      <w:r>
        <w:pict w14:anchorId="6D2F6174">
          <v:rect id="_x0000_i1280" style="width:0;height:1.5pt" o:hralign="center" o:hrstd="t" o:hr="t" fillcolor="#a0a0a0" stroked="f"/>
        </w:pict>
      </w:r>
    </w:p>
    <w:p w14:paraId="22D368B1" w14:textId="2D679BBA" w:rsidR="00F90207" w:rsidRPr="00F90207" w:rsidRDefault="00F90207" w:rsidP="007A0AB6">
      <w:pPr>
        <w:pStyle w:val="Heading1"/>
      </w:pPr>
      <w:bookmarkStart w:id="20" w:name="_Toc211109012"/>
      <w:r w:rsidRPr="00F90207">
        <w:lastRenderedPageBreak/>
        <w:t>Execution Philosophy</w:t>
      </w:r>
      <w:bookmarkEnd w:id="20"/>
    </w:p>
    <w:p w14:paraId="236423F2" w14:textId="77777777" w:rsidR="00F90207" w:rsidRPr="00F90207" w:rsidRDefault="00F90207" w:rsidP="00ED26E7">
      <w:pPr>
        <w:pStyle w:val="Heading2"/>
      </w:pPr>
      <w:bookmarkStart w:id="21" w:name="_Toc211109013"/>
      <w:r w:rsidRPr="00F90207">
        <w:t>5.1 Overall Approach</w:t>
      </w:r>
      <w:bookmarkEnd w:id="21"/>
    </w:p>
    <w:p w14:paraId="53C3C5FE" w14:textId="77777777" w:rsidR="00F90207" w:rsidRPr="00F90207" w:rsidRDefault="00F90207" w:rsidP="00F90207">
      <w:r w:rsidRPr="00F90207">
        <w:t xml:space="preserve">A </w:t>
      </w:r>
      <w:r w:rsidRPr="00F90207">
        <w:rPr>
          <w:b/>
          <w:bCs/>
        </w:rPr>
        <w:t>single EPCC</w:t>
      </w:r>
      <w:r w:rsidRPr="00F90207">
        <w:t xml:space="preserve"> contracting model achieves end-to-end accountability, minimizes interface risks, and aligns engineering deliverables with procurement and construction realities. Shark Inc. will provide governance via the PSC and day-to-day oversight via the PMT; the EPCC Contractor delivers the full scope to </w:t>
      </w:r>
      <w:r w:rsidRPr="00F90207">
        <w:rPr>
          <w:b/>
          <w:bCs/>
        </w:rPr>
        <w:t>IFC</w:t>
      </w:r>
      <w:r w:rsidRPr="00F90207">
        <w:t xml:space="preserve"> drawings, specifications, and codes.</w:t>
      </w:r>
    </w:p>
    <w:p w14:paraId="188F7B44" w14:textId="77777777" w:rsidR="00F90207" w:rsidRPr="00F90207" w:rsidRDefault="00F90207" w:rsidP="00ED26E7">
      <w:pPr>
        <w:pStyle w:val="Heading2"/>
      </w:pPr>
      <w:bookmarkStart w:id="22" w:name="_Toc211109014"/>
      <w:r w:rsidRPr="00F90207">
        <w:t>5.2 Execution Stages</w:t>
      </w:r>
      <w:bookmarkEnd w:id="22"/>
    </w:p>
    <w:p w14:paraId="537898F3" w14:textId="77777777" w:rsidR="00F90207" w:rsidRPr="00F90207" w:rsidRDefault="00F90207" w:rsidP="00F90207">
      <w:pPr>
        <w:numPr>
          <w:ilvl w:val="0"/>
          <w:numId w:val="15"/>
        </w:numPr>
      </w:pPr>
      <w:r w:rsidRPr="00F90207">
        <w:rPr>
          <w:b/>
          <w:bCs/>
        </w:rPr>
        <w:t>Pre-Award:</w:t>
      </w:r>
      <w:r w:rsidRPr="00F90207">
        <w:t xml:space="preserve"> Tendering, clarifications, evaluations, award recommendation.</w:t>
      </w:r>
    </w:p>
    <w:p w14:paraId="5490736C" w14:textId="77777777" w:rsidR="00F90207" w:rsidRPr="00F90207" w:rsidRDefault="00F90207" w:rsidP="00F90207">
      <w:pPr>
        <w:numPr>
          <w:ilvl w:val="0"/>
          <w:numId w:val="15"/>
        </w:numPr>
      </w:pPr>
      <w:r w:rsidRPr="00F90207">
        <w:rPr>
          <w:b/>
          <w:bCs/>
        </w:rPr>
        <w:t>Detailed Engineering:</w:t>
      </w:r>
      <w:r w:rsidRPr="00F90207">
        <w:t xml:space="preserve"> Design deliverables, reviews (30/60/90%), constructability integration, IFC issuance.</w:t>
      </w:r>
    </w:p>
    <w:p w14:paraId="44A8EB92" w14:textId="77777777" w:rsidR="00F90207" w:rsidRPr="00F90207" w:rsidRDefault="00F90207" w:rsidP="00F90207">
      <w:pPr>
        <w:numPr>
          <w:ilvl w:val="0"/>
          <w:numId w:val="15"/>
        </w:numPr>
      </w:pPr>
      <w:r w:rsidRPr="00F90207">
        <w:rPr>
          <w:b/>
          <w:bCs/>
        </w:rPr>
        <w:t>Procurement &amp; Fabrication:</w:t>
      </w:r>
      <w:r w:rsidRPr="00F90207">
        <w:t xml:space="preserve"> MRs, POs, surveillance, FATs, logistics, preservation.</w:t>
      </w:r>
    </w:p>
    <w:p w14:paraId="1F622B1D" w14:textId="77777777" w:rsidR="00F90207" w:rsidRPr="00F90207" w:rsidRDefault="00F90207" w:rsidP="00F90207">
      <w:pPr>
        <w:numPr>
          <w:ilvl w:val="0"/>
          <w:numId w:val="15"/>
        </w:numPr>
      </w:pPr>
      <w:r w:rsidRPr="00F90207">
        <w:rPr>
          <w:b/>
          <w:bCs/>
        </w:rPr>
        <w:t>Construction:</w:t>
      </w:r>
      <w:r w:rsidRPr="00F90207">
        <w:t xml:space="preserve"> Site establishment; pipeline works; stations/CP; hydrotesting; reinstatement.</w:t>
      </w:r>
    </w:p>
    <w:p w14:paraId="141CC0AB" w14:textId="77777777" w:rsidR="00F90207" w:rsidRPr="00F90207" w:rsidRDefault="00F90207" w:rsidP="00F90207">
      <w:pPr>
        <w:numPr>
          <w:ilvl w:val="0"/>
          <w:numId w:val="15"/>
        </w:numPr>
      </w:pPr>
      <w:r w:rsidRPr="00F90207">
        <w:rPr>
          <w:b/>
          <w:bCs/>
        </w:rPr>
        <w:t>Commissioning &amp; Handover:</w:t>
      </w:r>
      <w:r w:rsidRPr="00F90207">
        <w:t xml:space="preserve"> Drying, leak/punch closure, performance tests, dossiers, as-builts.</w:t>
      </w:r>
    </w:p>
    <w:p w14:paraId="2E181E63" w14:textId="77777777" w:rsidR="00F90207" w:rsidRPr="00F90207" w:rsidRDefault="00F90207" w:rsidP="00ED26E7">
      <w:pPr>
        <w:pStyle w:val="Heading2"/>
      </w:pPr>
      <w:bookmarkStart w:id="23" w:name="_Toc211109015"/>
      <w:r w:rsidRPr="00F90207">
        <w:t>5.3 Execution Principles</w:t>
      </w:r>
      <w:bookmarkEnd w:id="23"/>
    </w:p>
    <w:p w14:paraId="6E5293A1" w14:textId="77777777" w:rsidR="00F90207" w:rsidRPr="00F90207" w:rsidRDefault="00F90207" w:rsidP="00F90207">
      <w:pPr>
        <w:numPr>
          <w:ilvl w:val="0"/>
          <w:numId w:val="16"/>
        </w:numPr>
      </w:pPr>
      <w:r w:rsidRPr="00F90207">
        <w:rPr>
          <w:b/>
          <w:bCs/>
        </w:rPr>
        <w:t>Safety-by-Design &amp; Execution:</w:t>
      </w:r>
      <w:r w:rsidRPr="00F90207">
        <w:t xml:space="preserve"> Risk identification and hierarchy of controls embedded in work planning.</w:t>
      </w:r>
    </w:p>
    <w:p w14:paraId="70F67541" w14:textId="77777777" w:rsidR="00F90207" w:rsidRPr="00F90207" w:rsidRDefault="00F90207" w:rsidP="00F90207">
      <w:pPr>
        <w:numPr>
          <w:ilvl w:val="0"/>
          <w:numId w:val="16"/>
        </w:numPr>
      </w:pPr>
      <w:r w:rsidRPr="00F90207">
        <w:rPr>
          <w:b/>
          <w:bCs/>
        </w:rPr>
        <w:t>Predictable Delivery:</w:t>
      </w:r>
      <w:r w:rsidRPr="00F90207">
        <w:t xml:space="preserve"> Integrated plan (schedule, cost, risk) and clear daily/weekly control cycles.</w:t>
      </w:r>
    </w:p>
    <w:p w14:paraId="39FD42DD" w14:textId="77777777" w:rsidR="00F90207" w:rsidRPr="00F90207" w:rsidRDefault="00F90207" w:rsidP="00F90207">
      <w:pPr>
        <w:numPr>
          <w:ilvl w:val="0"/>
          <w:numId w:val="16"/>
        </w:numPr>
      </w:pPr>
      <w:r w:rsidRPr="00F90207">
        <w:rPr>
          <w:b/>
          <w:bCs/>
        </w:rPr>
        <w:t>Quality Built-In:</w:t>
      </w:r>
      <w:r w:rsidRPr="00F90207">
        <w:t xml:space="preserve"> Prevention over detection; clear ITPs and hold points; defect-free turnover.</w:t>
      </w:r>
    </w:p>
    <w:p w14:paraId="43FAE2B0" w14:textId="77777777" w:rsidR="00F90207" w:rsidRPr="00F90207" w:rsidRDefault="00F90207" w:rsidP="00F90207">
      <w:pPr>
        <w:numPr>
          <w:ilvl w:val="0"/>
          <w:numId w:val="16"/>
        </w:numPr>
      </w:pPr>
      <w:r w:rsidRPr="00F90207">
        <w:rPr>
          <w:b/>
          <w:bCs/>
        </w:rPr>
        <w:t>Stakeholder Engagement:</w:t>
      </w:r>
      <w:r w:rsidRPr="00F90207">
        <w:t xml:space="preserve"> Proactive communications plan with communities/regulators.</w:t>
      </w:r>
    </w:p>
    <w:p w14:paraId="0AD761F1" w14:textId="77777777" w:rsidR="00F90207" w:rsidRPr="00F90207" w:rsidRDefault="00F90207" w:rsidP="00F90207">
      <w:pPr>
        <w:numPr>
          <w:ilvl w:val="0"/>
          <w:numId w:val="16"/>
        </w:numPr>
      </w:pPr>
      <w:r w:rsidRPr="00F90207">
        <w:rPr>
          <w:b/>
          <w:bCs/>
        </w:rPr>
        <w:t>Digital Enablement:</w:t>
      </w:r>
      <w:r w:rsidRPr="00F90207">
        <w:t xml:space="preserve"> EDMS, progress dashboards, and model reviews for transparency.</w:t>
      </w:r>
    </w:p>
    <w:p w14:paraId="03D51287" w14:textId="77777777" w:rsidR="00F90207" w:rsidRPr="00F90207" w:rsidRDefault="00F90207" w:rsidP="00F90207">
      <w:r w:rsidRPr="00F90207">
        <w:rPr>
          <w:i/>
          <w:iCs/>
        </w:rPr>
        <w:t>Figure 3 – Typical ROW Construction Activities (Placeholder)</w:t>
      </w:r>
    </w:p>
    <w:p w14:paraId="20346C75" w14:textId="77777777" w:rsidR="00F90207" w:rsidRDefault="00F90207" w:rsidP="00ED26E7">
      <w:pPr>
        <w:pStyle w:val="Heading2"/>
      </w:pPr>
      <w:bookmarkStart w:id="24" w:name="_Toc211109016"/>
      <w:r w:rsidRPr="00F90207">
        <w:t>5.4 Key Assumptions &amp; Constraints</w:t>
      </w:r>
      <w:bookmarkEnd w:id="24"/>
    </w:p>
    <w:tbl>
      <w:tblPr>
        <w:tblStyle w:val="TableGrid"/>
        <w:tblW w:w="0" w:type="auto"/>
        <w:tblLook w:val="04A0" w:firstRow="1" w:lastRow="0" w:firstColumn="1" w:lastColumn="0" w:noHBand="0" w:noVBand="1"/>
      </w:tblPr>
      <w:tblGrid>
        <w:gridCol w:w="2808"/>
        <w:gridCol w:w="3576"/>
        <w:gridCol w:w="3192"/>
      </w:tblGrid>
      <w:tr w:rsidR="002F037E" w14:paraId="42D4A95F" w14:textId="77777777" w:rsidTr="002F037E">
        <w:tc>
          <w:tcPr>
            <w:tcW w:w="2808" w:type="dxa"/>
            <w:vAlign w:val="center"/>
          </w:tcPr>
          <w:p w14:paraId="7618B846" w14:textId="6D1E1EDA" w:rsidR="002F037E" w:rsidRDefault="002F037E" w:rsidP="002F037E">
            <w:pPr>
              <w:rPr>
                <w:b/>
                <w:bCs/>
              </w:rPr>
            </w:pPr>
            <w:r w:rsidRPr="00F90207">
              <w:rPr>
                <w:b/>
                <w:bCs/>
              </w:rPr>
              <w:t>Item</w:t>
            </w:r>
          </w:p>
        </w:tc>
        <w:tc>
          <w:tcPr>
            <w:tcW w:w="3576" w:type="dxa"/>
            <w:vAlign w:val="center"/>
          </w:tcPr>
          <w:p w14:paraId="2D624BBE" w14:textId="37928183" w:rsidR="002F037E" w:rsidRDefault="002F037E" w:rsidP="002F037E">
            <w:pPr>
              <w:rPr>
                <w:b/>
                <w:bCs/>
              </w:rPr>
            </w:pPr>
            <w:r w:rsidRPr="00F90207">
              <w:rPr>
                <w:b/>
                <w:bCs/>
              </w:rPr>
              <w:t>Assumption/Constraint</w:t>
            </w:r>
          </w:p>
        </w:tc>
        <w:tc>
          <w:tcPr>
            <w:tcW w:w="3192" w:type="dxa"/>
            <w:vAlign w:val="center"/>
          </w:tcPr>
          <w:p w14:paraId="2F008AAC" w14:textId="0A7F6339" w:rsidR="002F037E" w:rsidRDefault="002F037E" w:rsidP="002F037E">
            <w:pPr>
              <w:rPr>
                <w:b/>
                <w:bCs/>
              </w:rPr>
            </w:pPr>
            <w:r w:rsidRPr="00F90207">
              <w:rPr>
                <w:b/>
                <w:bCs/>
              </w:rPr>
              <w:t>Implication</w:t>
            </w:r>
          </w:p>
        </w:tc>
      </w:tr>
      <w:tr w:rsidR="002F037E" w14:paraId="66DE3395" w14:textId="77777777" w:rsidTr="002F037E">
        <w:tc>
          <w:tcPr>
            <w:tcW w:w="2808" w:type="dxa"/>
            <w:vAlign w:val="center"/>
          </w:tcPr>
          <w:p w14:paraId="737286E3" w14:textId="540E3302" w:rsidR="002F037E" w:rsidRDefault="002F037E" w:rsidP="002F037E">
            <w:pPr>
              <w:rPr>
                <w:b/>
                <w:bCs/>
              </w:rPr>
            </w:pPr>
            <w:r w:rsidRPr="00F90207">
              <w:t>ROW Access</w:t>
            </w:r>
          </w:p>
        </w:tc>
        <w:tc>
          <w:tcPr>
            <w:tcW w:w="3576" w:type="dxa"/>
            <w:vAlign w:val="center"/>
          </w:tcPr>
          <w:p w14:paraId="0BADA974" w14:textId="3FC7C17F" w:rsidR="002F037E" w:rsidRDefault="002F037E" w:rsidP="002F037E">
            <w:pPr>
              <w:rPr>
                <w:b/>
                <w:bCs/>
              </w:rPr>
            </w:pPr>
            <w:r w:rsidRPr="00F90207">
              <w:t>Client to secure ROW timely</w:t>
            </w:r>
          </w:p>
        </w:tc>
        <w:tc>
          <w:tcPr>
            <w:tcW w:w="3192" w:type="dxa"/>
            <w:vAlign w:val="center"/>
          </w:tcPr>
          <w:p w14:paraId="204A8BB4" w14:textId="6D5702F2" w:rsidR="002F037E" w:rsidRDefault="002F037E" w:rsidP="002F037E">
            <w:pPr>
              <w:rPr>
                <w:b/>
                <w:bCs/>
              </w:rPr>
            </w:pPr>
            <w:r w:rsidRPr="00F90207">
              <w:t>Mobilization sequencing</w:t>
            </w:r>
          </w:p>
        </w:tc>
      </w:tr>
      <w:tr w:rsidR="002F037E" w14:paraId="64D317F2" w14:textId="77777777" w:rsidTr="002F037E">
        <w:tc>
          <w:tcPr>
            <w:tcW w:w="2808" w:type="dxa"/>
            <w:vAlign w:val="center"/>
          </w:tcPr>
          <w:p w14:paraId="756DC7FF" w14:textId="3E18E7A3" w:rsidR="002F037E" w:rsidRDefault="002F037E" w:rsidP="002F037E">
            <w:pPr>
              <w:rPr>
                <w:b/>
                <w:bCs/>
              </w:rPr>
            </w:pPr>
            <w:r w:rsidRPr="00F90207">
              <w:t>Permits</w:t>
            </w:r>
          </w:p>
        </w:tc>
        <w:tc>
          <w:tcPr>
            <w:tcW w:w="3576" w:type="dxa"/>
            <w:vAlign w:val="center"/>
          </w:tcPr>
          <w:p w14:paraId="0F9E7EEC" w14:textId="5C7B3D71" w:rsidR="002F037E" w:rsidRDefault="002F037E" w:rsidP="002F037E">
            <w:pPr>
              <w:rPr>
                <w:b/>
                <w:bCs/>
              </w:rPr>
            </w:pPr>
            <w:r w:rsidRPr="00F90207">
              <w:t>Environmental/statutory approvals before site works</w:t>
            </w:r>
          </w:p>
        </w:tc>
        <w:tc>
          <w:tcPr>
            <w:tcW w:w="3192" w:type="dxa"/>
            <w:vAlign w:val="center"/>
          </w:tcPr>
          <w:p w14:paraId="4E77CBD2" w14:textId="7EF10119" w:rsidR="002F037E" w:rsidRDefault="002F037E" w:rsidP="002F037E">
            <w:pPr>
              <w:rPr>
                <w:b/>
                <w:bCs/>
              </w:rPr>
            </w:pPr>
            <w:r w:rsidRPr="00F90207">
              <w:t>Gate to start of construction</w:t>
            </w:r>
          </w:p>
        </w:tc>
      </w:tr>
      <w:tr w:rsidR="002F037E" w14:paraId="0456204C" w14:textId="77777777" w:rsidTr="002F037E">
        <w:tc>
          <w:tcPr>
            <w:tcW w:w="2808" w:type="dxa"/>
            <w:vAlign w:val="center"/>
          </w:tcPr>
          <w:p w14:paraId="114A84E5" w14:textId="7EC40F3E" w:rsidR="002F037E" w:rsidRDefault="002F037E" w:rsidP="002F037E">
            <w:pPr>
              <w:rPr>
                <w:b/>
                <w:bCs/>
              </w:rPr>
            </w:pPr>
            <w:r w:rsidRPr="00F90207">
              <w:t>Seasonal Windows</w:t>
            </w:r>
          </w:p>
        </w:tc>
        <w:tc>
          <w:tcPr>
            <w:tcW w:w="3576" w:type="dxa"/>
            <w:vAlign w:val="center"/>
          </w:tcPr>
          <w:p w14:paraId="72D900D5" w14:textId="4289C4C5" w:rsidR="002F037E" w:rsidRDefault="002F037E" w:rsidP="002F037E">
            <w:pPr>
              <w:rPr>
                <w:b/>
                <w:bCs/>
              </w:rPr>
            </w:pPr>
            <w:r w:rsidRPr="00F90207">
              <w:t>Dry season for heavy works</w:t>
            </w:r>
          </w:p>
        </w:tc>
        <w:tc>
          <w:tcPr>
            <w:tcW w:w="3192" w:type="dxa"/>
            <w:vAlign w:val="center"/>
          </w:tcPr>
          <w:p w14:paraId="0A01DBB3" w14:textId="3A4E8E29" w:rsidR="002F037E" w:rsidRDefault="002F037E" w:rsidP="002F037E">
            <w:pPr>
              <w:rPr>
                <w:b/>
                <w:bCs/>
              </w:rPr>
            </w:pPr>
            <w:r w:rsidRPr="00F90207">
              <w:t>Plan high-productivity fronts</w:t>
            </w:r>
          </w:p>
        </w:tc>
      </w:tr>
      <w:tr w:rsidR="002F037E" w14:paraId="105EC906" w14:textId="77777777" w:rsidTr="002F037E">
        <w:tc>
          <w:tcPr>
            <w:tcW w:w="2808" w:type="dxa"/>
            <w:vAlign w:val="center"/>
          </w:tcPr>
          <w:p w14:paraId="7721B4E9" w14:textId="72B09781" w:rsidR="002F037E" w:rsidRDefault="002F037E" w:rsidP="002F037E">
            <w:pPr>
              <w:rPr>
                <w:b/>
                <w:bCs/>
              </w:rPr>
            </w:pPr>
            <w:r w:rsidRPr="00F90207">
              <w:t>Security</w:t>
            </w:r>
          </w:p>
        </w:tc>
        <w:tc>
          <w:tcPr>
            <w:tcW w:w="3576" w:type="dxa"/>
            <w:vAlign w:val="center"/>
          </w:tcPr>
          <w:p w14:paraId="63263C6A" w14:textId="7BB11D2E" w:rsidR="002F037E" w:rsidRDefault="002F037E" w:rsidP="002F037E">
            <w:pPr>
              <w:rPr>
                <w:b/>
                <w:bCs/>
              </w:rPr>
            </w:pPr>
            <w:r w:rsidRPr="00F90207">
              <w:t>Joint plan with authorities</w:t>
            </w:r>
          </w:p>
        </w:tc>
        <w:tc>
          <w:tcPr>
            <w:tcW w:w="3192" w:type="dxa"/>
            <w:vAlign w:val="center"/>
          </w:tcPr>
          <w:p w14:paraId="4CE88C64" w14:textId="54B96E83" w:rsidR="002F037E" w:rsidRDefault="002F037E" w:rsidP="002F037E">
            <w:pPr>
              <w:rPr>
                <w:b/>
                <w:bCs/>
              </w:rPr>
            </w:pPr>
            <w:r w:rsidRPr="00F90207">
              <w:t>Route patrols, escorts as needed</w:t>
            </w:r>
          </w:p>
        </w:tc>
      </w:tr>
    </w:tbl>
    <w:p w14:paraId="33726023" w14:textId="77777777" w:rsidR="002F037E" w:rsidRPr="00F90207" w:rsidRDefault="002F037E" w:rsidP="00F90207">
      <w:pPr>
        <w:rPr>
          <w:b/>
          <w:bCs/>
        </w:rPr>
      </w:pPr>
    </w:p>
    <w:p w14:paraId="5E2984A6" w14:textId="77777777" w:rsidR="00F90207" w:rsidRPr="00F90207" w:rsidRDefault="00F90207" w:rsidP="00F90207">
      <w:pPr>
        <w:rPr>
          <w:b/>
          <w:bCs/>
        </w:rPr>
      </w:pPr>
      <w:r w:rsidRPr="00F90207">
        <w:rPr>
          <w:b/>
          <w:bCs/>
        </w:rPr>
        <w:t>5.5 Stakeholder Engagement</w:t>
      </w:r>
    </w:p>
    <w:p w14:paraId="79D2BDF3" w14:textId="77777777" w:rsidR="00F90207" w:rsidRPr="00F90207" w:rsidRDefault="00F90207" w:rsidP="00F90207">
      <w:r w:rsidRPr="00F90207">
        <w:lastRenderedPageBreak/>
        <w:t>The CLO and Community Relations team will maintain regular dialogue, disclose schedule/impacts transparently, manage grievances within defined timelines, and coordinate CSR aligned to community priorities.</w:t>
      </w:r>
    </w:p>
    <w:p w14:paraId="24CE17D4" w14:textId="77777777" w:rsidR="00F90207" w:rsidRPr="00F90207" w:rsidRDefault="00000000" w:rsidP="00F90207">
      <w:r>
        <w:pict w14:anchorId="4DBAA20A">
          <v:rect id="_x0000_i1281" style="width:0;height:1.5pt" o:hralign="center" o:hrstd="t" o:hr="t" fillcolor="#a0a0a0" stroked="f"/>
        </w:pict>
      </w:r>
    </w:p>
    <w:p w14:paraId="4BBF84FA" w14:textId="2770104F" w:rsidR="00F90207" w:rsidRPr="00F90207" w:rsidRDefault="00F90207" w:rsidP="00F90207">
      <w:pPr>
        <w:rPr>
          <w:b/>
          <w:bCs/>
        </w:rPr>
      </w:pPr>
      <w:r w:rsidRPr="00F90207">
        <w:rPr>
          <w:b/>
          <w:bCs/>
        </w:rPr>
        <w:t>PART 2</w:t>
      </w:r>
      <w:r w:rsidR="007A0AB6">
        <w:rPr>
          <w:b/>
          <w:bCs/>
        </w:rPr>
        <w:t xml:space="preserve">: </w:t>
      </w:r>
      <w:r w:rsidRPr="00F90207">
        <w:rPr>
          <w:i/>
          <w:iCs/>
        </w:rPr>
        <w:t>(Objectives &amp; KPIs → Engineering Plan → Procurement Plan → Construction Plan (HSSE &amp; Quality sub-plans) → Commissioning → Interface → Organization)</w:t>
      </w:r>
    </w:p>
    <w:p w14:paraId="0D5D4AA8" w14:textId="452C4A4A" w:rsidR="00F90207" w:rsidRPr="00F90207" w:rsidRDefault="00F90207" w:rsidP="007A0AB6">
      <w:pPr>
        <w:pStyle w:val="Heading1"/>
      </w:pPr>
      <w:bookmarkStart w:id="25" w:name="_Toc211109017"/>
      <w:r w:rsidRPr="00F90207">
        <w:t>Project Objectives &amp; KPIs</w:t>
      </w:r>
      <w:bookmarkEnd w:id="25"/>
    </w:p>
    <w:p w14:paraId="4F05CEB8" w14:textId="77777777" w:rsidR="00F90207" w:rsidRPr="00F90207" w:rsidRDefault="00F90207" w:rsidP="00ED26E7">
      <w:pPr>
        <w:pStyle w:val="Heading2"/>
      </w:pPr>
      <w:bookmarkStart w:id="26" w:name="_Toc211109018"/>
      <w:r w:rsidRPr="00F90207">
        <w:t>6.1 Objectives</w:t>
      </w:r>
      <w:bookmarkEnd w:id="26"/>
    </w:p>
    <w:p w14:paraId="2CD851D2" w14:textId="77777777" w:rsidR="00F90207" w:rsidRPr="00F90207" w:rsidRDefault="00F90207" w:rsidP="00F90207">
      <w:pPr>
        <w:numPr>
          <w:ilvl w:val="0"/>
          <w:numId w:val="17"/>
        </w:numPr>
      </w:pPr>
      <w:r w:rsidRPr="00F90207">
        <w:rPr>
          <w:b/>
          <w:bCs/>
        </w:rPr>
        <w:t>Deliver a compliant, operable trunkline</w:t>
      </w:r>
      <w:r w:rsidRPr="00F90207">
        <w:t xml:space="preserve"> within approved schedule and cost.</w:t>
      </w:r>
    </w:p>
    <w:p w14:paraId="01C7AB20" w14:textId="77777777" w:rsidR="00F90207" w:rsidRPr="00F90207" w:rsidRDefault="00F90207" w:rsidP="00F90207">
      <w:pPr>
        <w:numPr>
          <w:ilvl w:val="0"/>
          <w:numId w:val="17"/>
        </w:numPr>
      </w:pPr>
      <w:r w:rsidRPr="00F90207">
        <w:rPr>
          <w:b/>
          <w:bCs/>
        </w:rPr>
        <w:t>HSSE:</w:t>
      </w:r>
      <w:r w:rsidRPr="00F90207">
        <w:t xml:space="preserve"> 0 LTI, 0 major environmental incident.</w:t>
      </w:r>
    </w:p>
    <w:p w14:paraId="63FCA930" w14:textId="77777777" w:rsidR="00F90207" w:rsidRPr="00F90207" w:rsidRDefault="00F90207" w:rsidP="00F90207">
      <w:pPr>
        <w:numPr>
          <w:ilvl w:val="0"/>
          <w:numId w:val="17"/>
        </w:numPr>
      </w:pPr>
      <w:r w:rsidRPr="00F90207">
        <w:rPr>
          <w:b/>
          <w:bCs/>
        </w:rPr>
        <w:t>Quality:</w:t>
      </w:r>
      <w:r w:rsidRPr="00F90207">
        <w:t xml:space="preserve"> ≤2% rework by weld count; all dossiers accepted at handover.</w:t>
      </w:r>
    </w:p>
    <w:p w14:paraId="6EF389FA" w14:textId="77777777" w:rsidR="00F90207" w:rsidRPr="00F90207" w:rsidRDefault="00F90207" w:rsidP="00F90207">
      <w:pPr>
        <w:numPr>
          <w:ilvl w:val="0"/>
          <w:numId w:val="17"/>
        </w:numPr>
      </w:pPr>
      <w:r w:rsidRPr="00F90207">
        <w:rPr>
          <w:b/>
          <w:bCs/>
        </w:rPr>
        <w:t>Local Content:</w:t>
      </w:r>
      <w:r w:rsidRPr="00F90207">
        <w:t xml:space="preserve"> ≥45% local man-hours; maximize local procurement/fabrication.</w:t>
      </w:r>
    </w:p>
    <w:p w14:paraId="1001301D" w14:textId="77777777" w:rsidR="00F90207" w:rsidRPr="00F90207" w:rsidRDefault="00F90207" w:rsidP="00F90207">
      <w:pPr>
        <w:numPr>
          <w:ilvl w:val="0"/>
          <w:numId w:val="17"/>
        </w:numPr>
      </w:pPr>
      <w:r w:rsidRPr="00F90207">
        <w:rPr>
          <w:b/>
          <w:bCs/>
        </w:rPr>
        <w:t>Handover:</w:t>
      </w:r>
      <w:r w:rsidRPr="00F90207">
        <w:t xml:space="preserve"> Clean, validated turnover packages and trained operations personnel.</w:t>
      </w:r>
    </w:p>
    <w:p w14:paraId="189F786B" w14:textId="77777777" w:rsidR="00F90207" w:rsidRDefault="00F90207" w:rsidP="00ED26E7">
      <w:pPr>
        <w:pStyle w:val="Heading2"/>
      </w:pPr>
      <w:bookmarkStart w:id="27" w:name="_Toc211109019"/>
      <w:r w:rsidRPr="00F90207">
        <w:t>6.2 KPIs &amp; Measurement</w:t>
      </w:r>
      <w:bookmarkEnd w:id="27"/>
    </w:p>
    <w:tbl>
      <w:tblPr>
        <w:tblStyle w:val="TableGrid"/>
        <w:tblW w:w="0" w:type="auto"/>
        <w:tblLook w:val="04A0" w:firstRow="1" w:lastRow="0" w:firstColumn="1" w:lastColumn="0" w:noHBand="0" w:noVBand="1"/>
      </w:tblPr>
      <w:tblGrid>
        <w:gridCol w:w="3192"/>
        <w:gridCol w:w="3192"/>
        <w:gridCol w:w="3192"/>
      </w:tblGrid>
      <w:tr w:rsidR="002F037E" w14:paraId="452F8BA1" w14:textId="77777777" w:rsidTr="002807EA">
        <w:tc>
          <w:tcPr>
            <w:tcW w:w="3192" w:type="dxa"/>
            <w:vAlign w:val="center"/>
          </w:tcPr>
          <w:p w14:paraId="43E02B40" w14:textId="5670A201" w:rsidR="002F037E" w:rsidRDefault="002F037E" w:rsidP="002F037E">
            <w:pPr>
              <w:rPr>
                <w:b/>
                <w:bCs/>
              </w:rPr>
            </w:pPr>
            <w:r w:rsidRPr="00F90207">
              <w:rPr>
                <w:b/>
                <w:bCs/>
              </w:rPr>
              <w:t>Category</w:t>
            </w:r>
          </w:p>
        </w:tc>
        <w:tc>
          <w:tcPr>
            <w:tcW w:w="3192" w:type="dxa"/>
            <w:vAlign w:val="center"/>
          </w:tcPr>
          <w:p w14:paraId="09E81F61" w14:textId="3A03D9AE" w:rsidR="002F037E" w:rsidRDefault="002F037E" w:rsidP="002F037E">
            <w:pPr>
              <w:rPr>
                <w:b/>
                <w:bCs/>
              </w:rPr>
            </w:pPr>
            <w:r w:rsidRPr="00F90207">
              <w:rPr>
                <w:b/>
                <w:bCs/>
              </w:rPr>
              <w:t>Target/KPI</w:t>
            </w:r>
          </w:p>
        </w:tc>
        <w:tc>
          <w:tcPr>
            <w:tcW w:w="3192" w:type="dxa"/>
            <w:vAlign w:val="center"/>
          </w:tcPr>
          <w:p w14:paraId="290879A6" w14:textId="40C2AF78" w:rsidR="002F037E" w:rsidRDefault="002F037E" w:rsidP="002F037E">
            <w:pPr>
              <w:rPr>
                <w:b/>
                <w:bCs/>
              </w:rPr>
            </w:pPr>
            <w:r w:rsidRPr="00F90207">
              <w:rPr>
                <w:b/>
                <w:bCs/>
              </w:rPr>
              <w:t>Measurement Basis</w:t>
            </w:r>
          </w:p>
        </w:tc>
      </w:tr>
      <w:tr w:rsidR="002F037E" w14:paraId="750B69FF" w14:textId="77777777" w:rsidTr="002807EA">
        <w:tc>
          <w:tcPr>
            <w:tcW w:w="3192" w:type="dxa"/>
            <w:vAlign w:val="center"/>
          </w:tcPr>
          <w:p w14:paraId="4C0C6D6A" w14:textId="07D25E79" w:rsidR="002F037E" w:rsidRDefault="002F037E" w:rsidP="002F037E">
            <w:pPr>
              <w:rPr>
                <w:b/>
                <w:bCs/>
              </w:rPr>
            </w:pPr>
            <w:r w:rsidRPr="00F90207">
              <w:t>HSSE</w:t>
            </w:r>
          </w:p>
        </w:tc>
        <w:tc>
          <w:tcPr>
            <w:tcW w:w="3192" w:type="dxa"/>
            <w:vAlign w:val="center"/>
          </w:tcPr>
          <w:p w14:paraId="13CE51C1" w14:textId="2C7EED33" w:rsidR="002F037E" w:rsidRDefault="002F037E" w:rsidP="002F037E">
            <w:pPr>
              <w:rPr>
                <w:b/>
                <w:bCs/>
              </w:rPr>
            </w:pPr>
            <w:r w:rsidRPr="00F90207">
              <w:t>0 LTI; TRIR ≤ 0.3</w:t>
            </w:r>
          </w:p>
        </w:tc>
        <w:tc>
          <w:tcPr>
            <w:tcW w:w="3192" w:type="dxa"/>
            <w:vAlign w:val="center"/>
          </w:tcPr>
          <w:p w14:paraId="6D230F36" w14:textId="1C5E7B92" w:rsidR="002F037E" w:rsidRDefault="002F037E" w:rsidP="002F037E">
            <w:pPr>
              <w:rPr>
                <w:b/>
                <w:bCs/>
              </w:rPr>
            </w:pPr>
            <w:r w:rsidRPr="00F90207">
              <w:t>Monthly HSSE Report</w:t>
            </w:r>
          </w:p>
        </w:tc>
      </w:tr>
      <w:tr w:rsidR="002F037E" w14:paraId="613D609D" w14:textId="77777777" w:rsidTr="002807EA">
        <w:tc>
          <w:tcPr>
            <w:tcW w:w="3192" w:type="dxa"/>
            <w:vAlign w:val="center"/>
          </w:tcPr>
          <w:p w14:paraId="51EE64AE" w14:textId="6FB752CC" w:rsidR="002F037E" w:rsidRDefault="002F037E" w:rsidP="002F037E">
            <w:pPr>
              <w:rPr>
                <w:b/>
                <w:bCs/>
              </w:rPr>
            </w:pPr>
            <w:r w:rsidRPr="00F90207">
              <w:t>Schedule</w:t>
            </w:r>
          </w:p>
        </w:tc>
        <w:tc>
          <w:tcPr>
            <w:tcW w:w="3192" w:type="dxa"/>
            <w:vAlign w:val="center"/>
          </w:tcPr>
          <w:p w14:paraId="41994998" w14:textId="66F0563E" w:rsidR="002F037E" w:rsidRDefault="002F037E" w:rsidP="002F037E">
            <w:pPr>
              <w:rPr>
                <w:b/>
                <w:bCs/>
              </w:rPr>
            </w:pPr>
            <w:r w:rsidRPr="00F90207">
              <w:t>Milestones met ±5 days</w:t>
            </w:r>
          </w:p>
        </w:tc>
        <w:tc>
          <w:tcPr>
            <w:tcW w:w="3192" w:type="dxa"/>
            <w:vAlign w:val="center"/>
          </w:tcPr>
          <w:p w14:paraId="30A912A7" w14:textId="2D29655C" w:rsidR="002F037E" w:rsidRDefault="002F037E" w:rsidP="002F037E">
            <w:pPr>
              <w:rPr>
                <w:b/>
                <w:bCs/>
              </w:rPr>
            </w:pPr>
            <w:r w:rsidRPr="00F90207">
              <w:t>P6 Baseline vs. Actual</w:t>
            </w:r>
          </w:p>
        </w:tc>
      </w:tr>
      <w:tr w:rsidR="002F037E" w14:paraId="2AD57733" w14:textId="77777777" w:rsidTr="002807EA">
        <w:tc>
          <w:tcPr>
            <w:tcW w:w="3192" w:type="dxa"/>
            <w:vAlign w:val="center"/>
          </w:tcPr>
          <w:p w14:paraId="1205F10D" w14:textId="28225649" w:rsidR="002F037E" w:rsidRDefault="002F037E" w:rsidP="002F037E">
            <w:pPr>
              <w:rPr>
                <w:b/>
                <w:bCs/>
              </w:rPr>
            </w:pPr>
            <w:r w:rsidRPr="00F90207">
              <w:t>Cost</w:t>
            </w:r>
          </w:p>
        </w:tc>
        <w:tc>
          <w:tcPr>
            <w:tcW w:w="3192" w:type="dxa"/>
            <w:vAlign w:val="center"/>
          </w:tcPr>
          <w:p w14:paraId="08FD35C0" w14:textId="4854FC85" w:rsidR="002F037E" w:rsidRDefault="002F037E" w:rsidP="002F037E">
            <w:pPr>
              <w:rPr>
                <w:b/>
                <w:bCs/>
              </w:rPr>
            </w:pPr>
            <w:r w:rsidRPr="00F90207">
              <w:t>CPI ≥ 0.95; EAC ≤ +5%</w:t>
            </w:r>
          </w:p>
        </w:tc>
        <w:tc>
          <w:tcPr>
            <w:tcW w:w="3192" w:type="dxa"/>
            <w:vAlign w:val="center"/>
          </w:tcPr>
          <w:p w14:paraId="7503B8CD" w14:textId="7F685786" w:rsidR="002F037E" w:rsidRDefault="002F037E" w:rsidP="002F037E">
            <w:pPr>
              <w:rPr>
                <w:b/>
                <w:bCs/>
              </w:rPr>
            </w:pPr>
            <w:r w:rsidRPr="00F90207">
              <w:t>EVM, cost ledger</w:t>
            </w:r>
          </w:p>
        </w:tc>
      </w:tr>
      <w:tr w:rsidR="002F037E" w14:paraId="0FA38420" w14:textId="77777777" w:rsidTr="002807EA">
        <w:tc>
          <w:tcPr>
            <w:tcW w:w="3192" w:type="dxa"/>
            <w:vAlign w:val="center"/>
          </w:tcPr>
          <w:p w14:paraId="0AB05FF9" w14:textId="60F2AE62" w:rsidR="002F037E" w:rsidRDefault="002F037E" w:rsidP="002F037E">
            <w:pPr>
              <w:rPr>
                <w:b/>
                <w:bCs/>
              </w:rPr>
            </w:pPr>
            <w:r w:rsidRPr="00F90207">
              <w:t>Quality</w:t>
            </w:r>
          </w:p>
        </w:tc>
        <w:tc>
          <w:tcPr>
            <w:tcW w:w="3192" w:type="dxa"/>
            <w:vAlign w:val="center"/>
          </w:tcPr>
          <w:p w14:paraId="2B5E8D61" w14:textId="5918C56F" w:rsidR="002F037E" w:rsidRDefault="002F037E" w:rsidP="002F037E">
            <w:pPr>
              <w:rPr>
                <w:b/>
                <w:bCs/>
              </w:rPr>
            </w:pPr>
            <w:r w:rsidRPr="00F90207">
              <w:t>≤2% NCR rework</w:t>
            </w:r>
          </w:p>
        </w:tc>
        <w:tc>
          <w:tcPr>
            <w:tcW w:w="3192" w:type="dxa"/>
            <w:vAlign w:val="center"/>
          </w:tcPr>
          <w:p w14:paraId="6562855F" w14:textId="265B1961" w:rsidR="002F037E" w:rsidRDefault="002F037E" w:rsidP="002F037E">
            <w:pPr>
              <w:rPr>
                <w:b/>
                <w:bCs/>
              </w:rPr>
            </w:pPr>
            <w:r w:rsidRPr="00F90207">
              <w:t>QA/QC Log</w:t>
            </w:r>
          </w:p>
        </w:tc>
      </w:tr>
      <w:tr w:rsidR="002F037E" w14:paraId="1CD3F2DF" w14:textId="77777777" w:rsidTr="002807EA">
        <w:tc>
          <w:tcPr>
            <w:tcW w:w="3192" w:type="dxa"/>
            <w:vAlign w:val="center"/>
          </w:tcPr>
          <w:p w14:paraId="0F1087B6" w14:textId="0FE960DA" w:rsidR="002F037E" w:rsidRDefault="002F037E" w:rsidP="002F037E">
            <w:pPr>
              <w:rPr>
                <w:b/>
                <w:bCs/>
              </w:rPr>
            </w:pPr>
            <w:r w:rsidRPr="00F90207">
              <w:t>Local Content</w:t>
            </w:r>
          </w:p>
        </w:tc>
        <w:tc>
          <w:tcPr>
            <w:tcW w:w="3192" w:type="dxa"/>
            <w:vAlign w:val="center"/>
          </w:tcPr>
          <w:p w14:paraId="0832FA8E" w14:textId="07355108" w:rsidR="002F037E" w:rsidRDefault="002F037E" w:rsidP="002F037E">
            <w:pPr>
              <w:rPr>
                <w:b/>
                <w:bCs/>
              </w:rPr>
            </w:pPr>
            <w:r w:rsidRPr="00F90207">
              <w:t>≥45% man-hours</w:t>
            </w:r>
          </w:p>
        </w:tc>
        <w:tc>
          <w:tcPr>
            <w:tcW w:w="3192" w:type="dxa"/>
            <w:vAlign w:val="center"/>
          </w:tcPr>
          <w:p w14:paraId="26C2DE39" w14:textId="23725E79" w:rsidR="002F037E" w:rsidRDefault="002F037E" w:rsidP="002F037E">
            <w:pPr>
              <w:rPr>
                <w:b/>
                <w:bCs/>
              </w:rPr>
            </w:pPr>
            <w:r w:rsidRPr="00F90207">
              <w:t>LC Report</w:t>
            </w:r>
          </w:p>
        </w:tc>
      </w:tr>
    </w:tbl>
    <w:p w14:paraId="708AFDBE" w14:textId="77777777" w:rsidR="002F037E" w:rsidRPr="00F90207" w:rsidRDefault="002F037E" w:rsidP="00F90207">
      <w:pPr>
        <w:rPr>
          <w:b/>
          <w:bCs/>
        </w:rPr>
      </w:pPr>
    </w:p>
    <w:p w14:paraId="59F765EA" w14:textId="77777777" w:rsidR="00F90207" w:rsidRPr="00F90207" w:rsidRDefault="00F90207" w:rsidP="00F90207">
      <w:r w:rsidRPr="00F90207">
        <w:rPr>
          <w:b/>
          <w:bCs/>
        </w:rPr>
        <w:t>Narrative:</w:t>
      </w:r>
      <w:r w:rsidRPr="00F90207">
        <w:t xml:space="preserve"> KPIs are reviewed weekly (operational) and monthly (PSC), with corrective actions documented and tracked to closure.</w:t>
      </w:r>
    </w:p>
    <w:p w14:paraId="030DA42B" w14:textId="77777777" w:rsidR="00F90207" w:rsidRPr="00F90207" w:rsidRDefault="00000000" w:rsidP="00F90207">
      <w:r>
        <w:pict w14:anchorId="0BE74010">
          <v:rect id="_x0000_i1282" style="width:0;height:1.5pt" o:hralign="center" o:hrstd="t" o:hr="t" fillcolor="#a0a0a0" stroked="f"/>
        </w:pict>
      </w:r>
    </w:p>
    <w:p w14:paraId="3D5FB726" w14:textId="7BC1092D" w:rsidR="00F90207" w:rsidRPr="00F90207" w:rsidRDefault="00F90207" w:rsidP="007A0AB6">
      <w:pPr>
        <w:pStyle w:val="Heading1"/>
      </w:pPr>
      <w:bookmarkStart w:id="28" w:name="_Toc211109020"/>
      <w:r w:rsidRPr="00F90207">
        <w:t>Engineering Management Plan (Expanded)</w:t>
      </w:r>
      <w:bookmarkEnd w:id="28"/>
    </w:p>
    <w:p w14:paraId="1C02091F" w14:textId="77777777" w:rsidR="00F90207" w:rsidRPr="00F90207" w:rsidRDefault="00F90207" w:rsidP="00ED26E7">
      <w:pPr>
        <w:pStyle w:val="Heading2"/>
      </w:pPr>
      <w:bookmarkStart w:id="29" w:name="_Toc211109021"/>
      <w:r w:rsidRPr="00F90207">
        <w:t>7.1 Purpose</w:t>
      </w:r>
      <w:bookmarkEnd w:id="29"/>
    </w:p>
    <w:p w14:paraId="1524AC5A" w14:textId="77777777" w:rsidR="00F90207" w:rsidRPr="00F90207" w:rsidRDefault="00F90207" w:rsidP="00F90207">
      <w:r w:rsidRPr="00F90207">
        <w:t>Define planning, execution, monitoring, and control of all engineering work such that deliverables are safe, compliant, constructible, maintainable, and economically optimized.</w:t>
      </w:r>
    </w:p>
    <w:p w14:paraId="3AF4B41D" w14:textId="77777777" w:rsidR="00F90207" w:rsidRPr="00F90207" w:rsidRDefault="00F90207" w:rsidP="00ED26E7">
      <w:pPr>
        <w:pStyle w:val="Heading2"/>
      </w:pPr>
      <w:bookmarkStart w:id="30" w:name="_Toc211109022"/>
      <w:r w:rsidRPr="00F90207">
        <w:lastRenderedPageBreak/>
        <w:t>7.2 Execution Philosophy</w:t>
      </w:r>
      <w:bookmarkEnd w:id="30"/>
    </w:p>
    <w:p w14:paraId="58AE97F2" w14:textId="77777777" w:rsidR="00F90207" w:rsidRPr="00F90207" w:rsidRDefault="00F90207" w:rsidP="00F90207">
      <w:r w:rsidRPr="00F90207">
        <w:t xml:space="preserve">Engineering led by EPCC Contractor under Shark Inc. technical governance. </w:t>
      </w:r>
      <w:r w:rsidRPr="00F90207">
        <w:rPr>
          <w:b/>
          <w:bCs/>
        </w:rPr>
        <w:t>Stage-gate</w:t>
      </w:r>
      <w:r w:rsidRPr="00F90207">
        <w:t xml:space="preserve"> reviews (30/60/90%) culminate in </w:t>
      </w:r>
      <w:r w:rsidRPr="00F90207">
        <w:rPr>
          <w:b/>
          <w:bCs/>
        </w:rPr>
        <w:t>IFC</w:t>
      </w:r>
      <w:r w:rsidRPr="00F90207">
        <w:t xml:space="preserve"> issue. Integrated Design Schedule (IDS) aligns with the Master Control Schedule (MCS).</w:t>
      </w:r>
    </w:p>
    <w:p w14:paraId="3D080FD5" w14:textId="77777777" w:rsidR="00F90207" w:rsidRPr="00F90207" w:rsidRDefault="00F90207" w:rsidP="00ED26E7">
      <w:pPr>
        <w:pStyle w:val="Heading2"/>
      </w:pPr>
      <w:bookmarkStart w:id="31" w:name="_Toc211109023"/>
      <w:r w:rsidRPr="00F90207">
        <w:t>7.3 Design Basis &amp; Standards</w:t>
      </w:r>
      <w:bookmarkEnd w:id="31"/>
    </w:p>
    <w:p w14:paraId="79542DF3" w14:textId="77777777" w:rsidR="00F90207" w:rsidRPr="00F90207" w:rsidRDefault="00F90207" w:rsidP="00F90207">
      <w:r w:rsidRPr="00F90207">
        <w:t xml:space="preserve">ASME B31.8, API 5L, ASME IX, ISO 3183, and Shark Inc. standards apply. </w:t>
      </w:r>
      <w:r w:rsidRPr="00F90207">
        <w:rPr>
          <w:b/>
          <w:bCs/>
        </w:rPr>
        <w:t>Deviations</w:t>
      </w:r>
      <w:r w:rsidRPr="00F90207">
        <w:t xml:space="preserve"> require MOC with engineering justification and client approval.</w:t>
      </w:r>
    </w:p>
    <w:p w14:paraId="2D73BFBC" w14:textId="77777777" w:rsidR="00F90207" w:rsidRPr="00F90207" w:rsidRDefault="00F90207" w:rsidP="00C21448">
      <w:pPr>
        <w:pStyle w:val="Heading2"/>
      </w:pPr>
      <w:bookmarkStart w:id="32" w:name="_Toc211109024"/>
      <w:r w:rsidRPr="00F90207">
        <w:t>7.4 Design Verification &amp; Validation</w:t>
      </w:r>
      <w:bookmarkEnd w:id="32"/>
    </w:p>
    <w:p w14:paraId="4C8F5DE5" w14:textId="77777777" w:rsidR="00F90207" w:rsidRPr="00F90207" w:rsidRDefault="00F90207" w:rsidP="00F90207">
      <w:r w:rsidRPr="00F90207">
        <w:t xml:space="preserve">Multi-tier process: </w:t>
      </w:r>
      <w:r w:rsidRPr="00F90207">
        <w:rPr>
          <w:b/>
          <w:bCs/>
        </w:rPr>
        <w:t>self-check → peer review → inter-discipline review → independent verification → validation</w:t>
      </w:r>
      <w:r w:rsidRPr="00F90207">
        <w:t xml:space="preserve">. Comments tracked in a </w:t>
      </w:r>
      <w:r w:rsidRPr="00F90207">
        <w:rPr>
          <w:b/>
          <w:bCs/>
        </w:rPr>
        <w:t>Design Review Tracker</w:t>
      </w:r>
      <w:r w:rsidRPr="00F90207">
        <w:t>; all actions closed prior to IFC.</w:t>
      </w:r>
    </w:p>
    <w:p w14:paraId="331208C9" w14:textId="77777777" w:rsidR="00F90207" w:rsidRPr="00F90207" w:rsidRDefault="00F90207" w:rsidP="00C21448">
      <w:pPr>
        <w:pStyle w:val="Heading2"/>
      </w:pPr>
      <w:bookmarkStart w:id="33" w:name="_Toc211109025"/>
      <w:r w:rsidRPr="00F90207">
        <w:t>7.5 Inter-Discipline Checks &amp; Reviews</w:t>
      </w:r>
      <w:bookmarkEnd w:id="33"/>
    </w:p>
    <w:p w14:paraId="55E7E4C1" w14:textId="77777777" w:rsidR="00F90207" w:rsidRPr="00F90207" w:rsidRDefault="00F90207" w:rsidP="00F90207">
      <w:pPr>
        <w:numPr>
          <w:ilvl w:val="0"/>
          <w:numId w:val="18"/>
        </w:numPr>
      </w:pPr>
      <w:r w:rsidRPr="00F90207">
        <w:rPr>
          <w:b/>
          <w:bCs/>
        </w:rPr>
        <w:t>30% Model Review:</w:t>
      </w:r>
      <w:r w:rsidRPr="00F90207">
        <w:t xml:space="preserve"> plot plans/clearances</w:t>
      </w:r>
    </w:p>
    <w:p w14:paraId="3C3FA2DF" w14:textId="77777777" w:rsidR="00F90207" w:rsidRPr="00F90207" w:rsidRDefault="00F90207" w:rsidP="00F90207">
      <w:pPr>
        <w:numPr>
          <w:ilvl w:val="0"/>
          <w:numId w:val="18"/>
        </w:numPr>
      </w:pPr>
      <w:r w:rsidRPr="00F90207">
        <w:rPr>
          <w:b/>
          <w:bCs/>
        </w:rPr>
        <w:t>60%:</w:t>
      </w:r>
      <w:r w:rsidRPr="00F90207">
        <w:t xml:space="preserve"> access, tie-ins, maintainability</w:t>
      </w:r>
    </w:p>
    <w:p w14:paraId="705807EC" w14:textId="77777777" w:rsidR="00F90207" w:rsidRPr="00F90207" w:rsidRDefault="00F90207" w:rsidP="00F90207">
      <w:pPr>
        <w:numPr>
          <w:ilvl w:val="0"/>
          <w:numId w:val="18"/>
        </w:numPr>
      </w:pPr>
      <w:r w:rsidRPr="00F90207">
        <w:rPr>
          <w:b/>
          <w:bCs/>
        </w:rPr>
        <w:t>90%:</w:t>
      </w:r>
      <w:r w:rsidRPr="00F90207">
        <w:t xml:space="preserve"> clash-free model; finalization</w:t>
      </w:r>
    </w:p>
    <w:p w14:paraId="7C34CA70" w14:textId="77777777" w:rsidR="00F90207" w:rsidRPr="00F90207" w:rsidRDefault="00F90207" w:rsidP="00F90207">
      <w:pPr>
        <w:numPr>
          <w:ilvl w:val="0"/>
          <w:numId w:val="18"/>
        </w:numPr>
      </w:pPr>
      <w:r w:rsidRPr="00F90207">
        <w:rPr>
          <w:b/>
          <w:bCs/>
        </w:rPr>
        <w:t>Constructability Review:</w:t>
      </w:r>
      <w:r w:rsidRPr="00F90207">
        <w:t xml:space="preserve"> lifting, welding, access, and laydown constraints</w:t>
      </w:r>
    </w:p>
    <w:p w14:paraId="10472580" w14:textId="77777777" w:rsidR="00F90207" w:rsidRPr="00F90207" w:rsidRDefault="00F90207" w:rsidP="00F90207">
      <w:r w:rsidRPr="00F90207">
        <w:rPr>
          <w:i/>
          <w:iCs/>
        </w:rPr>
        <w:t>Figure 4 – Typical 3-D Model Review Session (Placeholder)</w:t>
      </w:r>
    </w:p>
    <w:p w14:paraId="147647E4" w14:textId="77777777" w:rsidR="00F90207" w:rsidRPr="00F90207" w:rsidRDefault="00F90207" w:rsidP="00C21448">
      <w:pPr>
        <w:pStyle w:val="Heading2"/>
      </w:pPr>
      <w:bookmarkStart w:id="34" w:name="_Toc211109026"/>
      <w:r w:rsidRPr="00F90207">
        <w:t>7.6 Software &amp; Tools</w:t>
      </w:r>
      <w:bookmarkEnd w:id="34"/>
    </w:p>
    <w:p w14:paraId="18B0A5A3" w14:textId="77777777" w:rsidR="00F90207" w:rsidRPr="00F90207" w:rsidRDefault="00F90207" w:rsidP="00F90207">
      <w:r w:rsidRPr="00F90207">
        <w:t xml:space="preserve">HYSYS/PIPESIM (hydraulics), CAESAR II (stress), STAAD (structures), </w:t>
      </w:r>
      <w:proofErr w:type="spellStart"/>
      <w:proofErr w:type="gramStart"/>
      <w:r w:rsidRPr="00F90207">
        <w:t>SmartPlant</w:t>
      </w:r>
      <w:proofErr w:type="spellEnd"/>
      <w:proofErr w:type="gramEnd"/>
      <w:r w:rsidRPr="00F90207">
        <w:t>/Plant3D (3-D), ETAP (electrical studies), CDEGS (CP). Licensed, validated versions only.</w:t>
      </w:r>
    </w:p>
    <w:p w14:paraId="4BCF0D58" w14:textId="77777777" w:rsidR="00F90207" w:rsidRDefault="00F90207" w:rsidP="00C21448">
      <w:pPr>
        <w:pStyle w:val="Heading2"/>
      </w:pPr>
      <w:bookmarkStart w:id="35" w:name="_Toc211109027"/>
      <w:r w:rsidRPr="00F90207">
        <w:t>7.7 Deliverables &amp; Review Cycles</w:t>
      </w:r>
      <w:bookmarkEnd w:id="35"/>
    </w:p>
    <w:tbl>
      <w:tblPr>
        <w:tblStyle w:val="TableGrid"/>
        <w:tblW w:w="0" w:type="auto"/>
        <w:tblLook w:val="04A0" w:firstRow="1" w:lastRow="0" w:firstColumn="1" w:lastColumn="0" w:noHBand="0" w:noVBand="1"/>
      </w:tblPr>
      <w:tblGrid>
        <w:gridCol w:w="3192"/>
        <w:gridCol w:w="3192"/>
        <w:gridCol w:w="3192"/>
      </w:tblGrid>
      <w:tr w:rsidR="002F037E" w14:paraId="2FD6C82A" w14:textId="77777777" w:rsidTr="0038615D">
        <w:tc>
          <w:tcPr>
            <w:tcW w:w="3192" w:type="dxa"/>
            <w:vAlign w:val="center"/>
          </w:tcPr>
          <w:p w14:paraId="02B9C132" w14:textId="667961CB" w:rsidR="002F037E" w:rsidRDefault="002F037E" w:rsidP="002F037E">
            <w:pPr>
              <w:rPr>
                <w:b/>
                <w:bCs/>
              </w:rPr>
            </w:pPr>
            <w:r w:rsidRPr="00F90207">
              <w:rPr>
                <w:b/>
                <w:bCs/>
              </w:rPr>
              <w:t>Discipline</w:t>
            </w:r>
          </w:p>
        </w:tc>
        <w:tc>
          <w:tcPr>
            <w:tcW w:w="3192" w:type="dxa"/>
            <w:vAlign w:val="center"/>
          </w:tcPr>
          <w:p w14:paraId="2B353A69" w14:textId="59A998EA" w:rsidR="002F037E" w:rsidRDefault="002F037E" w:rsidP="002F037E">
            <w:pPr>
              <w:rPr>
                <w:b/>
                <w:bCs/>
              </w:rPr>
            </w:pPr>
            <w:r w:rsidRPr="00F90207">
              <w:rPr>
                <w:b/>
                <w:bCs/>
              </w:rPr>
              <w:t>Key Deliverables</w:t>
            </w:r>
          </w:p>
        </w:tc>
        <w:tc>
          <w:tcPr>
            <w:tcW w:w="3192" w:type="dxa"/>
            <w:vAlign w:val="center"/>
          </w:tcPr>
          <w:p w14:paraId="340E9E2C" w14:textId="5A5C1FA0" w:rsidR="002F037E" w:rsidRDefault="002F037E" w:rsidP="002F037E">
            <w:pPr>
              <w:rPr>
                <w:b/>
                <w:bCs/>
              </w:rPr>
            </w:pPr>
            <w:r w:rsidRPr="00F90207">
              <w:rPr>
                <w:b/>
                <w:bCs/>
              </w:rPr>
              <w:t>Review Cycle</w:t>
            </w:r>
          </w:p>
        </w:tc>
      </w:tr>
      <w:tr w:rsidR="002F037E" w14:paraId="622092D6" w14:textId="77777777" w:rsidTr="0038615D">
        <w:tc>
          <w:tcPr>
            <w:tcW w:w="3192" w:type="dxa"/>
            <w:vAlign w:val="center"/>
          </w:tcPr>
          <w:p w14:paraId="5DC9C65A" w14:textId="1B361611" w:rsidR="002F037E" w:rsidRDefault="002F037E" w:rsidP="002F037E">
            <w:pPr>
              <w:rPr>
                <w:b/>
                <w:bCs/>
              </w:rPr>
            </w:pPr>
            <w:r w:rsidRPr="00F90207">
              <w:t>Process</w:t>
            </w:r>
          </w:p>
        </w:tc>
        <w:tc>
          <w:tcPr>
            <w:tcW w:w="3192" w:type="dxa"/>
            <w:vAlign w:val="center"/>
          </w:tcPr>
          <w:p w14:paraId="20CB5565" w14:textId="04F954F5" w:rsidR="002F037E" w:rsidRDefault="002F037E" w:rsidP="002F037E">
            <w:pPr>
              <w:rPr>
                <w:b/>
                <w:bCs/>
              </w:rPr>
            </w:pPr>
            <w:r w:rsidRPr="00F90207">
              <w:t>PFDs, P&amp;IDs, line lists</w:t>
            </w:r>
          </w:p>
        </w:tc>
        <w:tc>
          <w:tcPr>
            <w:tcW w:w="3192" w:type="dxa"/>
            <w:vAlign w:val="center"/>
          </w:tcPr>
          <w:p w14:paraId="3397D058" w14:textId="6C3CF91E" w:rsidR="002F037E" w:rsidRDefault="002F037E" w:rsidP="002F037E">
            <w:pPr>
              <w:rPr>
                <w:b/>
                <w:bCs/>
              </w:rPr>
            </w:pPr>
            <w:r w:rsidRPr="00F90207">
              <w:t>30/60/90/IFC</w:t>
            </w:r>
          </w:p>
        </w:tc>
      </w:tr>
      <w:tr w:rsidR="002F037E" w14:paraId="7BC5EC60" w14:textId="77777777" w:rsidTr="0038615D">
        <w:tc>
          <w:tcPr>
            <w:tcW w:w="3192" w:type="dxa"/>
            <w:vAlign w:val="center"/>
          </w:tcPr>
          <w:p w14:paraId="16AE17E7" w14:textId="7A2DE3FD" w:rsidR="002F037E" w:rsidRDefault="002F037E" w:rsidP="002F037E">
            <w:pPr>
              <w:rPr>
                <w:b/>
                <w:bCs/>
              </w:rPr>
            </w:pPr>
            <w:r w:rsidRPr="00F90207">
              <w:t>Pipeline</w:t>
            </w:r>
          </w:p>
        </w:tc>
        <w:tc>
          <w:tcPr>
            <w:tcW w:w="3192" w:type="dxa"/>
            <w:vAlign w:val="center"/>
          </w:tcPr>
          <w:p w14:paraId="2FD7AB92" w14:textId="4D9056EC" w:rsidR="002F037E" w:rsidRDefault="002F037E" w:rsidP="002F037E">
            <w:pPr>
              <w:rPr>
                <w:b/>
                <w:bCs/>
              </w:rPr>
            </w:pPr>
            <w:r w:rsidRPr="00F90207">
              <w:t>Alignment sheets, stress calc., crossings</w:t>
            </w:r>
          </w:p>
        </w:tc>
        <w:tc>
          <w:tcPr>
            <w:tcW w:w="3192" w:type="dxa"/>
            <w:vAlign w:val="center"/>
          </w:tcPr>
          <w:p w14:paraId="7FDDD1C8" w14:textId="356378DF" w:rsidR="002F037E" w:rsidRDefault="002F037E" w:rsidP="002F037E">
            <w:pPr>
              <w:rPr>
                <w:b/>
                <w:bCs/>
              </w:rPr>
            </w:pPr>
            <w:r w:rsidRPr="00F90207">
              <w:t>30/60/90</w:t>
            </w:r>
          </w:p>
        </w:tc>
      </w:tr>
      <w:tr w:rsidR="002F037E" w14:paraId="4B6B9694" w14:textId="77777777" w:rsidTr="0038615D">
        <w:tc>
          <w:tcPr>
            <w:tcW w:w="3192" w:type="dxa"/>
            <w:vAlign w:val="center"/>
          </w:tcPr>
          <w:p w14:paraId="730A0F7D" w14:textId="4420D462" w:rsidR="002F037E" w:rsidRDefault="002F037E" w:rsidP="002F037E">
            <w:pPr>
              <w:rPr>
                <w:b/>
                <w:bCs/>
              </w:rPr>
            </w:pPr>
            <w:r w:rsidRPr="00F90207">
              <w:t>Civil</w:t>
            </w:r>
          </w:p>
        </w:tc>
        <w:tc>
          <w:tcPr>
            <w:tcW w:w="3192" w:type="dxa"/>
            <w:vAlign w:val="center"/>
          </w:tcPr>
          <w:p w14:paraId="64012EE9" w14:textId="3A80977B" w:rsidR="002F037E" w:rsidRDefault="002F037E" w:rsidP="002F037E">
            <w:pPr>
              <w:rPr>
                <w:b/>
                <w:bCs/>
              </w:rPr>
            </w:pPr>
            <w:r w:rsidRPr="00F90207">
              <w:t>ROW/layouts, foundations, drainage</w:t>
            </w:r>
          </w:p>
        </w:tc>
        <w:tc>
          <w:tcPr>
            <w:tcW w:w="3192" w:type="dxa"/>
            <w:vAlign w:val="center"/>
          </w:tcPr>
          <w:p w14:paraId="1C718E44" w14:textId="72402864" w:rsidR="002F037E" w:rsidRDefault="002F037E" w:rsidP="002F037E">
            <w:pPr>
              <w:rPr>
                <w:b/>
                <w:bCs/>
              </w:rPr>
            </w:pPr>
            <w:r w:rsidRPr="00F90207">
              <w:t>60/IFC</w:t>
            </w:r>
          </w:p>
        </w:tc>
      </w:tr>
      <w:tr w:rsidR="002F037E" w14:paraId="6E1A6919" w14:textId="77777777" w:rsidTr="0038615D">
        <w:tc>
          <w:tcPr>
            <w:tcW w:w="3192" w:type="dxa"/>
            <w:vAlign w:val="center"/>
          </w:tcPr>
          <w:p w14:paraId="797C775D" w14:textId="225A74F3" w:rsidR="002F037E" w:rsidRDefault="002F037E" w:rsidP="002F037E">
            <w:pPr>
              <w:rPr>
                <w:b/>
                <w:bCs/>
              </w:rPr>
            </w:pPr>
            <w:r w:rsidRPr="00F90207">
              <w:t>E&amp;I</w:t>
            </w:r>
          </w:p>
        </w:tc>
        <w:tc>
          <w:tcPr>
            <w:tcW w:w="3192" w:type="dxa"/>
            <w:vAlign w:val="center"/>
          </w:tcPr>
          <w:p w14:paraId="36FC358E" w14:textId="0345420F" w:rsidR="002F037E" w:rsidRDefault="002F037E" w:rsidP="002F037E">
            <w:pPr>
              <w:rPr>
                <w:b/>
                <w:bCs/>
              </w:rPr>
            </w:pPr>
            <w:r w:rsidRPr="00F90207">
              <w:t>Hook-ups, loop diagrams, cable schedules</w:t>
            </w:r>
          </w:p>
        </w:tc>
        <w:tc>
          <w:tcPr>
            <w:tcW w:w="3192" w:type="dxa"/>
            <w:vAlign w:val="center"/>
          </w:tcPr>
          <w:p w14:paraId="049F4B5A" w14:textId="1303DA45" w:rsidR="002F037E" w:rsidRDefault="002F037E" w:rsidP="002F037E">
            <w:pPr>
              <w:rPr>
                <w:b/>
                <w:bCs/>
              </w:rPr>
            </w:pPr>
            <w:r w:rsidRPr="00F90207">
              <w:t>60/90/IFC</w:t>
            </w:r>
          </w:p>
        </w:tc>
      </w:tr>
      <w:tr w:rsidR="002F037E" w14:paraId="17860AA0" w14:textId="77777777" w:rsidTr="0038615D">
        <w:tc>
          <w:tcPr>
            <w:tcW w:w="3192" w:type="dxa"/>
            <w:vAlign w:val="center"/>
          </w:tcPr>
          <w:p w14:paraId="063EE723" w14:textId="15D951FA" w:rsidR="002F037E" w:rsidRDefault="002F037E" w:rsidP="002F037E">
            <w:pPr>
              <w:rPr>
                <w:b/>
                <w:bCs/>
              </w:rPr>
            </w:pPr>
            <w:r w:rsidRPr="00F90207">
              <w:t>CP</w:t>
            </w:r>
          </w:p>
        </w:tc>
        <w:tc>
          <w:tcPr>
            <w:tcW w:w="3192" w:type="dxa"/>
            <w:vAlign w:val="center"/>
          </w:tcPr>
          <w:p w14:paraId="3635D15A" w14:textId="4D2AA42F" w:rsidR="002F037E" w:rsidRDefault="002F037E" w:rsidP="002F037E">
            <w:pPr>
              <w:rPr>
                <w:b/>
                <w:bCs/>
              </w:rPr>
            </w:pPr>
            <w:r w:rsidRPr="00F90207">
              <w:t>Layouts, sizing calc., test posts</w:t>
            </w:r>
          </w:p>
        </w:tc>
        <w:tc>
          <w:tcPr>
            <w:tcW w:w="3192" w:type="dxa"/>
            <w:vAlign w:val="center"/>
          </w:tcPr>
          <w:p w14:paraId="49AD46E8" w14:textId="77E97A09" w:rsidR="002F037E" w:rsidRDefault="002F037E" w:rsidP="002F037E">
            <w:pPr>
              <w:rPr>
                <w:b/>
                <w:bCs/>
              </w:rPr>
            </w:pPr>
            <w:r w:rsidRPr="00F90207">
              <w:t>90/IFC</w:t>
            </w:r>
          </w:p>
        </w:tc>
      </w:tr>
    </w:tbl>
    <w:p w14:paraId="4B18B480" w14:textId="77777777" w:rsidR="002F037E" w:rsidRPr="00F90207" w:rsidRDefault="002F037E" w:rsidP="00F90207">
      <w:pPr>
        <w:rPr>
          <w:b/>
          <w:bCs/>
        </w:rPr>
      </w:pPr>
    </w:p>
    <w:p w14:paraId="09B86D19" w14:textId="77777777" w:rsidR="00F90207" w:rsidRPr="00F90207" w:rsidRDefault="00F90207" w:rsidP="00C21448">
      <w:pPr>
        <w:pStyle w:val="Heading2"/>
      </w:pPr>
      <w:bookmarkStart w:id="36" w:name="_Toc211109028"/>
      <w:r w:rsidRPr="00F90207">
        <w:t>7.8 Progress Measurement</w:t>
      </w:r>
      <w:bookmarkEnd w:id="36"/>
    </w:p>
    <w:p w14:paraId="033E1E85" w14:textId="77777777" w:rsidR="00F90207" w:rsidRPr="00F90207" w:rsidRDefault="00F90207" w:rsidP="00F90207">
      <w:r w:rsidRPr="00F90207">
        <w:t xml:space="preserve">Weighted deliverable list with S-curve tracking; discipline leads </w:t>
      </w:r>
      <w:proofErr w:type="gramStart"/>
      <w:r w:rsidRPr="00F90207">
        <w:t>report</w:t>
      </w:r>
      <w:proofErr w:type="gramEnd"/>
      <w:r w:rsidRPr="00F90207">
        <w:t xml:space="preserve"> weekly progress and forecasts.</w:t>
      </w:r>
    </w:p>
    <w:p w14:paraId="01257DE8" w14:textId="77777777" w:rsidR="00F90207" w:rsidRPr="00F90207" w:rsidRDefault="00F90207" w:rsidP="00C21448">
      <w:pPr>
        <w:pStyle w:val="Heading2"/>
      </w:pPr>
      <w:bookmarkStart w:id="37" w:name="_Toc211109029"/>
      <w:r w:rsidRPr="00F90207">
        <w:lastRenderedPageBreak/>
        <w:t>7.9 Design Change Management</w:t>
      </w:r>
      <w:bookmarkEnd w:id="37"/>
    </w:p>
    <w:p w14:paraId="165BD97F" w14:textId="77777777" w:rsidR="00F90207" w:rsidRPr="00F90207" w:rsidRDefault="00F90207" w:rsidP="00F90207">
      <w:r w:rsidRPr="00F90207">
        <w:t xml:space="preserve">Design Change Notices (DCNs) link to the </w:t>
      </w:r>
      <w:r w:rsidRPr="00F90207">
        <w:rPr>
          <w:b/>
          <w:bCs/>
        </w:rPr>
        <w:t>MOC</w:t>
      </w:r>
      <w:r w:rsidRPr="00F90207">
        <w:t xml:space="preserve"> process, containing technical/HSSE/schedule/cost impacts and approvals.</w:t>
      </w:r>
    </w:p>
    <w:p w14:paraId="5CB387B0" w14:textId="77777777" w:rsidR="00F90207" w:rsidRPr="00F90207" w:rsidRDefault="00F90207" w:rsidP="00C21448">
      <w:pPr>
        <w:pStyle w:val="Heading2"/>
      </w:pPr>
      <w:bookmarkStart w:id="38" w:name="_Toc211109030"/>
      <w:r w:rsidRPr="00F90207">
        <w:t>7.10 Document Control in Engineering</w:t>
      </w:r>
      <w:bookmarkEnd w:id="38"/>
    </w:p>
    <w:p w14:paraId="6E695E9B" w14:textId="77777777" w:rsidR="00F90207" w:rsidRPr="00F90207" w:rsidRDefault="00F90207" w:rsidP="00F90207">
      <w:r w:rsidRPr="00F90207">
        <w:t>EDMS numbering: AGT-</w:t>
      </w:r>
      <w:proofErr w:type="gramStart"/>
      <w:r w:rsidRPr="00F90207">
        <w:t>ENG-####-REV</w:t>
      </w:r>
      <w:proofErr w:type="gramEnd"/>
      <w:r w:rsidRPr="00F90207">
        <w:t xml:space="preserve">-Y. Status codes: </w:t>
      </w:r>
      <w:r w:rsidRPr="00F90207">
        <w:rPr>
          <w:b/>
          <w:bCs/>
        </w:rPr>
        <w:t>IFR</w:t>
      </w:r>
      <w:r w:rsidRPr="00F90207">
        <w:t xml:space="preserve">, </w:t>
      </w:r>
      <w:r w:rsidRPr="00F90207">
        <w:rPr>
          <w:b/>
          <w:bCs/>
        </w:rPr>
        <w:t>IFC</w:t>
      </w:r>
      <w:r w:rsidRPr="00F90207">
        <w:t xml:space="preserve">, </w:t>
      </w:r>
      <w:r w:rsidRPr="00F90207">
        <w:rPr>
          <w:b/>
          <w:bCs/>
        </w:rPr>
        <w:t>IFU</w:t>
      </w:r>
      <w:r w:rsidRPr="00F90207">
        <w:t xml:space="preserve">, </w:t>
      </w:r>
      <w:r w:rsidRPr="00F90207">
        <w:rPr>
          <w:b/>
          <w:bCs/>
        </w:rPr>
        <w:t>AB</w:t>
      </w:r>
      <w:r w:rsidRPr="00F90207">
        <w:t>. Transmittals acknowledged within 48 hours.</w:t>
      </w:r>
    </w:p>
    <w:p w14:paraId="5B5F5366" w14:textId="1CA340CE" w:rsidR="00F90207" w:rsidRPr="00F90207" w:rsidRDefault="00F90207" w:rsidP="00C21448">
      <w:pPr>
        <w:pStyle w:val="Heading2"/>
      </w:pPr>
      <w:bookmarkStart w:id="39" w:name="_Toc211109031"/>
      <w:r w:rsidRPr="00F90207">
        <w:t xml:space="preserve">7.11 </w:t>
      </w:r>
      <w:r w:rsidR="00C21448">
        <w:t xml:space="preserve">Engineering </w:t>
      </w:r>
      <w:r w:rsidRPr="00F90207">
        <w:t>Interfaces</w:t>
      </w:r>
      <w:bookmarkEnd w:id="39"/>
    </w:p>
    <w:p w14:paraId="730F49E4" w14:textId="77777777" w:rsidR="00F90207" w:rsidRPr="00F90207" w:rsidRDefault="00F90207" w:rsidP="00F90207">
      <w:r w:rsidRPr="00F90207">
        <w:t>Engineering interfaces with Procurement (MRs/vendor data), Quality (V&amp;V, audits), HSSE (HAZID/HAZOP), and Construction (FCRs).</w:t>
      </w:r>
    </w:p>
    <w:p w14:paraId="2C92A7DD" w14:textId="77777777" w:rsidR="00F90207" w:rsidRPr="00F90207" w:rsidRDefault="00F90207" w:rsidP="00C21448">
      <w:pPr>
        <w:pStyle w:val="Heading2"/>
      </w:pPr>
      <w:bookmarkStart w:id="40" w:name="_Toc211109032"/>
      <w:r w:rsidRPr="00F90207">
        <w:t>7.12 Records &amp; Archival</w:t>
      </w:r>
      <w:bookmarkEnd w:id="40"/>
    </w:p>
    <w:p w14:paraId="113EA2D4" w14:textId="77777777" w:rsidR="00F90207" w:rsidRPr="00F90207" w:rsidRDefault="00F90207" w:rsidP="00F90207">
      <w:r w:rsidRPr="00F90207">
        <w:t xml:space="preserve">All records </w:t>
      </w:r>
      <w:proofErr w:type="gramStart"/>
      <w:r w:rsidRPr="00F90207">
        <w:t>archived</w:t>
      </w:r>
      <w:proofErr w:type="gramEnd"/>
      <w:r w:rsidRPr="00F90207">
        <w:t xml:space="preserve"> electronically with index; critical certificates stored in hard copy as required.</w:t>
      </w:r>
    </w:p>
    <w:p w14:paraId="2AF954D1" w14:textId="77777777" w:rsidR="00F90207" w:rsidRPr="00F90207" w:rsidRDefault="00000000" w:rsidP="00F90207">
      <w:r>
        <w:pict w14:anchorId="419164E7">
          <v:rect id="_x0000_i1283" style="width:0;height:1.5pt" o:hralign="center" o:hrstd="t" o:hr="t" fillcolor="#a0a0a0" stroked="f"/>
        </w:pict>
      </w:r>
    </w:p>
    <w:p w14:paraId="3A379970" w14:textId="7823C269" w:rsidR="00F90207" w:rsidRPr="00F90207" w:rsidRDefault="00F90207" w:rsidP="007A0AB6">
      <w:pPr>
        <w:pStyle w:val="Heading1"/>
      </w:pPr>
      <w:bookmarkStart w:id="41" w:name="_Toc211109033"/>
      <w:r w:rsidRPr="00F90207">
        <w:t>Procurement Management Plan</w:t>
      </w:r>
      <w:bookmarkEnd w:id="41"/>
    </w:p>
    <w:p w14:paraId="02062A6B" w14:textId="77777777" w:rsidR="00F90207" w:rsidRPr="00F90207" w:rsidRDefault="00F90207" w:rsidP="00C21448">
      <w:pPr>
        <w:pStyle w:val="Heading2"/>
      </w:pPr>
      <w:bookmarkStart w:id="42" w:name="_Toc211109034"/>
      <w:r w:rsidRPr="00F90207">
        <w:t>8.1 Objective &amp; Philosophy</w:t>
      </w:r>
      <w:bookmarkEnd w:id="42"/>
    </w:p>
    <w:p w14:paraId="4195FE59" w14:textId="77777777" w:rsidR="00F90207" w:rsidRPr="00F90207" w:rsidRDefault="00F90207" w:rsidP="00F90207">
      <w:r w:rsidRPr="00F90207">
        <w:t>Procure conforming materials/equipment on time, at best value, while meeting LC targets. Centralized procurement led by the Contractor, monitored by Shark Inc. Project Controls.</w:t>
      </w:r>
    </w:p>
    <w:p w14:paraId="324B6E02" w14:textId="77777777" w:rsidR="00F90207" w:rsidRPr="00F90207" w:rsidRDefault="00F90207" w:rsidP="00C21448">
      <w:pPr>
        <w:pStyle w:val="Heading2"/>
      </w:pPr>
      <w:bookmarkStart w:id="43" w:name="_Toc211109035"/>
      <w:r w:rsidRPr="00F90207">
        <w:t>8.2 Process Flow</w:t>
      </w:r>
      <w:bookmarkEnd w:id="43"/>
    </w:p>
    <w:p w14:paraId="12C80CC2" w14:textId="77777777" w:rsidR="00F90207" w:rsidRPr="00F90207" w:rsidRDefault="00F90207" w:rsidP="00F90207">
      <w:r w:rsidRPr="00F90207">
        <w:t>MR → ITT/RFQ → Tech &amp; Commercial Evaluation → Award → Surveillance/Expediting → FAT → Logistics → Site receipt/preservation.</w:t>
      </w:r>
    </w:p>
    <w:p w14:paraId="1F9E33A3" w14:textId="77777777" w:rsidR="00F90207" w:rsidRPr="00F90207" w:rsidRDefault="00F90207" w:rsidP="00C21448">
      <w:pPr>
        <w:pStyle w:val="Heading2"/>
      </w:pPr>
      <w:bookmarkStart w:id="44" w:name="_Toc211109036"/>
      <w:r w:rsidRPr="00F90207">
        <w:t>8.3 Vendor Qualification</w:t>
      </w:r>
      <w:bookmarkEnd w:id="44"/>
    </w:p>
    <w:p w14:paraId="132FC0CB" w14:textId="77777777" w:rsidR="00F90207" w:rsidRPr="00F90207" w:rsidRDefault="00F90207" w:rsidP="00F90207">
      <w:r w:rsidRPr="00F90207">
        <w:t xml:space="preserve">Use Shark Inc. AVL; audits verify capacity, HSSE, and QA systems. </w:t>
      </w:r>
      <w:r w:rsidRPr="00F90207">
        <w:rPr>
          <w:b/>
          <w:bCs/>
        </w:rPr>
        <w:t>Critical items</w:t>
      </w:r>
      <w:r w:rsidRPr="00F90207">
        <w:t xml:space="preserve"> (line pipe, valves) receive enhanced surveillance.</w:t>
      </w:r>
    </w:p>
    <w:p w14:paraId="2A03F7A6" w14:textId="77777777" w:rsidR="00F90207" w:rsidRPr="00F90207" w:rsidRDefault="00F90207" w:rsidP="00C21448">
      <w:pPr>
        <w:pStyle w:val="Heading2"/>
      </w:pPr>
      <w:bookmarkStart w:id="45" w:name="_Toc211109037"/>
      <w:r w:rsidRPr="00F90207">
        <w:t>8.4 Inspection/Expediting &amp; FAT</w:t>
      </w:r>
      <w:bookmarkEnd w:id="45"/>
    </w:p>
    <w:p w14:paraId="75407537" w14:textId="77777777" w:rsidR="00F90207" w:rsidRPr="00F90207" w:rsidRDefault="00F90207" w:rsidP="00F90207">
      <w:r w:rsidRPr="00F90207">
        <w:t>ITPs define witness/hold points. Third-party inspectors ensure compliance. Nonconformities trigger CAPA and re-inspection as needed.</w:t>
      </w:r>
    </w:p>
    <w:p w14:paraId="44DDBDFC" w14:textId="77777777" w:rsidR="00F90207" w:rsidRPr="00F90207" w:rsidRDefault="00F90207" w:rsidP="00C21448">
      <w:pPr>
        <w:pStyle w:val="Heading2"/>
      </w:pPr>
      <w:bookmarkStart w:id="46" w:name="_Toc211109038"/>
      <w:r w:rsidRPr="00F90207">
        <w:t>8.5 Logistics &amp; Material Control</w:t>
      </w:r>
      <w:bookmarkEnd w:id="46"/>
    </w:p>
    <w:p w14:paraId="09CE41E5" w14:textId="77777777" w:rsidR="00F90207" w:rsidRPr="00F90207" w:rsidRDefault="00F90207" w:rsidP="00F90207">
      <w:r w:rsidRPr="00F90207">
        <w:t xml:space="preserve">Ports: Onne/Apapa. Transport to laydown yards; storage with </w:t>
      </w:r>
      <w:r w:rsidRPr="00F90207">
        <w:rPr>
          <w:b/>
          <w:bCs/>
        </w:rPr>
        <w:t>preservation plans</w:t>
      </w:r>
      <w:r w:rsidRPr="00F90207">
        <w:t>. SAP-MM (or equivalent) tracks receipts, issues, and stock.</w:t>
      </w:r>
    </w:p>
    <w:p w14:paraId="48C29D65" w14:textId="77777777" w:rsidR="00F90207" w:rsidRPr="00F90207" w:rsidRDefault="00F90207" w:rsidP="00F90207">
      <w:r w:rsidRPr="00F90207">
        <w:rPr>
          <w:i/>
          <w:iCs/>
        </w:rPr>
        <w:t>Figure 5 – Typical Line Pipe Stacking at Laydown Yard (Placeholder)</w:t>
      </w:r>
    </w:p>
    <w:p w14:paraId="6D1D1629" w14:textId="77777777" w:rsidR="00F90207" w:rsidRPr="00F90207" w:rsidRDefault="00000000" w:rsidP="00F90207">
      <w:r>
        <w:pict w14:anchorId="01D8C983">
          <v:rect id="_x0000_i1284" style="width:0;height:1.5pt" o:hralign="center" o:hrstd="t" o:hr="t" fillcolor="#a0a0a0" stroked="f"/>
        </w:pict>
      </w:r>
    </w:p>
    <w:p w14:paraId="099817D3" w14:textId="37798F15" w:rsidR="00ED26E7" w:rsidRPr="00ED26E7" w:rsidRDefault="00F90207" w:rsidP="00ED26E7">
      <w:pPr>
        <w:pStyle w:val="Heading1"/>
      </w:pPr>
      <w:bookmarkStart w:id="47" w:name="_Toc211109039"/>
      <w:r w:rsidRPr="00F90207">
        <w:lastRenderedPageBreak/>
        <w:t>Construction Management Plan</w:t>
      </w:r>
      <w:bookmarkEnd w:id="47"/>
    </w:p>
    <w:p w14:paraId="3E43C6A1" w14:textId="77777777" w:rsidR="00646A70" w:rsidRPr="00646A70" w:rsidRDefault="00646A70" w:rsidP="00ED26E7">
      <w:pPr>
        <w:pStyle w:val="Heading2"/>
      </w:pPr>
      <w:bookmarkStart w:id="48" w:name="_Toc211109040"/>
      <w:r w:rsidRPr="00646A70">
        <w:t>9.1 Construction Strategy</w:t>
      </w:r>
      <w:bookmarkEnd w:id="48"/>
    </w:p>
    <w:p w14:paraId="191A466F" w14:textId="3E94A0A0" w:rsidR="00646A70" w:rsidRPr="00646A70" w:rsidRDefault="00646A70" w:rsidP="00646A70">
      <w:r w:rsidRPr="00646A70">
        <w:t xml:space="preserve">The construction phase of the EPCC for the 70 km </w:t>
      </w:r>
      <w:proofErr w:type="spellStart"/>
      <w:r w:rsidRPr="00646A70">
        <w:t>Amaken</w:t>
      </w:r>
      <w:proofErr w:type="spellEnd"/>
      <w:r w:rsidRPr="00646A70">
        <w:t xml:space="preserve"> Gas Trunkline Project will be executed in a structured, controlled, and environmentally responsible manner to ensure safe, efficient, and quality-driven delivery of the pipeline and associated facilities. The strategy is designed to align with NLNG’s and Shark Inc.’s HSSE, quality, and local content requirements while minimizing disruption to host communities and the environment. Construction will progress in logical sequences along the Right of Way (ROW), </w:t>
      </w:r>
      <w:proofErr w:type="gramStart"/>
      <w:r w:rsidRPr="00646A70">
        <w:t>coordinated</w:t>
      </w:r>
      <w:proofErr w:type="gramEnd"/>
      <w:r w:rsidRPr="00646A70">
        <w:t xml:space="preserve"> with permitting, materials logistics, and interface management plans.</w:t>
      </w:r>
    </w:p>
    <w:p w14:paraId="200CD5A3" w14:textId="77777777" w:rsidR="00646A70" w:rsidRPr="00646A70" w:rsidRDefault="00646A70" w:rsidP="00C21448">
      <w:pPr>
        <w:pStyle w:val="Heading3"/>
      </w:pPr>
      <w:r w:rsidRPr="00646A70">
        <w:t>Right-of-Way (ROW) Preparation</w:t>
      </w:r>
    </w:p>
    <w:p w14:paraId="08D213D0" w14:textId="40C47379" w:rsidR="00646A70" w:rsidRPr="00646A70" w:rsidRDefault="00646A70" w:rsidP="00646A70">
      <w:r w:rsidRPr="00646A70">
        <w:t>The approved 15-meter construction corridor will be established following environmental clearance and community engagement. Pre-construction surveys (topographical, environmental, and cultural heritage) will precede any vegetation clearing to confirm route alignment and sensitive areas.</w:t>
      </w:r>
      <w:r w:rsidRPr="00646A70">
        <w:br/>
        <w:t>Clearing and grading will be executed under strict environmental controls, with segregated topsoil storage for reinstatement.</w:t>
      </w:r>
      <w:r w:rsidRPr="00646A70">
        <w:br/>
        <w:t>Cultural and heritage protocols will be followed per national guidelines, and any discovered artifacts will trigger the Stop Work and Notify procedure.</w:t>
      </w:r>
      <w:r w:rsidRPr="00646A70">
        <w:br/>
        <w:t>Access roads and temporary worksites will be designed to minimize erosion and land disturbance, with stabilization applied as needed.</w:t>
      </w:r>
    </w:p>
    <w:p w14:paraId="7E4EC6DC" w14:textId="77777777" w:rsidR="00646A70" w:rsidRPr="00646A70" w:rsidRDefault="00646A70" w:rsidP="00C21448">
      <w:pPr>
        <w:pStyle w:val="Heading3"/>
      </w:pPr>
      <w:r w:rsidRPr="00646A70">
        <w:t>Stringing and Bending</w:t>
      </w:r>
    </w:p>
    <w:p w14:paraId="5A5FF999" w14:textId="21D7FB49" w:rsidR="00646A70" w:rsidRPr="00646A70" w:rsidRDefault="00646A70" w:rsidP="00646A70">
      <w:r w:rsidRPr="00646A70">
        <w:t>Pipeline stringing will be conducted using GPS-tracked equipment to ensure full traceability and correct pipe placement along the ROW. Pipes will be laid on padded skids to prevent coating damage and will be aligned according to the construction alignment sheets.</w:t>
      </w:r>
      <w:r w:rsidRPr="00646A70">
        <w:br/>
        <w:t>Field bending will be performed using qualified cold-bending procedures approved in the Construction Method Statements and verified by QA/QC.</w:t>
      </w:r>
      <w:r w:rsidRPr="00646A70">
        <w:br/>
        <w:t>All pipe handling will comply with manufacturer recommendations, ensuring coating integrity and pipe-end protection.</w:t>
      </w:r>
    </w:p>
    <w:p w14:paraId="2EF73BE6" w14:textId="77777777" w:rsidR="00646A70" w:rsidRPr="00646A70" w:rsidRDefault="00646A70" w:rsidP="00C21448">
      <w:pPr>
        <w:pStyle w:val="Heading3"/>
      </w:pPr>
      <w:r w:rsidRPr="00646A70">
        <w:t>Welding and Non-Destructive Testing (NDT)</w:t>
      </w:r>
    </w:p>
    <w:p w14:paraId="6A35D46F" w14:textId="0EBDBC97" w:rsidR="00646A70" w:rsidRPr="00646A70" w:rsidRDefault="00646A70" w:rsidP="00646A70">
      <w:r w:rsidRPr="00646A70">
        <w:t>Welding operations will adopt automatic or semi-automatic welding systems where feasible, to ensure productivity and weld quality consistency. Welding procedures will conform to project-specific Welding Procedure Specifications (WPS) approved by Shark Inc. and verified during pre-qualification testing.</w:t>
      </w:r>
      <w:r w:rsidRPr="00646A70">
        <w:br/>
        <w:t>All welders will be certified per ASME Section IX or equivalent standard, and weld data will be logged digitally for traceability.</w:t>
      </w:r>
      <w:r w:rsidRPr="00646A70">
        <w:br/>
        <w:t>Non-destructive testing (NDT) will follow the approved Inspection and Test Plan (ITP), requiring 100% radiographic, ultrasonic (UT), or phased-array ultrasonic (PAUT) examination of all girth welds.</w:t>
      </w:r>
      <w:r w:rsidRPr="00646A70">
        <w:br/>
        <w:t>NDT personnel will be certified to ISO 9712 Level II or higher, and results will be reviewed and accepted by the QA/QC Lead prior to coating.</w:t>
      </w:r>
    </w:p>
    <w:p w14:paraId="2E23984B" w14:textId="77777777" w:rsidR="00646A70" w:rsidRPr="00646A70" w:rsidRDefault="00646A70" w:rsidP="00C21448">
      <w:pPr>
        <w:pStyle w:val="Heading3"/>
      </w:pPr>
      <w:r w:rsidRPr="00646A70">
        <w:lastRenderedPageBreak/>
        <w:t>Coating and Lowering-In</w:t>
      </w:r>
    </w:p>
    <w:p w14:paraId="6B3A60A4" w14:textId="3226C7EB" w:rsidR="00646A70" w:rsidRPr="00646A70" w:rsidRDefault="00646A70" w:rsidP="00646A70">
      <w:r w:rsidRPr="00646A70">
        <w:t>Field joint coating will be executed per the project coating specification using compatible materials and verified surface preparation standards (e.g., SA 2½).</w:t>
      </w:r>
      <w:r w:rsidRPr="00646A70">
        <w:br/>
        <w:t>Each coated joint will be subject to holiday testing before acceptance.</w:t>
      </w:r>
      <w:r w:rsidRPr="00646A70">
        <w:br/>
        <w:t>Lowering-in will be carried out using synchronized side-booms or pipelayers equipped with load monitors and certified slings to avoid overstressing the pipe or damaging the coating.</w:t>
      </w:r>
      <w:r w:rsidRPr="00646A70">
        <w:br/>
        <w:t>Pipe placement within the trench will follow the approved lowering procedure, ensuring uniform bedding and spacing to prevent mechanical damage.</w:t>
      </w:r>
    </w:p>
    <w:p w14:paraId="399A6DB6" w14:textId="77777777" w:rsidR="00646A70" w:rsidRPr="00646A70" w:rsidRDefault="00646A70" w:rsidP="00C21448">
      <w:pPr>
        <w:pStyle w:val="Heading3"/>
      </w:pPr>
      <w:r w:rsidRPr="00646A70">
        <w:t>Backfill and Reinstatement</w:t>
      </w:r>
    </w:p>
    <w:p w14:paraId="7D8A5B80" w14:textId="525BF891" w:rsidR="00646A70" w:rsidRPr="00646A70" w:rsidRDefault="00646A70" w:rsidP="00646A70">
      <w:r w:rsidRPr="00646A70">
        <w:t>After pipeline lowering, backfilling will be performed using clean, verified material free of rocks or sharp objects that could compromise coating integrity.</w:t>
      </w:r>
      <w:r w:rsidRPr="00646A70">
        <w:br/>
        <w:t>Compaction levels will be verified as per the project specification to maintain trench stability.</w:t>
      </w:r>
      <w:r w:rsidRPr="00646A70">
        <w:br/>
        <w:t>Erosion and sediment control structures (e.g., berms, silt fences, straw bales) will be installed where necessary, especially near water crossings or slopes.</w:t>
      </w:r>
      <w:r w:rsidRPr="00646A70">
        <w:br/>
        <w:t>Reinstatement activities will include replacement of topsoil, restoration of drainage patterns, and progressive revegetation with native species.</w:t>
      </w:r>
      <w:r w:rsidRPr="00646A70">
        <w:br/>
        <w:t>Post-construction environmental inspections will confirm successful rehabilitation before demobilization.</w:t>
      </w:r>
    </w:p>
    <w:p w14:paraId="3FE53204" w14:textId="77777777" w:rsidR="00646A70" w:rsidRPr="00646A70" w:rsidRDefault="00646A70" w:rsidP="00C21448">
      <w:pPr>
        <w:pStyle w:val="Heading3"/>
      </w:pPr>
      <w:r w:rsidRPr="00646A70">
        <w:t>Stations and Cathodic Protection (CP) Facilities</w:t>
      </w:r>
    </w:p>
    <w:p w14:paraId="19C63C22" w14:textId="17C24C35" w:rsidR="00646A70" w:rsidRPr="00646A70" w:rsidRDefault="00646A70" w:rsidP="00646A70">
      <w:r w:rsidRPr="00646A70">
        <w:t>Construction of block valve stations, scraper traps, and cathodic protection (CP) systems will run concurrently with pipeline installation.</w:t>
      </w:r>
      <w:r w:rsidRPr="00646A70">
        <w:br/>
        <w:t>Works will include civil foundations, equipment supports, fencing, and drainage systems designed to control runoff and ensure site stability.</w:t>
      </w:r>
      <w:r w:rsidRPr="00646A70">
        <w:br/>
        <w:t>Earthing and lightning protection systems will be installed per design drawings and verified by electrical QA/QC.</w:t>
      </w:r>
      <w:r w:rsidRPr="00646A70">
        <w:br/>
        <w:t>Cathodic protection systems will comprise transformer/rectifier (T/R) units, test posts, and anode beds installed to design depth and spacing to achieve target protection potentials.</w:t>
      </w:r>
      <w:r w:rsidRPr="00646A70">
        <w:br/>
        <w:t>Final testing will include CP commissioning and baseline potential surveys prior to pipeline energization.</w:t>
      </w:r>
    </w:p>
    <w:p w14:paraId="64FD9A5F" w14:textId="77777777" w:rsidR="00646A70" w:rsidRPr="00646A70" w:rsidRDefault="00646A70" w:rsidP="00C21448">
      <w:pPr>
        <w:pStyle w:val="Heading3"/>
      </w:pPr>
      <w:r w:rsidRPr="00646A70">
        <w:t>Construction Management and Control</w:t>
      </w:r>
    </w:p>
    <w:p w14:paraId="70182D4A" w14:textId="77777777" w:rsidR="00646A70" w:rsidRPr="00646A70" w:rsidRDefault="00646A70" w:rsidP="00646A70">
      <w:r w:rsidRPr="00646A70">
        <w:t>All construction activities will be governed by approved Construction Method Statements, ITPs, and Job Safety Analyses (JSAs). Daily toolbox meetings will precede all field works, emphasizing HSSE, quality, and permit-to-work requirements.</w:t>
      </w:r>
      <w:r w:rsidRPr="00646A70">
        <w:br/>
        <w:t>A multi-disciplinary field supervision team (Construction, HSSE, QA/QC, Engineering, and Project Controls) will monitor progress, productivity, and compliance.</w:t>
      </w:r>
      <w:r w:rsidRPr="00646A70">
        <w:br/>
        <w:t>Interface meetings will be held weekly between Shark Inc. and the EPCC Contractor to coordinate schedule, access, and quality objectives.</w:t>
      </w:r>
      <w:r w:rsidRPr="00646A70">
        <w:br/>
        <w:t>Digital reporting systems will capture daily progress, welding statistics, NDT results, and environmental records to ensure transparency and traceability.</w:t>
      </w:r>
    </w:p>
    <w:p w14:paraId="719D79B5" w14:textId="77777777" w:rsidR="00646A70" w:rsidRPr="00646A70" w:rsidRDefault="00646A70" w:rsidP="00C21448">
      <w:pPr>
        <w:pStyle w:val="Heading3"/>
      </w:pPr>
      <w:r w:rsidRPr="00646A70">
        <w:lastRenderedPageBreak/>
        <w:t>Key Deliverables from Construction Phase</w:t>
      </w:r>
    </w:p>
    <w:p w14:paraId="41530931" w14:textId="77777777" w:rsidR="00646A70" w:rsidRPr="00646A70" w:rsidRDefault="00646A70" w:rsidP="00646A70">
      <w:pPr>
        <w:numPr>
          <w:ilvl w:val="0"/>
          <w:numId w:val="23"/>
        </w:numPr>
      </w:pPr>
      <w:r w:rsidRPr="00646A70">
        <w:t>Approved Construction Method Statements and ITPs</w:t>
      </w:r>
    </w:p>
    <w:p w14:paraId="29948122" w14:textId="77777777" w:rsidR="00646A70" w:rsidRPr="00646A70" w:rsidRDefault="00646A70" w:rsidP="00646A70">
      <w:pPr>
        <w:numPr>
          <w:ilvl w:val="0"/>
          <w:numId w:val="23"/>
        </w:numPr>
      </w:pPr>
      <w:r w:rsidRPr="00646A70">
        <w:t>Daily Construction and HSSE Reports</w:t>
      </w:r>
    </w:p>
    <w:p w14:paraId="412AB125" w14:textId="77777777" w:rsidR="00646A70" w:rsidRPr="00646A70" w:rsidRDefault="00646A70" w:rsidP="00646A70">
      <w:pPr>
        <w:numPr>
          <w:ilvl w:val="0"/>
          <w:numId w:val="23"/>
        </w:numPr>
      </w:pPr>
      <w:r w:rsidRPr="00646A70">
        <w:t>Welding/NDT Logs and QA Records</w:t>
      </w:r>
    </w:p>
    <w:p w14:paraId="1DDAB056" w14:textId="77777777" w:rsidR="00646A70" w:rsidRPr="00646A70" w:rsidRDefault="00646A70" w:rsidP="00646A70">
      <w:pPr>
        <w:numPr>
          <w:ilvl w:val="0"/>
          <w:numId w:val="23"/>
        </w:numPr>
      </w:pPr>
      <w:r w:rsidRPr="00646A70">
        <w:t>As-built Drawings and Field Redlines</w:t>
      </w:r>
    </w:p>
    <w:p w14:paraId="69AB8930" w14:textId="77777777" w:rsidR="00646A70" w:rsidRPr="00646A70" w:rsidRDefault="00646A70" w:rsidP="00646A70">
      <w:pPr>
        <w:numPr>
          <w:ilvl w:val="0"/>
          <w:numId w:val="23"/>
        </w:numPr>
      </w:pPr>
      <w:r w:rsidRPr="00646A70">
        <w:t>Environmental Monitoring Reports</w:t>
      </w:r>
    </w:p>
    <w:p w14:paraId="74BAEE3F" w14:textId="77777777" w:rsidR="00646A70" w:rsidRPr="00646A70" w:rsidRDefault="00646A70" w:rsidP="00646A70">
      <w:pPr>
        <w:numPr>
          <w:ilvl w:val="0"/>
          <w:numId w:val="23"/>
        </w:numPr>
      </w:pPr>
      <w:r w:rsidRPr="00646A70">
        <w:t>Reinstatement and CP Commissioning Certificates</w:t>
      </w:r>
    </w:p>
    <w:p w14:paraId="7AA6F0FD" w14:textId="77777777" w:rsidR="00F90207" w:rsidRPr="00F90207" w:rsidRDefault="00F90207" w:rsidP="00F90207">
      <w:r w:rsidRPr="00F90207">
        <w:rPr>
          <w:i/>
          <w:iCs/>
        </w:rPr>
        <w:t>Figure 6 – Pipeline Lowering-In Operation (Placeholder)</w:t>
      </w:r>
    </w:p>
    <w:p w14:paraId="717819E3" w14:textId="77777777" w:rsidR="00F90207" w:rsidRDefault="00F90207" w:rsidP="00C21448">
      <w:pPr>
        <w:pStyle w:val="Heading2"/>
      </w:pPr>
      <w:bookmarkStart w:id="49" w:name="_Toc211109041"/>
      <w:r w:rsidRPr="00F90207">
        <w:t>9.2 WBS (Excerpt)</w:t>
      </w:r>
      <w:bookmarkEnd w:id="49"/>
    </w:p>
    <w:tbl>
      <w:tblPr>
        <w:tblStyle w:val="TableGrid"/>
        <w:tblW w:w="0" w:type="auto"/>
        <w:tblLook w:val="04A0" w:firstRow="1" w:lastRow="0" w:firstColumn="1" w:lastColumn="0" w:noHBand="0" w:noVBand="1"/>
      </w:tblPr>
      <w:tblGrid>
        <w:gridCol w:w="1548"/>
        <w:gridCol w:w="1530"/>
        <w:gridCol w:w="6498"/>
      </w:tblGrid>
      <w:tr w:rsidR="002F037E" w14:paraId="2104938E" w14:textId="77777777" w:rsidTr="002F037E">
        <w:tc>
          <w:tcPr>
            <w:tcW w:w="1548" w:type="dxa"/>
            <w:vAlign w:val="center"/>
          </w:tcPr>
          <w:p w14:paraId="55762FD7" w14:textId="5BCB41A1" w:rsidR="002F037E" w:rsidRDefault="002F037E" w:rsidP="002F037E">
            <w:pPr>
              <w:rPr>
                <w:b/>
                <w:bCs/>
              </w:rPr>
            </w:pPr>
            <w:r w:rsidRPr="00F90207">
              <w:rPr>
                <w:b/>
                <w:bCs/>
              </w:rPr>
              <w:t>L1</w:t>
            </w:r>
          </w:p>
        </w:tc>
        <w:tc>
          <w:tcPr>
            <w:tcW w:w="1530" w:type="dxa"/>
            <w:vAlign w:val="center"/>
          </w:tcPr>
          <w:p w14:paraId="32164145" w14:textId="1FA1B454" w:rsidR="002F037E" w:rsidRDefault="002F037E" w:rsidP="002F037E">
            <w:pPr>
              <w:rPr>
                <w:b/>
                <w:bCs/>
              </w:rPr>
            </w:pPr>
            <w:r w:rsidRPr="00F90207">
              <w:rPr>
                <w:b/>
                <w:bCs/>
              </w:rPr>
              <w:t>L2</w:t>
            </w:r>
          </w:p>
        </w:tc>
        <w:tc>
          <w:tcPr>
            <w:tcW w:w="6498" w:type="dxa"/>
            <w:vAlign w:val="center"/>
          </w:tcPr>
          <w:p w14:paraId="1AD2B8B4" w14:textId="198FB124" w:rsidR="002F037E" w:rsidRDefault="002F037E" w:rsidP="002F037E">
            <w:pPr>
              <w:rPr>
                <w:b/>
                <w:bCs/>
              </w:rPr>
            </w:pPr>
            <w:r w:rsidRPr="00F90207">
              <w:rPr>
                <w:b/>
                <w:bCs/>
              </w:rPr>
              <w:t>Description</w:t>
            </w:r>
          </w:p>
        </w:tc>
      </w:tr>
      <w:tr w:rsidR="002F037E" w14:paraId="545EFE43" w14:textId="77777777" w:rsidTr="002F037E">
        <w:tc>
          <w:tcPr>
            <w:tcW w:w="1548" w:type="dxa"/>
            <w:vAlign w:val="center"/>
          </w:tcPr>
          <w:p w14:paraId="479D70F9" w14:textId="388B7584" w:rsidR="002F037E" w:rsidRDefault="002F037E" w:rsidP="002F037E">
            <w:pPr>
              <w:rPr>
                <w:b/>
                <w:bCs/>
              </w:rPr>
            </w:pPr>
            <w:r w:rsidRPr="00F90207">
              <w:t>1.0</w:t>
            </w:r>
          </w:p>
        </w:tc>
        <w:tc>
          <w:tcPr>
            <w:tcW w:w="1530" w:type="dxa"/>
            <w:vAlign w:val="center"/>
          </w:tcPr>
          <w:p w14:paraId="7E03D7BF" w14:textId="59280EB6" w:rsidR="002F037E" w:rsidRDefault="002F037E" w:rsidP="002F037E">
            <w:pPr>
              <w:rPr>
                <w:b/>
                <w:bCs/>
              </w:rPr>
            </w:pPr>
            <w:r w:rsidRPr="00F90207">
              <w:t>1.1</w:t>
            </w:r>
          </w:p>
        </w:tc>
        <w:tc>
          <w:tcPr>
            <w:tcW w:w="6498" w:type="dxa"/>
            <w:vAlign w:val="center"/>
          </w:tcPr>
          <w:p w14:paraId="7478ABAD" w14:textId="70C93A13" w:rsidR="002F037E" w:rsidRDefault="002F037E" w:rsidP="002F037E">
            <w:pPr>
              <w:rPr>
                <w:b/>
                <w:bCs/>
              </w:rPr>
            </w:pPr>
            <w:r w:rsidRPr="00F90207">
              <w:t>Engineering – design deliverables</w:t>
            </w:r>
          </w:p>
        </w:tc>
      </w:tr>
      <w:tr w:rsidR="002F037E" w14:paraId="3F97E49E" w14:textId="77777777" w:rsidTr="002F037E">
        <w:tc>
          <w:tcPr>
            <w:tcW w:w="1548" w:type="dxa"/>
            <w:vAlign w:val="center"/>
          </w:tcPr>
          <w:p w14:paraId="5B4D3844" w14:textId="72C5E28F" w:rsidR="002F037E" w:rsidRDefault="002F037E" w:rsidP="002F037E">
            <w:pPr>
              <w:rPr>
                <w:b/>
                <w:bCs/>
              </w:rPr>
            </w:pPr>
            <w:r w:rsidRPr="00F90207">
              <w:t>2.0</w:t>
            </w:r>
          </w:p>
        </w:tc>
        <w:tc>
          <w:tcPr>
            <w:tcW w:w="1530" w:type="dxa"/>
            <w:vAlign w:val="center"/>
          </w:tcPr>
          <w:p w14:paraId="3C746012" w14:textId="2C918B4D" w:rsidR="002F037E" w:rsidRDefault="002F037E" w:rsidP="002F037E">
            <w:pPr>
              <w:rPr>
                <w:b/>
                <w:bCs/>
              </w:rPr>
            </w:pPr>
            <w:r w:rsidRPr="00F90207">
              <w:t>2.1</w:t>
            </w:r>
          </w:p>
        </w:tc>
        <w:tc>
          <w:tcPr>
            <w:tcW w:w="6498" w:type="dxa"/>
            <w:vAlign w:val="center"/>
          </w:tcPr>
          <w:p w14:paraId="5796646F" w14:textId="6699CC7B" w:rsidR="002F037E" w:rsidRDefault="002F037E" w:rsidP="002F037E">
            <w:pPr>
              <w:rPr>
                <w:b/>
                <w:bCs/>
              </w:rPr>
            </w:pPr>
            <w:r w:rsidRPr="00F90207">
              <w:t>Procurement – line pipe/valves</w:t>
            </w:r>
          </w:p>
        </w:tc>
      </w:tr>
      <w:tr w:rsidR="002F037E" w14:paraId="3BCBD2B9" w14:textId="77777777" w:rsidTr="002F037E">
        <w:tc>
          <w:tcPr>
            <w:tcW w:w="1548" w:type="dxa"/>
            <w:vAlign w:val="center"/>
          </w:tcPr>
          <w:p w14:paraId="412A69A0" w14:textId="35467DC6" w:rsidR="002F037E" w:rsidRDefault="002F037E" w:rsidP="002F037E">
            <w:pPr>
              <w:rPr>
                <w:b/>
                <w:bCs/>
              </w:rPr>
            </w:pPr>
            <w:r w:rsidRPr="00F90207">
              <w:t>3.0</w:t>
            </w:r>
          </w:p>
        </w:tc>
        <w:tc>
          <w:tcPr>
            <w:tcW w:w="1530" w:type="dxa"/>
            <w:vAlign w:val="center"/>
          </w:tcPr>
          <w:p w14:paraId="1322EC01" w14:textId="6C53EEC4" w:rsidR="002F037E" w:rsidRDefault="002F037E" w:rsidP="002F037E">
            <w:pPr>
              <w:rPr>
                <w:b/>
                <w:bCs/>
              </w:rPr>
            </w:pPr>
            <w:r w:rsidRPr="00F90207">
              <w:t>3.1</w:t>
            </w:r>
          </w:p>
        </w:tc>
        <w:tc>
          <w:tcPr>
            <w:tcW w:w="6498" w:type="dxa"/>
            <w:vAlign w:val="center"/>
          </w:tcPr>
          <w:p w14:paraId="3DC4A3C7" w14:textId="6AFBCD3C" w:rsidR="002F037E" w:rsidRDefault="002F037E" w:rsidP="002F037E">
            <w:pPr>
              <w:rPr>
                <w:b/>
                <w:bCs/>
              </w:rPr>
            </w:pPr>
            <w:r w:rsidRPr="00F90207">
              <w:t>Construction – ROW/trenching</w:t>
            </w:r>
          </w:p>
        </w:tc>
      </w:tr>
      <w:tr w:rsidR="002F037E" w14:paraId="73D32DA5" w14:textId="77777777" w:rsidTr="002F037E">
        <w:tc>
          <w:tcPr>
            <w:tcW w:w="1548" w:type="dxa"/>
            <w:vAlign w:val="center"/>
          </w:tcPr>
          <w:p w14:paraId="155FDD59" w14:textId="58FD76B3" w:rsidR="002F037E" w:rsidRDefault="002F037E" w:rsidP="002F037E">
            <w:pPr>
              <w:rPr>
                <w:b/>
                <w:bCs/>
              </w:rPr>
            </w:pPr>
            <w:r w:rsidRPr="00F90207">
              <w:t>3.0</w:t>
            </w:r>
          </w:p>
        </w:tc>
        <w:tc>
          <w:tcPr>
            <w:tcW w:w="1530" w:type="dxa"/>
            <w:vAlign w:val="center"/>
          </w:tcPr>
          <w:p w14:paraId="19BB6684" w14:textId="0EBF8D44" w:rsidR="002F037E" w:rsidRDefault="002F037E" w:rsidP="002F037E">
            <w:pPr>
              <w:rPr>
                <w:b/>
                <w:bCs/>
              </w:rPr>
            </w:pPr>
            <w:r w:rsidRPr="00F90207">
              <w:t>3.2</w:t>
            </w:r>
          </w:p>
        </w:tc>
        <w:tc>
          <w:tcPr>
            <w:tcW w:w="6498" w:type="dxa"/>
            <w:vAlign w:val="center"/>
          </w:tcPr>
          <w:p w14:paraId="45589EDC" w14:textId="659B342E" w:rsidR="002F037E" w:rsidRDefault="002F037E" w:rsidP="002F037E">
            <w:pPr>
              <w:rPr>
                <w:b/>
                <w:bCs/>
              </w:rPr>
            </w:pPr>
            <w:r w:rsidRPr="00F90207">
              <w:t>Construction – welding/NDT</w:t>
            </w:r>
          </w:p>
        </w:tc>
      </w:tr>
      <w:tr w:rsidR="002F037E" w14:paraId="3C892120" w14:textId="77777777" w:rsidTr="002F037E">
        <w:tc>
          <w:tcPr>
            <w:tcW w:w="1548" w:type="dxa"/>
            <w:vAlign w:val="center"/>
          </w:tcPr>
          <w:p w14:paraId="078AF6F9" w14:textId="0E2DB7AF" w:rsidR="002F037E" w:rsidRDefault="002F037E" w:rsidP="002F037E">
            <w:pPr>
              <w:rPr>
                <w:b/>
                <w:bCs/>
              </w:rPr>
            </w:pPr>
            <w:r w:rsidRPr="00F90207">
              <w:t>3.0</w:t>
            </w:r>
          </w:p>
        </w:tc>
        <w:tc>
          <w:tcPr>
            <w:tcW w:w="1530" w:type="dxa"/>
            <w:vAlign w:val="center"/>
          </w:tcPr>
          <w:p w14:paraId="793174D0" w14:textId="0AEC686E" w:rsidR="002F037E" w:rsidRDefault="002F037E" w:rsidP="002F037E">
            <w:pPr>
              <w:rPr>
                <w:b/>
                <w:bCs/>
              </w:rPr>
            </w:pPr>
            <w:r w:rsidRPr="00F90207">
              <w:t>3.3</w:t>
            </w:r>
          </w:p>
        </w:tc>
        <w:tc>
          <w:tcPr>
            <w:tcW w:w="6498" w:type="dxa"/>
            <w:vAlign w:val="center"/>
          </w:tcPr>
          <w:p w14:paraId="795B3EE7" w14:textId="2A6EEBC0" w:rsidR="002F037E" w:rsidRDefault="002F037E" w:rsidP="002F037E">
            <w:pPr>
              <w:rPr>
                <w:b/>
                <w:bCs/>
              </w:rPr>
            </w:pPr>
            <w:r w:rsidRPr="00F90207">
              <w:t>Construction – testing/reinstatement</w:t>
            </w:r>
          </w:p>
        </w:tc>
      </w:tr>
    </w:tbl>
    <w:p w14:paraId="6ED60A10" w14:textId="77777777" w:rsidR="002F037E" w:rsidRPr="00F90207" w:rsidRDefault="002F037E" w:rsidP="00F90207">
      <w:pPr>
        <w:rPr>
          <w:b/>
          <w:bCs/>
        </w:rPr>
      </w:pPr>
    </w:p>
    <w:p w14:paraId="512C9697" w14:textId="77777777" w:rsidR="00F90207" w:rsidRDefault="00F90207" w:rsidP="00C21448">
      <w:pPr>
        <w:pStyle w:val="Heading2"/>
      </w:pPr>
      <w:bookmarkStart w:id="50" w:name="_Toc211109042"/>
      <w:r w:rsidRPr="00F90207">
        <w:t>9.3 Equipment &amp; Resources (Excerpt)</w:t>
      </w:r>
      <w:bookmarkEnd w:id="50"/>
    </w:p>
    <w:tbl>
      <w:tblPr>
        <w:tblStyle w:val="TableGrid"/>
        <w:tblW w:w="0" w:type="auto"/>
        <w:tblLook w:val="04A0" w:firstRow="1" w:lastRow="0" w:firstColumn="1" w:lastColumn="0" w:noHBand="0" w:noVBand="1"/>
      </w:tblPr>
      <w:tblGrid>
        <w:gridCol w:w="3192"/>
        <w:gridCol w:w="1596"/>
        <w:gridCol w:w="4788"/>
      </w:tblGrid>
      <w:tr w:rsidR="002F037E" w14:paraId="401D9315" w14:textId="77777777" w:rsidTr="002F037E">
        <w:tc>
          <w:tcPr>
            <w:tcW w:w="3192" w:type="dxa"/>
            <w:vAlign w:val="center"/>
          </w:tcPr>
          <w:p w14:paraId="28D8A89B" w14:textId="12EDDFFD" w:rsidR="002F037E" w:rsidRDefault="002F037E" w:rsidP="002F037E">
            <w:pPr>
              <w:rPr>
                <w:b/>
                <w:bCs/>
              </w:rPr>
            </w:pPr>
            <w:r w:rsidRPr="00F90207">
              <w:rPr>
                <w:b/>
                <w:bCs/>
              </w:rPr>
              <w:t>Category</w:t>
            </w:r>
          </w:p>
        </w:tc>
        <w:tc>
          <w:tcPr>
            <w:tcW w:w="1596" w:type="dxa"/>
            <w:vAlign w:val="center"/>
          </w:tcPr>
          <w:p w14:paraId="1AC8F842" w14:textId="4AB69BBD" w:rsidR="002F037E" w:rsidRDefault="002F037E" w:rsidP="002F037E">
            <w:pPr>
              <w:rPr>
                <w:b/>
                <w:bCs/>
              </w:rPr>
            </w:pPr>
            <w:r w:rsidRPr="00F90207">
              <w:rPr>
                <w:b/>
                <w:bCs/>
              </w:rPr>
              <w:t>Qty</w:t>
            </w:r>
          </w:p>
        </w:tc>
        <w:tc>
          <w:tcPr>
            <w:tcW w:w="4788" w:type="dxa"/>
            <w:vAlign w:val="center"/>
          </w:tcPr>
          <w:p w14:paraId="2AE8CD6D" w14:textId="5A818FA7" w:rsidR="002F037E" w:rsidRDefault="002F037E" w:rsidP="002F037E">
            <w:pPr>
              <w:rPr>
                <w:b/>
                <w:bCs/>
              </w:rPr>
            </w:pPr>
            <w:r w:rsidRPr="00F90207">
              <w:rPr>
                <w:b/>
                <w:bCs/>
              </w:rPr>
              <w:t>Notes</w:t>
            </w:r>
          </w:p>
        </w:tc>
      </w:tr>
      <w:tr w:rsidR="002F037E" w14:paraId="4C401DF9" w14:textId="77777777" w:rsidTr="002F037E">
        <w:tc>
          <w:tcPr>
            <w:tcW w:w="3192" w:type="dxa"/>
            <w:vAlign w:val="center"/>
          </w:tcPr>
          <w:p w14:paraId="49A06738" w14:textId="3770EC62" w:rsidR="002F037E" w:rsidRDefault="002F037E" w:rsidP="002F037E">
            <w:pPr>
              <w:rPr>
                <w:b/>
                <w:bCs/>
              </w:rPr>
            </w:pPr>
            <w:r w:rsidRPr="00F90207">
              <w:t>Side-booms</w:t>
            </w:r>
          </w:p>
        </w:tc>
        <w:tc>
          <w:tcPr>
            <w:tcW w:w="1596" w:type="dxa"/>
            <w:vAlign w:val="center"/>
          </w:tcPr>
          <w:p w14:paraId="29A499F9" w14:textId="022948F7" w:rsidR="002F037E" w:rsidRDefault="002F037E" w:rsidP="002F037E">
            <w:pPr>
              <w:rPr>
                <w:b/>
                <w:bCs/>
              </w:rPr>
            </w:pPr>
            <w:r w:rsidRPr="00F90207">
              <w:t>12</w:t>
            </w:r>
          </w:p>
        </w:tc>
        <w:tc>
          <w:tcPr>
            <w:tcW w:w="4788" w:type="dxa"/>
            <w:vAlign w:val="center"/>
          </w:tcPr>
          <w:p w14:paraId="2AB3BC00" w14:textId="04E0EBA6" w:rsidR="002F037E" w:rsidRDefault="002F037E" w:rsidP="002F037E">
            <w:pPr>
              <w:rPr>
                <w:b/>
                <w:bCs/>
              </w:rPr>
            </w:pPr>
            <w:r w:rsidRPr="00F90207">
              <w:t>24-inch pipe handling</w:t>
            </w:r>
          </w:p>
        </w:tc>
      </w:tr>
      <w:tr w:rsidR="002F037E" w14:paraId="46545E7B" w14:textId="77777777" w:rsidTr="002F037E">
        <w:tc>
          <w:tcPr>
            <w:tcW w:w="3192" w:type="dxa"/>
            <w:vAlign w:val="center"/>
          </w:tcPr>
          <w:p w14:paraId="52CAA85B" w14:textId="43BCF076" w:rsidR="002F037E" w:rsidRDefault="002F037E" w:rsidP="002F037E">
            <w:pPr>
              <w:rPr>
                <w:b/>
                <w:bCs/>
              </w:rPr>
            </w:pPr>
            <w:r w:rsidRPr="00F90207">
              <w:t>Welders</w:t>
            </w:r>
          </w:p>
        </w:tc>
        <w:tc>
          <w:tcPr>
            <w:tcW w:w="1596" w:type="dxa"/>
            <w:vAlign w:val="center"/>
          </w:tcPr>
          <w:p w14:paraId="43A98F2A" w14:textId="4261AF55" w:rsidR="002F037E" w:rsidRDefault="002F037E" w:rsidP="002F037E">
            <w:pPr>
              <w:rPr>
                <w:b/>
                <w:bCs/>
              </w:rPr>
            </w:pPr>
            <w:r w:rsidRPr="00F90207">
              <w:t>40</w:t>
            </w:r>
          </w:p>
        </w:tc>
        <w:tc>
          <w:tcPr>
            <w:tcW w:w="4788" w:type="dxa"/>
            <w:vAlign w:val="center"/>
          </w:tcPr>
          <w:p w14:paraId="5AE60B82" w14:textId="38901D95" w:rsidR="002F037E" w:rsidRDefault="002F037E" w:rsidP="002F037E">
            <w:pPr>
              <w:rPr>
                <w:b/>
                <w:bCs/>
              </w:rPr>
            </w:pPr>
            <w:r w:rsidRPr="00F90207">
              <w:t>Auto/manual mix</w:t>
            </w:r>
          </w:p>
        </w:tc>
      </w:tr>
      <w:tr w:rsidR="002F037E" w14:paraId="34F4B7DE" w14:textId="77777777" w:rsidTr="002F037E">
        <w:tc>
          <w:tcPr>
            <w:tcW w:w="3192" w:type="dxa"/>
            <w:vAlign w:val="center"/>
          </w:tcPr>
          <w:p w14:paraId="2DB96FDF" w14:textId="0BCB9E78" w:rsidR="002F037E" w:rsidRDefault="002F037E" w:rsidP="002F037E">
            <w:pPr>
              <w:rPr>
                <w:b/>
                <w:bCs/>
              </w:rPr>
            </w:pPr>
            <w:r w:rsidRPr="00F90207">
              <w:t>Excavators/Dozers</w:t>
            </w:r>
          </w:p>
        </w:tc>
        <w:tc>
          <w:tcPr>
            <w:tcW w:w="1596" w:type="dxa"/>
            <w:vAlign w:val="center"/>
          </w:tcPr>
          <w:p w14:paraId="3E059A06" w14:textId="1D8B240F" w:rsidR="002F037E" w:rsidRDefault="002F037E" w:rsidP="002F037E">
            <w:pPr>
              <w:rPr>
                <w:b/>
                <w:bCs/>
              </w:rPr>
            </w:pPr>
            <w:r w:rsidRPr="00F90207">
              <w:t>15</w:t>
            </w:r>
          </w:p>
        </w:tc>
        <w:tc>
          <w:tcPr>
            <w:tcW w:w="4788" w:type="dxa"/>
            <w:vAlign w:val="center"/>
          </w:tcPr>
          <w:p w14:paraId="77F2B41D" w14:textId="7DF30B58" w:rsidR="002F037E" w:rsidRDefault="002F037E" w:rsidP="002F037E">
            <w:pPr>
              <w:rPr>
                <w:b/>
                <w:bCs/>
              </w:rPr>
            </w:pPr>
            <w:r w:rsidRPr="00F90207">
              <w:t>ROW &amp; trenching</w:t>
            </w:r>
          </w:p>
        </w:tc>
      </w:tr>
      <w:tr w:rsidR="002F037E" w14:paraId="59F4616B" w14:textId="77777777" w:rsidTr="002F037E">
        <w:tc>
          <w:tcPr>
            <w:tcW w:w="3192" w:type="dxa"/>
            <w:vAlign w:val="center"/>
          </w:tcPr>
          <w:p w14:paraId="2B3E98E4" w14:textId="70071C23" w:rsidR="002F037E" w:rsidRDefault="002F037E" w:rsidP="002F037E">
            <w:pPr>
              <w:rPr>
                <w:b/>
                <w:bCs/>
              </w:rPr>
            </w:pPr>
            <w:r w:rsidRPr="00F90207">
              <w:t>Trailers/Trucks</w:t>
            </w:r>
          </w:p>
        </w:tc>
        <w:tc>
          <w:tcPr>
            <w:tcW w:w="1596" w:type="dxa"/>
            <w:vAlign w:val="center"/>
          </w:tcPr>
          <w:p w14:paraId="1B7C231F" w14:textId="5BCF5D94" w:rsidR="002F037E" w:rsidRDefault="002F037E" w:rsidP="002F037E">
            <w:pPr>
              <w:rPr>
                <w:b/>
                <w:bCs/>
              </w:rPr>
            </w:pPr>
            <w:r w:rsidRPr="00F90207">
              <w:t>25</w:t>
            </w:r>
          </w:p>
        </w:tc>
        <w:tc>
          <w:tcPr>
            <w:tcW w:w="4788" w:type="dxa"/>
            <w:vAlign w:val="center"/>
          </w:tcPr>
          <w:p w14:paraId="045C09E6" w14:textId="3D45E223" w:rsidR="002F037E" w:rsidRDefault="002F037E" w:rsidP="002F037E">
            <w:pPr>
              <w:rPr>
                <w:b/>
                <w:bCs/>
              </w:rPr>
            </w:pPr>
            <w:r w:rsidRPr="00F90207">
              <w:t>Pipe/material moves</w:t>
            </w:r>
          </w:p>
        </w:tc>
      </w:tr>
      <w:tr w:rsidR="002F037E" w14:paraId="2272F047" w14:textId="77777777" w:rsidTr="002F037E">
        <w:tc>
          <w:tcPr>
            <w:tcW w:w="3192" w:type="dxa"/>
            <w:vAlign w:val="center"/>
          </w:tcPr>
          <w:p w14:paraId="0F4A2DCD" w14:textId="3D013DB8" w:rsidR="002F037E" w:rsidRDefault="002F037E" w:rsidP="002F037E">
            <w:pPr>
              <w:rPr>
                <w:b/>
                <w:bCs/>
              </w:rPr>
            </w:pPr>
            <w:r w:rsidRPr="00F90207">
              <w:t>Hydro Pumps</w:t>
            </w:r>
          </w:p>
        </w:tc>
        <w:tc>
          <w:tcPr>
            <w:tcW w:w="1596" w:type="dxa"/>
            <w:vAlign w:val="center"/>
          </w:tcPr>
          <w:p w14:paraId="2BCBC27A" w14:textId="73A98FFC" w:rsidR="002F037E" w:rsidRDefault="002F037E" w:rsidP="002F037E">
            <w:pPr>
              <w:rPr>
                <w:b/>
                <w:bCs/>
              </w:rPr>
            </w:pPr>
            <w:r w:rsidRPr="00F90207">
              <w:t>4</w:t>
            </w:r>
          </w:p>
        </w:tc>
        <w:tc>
          <w:tcPr>
            <w:tcW w:w="4788" w:type="dxa"/>
            <w:vAlign w:val="center"/>
          </w:tcPr>
          <w:p w14:paraId="42F09438" w14:textId="4B05B613" w:rsidR="002F037E" w:rsidRDefault="002F037E" w:rsidP="002F037E">
            <w:pPr>
              <w:rPr>
                <w:b/>
                <w:bCs/>
              </w:rPr>
            </w:pPr>
            <w:r w:rsidRPr="00F90207">
              <w:t>Pressure tests</w:t>
            </w:r>
          </w:p>
        </w:tc>
      </w:tr>
    </w:tbl>
    <w:p w14:paraId="14BF067B" w14:textId="77777777" w:rsidR="002F037E" w:rsidRPr="00F90207" w:rsidRDefault="002F037E" w:rsidP="00F90207">
      <w:pPr>
        <w:rPr>
          <w:b/>
          <w:bCs/>
        </w:rPr>
      </w:pPr>
    </w:p>
    <w:p w14:paraId="27E62E8A" w14:textId="77777777" w:rsidR="00F90207" w:rsidRPr="00F90207" w:rsidRDefault="00F90207" w:rsidP="00C21448">
      <w:pPr>
        <w:pStyle w:val="Heading2"/>
      </w:pPr>
      <w:bookmarkStart w:id="51" w:name="_Toc211109043"/>
      <w:r w:rsidRPr="00F90207">
        <w:t>9.4 HSSE Sub-Plan (Construction)</w:t>
      </w:r>
      <w:bookmarkEnd w:id="51"/>
    </w:p>
    <w:p w14:paraId="44943AAD" w14:textId="77777777" w:rsidR="00F90207" w:rsidRPr="00F90207" w:rsidRDefault="00F90207" w:rsidP="00F90207">
      <w:r w:rsidRPr="00F90207">
        <w:rPr>
          <w:b/>
          <w:bCs/>
        </w:rPr>
        <w:t>Objective:</w:t>
      </w:r>
      <w:r w:rsidRPr="00F90207">
        <w:t xml:space="preserve"> Zero harm. </w:t>
      </w:r>
      <w:r w:rsidRPr="00F90207">
        <w:rPr>
          <w:b/>
          <w:bCs/>
        </w:rPr>
        <w:t>Programs:</w:t>
      </w:r>
      <w:r w:rsidRPr="00F90207">
        <w:t xml:space="preserve"> JHA/PTW/SIMOPS; ERP with drills; journey management; dust/noise control; spill prevention; waste segregation; biodiversity protection. </w:t>
      </w:r>
      <w:r w:rsidRPr="00F90207">
        <w:rPr>
          <w:b/>
          <w:bCs/>
        </w:rPr>
        <w:t>Roles:</w:t>
      </w:r>
      <w:r w:rsidRPr="00F90207">
        <w:t xml:space="preserve"> PM (accountable), HSE Manager (implementation), Supervisors (toolbox talks &amp; PTW), Workforce (SWA).</w:t>
      </w:r>
    </w:p>
    <w:p w14:paraId="059BD0D3" w14:textId="77777777" w:rsidR="00F90207" w:rsidRPr="00F90207" w:rsidRDefault="00F90207" w:rsidP="00F90207">
      <w:r w:rsidRPr="00F90207">
        <w:rPr>
          <w:i/>
          <w:iCs/>
        </w:rPr>
        <w:t>Figure 7 – Site Safety Briefing / Toolbox Talk (Placeholder)</w:t>
      </w:r>
    </w:p>
    <w:p w14:paraId="45A6D730" w14:textId="77777777" w:rsidR="00F90207" w:rsidRPr="00F90207" w:rsidRDefault="00F90207" w:rsidP="00C21448">
      <w:pPr>
        <w:pStyle w:val="Heading2"/>
      </w:pPr>
      <w:bookmarkStart w:id="52" w:name="_Toc211109044"/>
      <w:r w:rsidRPr="00F90207">
        <w:t>9.5 Quality Sub-Plan (Construction)</w:t>
      </w:r>
      <w:bookmarkEnd w:id="52"/>
    </w:p>
    <w:p w14:paraId="2C9A308B" w14:textId="77777777" w:rsidR="00F90207" w:rsidRPr="00F90207" w:rsidRDefault="00F90207" w:rsidP="00F90207">
      <w:r w:rsidRPr="00F90207">
        <w:t xml:space="preserve">ISO 9001 QMS; ITPs </w:t>
      </w:r>
      <w:proofErr w:type="spellStart"/>
      <w:r w:rsidRPr="00F90207">
        <w:t>with hold</w:t>
      </w:r>
      <w:proofErr w:type="spellEnd"/>
      <w:r w:rsidRPr="00F90207">
        <w:t xml:space="preserve"> points; </w:t>
      </w:r>
      <w:r w:rsidRPr="00F90207">
        <w:rPr>
          <w:b/>
          <w:bCs/>
        </w:rPr>
        <w:t>100% weld RT</w:t>
      </w:r>
      <w:r w:rsidRPr="00F90207">
        <w:t xml:space="preserve"> acceptance per ASME IX; coating holidays testing; hydrotest at </w:t>
      </w:r>
      <w:r w:rsidRPr="00F90207">
        <w:rPr>
          <w:b/>
          <w:bCs/>
        </w:rPr>
        <w:t>1.25 × DP</w:t>
      </w:r>
      <w:r w:rsidRPr="00F90207">
        <w:t>; NCR/CAPA and lessons learned; quality dossiers per subsystem.</w:t>
      </w:r>
    </w:p>
    <w:p w14:paraId="324511C0" w14:textId="77777777" w:rsidR="00F90207" w:rsidRPr="00F90207" w:rsidRDefault="00F90207" w:rsidP="00F90207">
      <w:r w:rsidRPr="00F90207">
        <w:rPr>
          <w:i/>
          <w:iCs/>
        </w:rPr>
        <w:t>Figure 8 – Field Welding Inspection (Placeholder)</w:t>
      </w:r>
    </w:p>
    <w:p w14:paraId="1EC6B0A5" w14:textId="77777777" w:rsidR="00F90207" w:rsidRPr="00F90207" w:rsidRDefault="00F90207" w:rsidP="00C21448">
      <w:pPr>
        <w:pStyle w:val="Heading2"/>
      </w:pPr>
      <w:bookmarkStart w:id="53" w:name="_Toc211109045"/>
      <w:r w:rsidRPr="00F90207">
        <w:lastRenderedPageBreak/>
        <w:t>9.6 Logistics &amp; Resource Plan</w:t>
      </w:r>
      <w:bookmarkEnd w:id="53"/>
    </w:p>
    <w:p w14:paraId="47735EC4" w14:textId="77777777" w:rsidR="00F90207" w:rsidRPr="00F90207" w:rsidRDefault="00F90207" w:rsidP="00F90207">
      <w:r w:rsidRPr="00F90207">
        <w:t xml:space="preserve">Access roads, transport scheduling, laydown layout, manpower curves by craft, and camp/clinic arrangements included in the </w:t>
      </w:r>
      <w:r w:rsidRPr="00F90207">
        <w:rPr>
          <w:b/>
          <w:bCs/>
        </w:rPr>
        <w:t>Construction Logistics Plan</w:t>
      </w:r>
      <w:r w:rsidRPr="00F90207">
        <w:t>.</w:t>
      </w:r>
    </w:p>
    <w:p w14:paraId="30076137" w14:textId="77777777" w:rsidR="00F90207" w:rsidRPr="00F90207" w:rsidRDefault="00000000" w:rsidP="00F90207">
      <w:r>
        <w:pict w14:anchorId="74B76706">
          <v:rect id="_x0000_i1285" style="width:0;height:1.5pt" o:hralign="center" o:hrstd="t" o:hr="t" fillcolor="#a0a0a0" stroked="f"/>
        </w:pict>
      </w:r>
    </w:p>
    <w:p w14:paraId="262956EB" w14:textId="19289613" w:rsidR="00F90207" w:rsidRPr="00F90207" w:rsidRDefault="00F90207" w:rsidP="007A0AB6">
      <w:pPr>
        <w:pStyle w:val="Heading1"/>
      </w:pPr>
      <w:bookmarkStart w:id="54" w:name="_Toc211109046"/>
      <w:r w:rsidRPr="00F90207">
        <w:t>Commissioning &amp; Start-Up Plan</w:t>
      </w:r>
      <w:bookmarkEnd w:id="54"/>
    </w:p>
    <w:p w14:paraId="1AF84A58" w14:textId="77777777" w:rsidR="00F90207" w:rsidRPr="00F90207" w:rsidRDefault="00F90207" w:rsidP="00C21448">
      <w:pPr>
        <w:pStyle w:val="Heading2"/>
      </w:pPr>
      <w:bookmarkStart w:id="55" w:name="_Toc211109047"/>
      <w:r w:rsidRPr="00F90207">
        <w:t>10.1 Pre-Commissioning</w:t>
      </w:r>
      <w:bookmarkEnd w:id="55"/>
    </w:p>
    <w:p w14:paraId="4248C4B2" w14:textId="77777777" w:rsidR="00F90207" w:rsidRPr="00F90207" w:rsidRDefault="00F90207" w:rsidP="00F90207">
      <w:r w:rsidRPr="00F90207">
        <w:t>Cleaning/gauging pigs; hydrotest at 1.25 × DP; dewatering and drying to dew point ≤ −20 °C; nitrogen purging.</w:t>
      </w:r>
    </w:p>
    <w:p w14:paraId="7CAEB960" w14:textId="77777777" w:rsidR="00F90207" w:rsidRPr="00F90207" w:rsidRDefault="00F90207" w:rsidP="00C21448">
      <w:pPr>
        <w:pStyle w:val="Heading2"/>
      </w:pPr>
      <w:bookmarkStart w:id="56" w:name="_Toc211109048"/>
      <w:r w:rsidRPr="00F90207">
        <w:t>10.2 Commissioning</w:t>
      </w:r>
      <w:bookmarkEnd w:id="56"/>
    </w:p>
    <w:p w14:paraId="560A9A79" w14:textId="77777777" w:rsidR="00F90207" w:rsidRPr="00F90207" w:rsidRDefault="00F90207" w:rsidP="00F90207">
      <w:r w:rsidRPr="00F90207">
        <w:t>Pressurization and leak tests; valve/actuator checks; SCADA telemetry verification; readiness review and punch-list closure.</w:t>
      </w:r>
    </w:p>
    <w:p w14:paraId="6FD504DF" w14:textId="77777777" w:rsidR="00F90207" w:rsidRPr="00F90207" w:rsidRDefault="00F90207" w:rsidP="00C21448">
      <w:pPr>
        <w:pStyle w:val="Heading2"/>
      </w:pPr>
      <w:bookmarkStart w:id="57" w:name="_Toc211109049"/>
      <w:r w:rsidRPr="00F90207">
        <w:t>10.3 Handover &amp; Acceptance</w:t>
      </w:r>
      <w:bookmarkEnd w:id="57"/>
    </w:p>
    <w:p w14:paraId="5A28D4F3" w14:textId="77777777" w:rsidR="00F90207" w:rsidRPr="00F90207" w:rsidRDefault="00F90207" w:rsidP="00F90207">
      <w:r w:rsidRPr="00F90207">
        <w:t>Subsystem Mechanical Completion (MC) certificates; Turnover Packages (TOPs) with as-builts, ITRs, and calibration/pressure test records; final walkdowns and acceptance.</w:t>
      </w:r>
    </w:p>
    <w:p w14:paraId="6B7E4484" w14:textId="77777777" w:rsidR="00F90207" w:rsidRPr="00F90207" w:rsidRDefault="00F90207" w:rsidP="00F90207">
      <w:r w:rsidRPr="00F90207">
        <w:rPr>
          <w:i/>
          <w:iCs/>
        </w:rPr>
        <w:t>Figure 9 – Pipeline Hydrotest Activity (Placeholder)</w:t>
      </w:r>
    </w:p>
    <w:p w14:paraId="66177EC7" w14:textId="77777777" w:rsidR="00F90207" w:rsidRPr="00F90207" w:rsidRDefault="00000000" w:rsidP="00F90207">
      <w:r>
        <w:pict w14:anchorId="3AF8597A">
          <v:rect id="_x0000_i1286" style="width:0;height:1.5pt" o:hralign="center" o:hrstd="t" o:hr="t" fillcolor="#a0a0a0" stroked="f"/>
        </w:pict>
      </w:r>
    </w:p>
    <w:p w14:paraId="2E6777D4" w14:textId="4E43C605" w:rsidR="00F90207" w:rsidRPr="00F90207" w:rsidRDefault="00F90207" w:rsidP="007A0AB6">
      <w:pPr>
        <w:pStyle w:val="Heading1"/>
      </w:pPr>
      <w:bookmarkStart w:id="58" w:name="_Toc211109050"/>
      <w:r w:rsidRPr="00F90207">
        <w:t>Interface Management Plan</w:t>
      </w:r>
      <w:bookmarkEnd w:id="58"/>
    </w:p>
    <w:p w14:paraId="526CCA32" w14:textId="77777777" w:rsidR="00F90207" w:rsidRPr="00F90207" w:rsidRDefault="00F90207" w:rsidP="00C21448">
      <w:pPr>
        <w:pStyle w:val="Heading2"/>
      </w:pPr>
      <w:bookmarkStart w:id="59" w:name="_Toc211109051"/>
      <w:r w:rsidRPr="00F90207">
        <w:t>11.1 Objectives</w:t>
      </w:r>
      <w:bookmarkEnd w:id="59"/>
    </w:p>
    <w:p w14:paraId="3295B343" w14:textId="77777777" w:rsidR="00F90207" w:rsidRPr="00F90207" w:rsidRDefault="00F90207" w:rsidP="00F90207">
      <w:r w:rsidRPr="00F90207">
        <w:t>Ensure timely identification, ownership, and closure of all internal/external interface points to prevent schedule or quality risks.</w:t>
      </w:r>
    </w:p>
    <w:p w14:paraId="340AD5AD" w14:textId="77777777" w:rsidR="00F90207" w:rsidRDefault="00F90207" w:rsidP="00C21448">
      <w:pPr>
        <w:pStyle w:val="Heading2"/>
      </w:pPr>
      <w:bookmarkStart w:id="60" w:name="_Toc211109052"/>
      <w:r w:rsidRPr="00F90207">
        <w:t>11.2 Interface Types</w:t>
      </w:r>
      <w:bookmarkEnd w:id="60"/>
    </w:p>
    <w:tbl>
      <w:tblPr>
        <w:tblStyle w:val="TableGrid"/>
        <w:tblW w:w="0" w:type="auto"/>
        <w:tblLook w:val="04A0" w:firstRow="1" w:lastRow="0" w:firstColumn="1" w:lastColumn="0" w:noHBand="0" w:noVBand="1"/>
      </w:tblPr>
      <w:tblGrid>
        <w:gridCol w:w="4788"/>
        <w:gridCol w:w="4788"/>
      </w:tblGrid>
      <w:tr w:rsidR="000C3381" w14:paraId="65988B3B" w14:textId="77777777" w:rsidTr="00945537">
        <w:tc>
          <w:tcPr>
            <w:tcW w:w="4788" w:type="dxa"/>
            <w:vAlign w:val="center"/>
          </w:tcPr>
          <w:p w14:paraId="3C1564B1" w14:textId="5E285518" w:rsidR="000C3381" w:rsidRDefault="000C3381" w:rsidP="000C3381">
            <w:pPr>
              <w:rPr>
                <w:b/>
                <w:bCs/>
              </w:rPr>
            </w:pPr>
            <w:r w:rsidRPr="00F90207">
              <w:rPr>
                <w:b/>
                <w:bCs/>
              </w:rPr>
              <w:t>Category</w:t>
            </w:r>
          </w:p>
        </w:tc>
        <w:tc>
          <w:tcPr>
            <w:tcW w:w="4788" w:type="dxa"/>
            <w:vAlign w:val="center"/>
          </w:tcPr>
          <w:p w14:paraId="1BC4BD22" w14:textId="4C5568D6" w:rsidR="000C3381" w:rsidRDefault="000C3381" w:rsidP="000C3381">
            <w:pPr>
              <w:rPr>
                <w:b/>
                <w:bCs/>
              </w:rPr>
            </w:pPr>
            <w:r w:rsidRPr="00F90207">
              <w:rPr>
                <w:b/>
                <w:bCs/>
              </w:rPr>
              <w:t>Examples</w:t>
            </w:r>
          </w:p>
        </w:tc>
      </w:tr>
      <w:tr w:rsidR="000C3381" w14:paraId="024AD05F" w14:textId="77777777" w:rsidTr="00945537">
        <w:tc>
          <w:tcPr>
            <w:tcW w:w="4788" w:type="dxa"/>
            <w:vAlign w:val="center"/>
          </w:tcPr>
          <w:p w14:paraId="28223405" w14:textId="03A3C1E6" w:rsidR="000C3381" w:rsidRDefault="000C3381" w:rsidP="000C3381">
            <w:pPr>
              <w:rPr>
                <w:b/>
                <w:bCs/>
              </w:rPr>
            </w:pPr>
            <w:r w:rsidRPr="00F90207">
              <w:t>Internal</w:t>
            </w:r>
          </w:p>
        </w:tc>
        <w:tc>
          <w:tcPr>
            <w:tcW w:w="4788" w:type="dxa"/>
            <w:vAlign w:val="center"/>
          </w:tcPr>
          <w:p w14:paraId="433278A3" w14:textId="3C52341A" w:rsidR="000C3381" w:rsidRDefault="000C3381" w:rsidP="000C3381">
            <w:pPr>
              <w:rPr>
                <w:b/>
                <w:bCs/>
              </w:rPr>
            </w:pPr>
            <w:r w:rsidRPr="00F90207">
              <w:t xml:space="preserve">Eng ↔ Proc ↔ </w:t>
            </w:r>
            <w:proofErr w:type="spellStart"/>
            <w:r w:rsidRPr="00F90207">
              <w:t>Constr</w:t>
            </w:r>
            <w:proofErr w:type="spellEnd"/>
            <w:r w:rsidRPr="00F90207">
              <w:t>; HSSE ↔ Ops</w:t>
            </w:r>
          </w:p>
        </w:tc>
      </w:tr>
      <w:tr w:rsidR="000C3381" w14:paraId="5A033620" w14:textId="77777777" w:rsidTr="00945537">
        <w:tc>
          <w:tcPr>
            <w:tcW w:w="4788" w:type="dxa"/>
            <w:vAlign w:val="center"/>
          </w:tcPr>
          <w:p w14:paraId="0B28871C" w14:textId="38A58EFB" w:rsidR="000C3381" w:rsidRDefault="000C3381" w:rsidP="000C3381">
            <w:pPr>
              <w:rPr>
                <w:b/>
                <w:bCs/>
              </w:rPr>
            </w:pPr>
            <w:r w:rsidRPr="00F90207">
              <w:t>External</w:t>
            </w:r>
          </w:p>
        </w:tc>
        <w:tc>
          <w:tcPr>
            <w:tcW w:w="4788" w:type="dxa"/>
            <w:vAlign w:val="center"/>
          </w:tcPr>
          <w:p w14:paraId="2CD3F24D" w14:textId="426AFC3D" w:rsidR="000C3381" w:rsidRDefault="000C3381" w:rsidP="000C3381">
            <w:pPr>
              <w:rPr>
                <w:b/>
                <w:bCs/>
              </w:rPr>
            </w:pPr>
            <w:r w:rsidRPr="00F90207">
              <w:t>Regulators, utilities, communities</w:t>
            </w:r>
          </w:p>
        </w:tc>
      </w:tr>
      <w:tr w:rsidR="000C3381" w14:paraId="3AA5F3BC" w14:textId="77777777" w:rsidTr="00945537">
        <w:tc>
          <w:tcPr>
            <w:tcW w:w="4788" w:type="dxa"/>
            <w:vAlign w:val="center"/>
          </w:tcPr>
          <w:p w14:paraId="48404320" w14:textId="1D5B8DD3" w:rsidR="000C3381" w:rsidRDefault="000C3381" w:rsidP="000C3381">
            <w:pPr>
              <w:rPr>
                <w:b/>
                <w:bCs/>
              </w:rPr>
            </w:pPr>
            <w:r w:rsidRPr="00F90207">
              <w:t>Contractual</w:t>
            </w:r>
          </w:p>
        </w:tc>
        <w:tc>
          <w:tcPr>
            <w:tcW w:w="4788" w:type="dxa"/>
            <w:vAlign w:val="center"/>
          </w:tcPr>
          <w:p w14:paraId="645C0E85" w14:textId="5C5C8D13" w:rsidR="000C3381" w:rsidRDefault="000C3381" w:rsidP="000C3381">
            <w:pPr>
              <w:rPr>
                <w:b/>
                <w:bCs/>
              </w:rPr>
            </w:pPr>
            <w:r w:rsidRPr="00F90207">
              <w:t>Subcontractors, inspectors</w:t>
            </w:r>
          </w:p>
        </w:tc>
      </w:tr>
      <w:tr w:rsidR="000C3381" w14:paraId="41CC0CC7" w14:textId="77777777" w:rsidTr="00945537">
        <w:tc>
          <w:tcPr>
            <w:tcW w:w="4788" w:type="dxa"/>
            <w:vAlign w:val="center"/>
          </w:tcPr>
          <w:p w14:paraId="0B8450F6" w14:textId="659CFF4C" w:rsidR="000C3381" w:rsidRDefault="000C3381" w:rsidP="000C3381">
            <w:pPr>
              <w:rPr>
                <w:b/>
                <w:bCs/>
              </w:rPr>
            </w:pPr>
            <w:r w:rsidRPr="00F90207">
              <w:t>Operational</w:t>
            </w:r>
          </w:p>
        </w:tc>
        <w:tc>
          <w:tcPr>
            <w:tcW w:w="4788" w:type="dxa"/>
            <w:vAlign w:val="center"/>
          </w:tcPr>
          <w:p w14:paraId="6E22A2CA" w14:textId="52FAE7F1" w:rsidR="000C3381" w:rsidRDefault="000C3381" w:rsidP="000C3381">
            <w:pPr>
              <w:rPr>
                <w:b/>
                <w:bCs/>
              </w:rPr>
            </w:pPr>
            <w:r w:rsidRPr="00F90207">
              <w:t>Existing assets at KMS</w:t>
            </w:r>
          </w:p>
        </w:tc>
      </w:tr>
    </w:tbl>
    <w:p w14:paraId="2FFC0D33" w14:textId="77777777" w:rsidR="000C3381" w:rsidRPr="00F90207" w:rsidRDefault="000C3381" w:rsidP="00F90207">
      <w:pPr>
        <w:rPr>
          <w:b/>
          <w:bCs/>
        </w:rPr>
      </w:pPr>
    </w:p>
    <w:p w14:paraId="5D478568" w14:textId="77777777" w:rsidR="00F90207" w:rsidRDefault="00F90207" w:rsidP="00F90207">
      <w:r w:rsidRPr="00F90207">
        <w:rPr>
          <w:b/>
          <w:bCs/>
        </w:rPr>
        <w:t>Interface Control Matrix (ICM)</w:t>
      </w:r>
      <w:r w:rsidRPr="00F90207">
        <w:t xml:space="preserve"> assigns an owner and due date; monthly interface meetings resolve open items.</w:t>
      </w:r>
    </w:p>
    <w:p w14:paraId="1BD5DBD2" w14:textId="11623E9F" w:rsidR="00F90207" w:rsidRPr="00F90207" w:rsidRDefault="002F037E" w:rsidP="00F90207">
      <w:r>
        <w:rPr>
          <w:noProof/>
        </w:rPr>
        <w:lastRenderedPageBreak/>
        <w:drawing>
          <wp:inline distT="0" distB="0" distL="0" distR="0" wp14:anchorId="1661257B" wp14:editId="7ACF6C91">
            <wp:extent cx="5934075" cy="6543675"/>
            <wp:effectExtent l="0" t="0" r="9525" b="9525"/>
            <wp:docPr id="30892526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25266" name="Picture 1" descr="A diagram of a flowchar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0581" cy="6561877"/>
                    </a:xfrm>
                    <a:prstGeom prst="rect">
                      <a:avLst/>
                    </a:prstGeom>
                    <a:noFill/>
                    <a:ln>
                      <a:noFill/>
                    </a:ln>
                  </pic:spPr>
                </pic:pic>
              </a:graphicData>
            </a:graphic>
          </wp:inline>
        </w:drawing>
      </w:r>
      <w:r w:rsidR="00F90207" w:rsidRPr="00F90207">
        <w:rPr>
          <w:i/>
          <w:iCs/>
        </w:rPr>
        <w:t>Figure 10 – Interface Workflow Diagram (Placeholder)</w:t>
      </w:r>
    </w:p>
    <w:p w14:paraId="765ED67C" w14:textId="77777777" w:rsidR="00F90207" w:rsidRPr="00F90207" w:rsidRDefault="00000000" w:rsidP="00F90207">
      <w:r>
        <w:pict w14:anchorId="648D774F">
          <v:rect id="_x0000_i1287" style="width:0;height:1.5pt" o:hralign="center" o:hrstd="t" o:hr="t" fillcolor="#a0a0a0" stroked="f"/>
        </w:pict>
      </w:r>
    </w:p>
    <w:p w14:paraId="2F575307" w14:textId="564D5061" w:rsidR="00F90207" w:rsidRPr="00F90207" w:rsidRDefault="00F90207" w:rsidP="007A0AB6">
      <w:pPr>
        <w:pStyle w:val="Heading1"/>
      </w:pPr>
      <w:bookmarkStart w:id="61" w:name="_Toc211109053"/>
      <w:r w:rsidRPr="00F90207">
        <w:lastRenderedPageBreak/>
        <w:t>Organization &amp; Responsibilities</w:t>
      </w:r>
      <w:bookmarkEnd w:id="61"/>
    </w:p>
    <w:p w14:paraId="4418F04F" w14:textId="77777777" w:rsidR="00F90207" w:rsidRPr="00F90207" w:rsidRDefault="00F90207" w:rsidP="00A37BA7">
      <w:pPr>
        <w:pStyle w:val="Heading2"/>
      </w:pPr>
      <w:bookmarkStart w:id="62" w:name="_Toc211109054"/>
      <w:r w:rsidRPr="00F90207">
        <w:t>12.1 Governance</w:t>
      </w:r>
      <w:bookmarkEnd w:id="62"/>
    </w:p>
    <w:p w14:paraId="0BC7EC75" w14:textId="77777777" w:rsidR="00F90207" w:rsidRDefault="00F90207" w:rsidP="00F90207">
      <w:r w:rsidRPr="00F90207">
        <w:t>PSC provides strategic oversight; PMT manages delivery. The EPCC Contractor provides a single point of accountability for scope, cost, schedule, quality, and HSSE performance.</w:t>
      </w:r>
    </w:p>
    <w:p w14:paraId="38F769D5" w14:textId="06A3E32E" w:rsidR="00424BEF" w:rsidRPr="00F90207" w:rsidRDefault="00424BEF" w:rsidP="00F90207">
      <w:r>
        <w:rPr>
          <w:noProof/>
        </w:rPr>
        <w:drawing>
          <wp:inline distT="0" distB="0" distL="0" distR="0" wp14:anchorId="584F042C" wp14:editId="5094C448">
            <wp:extent cx="5943600" cy="3486785"/>
            <wp:effectExtent l="0" t="0" r="0" b="0"/>
            <wp:docPr id="610601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01180" name="Picture 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86785"/>
                    </a:xfrm>
                    <a:prstGeom prst="rect">
                      <a:avLst/>
                    </a:prstGeom>
                    <a:noFill/>
                    <a:ln>
                      <a:noFill/>
                    </a:ln>
                  </pic:spPr>
                </pic:pic>
              </a:graphicData>
            </a:graphic>
          </wp:inline>
        </w:drawing>
      </w:r>
    </w:p>
    <w:p w14:paraId="0FC6EB3F" w14:textId="77777777" w:rsidR="00F90207" w:rsidRPr="00F90207" w:rsidRDefault="00F90207" w:rsidP="00F90207">
      <w:r w:rsidRPr="00F90207">
        <w:rPr>
          <w:i/>
          <w:iCs/>
        </w:rPr>
        <w:t>Figure 11 – Project Organization Chart (Placeholder)</w:t>
      </w:r>
    </w:p>
    <w:p w14:paraId="5D3B7FD7" w14:textId="77777777" w:rsidR="00F90207" w:rsidRDefault="00F90207" w:rsidP="00A37BA7">
      <w:pPr>
        <w:pStyle w:val="Heading2"/>
      </w:pPr>
      <w:bookmarkStart w:id="63" w:name="_Toc211109055"/>
      <w:r w:rsidRPr="00F90207">
        <w:t>12.2 Roles &amp; Responsibilities (Excerpt)</w:t>
      </w:r>
      <w:bookmarkEnd w:id="63"/>
    </w:p>
    <w:tbl>
      <w:tblPr>
        <w:tblStyle w:val="TableGrid"/>
        <w:tblW w:w="0" w:type="auto"/>
        <w:tblLook w:val="04A0" w:firstRow="1" w:lastRow="0" w:firstColumn="1" w:lastColumn="0" w:noHBand="0" w:noVBand="1"/>
      </w:tblPr>
      <w:tblGrid>
        <w:gridCol w:w="1818"/>
        <w:gridCol w:w="4950"/>
        <w:gridCol w:w="2808"/>
      </w:tblGrid>
      <w:tr w:rsidR="00424BEF" w:rsidRPr="00424BEF" w14:paraId="25CC3C23" w14:textId="77777777" w:rsidTr="00424BEF">
        <w:tc>
          <w:tcPr>
            <w:tcW w:w="1818" w:type="dxa"/>
            <w:vAlign w:val="center"/>
          </w:tcPr>
          <w:p w14:paraId="54D023F8" w14:textId="62F49BE9"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Role / Position</w:t>
            </w:r>
          </w:p>
        </w:tc>
        <w:tc>
          <w:tcPr>
            <w:tcW w:w="4950" w:type="dxa"/>
            <w:vAlign w:val="center"/>
          </w:tcPr>
          <w:p w14:paraId="5000D48F" w14:textId="5D0E36B3"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Primary Responsibilities</w:t>
            </w:r>
          </w:p>
        </w:tc>
        <w:tc>
          <w:tcPr>
            <w:tcW w:w="2808" w:type="dxa"/>
            <w:vAlign w:val="center"/>
          </w:tcPr>
          <w:p w14:paraId="4AE74844" w14:textId="055550F1"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Key Interfaces</w:t>
            </w:r>
          </w:p>
        </w:tc>
      </w:tr>
      <w:tr w:rsidR="00424BEF" w:rsidRPr="00424BEF" w14:paraId="13AB2E6A" w14:textId="77777777" w:rsidTr="00424BEF">
        <w:tc>
          <w:tcPr>
            <w:tcW w:w="1818" w:type="dxa"/>
            <w:vAlign w:val="center"/>
          </w:tcPr>
          <w:p w14:paraId="272BBF9E" w14:textId="350ECDD9"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Project Steering Committee (PSC)</w:t>
            </w:r>
          </w:p>
        </w:tc>
        <w:tc>
          <w:tcPr>
            <w:tcW w:w="4950" w:type="dxa"/>
            <w:vAlign w:val="center"/>
          </w:tcPr>
          <w:p w14:paraId="5462CD04" w14:textId="13FBBC53"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Provides strategic direction and governance; approves major project decisions, budgets, and changes; ensures alignment with corporate strategy.</w:t>
            </w:r>
          </w:p>
        </w:tc>
        <w:tc>
          <w:tcPr>
            <w:tcW w:w="2808" w:type="dxa"/>
            <w:vAlign w:val="center"/>
          </w:tcPr>
          <w:p w14:paraId="6D5FEA44" w14:textId="3B74825C"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Project Director, Business Opportunity Manager (BOM), Senior Management</w:t>
            </w:r>
          </w:p>
        </w:tc>
      </w:tr>
      <w:tr w:rsidR="00424BEF" w:rsidRPr="00424BEF" w14:paraId="589C1D6E" w14:textId="77777777" w:rsidTr="00424BEF">
        <w:tc>
          <w:tcPr>
            <w:tcW w:w="1818" w:type="dxa"/>
            <w:vAlign w:val="center"/>
          </w:tcPr>
          <w:p w14:paraId="5F46E134" w14:textId="7FB9E4D3"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Project Director</w:t>
            </w:r>
          </w:p>
        </w:tc>
        <w:tc>
          <w:tcPr>
            <w:tcW w:w="4950" w:type="dxa"/>
            <w:vAlign w:val="center"/>
          </w:tcPr>
          <w:p w14:paraId="3D3A7BF4" w14:textId="198C77F4"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Overall accountability for project execution and delivery; ensures compliance with project objectives, safety, schedule, and cost; chairs project reviews.</w:t>
            </w:r>
          </w:p>
        </w:tc>
        <w:tc>
          <w:tcPr>
            <w:tcW w:w="2808" w:type="dxa"/>
            <w:vAlign w:val="center"/>
          </w:tcPr>
          <w:p w14:paraId="07B22758" w14:textId="3CE28483"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PSC, BOM, Project Manager, EPC Contractor PM</w:t>
            </w:r>
          </w:p>
        </w:tc>
      </w:tr>
      <w:tr w:rsidR="00424BEF" w:rsidRPr="00424BEF" w14:paraId="45DAD307" w14:textId="77777777" w:rsidTr="00424BEF">
        <w:tc>
          <w:tcPr>
            <w:tcW w:w="1818" w:type="dxa"/>
            <w:vAlign w:val="center"/>
          </w:tcPr>
          <w:p w14:paraId="65798A23" w14:textId="59026A42"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Business Opportunity Manager (BOM)</w:t>
            </w:r>
          </w:p>
        </w:tc>
        <w:tc>
          <w:tcPr>
            <w:tcW w:w="4950" w:type="dxa"/>
            <w:vAlign w:val="center"/>
          </w:tcPr>
          <w:p w14:paraId="02B543B3" w14:textId="4CB3498E"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Owns the business case; ensures project alignment with economic drivers and long-term value; provides strategic oversight on funding, economics, and performance KPIs.</w:t>
            </w:r>
          </w:p>
        </w:tc>
        <w:tc>
          <w:tcPr>
            <w:tcW w:w="2808" w:type="dxa"/>
            <w:vAlign w:val="center"/>
          </w:tcPr>
          <w:p w14:paraId="7EF2DB7A" w14:textId="1519B5CA"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PSC, Project Director, Finance, Commercial</w:t>
            </w:r>
          </w:p>
        </w:tc>
      </w:tr>
      <w:tr w:rsidR="00424BEF" w:rsidRPr="00424BEF" w14:paraId="445A4D9F" w14:textId="77777777" w:rsidTr="00424BEF">
        <w:tc>
          <w:tcPr>
            <w:tcW w:w="1818" w:type="dxa"/>
            <w:vAlign w:val="center"/>
          </w:tcPr>
          <w:p w14:paraId="75E691EB" w14:textId="165FBAC3"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Project Manager (Client)</w:t>
            </w:r>
          </w:p>
        </w:tc>
        <w:tc>
          <w:tcPr>
            <w:tcW w:w="4950" w:type="dxa"/>
            <w:vAlign w:val="center"/>
          </w:tcPr>
          <w:p w14:paraId="2978E45A" w14:textId="718C7D0A"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 xml:space="preserve">Leads day-to-day execution; manages project team; ensures integration of engineering, procurement, and construction; reports functionally to Project Director and strategically to BOM; ensures HSSE and </w:t>
            </w:r>
            <w:r w:rsidRPr="00424BEF">
              <w:rPr>
                <w:rFonts w:asciiTheme="majorHAnsi" w:eastAsia="Times New Roman" w:hAnsiTheme="majorHAnsi" w:cstheme="majorHAnsi"/>
              </w:rPr>
              <w:lastRenderedPageBreak/>
              <w:t>quality compliance.</w:t>
            </w:r>
          </w:p>
        </w:tc>
        <w:tc>
          <w:tcPr>
            <w:tcW w:w="2808" w:type="dxa"/>
            <w:vAlign w:val="center"/>
          </w:tcPr>
          <w:p w14:paraId="1DDD0D77" w14:textId="35A5DD4C"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lastRenderedPageBreak/>
              <w:t>Project Director, BOM, Functional Leads, EPC Contractor PM</w:t>
            </w:r>
          </w:p>
        </w:tc>
      </w:tr>
      <w:tr w:rsidR="00424BEF" w:rsidRPr="00424BEF" w14:paraId="505CF3E3" w14:textId="77777777" w:rsidTr="00424BEF">
        <w:tc>
          <w:tcPr>
            <w:tcW w:w="1818" w:type="dxa"/>
            <w:vAlign w:val="center"/>
          </w:tcPr>
          <w:p w14:paraId="31B2C448" w14:textId="37277F68"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Engineering Lead</w:t>
            </w:r>
          </w:p>
        </w:tc>
        <w:tc>
          <w:tcPr>
            <w:tcW w:w="4950" w:type="dxa"/>
            <w:vAlign w:val="center"/>
          </w:tcPr>
          <w:p w14:paraId="3220D8D2" w14:textId="014F879C"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Manages all engineering disciplines; ensures design meets codes, standards, and constructability requirements; coordinates inter-discipline reviews and approvals.</w:t>
            </w:r>
          </w:p>
        </w:tc>
        <w:tc>
          <w:tcPr>
            <w:tcW w:w="2808" w:type="dxa"/>
            <w:vAlign w:val="center"/>
          </w:tcPr>
          <w:p w14:paraId="312AC1E3" w14:textId="63122271"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Construction Manager, QA/QC, Document Control, Contractor Engineering Team</w:t>
            </w:r>
          </w:p>
        </w:tc>
      </w:tr>
      <w:tr w:rsidR="00424BEF" w:rsidRPr="00424BEF" w14:paraId="3E6AEB9A" w14:textId="77777777" w:rsidTr="00424BEF">
        <w:tc>
          <w:tcPr>
            <w:tcW w:w="1818" w:type="dxa"/>
            <w:vAlign w:val="center"/>
          </w:tcPr>
          <w:p w14:paraId="414A2834" w14:textId="49C040C9"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HSSE Lead</w:t>
            </w:r>
          </w:p>
        </w:tc>
        <w:tc>
          <w:tcPr>
            <w:tcW w:w="4950" w:type="dxa"/>
            <w:vAlign w:val="center"/>
          </w:tcPr>
          <w:p w14:paraId="54F523E3" w14:textId="6F824E5C"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 xml:space="preserve">Develops and implements HSSE plan; ensures compliance with regulatory and corporate HSE standards; </w:t>
            </w:r>
            <w:proofErr w:type="gramStart"/>
            <w:r w:rsidRPr="00424BEF">
              <w:rPr>
                <w:rFonts w:asciiTheme="majorHAnsi" w:eastAsia="Times New Roman" w:hAnsiTheme="majorHAnsi" w:cstheme="majorHAnsi"/>
              </w:rPr>
              <w:t>oversees</w:t>
            </w:r>
            <w:proofErr w:type="gramEnd"/>
            <w:r w:rsidRPr="00424BEF">
              <w:rPr>
                <w:rFonts w:asciiTheme="majorHAnsi" w:eastAsia="Times New Roman" w:hAnsiTheme="majorHAnsi" w:cstheme="majorHAnsi"/>
              </w:rPr>
              <w:t xml:space="preserve"> SIMOPS, toolbox talks, emergency response, and environmental protection.</w:t>
            </w:r>
          </w:p>
        </w:tc>
        <w:tc>
          <w:tcPr>
            <w:tcW w:w="2808" w:type="dxa"/>
            <w:vAlign w:val="center"/>
          </w:tcPr>
          <w:p w14:paraId="5B6EA2DD" w14:textId="75051C79"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Construction, Quality, Contractor HSSE Team, Regulators</w:t>
            </w:r>
          </w:p>
        </w:tc>
      </w:tr>
      <w:tr w:rsidR="00424BEF" w:rsidRPr="00424BEF" w14:paraId="5B3E46E4" w14:textId="77777777" w:rsidTr="00424BEF">
        <w:tc>
          <w:tcPr>
            <w:tcW w:w="1818" w:type="dxa"/>
            <w:vAlign w:val="center"/>
          </w:tcPr>
          <w:p w14:paraId="78B1CE2C" w14:textId="6022544D"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HSSE Team (under HSSE Lead)</w:t>
            </w:r>
          </w:p>
        </w:tc>
        <w:tc>
          <w:tcPr>
            <w:tcW w:w="4950" w:type="dxa"/>
            <w:vAlign w:val="center"/>
          </w:tcPr>
          <w:p w14:paraId="583F5C0E" w14:textId="2009020A"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Conduct field audits, site safety inspections, permit-to-work verification, and incident investigation; manage safety training and reporting.</w:t>
            </w:r>
          </w:p>
        </w:tc>
        <w:tc>
          <w:tcPr>
            <w:tcW w:w="2808" w:type="dxa"/>
            <w:vAlign w:val="center"/>
          </w:tcPr>
          <w:p w14:paraId="11BB587C" w14:textId="149FFAF9"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HSSE Lead, Site Supervisors</w:t>
            </w:r>
          </w:p>
        </w:tc>
      </w:tr>
      <w:tr w:rsidR="00424BEF" w:rsidRPr="00424BEF" w14:paraId="36A8945A" w14:textId="77777777" w:rsidTr="00424BEF">
        <w:tc>
          <w:tcPr>
            <w:tcW w:w="1818" w:type="dxa"/>
            <w:vAlign w:val="center"/>
          </w:tcPr>
          <w:p w14:paraId="62CCA0F2" w14:textId="586BE4EB"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Quality Lead (QA/QC Lead)</w:t>
            </w:r>
          </w:p>
        </w:tc>
        <w:tc>
          <w:tcPr>
            <w:tcW w:w="4950" w:type="dxa"/>
            <w:vAlign w:val="center"/>
          </w:tcPr>
          <w:p w14:paraId="5F4744A5" w14:textId="3E39E9A2"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Develops project quality plan; ensures inspection, testing, and documentation compliance; manages NCR/CAPA process and quality audits.</w:t>
            </w:r>
          </w:p>
        </w:tc>
        <w:tc>
          <w:tcPr>
            <w:tcW w:w="2808" w:type="dxa"/>
            <w:vAlign w:val="center"/>
          </w:tcPr>
          <w:p w14:paraId="4C215AE3" w14:textId="4EC4B2A9"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Engineering, Construction, QA/QC Inspectors, Contractor QA/QC</w:t>
            </w:r>
          </w:p>
        </w:tc>
      </w:tr>
      <w:tr w:rsidR="00424BEF" w:rsidRPr="00424BEF" w14:paraId="67D6F87B" w14:textId="77777777" w:rsidTr="00424BEF">
        <w:tc>
          <w:tcPr>
            <w:tcW w:w="1818" w:type="dxa"/>
            <w:vAlign w:val="center"/>
          </w:tcPr>
          <w:p w14:paraId="6A58D774" w14:textId="6B06C9D2"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Quality Team (under QA/QC Lead)</w:t>
            </w:r>
          </w:p>
        </w:tc>
        <w:tc>
          <w:tcPr>
            <w:tcW w:w="4950" w:type="dxa"/>
            <w:vAlign w:val="center"/>
          </w:tcPr>
          <w:p w14:paraId="6D4E6BF5" w14:textId="7E79619D"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Perform site inspections, weld/NDT verification, coating checks, and material traceability audits; maintain QA/QC records.</w:t>
            </w:r>
          </w:p>
        </w:tc>
        <w:tc>
          <w:tcPr>
            <w:tcW w:w="2808" w:type="dxa"/>
            <w:vAlign w:val="center"/>
          </w:tcPr>
          <w:p w14:paraId="749088A4" w14:textId="11A2CCA2"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Quality Lead, Construction Supervisors</w:t>
            </w:r>
          </w:p>
        </w:tc>
      </w:tr>
      <w:tr w:rsidR="00424BEF" w:rsidRPr="00424BEF" w14:paraId="78311B43" w14:textId="77777777" w:rsidTr="00424BEF">
        <w:tc>
          <w:tcPr>
            <w:tcW w:w="1818" w:type="dxa"/>
            <w:vAlign w:val="center"/>
          </w:tcPr>
          <w:p w14:paraId="54EE71C5" w14:textId="2D911B6D"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Contracts &amp; Procurement (C&amp;P) Lead</w:t>
            </w:r>
          </w:p>
        </w:tc>
        <w:tc>
          <w:tcPr>
            <w:tcW w:w="4950" w:type="dxa"/>
            <w:vAlign w:val="center"/>
          </w:tcPr>
          <w:p w14:paraId="5A8F6A88" w14:textId="32D5DD65"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Develops procurement strategy; manages RFQs, bid evaluations, purchase orders, and expediting; ensures contractual compliance and supplier performance.</w:t>
            </w:r>
          </w:p>
        </w:tc>
        <w:tc>
          <w:tcPr>
            <w:tcW w:w="2808" w:type="dxa"/>
            <w:vAlign w:val="center"/>
          </w:tcPr>
          <w:p w14:paraId="4AF6C6B0" w14:textId="519B3964"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Project Manager, Engineering, EPC Contractor Supply Chain</w:t>
            </w:r>
          </w:p>
        </w:tc>
      </w:tr>
      <w:tr w:rsidR="00424BEF" w:rsidRPr="00424BEF" w14:paraId="243250EF" w14:textId="77777777" w:rsidTr="00424BEF">
        <w:tc>
          <w:tcPr>
            <w:tcW w:w="1818" w:type="dxa"/>
            <w:vAlign w:val="center"/>
          </w:tcPr>
          <w:p w14:paraId="6B729633" w14:textId="6BA7201F"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 xml:space="preserve">Construction </w:t>
            </w:r>
            <w:r>
              <w:rPr>
                <w:rFonts w:asciiTheme="majorHAnsi" w:eastAsia="Times New Roman" w:hAnsiTheme="majorHAnsi" w:cstheme="majorHAnsi"/>
                <w:b/>
                <w:bCs/>
              </w:rPr>
              <w:t>Lead</w:t>
            </w:r>
          </w:p>
        </w:tc>
        <w:tc>
          <w:tcPr>
            <w:tcW w:w="4950" w:type="dxa"/>
            <w:vAlign w:val="center"/>
          </w:tcPr>
          <w:p w14:paraId="25F90C8E" w14:textId="4AFC8A5E"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Leads site construction; manages contractors and subcontractors; ensures adherence to construction schedule, HSSE, and quality requirements; coordinates site interfaces.</w:t>
            </w:r>
          </w:p>
        </w:tc>
        <w:tc>
          <w:tcPr>
            <w:tcW w:w="2808" w:type="dxa"/>
            <w:vAlign w:val="center"/>
          </w:tcPr>
          <w:p w14:paraId="5E6357F6" w14:textId="55551668"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Project Manager, HSSE, QA/QC, Engineering</w:t>
            </w:r>
          </w:p>
        </w:tc>
      </w:tr>
      <w:tr w:rsidR="00424BEF" w:rsidRPr="00424BEF" w14:paraId="41364897" w14:textId="77777777" w:rsidTr="00424BEF">
        <w:tc>
          <w:tcPr>
            <w:tcW w:w="1818" w:type="dxa"/>
            <w:vAlign w:val="center"/>
          </w:tcPr>
          <w:p w14:paraId="3F73E6FA" w14:textId="3C4980F4"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Commissioning Manager</w:t>
            </w:r>
          </w:p>
        </w:tc>
        <w:tc>
          <w:tcPr>
            <w:tcW w:w="4950" w:type="dxa"/>
            <w:vAlign w:val="center"/>
          </w:tcPr>
          <w:p w14:paraId="5C70EDB8" w14:textId="6AE4DD11"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Oversees pre-commissioning and commissioning activities; coordinates system handovers, testing, and readiness for start-up; ensures commissioning deliverables are verified and accepted.</w:t>
            </w:r>
          </w:p>
        </w:tc>
        <w:tc>
          <w:tcPr>
            <w:tcW w:w="2808" w:type="dxa"/>
            <w:vAlign w:val="center"/>
          </w:tcPr>
          <w:p w14:paraId="735C9112" w14:textId="6901B981"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Construction, Operations, QA/QC, Vendor Representatives</w:t>
            </w:r>
          </w:p>
        </w:tc>
      </w:tr>
      <w:tr w:rsidR="00424BEF" w:rsidRPr="00424BEF" w14:paraId="7AA92BDD" w14:textId="77777777" w:rsidTr="00424BEF">
        <w:tc>
          <w:tcPr>
            <w:tcW w:w="1818" w:type="dxa"/>
            <w:vAlign w:val="center"/>
          </w:tcPr>
          <w:p w14:paraId="7140F8CF" w14:textId="02366C19"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Project Controls Lead</w:t>
            </w:r>
          </w:p>
        </w:tc>
        <w:tc>
          <w:tcPr>
            <w:tcW w:w="4950" w:type="dxa"/>
            <w:vAlign w:val="center"/>
          </w:tcPr>
          <w:p w14:paraId="64961E99" w14:textId="7CDDB393"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Manages project schedule, cost control, progress measurement, and reporting; maintains baselines and forecasts; supports change management and EVM.</w:t>
            </w:r>
          </w:p>
        </w:tc>
        <w:tc>
          <w:tcPr>
            <w:tcW w:w="2808" w:type="dxa"/>
            <w:vAlign w:val="center"/>
          </w:tcPr>
          <w:p w14:paraId="6E20C818" w14:textId="603F0CF5"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Project Manager, All Functional Leads, Finance</w:t>
            </w:r>
          </w:p>
        </w:tc>
      </w:tr>
      <w:tr w:rsidR="00424BEF" w:rsidRPr="00424BEF" w14:paraId="12F8FC77" w14:textId="77777777" w:rsidTr="00424BEF">
        <w:tc>
          <w:tcPr>
            <w:tcW w:w="1818" w:type="dxa"/>
            <w:vAlign w:val="center"/>
          </w:tcPr>
          <w:p w14:paraId="5083CD83" w14:textId="6DE0FBD3"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Community &amp; Local Content (LC) Lead</w:t>
            </w:r>
          </w:p>
        </w:tc>
        <w:tc>
          <w:tcPr>
            <w:tcW w:w="4950" w:type="dxa"/>
            <w:vAlign w:val="center"/>
          </w:tcPr>
          <w:p w14:paraId="6B700583" w14:textId="6B29D246"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Manages stakeholder engagement and community relations; ensures compliance with local content requirements; implements CSR initiatives and grievance mechanisms.</w:t>
            </w:r>
          </w:p>
        </w:tc>
        <w:tc>
          <w:tcPr>
            <w:tcW w:w="2808" w:type="dxa"/>
            <w:vAlign w:val="center"/>
          </w:tcPr>
          <w:p w14:paraId="43905426" w14:textId="3E74B4C0"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Project Manager, HR, HSSE, External Affairs</w:t>
            </w:r>
          </w:p>
        </w:tc>
      </w:tr>
      <w:tr w:rsidR="00424BEF" w:rsidRPr="00424BEF" w14:paraId="2B77C126" w14:textId="77777777" w:rsidTr="00424BEF">
        <w:tc>
          <w:tcPr>
            <w:tcW w:w="1818" w:type="dxa"/>
            <w:vAlign w:val="center"/>
          </w:tcPr>
          <w:p w14:paraId="4C56C4BC" w14:textId="1E470431"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Document Control Coordinator</w:t>
            </w:r>
          </w:p>
        </w:tc>
        <w:tc>
          <w:tcPr>
            <w:tcW w:w="4950" w:type="dxa"/>
            <w:vAlign w:val="center"/>
          </w:tcPr>
          <w:p w14:paraId="37C64D78" w14:textId="2578887F"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Maintains EDMS; ensures proper numbering, revision, and distribution of project documents; tracks transmittals and approvals.</w:t>
            </w:r>
          </w:p>
        </w:tc>
        <w:tc>
          <w:tcPr>
            <w:tcW w:w="2808" w:type="dxa"/>
            <w:vAlign w:val="center"/>
          </w:tcPr>
          <w:p w14:paraId="4D96C105" w14:textId="1C19288F"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All Disciplines, Contractor Document Control</w:t>
            </w:r>
          </w:p>
        </w:tc>
      </w:tr>
      <w:tr w:rsidR="00424BEF" w:rsidRPr="00424BEF" w14:paraId="614CCF78" w14:textId="77777777" w:rsidTr="00424BEF">
        <w:tc>
          <w:tcPr>
            <w:tcW w:w="1818" w:type="dxa"/>
            <w:vAlign w:val="center"/>
          </w:tcPr>
          <w:p w14:paraId="0F4E7C92" w14:textId="0C35C72D"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EPCC Contractor Project Manager</w:t>
            </w:r>
          </w:p>
        </w:tc>
        <w:tc>
          <w:tcPr>
            <w:tcW w:w="4950" w:type="dxa"/>
            <w:vAlign w:val="center"/>
          </w:tcPr>
          <w:p w14:paraId="510DA815" w14:textId="0626B8EE"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 xml:space="preserve">Single point of responsibility for engineering, procurement, construction, and commissioning; delivers </w:t>
            </w:r>
            <w:proofErr w:type="gramStart"/>
            <w:r w:rsidRPr="00424BEF">
              <w:rPr>
                <w:rFonts w:asciiTheme="majorHAnsi" w:eastAsia="Times New Roman" w:hAnsiTheme="majorHAnsi" w:cstheme="majorHAnsi"/>
              </w:rPr>
              <w:t>project</w:t>
            </w:r>
            <w:proofErr w:type="gramEnd"/>
            <w:r w:rsidRPr="00424BEF">
              <w:rPr>
                <w:rFonts w:asciiTheme="majorHAnsi" w:eastAsia="Times New Roman" w:hAnsiTheme="majorHAnsi" w:cstheme="majorHAnsi"/>
              </w:rPr>
              <w:t xml:space="preserve"> in accordance with contract; ensures HSSE, quality, schedule, and cost targets.</w:t>
            </w:r>
          </w:p>
        </w:tc>
        <w:tc>
          <w:tcPr>
            <w:tcW w:w="2808" w:type="dxa"/>
            <w:vAlign w:val="center"/>
          </w:tcPr>
          <w:p w14:paraId="13F60C91" w14:textId="1691430D"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Client Project Manager, Contractor Discipline Leads</w:t>
            </w:r>
          </w:p>
        </w:tc>
      </w:tr>
      <w:tr w:rsidR="00424BEF" w:rsidRPr="00424BEF" w14:paraId="0590DFD9" w14:textId="77777777" w:rsidTr="00424BEF">
        <w:tc>
          <w:tcPr>
            <w:tcW w:w="1818" w:type="dxa"/>
            <w:vAlign w:val="center"/>
          </w:tcPr>
          <w:p w14:paraId="0B808B8C" w14:textId="5DC6133A"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 xml:space="preserve">EPC Contractor Engineering </w:t>
            </w:r>
            <w:r w:rsidRPr="00424BEF">
              <w:rPr>
                <w:rFonts w:asciiTheme="majorHAnsi" w:eastAsia="Times New Roman" w:hAnsiTheme="majorHAnsi" w:cstheme="majorHAnsi"/>
                <w:b/>
                <w:bCs/>
              </w:rPr>
              <w:lastRenderedPageBreak/>
              <w:t>Manager</w:t>
            </w:r>
          </w:p>
        </w:tc>
        <w:tc>
          <w:tcPr>
            <w:tcW w:w="4950" w:type="dxa"/>
            <w:vAlign w:val="center"/>
          </w:tcPr>
          <w:p w14:paraId="5D764037" w14:textId="12DC792E"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lastRenderedPageBreak/>
              <w:t xml:space="preserve">Leads detailed engineering; coordinates design deliverables; manages vendor data, as-built </w:t>
            </w:r>
            <w:r w:rsidRPr="00424BEF">
              <w:rPr>
                <w:rFonts w:asciiTheme="majorHAnsi" w:eastAsia="Times New Roman" w:hAnsiTheme="majorHAnsi" w:cstheme="majorHAnsi"/>
              </w:rPr>
              <w:lastRenderedPageBreak/>
              <w:t>documentation, and design clarifications.</w:t>
            </w:r>
          </w:p>
        </w:tc>
        <w:tc>
          <w:tcPr>
            <w:tcW w:w="2808" w:type="dxa"/>
            <w:vAlign w:val="center"/>
          </w:tcPr>
          <w:p w14:paraId="1C8A6D54" w14:textId="2F219CC6"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lastRenderedPageBreak/>
              <w:t>Client Engineering Lead, Procurement, Construction</w:t>
            </w:r>
          </w:p>
        </w:tc>
      </w:tr>
      <w:tr w:rsidR="00424BEF" w:rsidRPr="00424BEF" w14:paraId="5C1CD07B" w14:textId="77777777" w:rsidTr="00424BEF">
        <w:tc>
          <w:tcPr>
            <w:tcW w:w="1818" w:type="dxa"/>
            <w:vAlign w:val="center"/>
          </w:tcPr>
          <w:p w14:paraId="38E9D3DF" w14:textId="37882136"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EPC Contractor Construction Manager</w:t>
            </w:r>
          </w:p>
        </w:tc>
        <w:tc>
          <w:tcPr>
            <w:tcW w:w="4950" w:type="dxa"/>
            <w:vAlign w:val="center"/>
          </w:tcPr>
          <w:p w14:paraId="7D71F173" w14:textId="7C6EE0D1"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Plans and executes field construction; ensures safety, quality, and progress; manages subcontractors and site resources.</w:t>
            </w:r>
          </w:p>
        </w:tc>
        <w:tc>
          <w:tcPr>
            <w:tcW w:w="2808" w:type="dxa"/>
            <w:vAlign w:val="center"/>
          </w:tcPr>
          <w:p w14:paraId="1748BA39" w14:textId="44B3A7B7"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Client Construction Manager, HSSE, QA/QC</w:t>
            </w:r>
          </w:p>
        </w:tc>
      </w:tr>
      <w:tr w:rsidR="00424BEF" w:rsidRPr="00424BEF" w14:paraId="1167DA35" w14:textId="77777777" w:rsidTr="00424BEF">
        <w:tc>
          <w:tcPr>
            <w:tcW w:w="1818" w:type="dxa"/>
            <w:vAlign w:val="center"/>
          </w:tcPr>
          <w:p w14:paraId="7EF11707" w14:textId="3B35DFA3"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EPC Contractor QA/QC Manager</w:t>
            </w:r>
          </w:p>
        </w:tc>
        <w:tc>
          <w:tcPr>
            <w:tcW w:w="4950" w:type="dxa"/>
            <w:vAlign w:val="center"/>
          </w:tcPr>
          <w:p w14:paraId="020D6F3F" w14:textId="1CD146FC"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Implements quality control system; supervises inspections, testing, and certification; reports deviations and NCRs.</w:t>
            </w:r>
          </w:p>
        </w:tc>
        <w:tc>
          <w:tcPr>
            <w:tcW w:w="2808" w:type="dxa"/>
            <w:vAlign w:val="center"/>
          </w:tcPr>
          <w:p w14:paraId="58716621" w14:textId="239CF210"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Client Quality Lead</w:t>
            </w:r>
          </w:p>
        </w:tc>
      </w:tr>
      <w:tr w:rsidR="00424BEF" w:rsidRPr="00424BEF" w14:paraId="307495F7" w14:textId="77777777" w:rsidTr="00424BEF">
        <w:tc>
          <w:tcPr>
            <w:tcW w:w="1818" w:type="dxa"/>
            <w:vAlign w:val="center"/>
          </w:tcPr>
          <w:p w14:paraId="7148FFB3" w14:textId="56FF1259"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EPC Contractor HSSE Manager</w:t>
            </w:r>
          </w:p>
        </w:tc>
        <w:tc>
          <w:tcPr>
            <w:tcW w:w="4950" w:type="dxa"/>
            <w:vAlign w:val="center"/>
          </w:tcPr>
          <w:p w14:paraId="18865F01" w14:textId="126FC590" w:rsidR="00424BEF" w:rsidRPr="00424BEF" w:rsidRDefault="00424BEF" w:rsidP="00424BEF">
            <w:pPr>
              <w:rPr>
                <w:rFonts w:asciiTheme="majorHAnsi" w:hAnsiTheme="majorHAnsi" w:cstheme="majorHAnsi"/>
                <w:b/>
                <w:bCs/>
              </w:rPr>
            </w:pPr>
            <w:proofErr w:type="gramStart"/>
            <w:r w:rsidRPr="00424BEF">
              <w:rPr>
                <w:rFonts w:asciiTheme="majorHAnsi" w:eastAsia="Times New Roman" w:hAnsiTheme="majorHAnsi" w:cstheme="majorHAnsi"/>
              </w:rPr>
              <w:t>Oversees</w:t>
            </w:r>
            <w:proofErr w:type="gramEnd"/>
            <w:r w:rsidRPr="00424BEF">
              <w:rPr>
                <w:rFonts w:asciiTheme="majorHAnsi" w:eastAsia="Times New Roman" w:hAnsiTheme="majorHAnsi" w:cstheme="majorHAnsi"/>
              </w:rPr>
              <w:t xml:space="preserve"> site safety and environmental programs; implement</w:t>
            </w:r>
          </w:p>
        </w:tc>
        <w:tc>
          <w:tcPr>
            <w:tcW w:w="2808" w:type="dxa"/>
            <w:vAlign w:val="center"/>
          </w:tcPr>
          <w:p w14:paraId="75F76F45" w14:textId="77777777" w:rsidR="00424BEF" w:rsidRPr="00424BEF" w:rsidRDefault="00424BEF" w:rsidP="00424BEF">
            <w:pPr>
              <w:rPr>
                <w:rFonts w:asciiTheme="majorHAnsi" w:hAnsiTheme="majorHAnsi" w:cstheme="majorHAnsi"/>
                <w:b/>
                <w:bCs/>
              </w:rPr>
            </w:pPr>
          </w:p>
        </w:tc>
      </w:tr>
      <w:tr w:rsidR="00424BEF" w:rsidRPr="00424BEF" w14:paraId="6BB75567" w14:textId="77777777" w:rsidTr="00424BEF">
        <w:tc>
          <w:tcPr>
            <w:tcW w:w="1818" w:type="dxa"/>
            <w:vAlign w:val="center"/>
          </w:tcPr>
          <w:p w14:paraId="2E625005" w14:textId="64FAE7FF"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Role / Position</w:t>
            </w:r>
          </w:p>
        </w:tc>
        <w:tc>
          <w:tcPr>
            <w:tcW w:w="4950" w:type="dxa"/>
            <w:vAlign w:val="center"/>
          </w:tcPr>
          <w:p w14:paraId="0CA4ACA8" w14:textId="08A314CE"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Primary Responsibilities</w:t>
            </w:r>
          </w:p>
        </w:tc>
        <w:tc>
          <w:tcPr>
            <w:tcW w:w="2808" w:type="dxa"/>
            <w:vAlign w:val="center"/>
          </w:tcPr>
          <w:p w14:paraId="24805E88" w14:textId="7361DD47"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Key Interfaces</w:t>
            </w:r>
          </w:p>
        </w:tc>
      </w:tr>
      <w:tr w:rsidR="00424BEF" w:rsidRPr="00424BEF" w14:paraId="5347BF96" w14:textId="77777777" w:rsidTr="00424BEF">
        <w:tc>
          <w:tcPr>
            <w:tcW w:w="1818" w:type="dxa"/>
            <w:vAlign w:val="center"/>
          </w:tcPr>
          <w:p w14:paraId="32A3DD7A" w14:textId="6F4052E9"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Document Control Coordinator</w:t>
            </w:r>
          </w:p>
        </w:tc>
        <w:tc>
          <w:tcPr>
            <w:tcW w:w="4950" w:type="dxa"/>
            <w:vAlign w:val="center"/>
          </w:tcPr>
          <w:p w14:paraId="53745BB9" w14:textId="11B9B3BA"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Maintains EDMS; ensures proper numbering, revision, and distribution of project documents; tracks transmittals and approvals.</w:t>
            </w:r>
          </w:p>
        </w:tc>
        <w:tc>
          <w:tcPr>
            <w:tcW w:w="2808" w:type="dxa"/>
            <w:vAlign w:val="center"/>
          </w:tcPr>
          <w:p w14:paraId="31EFB035" w14:textId="1C30A7FC"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All Disciplines, Contractor Document Control</w:t>
            </w:r>
          </w:p>
        </w:tc>
      </w:tr>
      <w:tr w:rsidR="00424BEF" w:rsidRPr="00424BEF" w14:paraId="7EA429DC" w14:textId="77777777" w:rsidTr="00424BEF">
        <w:tc>
          <w:tcPr>
            <w:tcW w:w="1818" w:type="dxa"/>
            <w:vAlign w:val="center"/>
          </w:tcPr>
          <w:p w14:paraId="414F5A37" w14:textId="11A937FB"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EPCC Contractor Project Manager</w:t>
            </w:r>
          </w:p>
        </w:tc>
        <w:tc>
          <w:tcPr>
            <w:tcW w:w="4950" w:type="dxa"/>
            <w:vAlign w:val="center"/>
          </w:tcPr>
          <w:p w14:paraId="1C44C4F4" w14:textId="23D54BF6"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 xml:space="preserve">Single point of responsibility for engineering, procurement, construction, and commissioning; delivers </w:t>
            </w:r>
            <w:proofErr w:type="gramStart"/>
            <w:r w:rsidRPr="00424BEF">
              <w:rPr>
                <w:rFonts w:asciiTheme="majorHAnsi" w:eastAsia="Times New Roman" w:hAnsiTheme="majorHAnsi" w:cstheme="majorHAnsi"/>
              </w:rPr>
              <w:t>project</w:t>
            </w:r>
            <w:proofErr w:type="gramEnd"/>
            <w:r w:rsidRPr="00424BEF">
              <w:rPr>
                <w:rFonts w:asciiTheme="majorHAnsi" w:eastAsia="Times New Roman" w:hAnsiTheme="majorHAnsi" w:cstheme="majorHAnsi"/>
              </w:rPr>
              <w:t xml:space="preserve"> in accordance with contract; ensures HSSE, quality, schedule, and cost targets.</w:t>
            </w:r>
          </w:p>
        </w:tc>
        <w:tc>
          <w:tcPr>
            <w:tcW w:w="2808" w:type="dxa"/>
            <w:vAlign w:val="center"/>
          </w:tcPr>
          <w:p w14:paraId="1544775F" w14:textId="48CFE38D"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Client Project Manager, Contractor Discipline Leads</w:t>
            </w:r>
          </w:p>
        </w:tc>
      </w:tr>
      <w:tr w:rsidR="00424BEF" w:rsidRPr="00424BEF" w14:paraId="438C9E69" w14:textId="77777777" w:rsidTr="00424BEF">
        <w:tc>
          <w:tcPr>
            <w:tcW w:w="1818" w:type="dxa"/>
            <w:vAlign w:val="center"/>
          </w:tcPr>
          <w:p w14:paraId="1D2526C6" w14:textId="6A596120"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EPC Contractor Engineering Manager</w:t>
            </w:r>
          </w:p>
        </w:tc>
        <w:tc>
          <w:tcPr>
            <w:tcW w:w="4950" w:type="dxa"/>
            <w:vAlign w:val="center"/>
          </w:tcPr>
          <w:p w14:paraId="354D3666" w14:textId="01EFFEB7"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Leads detailed engineering; coordinates design deliverables; manages vendor data, as-built documentation, and design clarifications.</w:t>
            </w:r>
          </w:p>
        </w:tc>
        <w:tc>
          <w:tcPr>
            <w:tcW w:w="2808" w:type="dxa"/>
            <w:vAlign w:val="center"/>
          </w:tcPr>
          <w:p w14:paraId="6E2CB0EE" w14:textId="6F0B7025"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Client Engineering Lead, Procurement, Construction</w:t>
            </w:r>
          </w:p>
        </w:tc>
      </w:tr>
      <w:tr w:rsidR="00424BEF" w:rsidRPr="00424BEF" w14:paraId="57A7874F" w14:textId="77777777" w:rsidTr="00424BEF">
        <w:tc>
          <w:tcPr>
            <w:tcW w:w="1818" w:type="dxa"/>
            <w:vAlign w:val="center"/>
          </w:tcPr>
          <w:p w14:paraId="17B1B1FE" w14:textId="24DA2817"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EPC Contractor Construction Manager</w:t>
            </w:r>
          </w:p>
        </w:tc>
        <w:tc>
          <w:tcPr>
            <w:tcW w:w="4950" w:type="dxa"/>
            <w:vAlign w:val="center"/>
          </w:tcPr>
          <w:p w14:paraId="17062DC0" w14:textId="6040D372"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Plans and executes field construction; ensures safety, quality, and progress; manages subcontractors and site resources.</w:t>
            </w:r>
          </w:p>
        </w:tc>
        <w:tc>
          <w:tcPr>
            <w:tcW w:w="2808" w:type="dxa"/>
            <w:vAlign w:val="center"/>
          </w:tcPr>
          <w:p w14:paraId="6315D55F" w14:textId="31FC9521"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Client Construction Manager, HSSE, QA/QC</w:t>
            </w:r>
          </w:p>
        </w:tc>
      </w:tr>
      <w:tr w:rsidR="00424BEF" w:rsidRPr="00424BEF" w14:paraId="484A1FDE" w14:textId="77777777" w:rsidTr="00424BEF">
        <w:tc>
          <w:tcPr>
            <w:tcW w:w="1818" w:type="dxa"/>
            <w:vAlign w:val="center"/>
          </w:tcPr>
          <w:p w14:paraId="2F1FD062" w14:textId="41F1EF3A"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EPC Contractor QA/QC Manager</w:t>
            </w:r>
          </w:p>
        </w:tc>
        <w:tc>
          <w:tcPr>
            <w:tcW w:w="4950" w:type="dxa"/>
            <w:vAlign w:val="center"/>
          </w:tcPr>
          <w:p w14:paraId="728A08CE" w14:textId="79734E8C"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Implements quality control system; supervises inspections, testing, and certification; reports deviations and NCRs.</w:t>
            </w:r>
          </w:p>
        </w:tc>
        <w:tc>
          <w:tcPr>
            <w:tcW w:w="2808" w:type="dxa"/>
            <w:vAlign w:val="center"/>
          </w:tcPr>
          <w:p w14:paraId="3480B26F" w14:textId="57993FD4"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rPr>
              <w:t>Client Quality Lead</w:t>
            </w:r>
          </w:p>
        </w:tc>
      </w:tr>
      <w:tr w:rsidR="00424BEF" w:rsidRPr="00424BEF" w14:paraId="3E767421" w14:textId="77777777" w:rsidTr="00424BEF">
        <w:tc>
          <w:tcPr>
            <w:tcW w:w="1818" w:type="dxa"/>
            <w:vAlign w:val="center"/>
          </w:tcPr>
          <w:p w14:paraId="78241365" w14:textId="2D32824E" w:rsidR="00424BEF" w:rsidRPr="00424BEF" w:rsidRDefault="00424BEF" w:rsidP="00424BEF">
            <w:pPr>
              <w:rPr>
                <w:rFonts w:asciiTheme="majorHAnsi" w:hAnsiTheme="majorHAnsi" w:cstheme="majorHAnsi"/>
                <w:b/>
                <w:bCs/>
              </w:rPr>
            </w:pPr>
            <w:r w:rsidRPr="00424BEF">
              <w:rPr>
                <w:rFonts w:asciiTheme="majorHAnsi" w:eastAsia="Times New Roman" w:hAnsiTheme="majorHAnsi" w:cstheme="majorHAnsi"/>
                <w:b/>
                <w:bCs/>
              </w:rPr>
              <w:t>EPC Contractor HSSE Manager</w:t>
            </w:r>
          </w:p>
        </w:tc>
        <w:tc>
          <w:tcPr>
            <w:tcW w:w="4950" w:type="dxa"/>
            <w:vAlign w:val="center"/>
          </w:tcPr>
          <w:p w14:paraId="1B090A45" w14:textId="05BDBF75" w:rsidR="00424BEF" w:rsidRPr="00424BEF" w:rsidRDefault="00424BEF" w:rsidP="00424BEF">
            <w:pPr>
              <w:rPr>
                <w:rFonts w:asciiTheme="majorHAnsi" w:hAnsiTheme="majorHAnsi" w:cstheme="majorHAnsi"/>
                <w:b/>
                <w:bCs/>
              </w:rPr>
            </w:pPr>
            <w:proofErr w:type="gramStart"/>
            <w:r w:rsidRPr="00424BEF">
              <w:rPr>
                <w:rFonts w:asciiTheme="majorHAnsi" w:eastAsia="Times New Roman" w:hAnsiTheme="majorHAnsi" w:cstheme="majorHAnsi"/>
              </w:rPr>
              <w:t>Oversees</w:t>
            </w:r>
            <w:proofErr w:type="gramEnd"/>
            <w:r w:rsidRPr="00424BEF">
              <w:rPr>
                <w:rFonts w:asciiTheme="majorHAnsi" w:eastAsia="Times New Roman" w:hAnsiTheme="majorHAnsi" w:cstheme="majorHAnsi"/>
              </w:rPr>
              <w:t xml:space="preserve"> site safety and environmental programs; implement</w:t>
            </w:r>
          </w:p>
        </w:tc>
        <w:tc>
          <w:tcPr>
            <w:tcW w:w="2808" w:type="dxa"/>
            <w:vAlign w:val="center"/>
          </w:tcPr>
          <w:p w14:paraId="44DBC737" w14:textId="77777777" w:rsidR="00424BEF" w:rsidRPr="00424BEF" w:rsidRDefault="00424BEF" w:rsidP="00424BEF">
            <w:pPr>
              <w:rPr>
                <w:rFonts w:asciiTheme="majorHAnsi" w:hAnsiTheme="majorHAnsi" w:cstheme="majorHAnsi"/>
                <w:b/>
                <w:bCs/>
              </w:rPr>
            </w:pPr>
          </w:p>
        </w:tc>
      </w:tr>
    </w:tbl>
    <w:p w14:paraId="3DAD83D5" w14:textId="77777777" w:rsidR="00424BEF" w:rsidRPr="00F90207" w:rsidRDefault="00424BEF" w:rsidP="00F90207">
      <w:pPr>
        <w:rPr>
          <w:b/>
          <w:bCs/>
        </w:rPr>
      </w:pPr>
    </w:p>
    <w:p w14:paraId="6F5BE580" w14:textId="77777777" w:rsidR="00F90207" w:rsidRDefault="00F90207" w:rsidP="00A37BA7">
      <w:pPr>
        <w:pStyle w:val="Heading2"/>
      </w:pPr>
      <w:bookmarkStart w:id="64" w:name="_Toc211109056"/>
      <w:r w:rsidRPr="00F90207">
        <w:t>12.3 Authority Matrix (Excerpt)</w:t>
      </w:r>
      <w:bookmarkEnd w:id="64"/>
    </w:p>
    <w:tbl>
      <w:tblPr>
        <w:tblStyle w:val="TableGrid"/>
        <w:tblW w:w="0" w:type="auto"/>
        <w:tblLook w:val="04A0" w:firstRow="1" w:lastRow="0" w:firstColumn="1" w:lastColumn="0" w:noHBand="0" w:noVBand="1"/>
      </w:tblPr>
      <w:tblGrid>
        <w:gridCol w:w="4788"/>
        <w:gridCol w:w="4788"/>
      </w:tblGrid>
      <w:tr w:rsidR="00424BEF" w14:paraId="3F85B88D" w14:textId="77777777" w:rsidTr="0073263F">
        <w:tc>
          <w:tcPr>
            <w:tcW w:w="4788" w:type="dxa"/>
            <w:vAlign w:val="center"/>
          </w:tcPr>
          <w:p w14:paraId="66597C14" w14:textId="049BA441" w:rsidR="00424BEF" w:rsidRDefault="00424BEF" w:rsidP="00424BEF">
            <w:pPr>
              <w:rPr>
                <w:b/>
                <w:bCs/>
              </w:rPr>
            </w:pPr>
            <w:r w:rsidRPr="00F90207">
              <w:rPr>
                <w:b/>
                <w:bCs/>
              </w:rPr>
              <w:t>Decision</w:t>
            </w:r>
          </w:p>
        </w:tc>
        <w:tc>
          <w:tcPr>
            <w:tcW w:w="4788" w:type="dxa"/>
            <w:vAlign w:val="center"/>
          </w:tcPr>
          <w:p w14:paraId="11FA045A" w14:textId="61F9156C" w:rsidR="00424BEF" w:rsidRDefault="00424BEF" w:rsidP="00424BEF">
            <w:pPr>
              <w:rPr>
                <w:b/>
                <w:bCs/>
              </w:rPr>
            </w:pPr>
            <w:r w:rsidRPr="00F90207">
              <w:rPr>
                <w:b/>
                <w:bCs/>
              </w:rPr>
              <w:t>Authority</w:t>
            </w:r>
          </w:p>
        </w:tc>
      </w:tr>
      <w:tr w:rsidR="00424BEF" w14:paraId="5D65079C" w14:textId="77777777" w:rsidTr="0073263F">
        <w:tc>
          <w:tcPr>
            <w:tcW w:w="4788" w:type="dxa"/>
            <w:vAlign w:val="center"/>
          </w:tcPr>
          <w:p w14:paraId="0805DA7C" w14:textId="2BB7B8D6" w:rsidR="00424BEF" w:rsidRDefault="00424BEF" w:rsidP="00424BEF">
            <w:pPr>
              <w:rPr>
                <w:b/>
                <w:bCs/>
              </w:rPr>
            </w:pPr>
            <w:r w:rsidRPr="00F90207">
              <w:t>Technical deviation</w:t>
            </w:r>
          </w:p>
        </w:tc>
        <w:tc>
          <w:tcPr>
            <w:tcW w:w="4788" w:type="dxa"/>
            <w:vAlign w:val="center"/>
          </w:tcPr>
          <w:p w14:paraId="639B71AE" w14:textId="423AB319" w:rsidR="00424BEF" w:rsidRDefault="00424BEF" w:rsidP="00424BEF">
            <w:pPr>
              <w:rPr>
                <w:b/>
                <w:bCs/>
              </w:rPr>
            </w:pPr>
            <w:r w:rsidRPr="00F90207">
              <w:t>Client Eng Manager</w:t>
            </w:r>
          </w:p>
        </w:tc>
      </w:tr>
      <w:tr w:rsidR="00424BEF" w14:paraId="162BFA8F" w14:textId="77777777" w:rsidTr="0073263F">
        <w:tc>
          <w:tcPr>
            <w:tcW w:w="4788" w:type="dxa"/>
            <w:vAlign w:val="center"/>
          </w:tcPr>
          <w:p w14:paraId="07E1DEFE" w14:textId="60F59940" w:rsidR="00424BEF" w:rsidRDefault="00424BEF" w:rsidP="00424BEF">
            <w:pPr>
              <w:rPr>
                <w:b/>
                <w:bCs/>
              </w:rPr>
            </w:pPr>
            <w:r w:rsidRPr="00F90207">
              <w:t>Schedule variance &gt;10 days</w:t>
            </w:r>
          </w:p>
        </w:tc>
        <w:tc>
          <w:tcPr>
            <w:tcW w:w="4788" w:type="dxa"/>
            <w:vAlign w:val="center"/>
          </w:tcPr>
          <w:p w14:paraId="7F34584A" w14:textId="49051DEA" w:rsidR="00424BEF" w:rsidRDefault="00424BEF" w:rsidP="00424BEF">
            <w:pPr>
              <w:rPr>
                <w:b/>
                <w:bCs/>
              </w:rPr>
            </w:pPr>
            <w:r w:rsidRPr="00F90207">
              <w:t>Project Director</w:t>
            </w:r>
          </w:p>
        </w:tc>
      </w:tr>
      <w:tr w:rsidR="00424BEF" w14:paraId="0E8D495E" w14:textId="77777777" w:rsidTr="0073263F">
        <w:tc>
          <w:tcPr>
            <w:tcW w:w="4788" w:type="dxa"/>
            <w:vAlign w:val="center"/>
          </w:tcPr>
          <w:p w14:paraId="3037F42D" w14:textId="645988E6" w:rsidR="00424BEF" w:rsidRDefault="00424BEF" w:rsidP="00424BEF">
            <w:pPr>
              <w:rPr>
                <w:b/>
                <w:bCs/>
              </w:rPr>
            </w:pPr>
            <w:r w:rsidRPr="00F90207">
              <w:t>Cost impact &gt;USD 250k</w:t>
            </w:r>
          </w:p>
        </w:tc>
        <w:tc>
          <w:tcPr>
            <w:tcW w:w="4788" w:type="dxa"/>
            <w:vAlign w:val="center"/>
          </w:tcPr>
          <w:p w14:paraId="6D9F2CF9" w14:textId="59E5D929" w:rsidR="00424BEF" w:rsidRDefault="00424BEF" w:rsidP="00424BEF">
            <w:pPr>
              <w:rPr>
                <w:b/>
                <w:bCs/>
              </w:rPr>
            </w:pPr>
            <w:r w:rsidRPr="00F90207">
              <w:t xml:space="preserve">Client Executive </w:t>
            </w:r>
            <w:proofErr w:type="spellStart"/>
            <w:r w:rsidRPr="00F90207">
              <w:t>Mgmt</w:t>
            </w:r>
            <w:proofErr w:type="spellEnd"/>
          </w:p>
        </w:tc>
      </w:tr>
      <w:tr w:rsidR="00424BEF" w14:paraId="7B4763DE" w14:textId="77777777" w:rsidTr="0073263F">
        <w:tc>
          <w:tcPr>
            <w:tcW w:w="4788" w:type="dxa"/>
            <w:vAlign w:val="center"/>
          </w:tcPr>
          <w:p w14:paraId="5D4446D5" w14:textId="61C8F287" w:rsidR="00424BEF" w:rsidRDefault="00424BEF" w:rsidP="00424BEF">
            <w:pPr>
              <w:rPr>
                <w:b/>
                <w:bCs/>
              </w:rPr>
            </w:pPr>
            <w:r w:rsidRPr="00F90207">
              <w:t>Field adjustment (minor)</w:t>
            </w:r>
          </w:p>
        </w:tc>
        <w:tc>
          <w:tcPr>
            <w:tcW w:w="4788" w:type="dxa"/>
            <w:vAlign w:val="center"/>
          </w:tcPr>
          <w:p w14:paraId="1F5E2F40" w14:textId="750D0FD0" w:rsidR="00424BEF" w:rsidRDefault="00424BEF" w:rsidP="00424BEF">
            <w:pPr>
              <w:rPr>
                <w:b/>
                <w:bCs/>
              </w:rPr>
            </w:pPr>
            <w:r w:rsidRPr="00F90207">
              <w:t>Construction Manager</w:t>
            </w:r>
          </w:p>
        </w:tc>
      </w:tr>
    </w:tbl>
    <w:p w14:paraId="1602EA3C" w14:textId="77777777" w:rsidR="00424BEF" w:rsidRPr="00F90207" w:rsidRDefault="00424BEF" w:rsidP="00F90207">
      <w:pPr>
        <w:rPr>
          <w:b/>
          <w:bCs/>
        </w:rPr>
      </w:pPr>
    </w:p>
    <w:p w14:paraId="5181D1FD" w14:textId="77777777" w:rsidR="00F90207" w:rsidRPr="00F90207" w:rsidRDefault="00000000" w:rsidP="00F90207">
      <w:r>
        <w:pict w14:anchorId="2226F14F">
          <v:rect id="_x0000_i1288" style="width:0;height:1.5pt" o:hralign="center" o:hrstd="t" o:hr="t" fillcolor="#a0a0a0" stroked="f"/>
        </w:pict>
      </w:r>
    </w:p>
    <w:p w14:paraId="4C6474CC" w14:textId="2E15F5A3" w:rsidR="00F90207" w:rsidRPr="00F90207" w:rsidRDefault="00F90207" w:rsidP="00F90207">
      <w:pPr>
        <w:rPr>
          <w:b/>
          <w:bCs/>
        </w:rPr>
      </w:pPr>
      <w:r w:rsidRPr="00F90207">
        <w:rPr>
          <w:b/>
          <w:bCs/>
        </w:rPr>
        <w:t>PART 3</w:t>
      </w:r>
      <w:r w:rsidR="007A0AB6">
        <w:rPr>
          <w:b/>
          <w:bCs/>
        </w:rPr>
        <w:t xml:space="preserve">: </w:t>
      </w:r>
      <w:r w:rsidRPr="00F90207">
        <w:rPr>
          <w:i/>
          <w:iCs/>
        </w:rPr>
        <w:t>(Project Controls → Contracting &amp; Procurement Strategy → Risk → Change → Document Control → Local Content → Environmental &amp; Sustainability → Deliverables &amp; Close-Out → Appendices)</w:t>
      </w:r>
    </w:p>
    <w:p w14:paraId="44E1A407" w14:textId="1AA065D7" w:rsidR="00F90207" w:rsidRPr="00F90207" w:rsidRDefault="00F90207" w:rsidP="007A0AB6">
      <w:pPr>
        <w:pStyle w:val="Heading1"/>
      </w:pPr>
      <w:bookmarkStart w:id="65" w:name="_Toc211109057"/>
      <w:r w:rsidRPr="00F90207">
        <w:lastRenderedPageBreak/>
        <w:t>Project Controls &amp; Schedule Management Plan</w:t>
      </w:r>
      <w:bookmarkEnd w:id="65"/>
    </w:p>
    <w:p w14:paraId="1F5E8C4B" w14:textId="77777777" w:rsidR="00F90207" w:rsidRPr="00F90207" w:rsidRDefault="00F90207" w:rsidP="00A37BA7">
      <w:pPr>
        <w:pStyle w:val="Heading2"/>
      </w:pPr>
      <w:bookmarkStart w:id="66" w:name="_Toc211109058"/>
      <w:r w:rsidRPr="00F90207">
        <w:t>13.1 Planning Philosophy</w:t>
      </w:r>
      <w:bookmarkEnd w:id="66"/>
    </w:p>
    <w:p w14:paraId="0938D45E" w14:textId="77777777" w:rsidR="00F90207" w:rsidRPr="00F90207" w:rsidRDefault="00F90207" w:rsidP="00F90207">
      <w:r w:rsidRPr="00F90207">
        <w:t xml:space="preserve">An integrated controls system combines </w:t>
      </w:r>
      <w:r w:rsidRPr="00F90207">
        <w:rPr>
          <w:b/>
          <w:bCs/>
        </w:rPr>
        <w:t>Primavera P6</w:t>
      </w:r>
      <w:r w:rsidRPr="00F90207">
        <w:t xml:space="preserve"> schedule, cost control (SAP/ledger), and risk analytics. The </w:t>
      </w:r>
      <w:r w:rsidRPr="00F90207">
        <w:rPr>
          <w:b/>
          <w:bCs/>
        </w:rPr>
        <w:t>Master Control Schedule (MCS)</w:t>
      </w:r>
      <w:r w:rsidRPr="00F90207">
        <w:t xml:space="preserve"> is the single source of truth, with Level 1–3 breakdowns and logic ties across engineering, procurement, construction, and commissioning.</w:t>
      </w:r>
    </w:p>
    <w:p w14:paraId="6437D9B0" w14:textId="77777777" w:rsidR="00F90207" w:rsidRDefault="00F90207" w:rsidP="00A37BA7">
      <w:pPr>
        <w:pStyle w:val="Heading2"/>
      </w:pPr>
      <w:bookmarkStart w:id="67" w:name="_Toc211109059"/>
      <w:r w:rsidRPr="00F90207">
        <w:t>13.2 Baseline &amp; Milestones (Illustrative)</w:t>
      </w:r>
      <w:bookmarkEnd w:id="67"/>
    </w:p>
    <w:tbl>
      <w:tblPr>
        <w:tblStyle w:val="TableGrid"/>
        <w:tblW w:w="0" w:type="auto"/>
        <w:tblLook w:val="04A0" w:firstRow="1" w:lastRow="0" w:firstColumn="1" w:lastColumn="0" w:noHBand="0" w:noVBand="1"/>
      </w:tblPr>
      <w:tblGrid>
        <w:gridCol w:w="3192"/>
        <w:gridCol w:w="3192"/>
        <w:gridCol w:w="3192"/>
      </w:tblGrid>
      <w:tr w:rsidR="00424BEF" w14:paraId="26E9718E" w14:textId="77777777" w:rsidTr="0074476B">
        <w:tc>
          <w:tcPr>
            <w:tcW w:w="3192" w:type="dxa"/>
            <w:vAlign w:val="center"/>
          </w:tcPr>
          <w:p w14:paraId="4779FA08" w14:textId="20B48883" w:rsidR="00424BEF" w:rsidRDefault="00424BEF" w:rsidP="00424BEF">
            <w:pPr>
              <w:rPr>
                <w:b/>
                <w:bCs/>
              </w:rPr>
            </w:pPr>
            <w:r w:rsidRPr="00F90207">
              <w:rPr>
                <w:b/>
                <w:bCs/>
              </w:rPr>
              <w:t>Milestone</w:t>
            </w:r>
          </w:p>
        </w:tc>
        <w:tc>
          <w:tcPr>
            <w:tcW w:w="3192" w:type="dxa"/>
            <w:vAlign w:val="center"/>
          </w:tcPr>
          <w:p w14:paraId="2D79D29C" w14:textId="48E5DBB6" w:rsidR="00424BEF" w:rsidRDefault="00424BEF" w:rsidP="00424BEF">
            <w:pPr>
              <w:rPr>
                <w:b/>
                <w:bCs/>
              </w:rPr>
            </w:pPr>
            <w:r w:rsidRPr="00F90207">
              <w:rPr>
                <w:b/>
                <w:bCs/>
              </w:rPr>
              <w:t>Target</w:t>
            </w:r>
          </w:p>
        </w:tc>
        <w:tc>
          <w:tcPr>
            <w:tcW w:w="3192" w:type="dxa"/>
            <w:vAlign w:val="center"/>
          </w:tcPr>
          <w:p w14:paraId="35916C03" w14:textId="352AB1F4" w:rsidR="00424BEF" w:rsidRDefault="00424BEF" w:rsidP="00424BEF">
            <w:pPr>
              <w:rPr>
                <w:b/>
                <w:bCs/>
              </w:rPr>
            </w:pPr>
            <w:r w:rsidRPr="00F90207">
              <w:rPr>
                <w:b/>
                <w:bCs/>
              </w:rPr>
              <w:t>Owner</w:t>
            </w:r>
          </w:p>
        </w:tc>
      </w:tr>
      <w:tr w:rsidR="00424BEF" w14:paraId="2BCE5FE1" w14:textId="77777777" w:rsidTr="0074476B">
        <w:tc>
          <w:tcPr>
            <w:tcW w:w="3192" w:type="dxa"/>
            <w:vAlign w:val="center"/>
          </w:tcPr>
          <w:p w14:paraId="64B60C7B" w14:textId="41F9B981" w:rsidR="00424BEF" w:rsidRDefault="00424BEF" w:rsidP="00424BEF">
            <w:pPr>
              <w:rPr>
                <w:b/>
                <w:bCs/>
              </w:rPr>
            </w:pPr>
            <w:r w:rsidRPr="00F90207">
              <w:t>Contract Award</w:t>
            </w:r>
          </w:p>
        </w:tc>
        <w:tc>
          <w:tcPr>
            <w:tcW w:w="3192" w:type="dxa"/>
            <w:vAlign w:val="center"/>
          </w:tcPr>
          <w:p w14:paraId="3709B7DB" w14:textId="244E57DE" w:rsidR="00424BEF" w:rsidRDefault="00424BEF" w:rsidP="00424BEF">
            <w:pPr>
              <w:rPr>
                <w:b/>
                <w:bCs/>
              </w:rPr>
            </w:pPr>
            <w:r w:rsidRPr="00F90207">
              <w:t>Jul 2026</w:t>
            </w:r>
          </w:p>
        </w:tc>
        <w:tc>
          <w:tcPr>
            <w:tcW w:w="3192" w:type="dxa"/>
            <w:vAlign w:val="center"/>
          </w:tcPr>
          <w:p w14:paraId="0ADF18FD" w14:textId="6C8D967E" w:rsidR="00424BEF" w:rsidRDefault="00424BEF" w:rsidP="00424BEF">
            <w:pPr>
              <w:rPr>
                <w:b/>
                <w:bCs/>
              </w:rPr>
            </w:pPr>
            <w:r w:rsidRPr="00F90207">
              <w:t>Client/Contracts</w:t>
            </w:r>
          </w:p>
        </w:tc>
      </w:tr>
      <w:tr w:rsidR="00424BEF" w14:paraId="2DF8A12F" w14:textId="77777777" w:rsidTr="0074476B">
        <w:tc>
          <w:tcPr>
            <w:tcW w:w="3192" w:type="dxa"/>
            <w:vAlign w:val="center"/>
          </w:tcPr>
          <w:p w14:paraId="2740F688" w14:textId="0ED35E7B" w:rsidR="00424BEF" w:rsidRDefault="00424BEF" w:rsidP="00424BEF">
            <w:pPr>
              <w:rPr>
                <w:b/>
                <w:bCs/>
              </w:rPr>
            </w:pPr>
            <w:proofErr w:type="gramStart"/>
            <w:r w:rsidRPr="00F90207">
              <w:t>Eng Complete</w:t>
            </w:r>
            <w:proofErr w:type="gramEnd"/>
            <w:r w:rsidRPr="00F90207">
              <w:t xml:space="preserve"> (IFC)</w:t>
            </w:r>
          </w:p>
        </w:tc>
        <w:tc>
          <w:tcPr>
            <w:tcW w:w="3192" w:type="dxa"/>
            <w:vAlign w:val="center"/>
          </w:tcPr>
          <w:p w14:paraId="023E974D" w14:textId="5DDC4E27" w:rsidR="00424BEF" w:rsidRDefault="00424BEF" w:rsidP="00424BEF">
            <w:pPr>
              <w:rPr>
                <w:b/>
                <w:bCs/>
              </w:rPr>
            </w:pPr>
            <w:r w:rsidRPr="00F90207">
              <w:t>Dec 2026</w:t>
            </w:r>
          </w:p>
        </w:tc>
        <w:tc>
          <w:tcPr>
            <w:tcW w:w="3192" w:type="dxa"/>
            <w:vAlign w:val="center"/>
          </w:tcPr>
          <w:p w14:paraId="363F1AEC" w14:textId="67AF1438" w:rsidR="00424BEF" w:rsidRDefault="00424BEF" w:rsidP="00424BEF">
            <w:pPr>
              <w:rPr>
                <w:b/>
                <w:bCs/>
              </w:rPr>
            </w:pPr>
            <w:r w:rsidRPr="00F90207">
              <w:t>Contractor</w:t>
            </w:r>
          </w:p>
        </w:tc>
      </w:tr>
      <w:tr w:rsidR="00424BEF" w14:paraId="6DBEA11B" w14:textId="77777777" w:rsidTr="0074476B">
        <w:tc>
          <w:tcPr>
            <w:tcW w:w="3192" w:type="dxa"/>
            <w:vAlign w:val="center"/>
          </w:tcPr>
          <w:p w14:paraId="54BD8A5A" w14:textId="42A79152" w:rsidR="00424BEF" w:rsidRDefault="00424BEF" w:rsidP="00424BEF">
            <w:pPr>
              <w:rPr>
                <w:b/>
                <w:bCs/>
              </w:rPr>
            </w:pPr>
            <w:r w:rsidRPr="00F90207">
              <w:t>First Pipe Delivery</w:t>
            </w:r>
          </w:p>
        </w:tc>
        <w:tc>
          <w:tcPr>
            <w:tcW w:w="3192" w:type="dxa"/>
            <w:vAlign w:val="center"/>
          </w:tcPr>
          <w:p w14:paraId="06716F2C" w14:textId="317EBCA0" w:rsidR="00424BEF" w:rsidRDefault="00424BEF" w:rsidP="00424BEF">
            <w:pPr>
              <w:rPr>
                <w:b/>
                <w:bCs/>
              </w:rPr>
            </w:pPr>
            <w:r w:rsidRPr="00F90207">
              <w:t>Feb 2027</w:t>
            </w:r>
          </w:p>
        </w:tc>
        <w:tc>
          <w:tcPr>
            <w:tcW w:w="3192" w:type="dxa"/>
            <w:vAlign w:val="center"/>
          </w:tcPr>
          <w:p w14:paraId="48C2A19B" w14:textId="661704B0" w:rsidR="00424BEF" w:rsidRDefault="00424BEF" w:rsidP="00424BEF">
            <w:pPr>
              <w:rPr>
                <w:b/>
                <w:bCs/>
              </w:rPr>
            </w:pPr>
            <w:r w:rsidRPr="00F90207">
              <w:t>Procurement</w:t>
            </w:r>
          </w:p>
        </w:tc>
      </w:tr>
      <w:tr w:rsidR="00424BEF" w14:paraId="78EDB48B" w14:textId="77777777" w:rsidTr="0074476B">
        <w:tc>
          <w:tcPr>
            <w:tcW w:w="3192" w:type="dxa"/>
            <w:vAlign w:val="center"/>
          </w:tcPr>
          <w:p w14:paraId="6EC6DAC6" w14:textId="1C1BC77B" w:rsidR="00424BEF" w:rsidRDefault="00424BEF" w:rsidP="00424BEF">
            <w:pPr>
              <w:rPr>
                <w:b/>
                <w:bCs/>
              </w:rPr>
            </w:pPr>
            <w:r w:rsidRPr="00F90207">
              <w:t>Start Construction</w:t>
            </w:r>
          </w:p>
        </w:tc>
        <w:tc>
          <w:tcPr>
            <w:tcW w:w="3192" w:type="dxa"/>
            <w:vAlign w:val="center"/>
          </w:tcPr>
          <w:p w14:paraId="5DC3DEA8" w14:textId="70C0709A" w:rsidR="00424BEF" w:rsidRDefault="00424BEF" w:rsidP="00424BEF">
            <w:pPr>
              <w:rPr>
                <w:b/>
                <w:bCs/>
              </w:rPr>
            </w:pPr>
            <w:r w:rsidRPr="00F90207">
              <w:t>Apr 2027</w:t>
            </w:r>
          </w:p>
        </w:tc>
        <w:tc>
          <w:tcPr>
            <w:tcW w:w="3192" w:type="dxa"/>
            <w:vAlign w:val="center"/>
          </w:tcPr>
          <w:p w14:paraId="3E41AF45" w14:textId="21ACC99F" w:rsidR="00424BEF" w:rsidRDefault="00424BEF" w:rsidP="00424BEF">
            <w:pPr>
              <w:rPr>
                <w:b/>
                <w:bCs/>
              </w:rPr>
            </w:pPr>
            <w:r w:rsidRPr="00F90207">
              <w:t>Contractor</w:t>
            </w:r>
          </w:p>
        </w:tc>
      </w:tr>
      <w:tr w:rsidR="00424BEF" w14:paraId="2C272678" w14:textId="77777777" w:rsidTr="0074476B">
        <w:tc>
          <w:tcPr>
            <w:tcW w:w="3192" w:type="dxa"/>
            <w:vAlign w:val="center"/>
          </w:tcPr>
          <w:p w14:paraId="58E53450" w14:textId="7CBF8E08" w:rsidR="00424BEF" w:rsidRDefault="00424BEF" w:rsidP="00424BEF">
            <w:pPr>
              <w:rPr>
                <w:b/>
                <w:bCs/>
              </w:rPr>
            </w:pPr>
            <w:r w:rsidRPr="00F90207">
              <w:t>Mechanical Completion</w:t>
            </w:r>
          </w:p>
        </w:tc>
        <w:tc>
          <w:tcPr>
            <w:tcW w:w="3192" w:type="dxa"/>
            <w:vAlign w:val="center"/>
          </w:tcPr>
          <w:p w14:paraId="6C14CBFC" w14:textId="5BB8CEBA" w:rsidR="00424BEF" w:rsidRDefault="00424BEF" w:rsidP="00424BEF">
            <w:pPr>
              <w:rPr>
                <w:b/>
                <w:bCs/>
              </w:rPr>
            </w:pPr>
            <w:r w:rsidRPr="00F90207">
              <w:t>Dec 2027</w:t>
            </w:r>
          </w:p>
        </w:tc>
        <w:tc>
          <w:tcPr>
            <w:tcW w:w="3192" w:type="dxa"/>
            <w:vAlign w:val="center"/>
          </w:tcPr>
          <w:p w14:paraId="74E2641A" w14:textId="5BDF9F4B" w:rsidR="00424BEF" w:rsidRDefault="00424BEF" w:rsidP="00424BEF">
            <w:pPr>
              <w:rPr>
                <w:b/>
                <w:bCs/>
              </w:rPr>
            </w:pPr>
            <w:r w:rsidRPr="00F90207">
              <w:t>Contractor</w:t>
            </w:r>
          </w:p>
        </w:tc>
      </w:tr>
      <w:tr w:rsidR="00424BEF" w14:paraId="0696D9A3" w14:textId="77777777" w:rsidTr="0074476B">
        <w:tc>
          <w:tcPr>
            <w:tcW w:w="3192" w:type="dxa"/>
            <w:vAlign w:val="center"/>
          </w:tcPr>
          <w:p w14:paraId="364C6390" w14:textId="2CEEE567" w:rsidR="00424BEF" w:rsidRDefault="00424BEF" w:rsidP="00424BEF">
            <w:pPr>
              <w:rPr>
                <w:b/>
                <w:bCs/>
              </w:rPr>
            </w:pPr>
            <w:r w:rsidRPr="00F90207">
              <w:t>Commissioning Complete</w:t>
            </w:r>
          </w:p>
        </w:tc>
        <w:tc>
          <w:tcPr>
            <w:tcW w:w="3192" w:type="dxa"/>
            <w:vAlign w:val="center"/>
          </w:tcPr>
          <w:p w14:paraId="2B945CD6" w14:textId="63E35C22" w:rsidR="00424BEF" w:rsidRDefault="00424BEF" w:rsidP="00424BEF">
            <w:pPr>
              <w:rPr>
                <w:b/>
                <w:bCs/>
              </w:rPr>
            </w:pPr>
            <w:r w:rsidRPr="00F90207">
              <w:t>Feb 2028</w:t>
            </w:r>
          </w:p>
        </w:tc>
        <w:tc>
          <w:tcPr>
            <w:tcW w:w="3192" w:type="dxa"/>
            <w:vAlign w:val="center"/>
          </w:tcPr>
          <w:p w14:paraId="75BA4931" w14:textId="24527BA4" w:rsidR="00424BEF" w:rsidRDefault="00424BEF" w:rsidP="00424BEF">
            <w:pPr>
              <w:rPr>
                <w:b/>
                <w:bCs/>
              </w:rPr>
            </w:pPr>
            <w:r w:rsidRPr="00F90207">
              <w:t>PMT</w:t>
            </w:r>
          </w:p>
        </w:tc>
      </w:tr>
    </w:tbl>
    <w:p w14:paraId="715956DF" w14:textId="77777777" w:rsidR="00F90207" w:rsidRPr="00F90207" w:rsidRDefault="00F90207" w:rsidP="00F90207">
      <w:r w:rsidRPr="00F90207">
        <w:rPr>
          <w:i/>
          <w:iCs/>
        </w:rPr>
        <w:t>Figure 12 – High-Level Project Milestone Chart (Placeholder)</w:t>
      </w:r>
    </w:p>
    <w:p w14:paraId="0B66900B" w14:textId="77777777" w:rsidR="00F90207" w:rsidRPr="00F90207" w:rsidRDefault="00F90207" w:rsidP="00A37BA7">
      <w:pPr>
        <w:pStyle w:val="Heading2"/>
      </w:pPr>
      <w:bookmarkStart w:id="68" w:name="_Toc211109060"/>
      <w:r w:rsidRPr="00F90207">
        <w:t>13.3 Progress &amp; EVM</w:t>
      </w:r>
      <w:bookmarkEnd w:id="68"/>
    </w:p>
    <w:p w14:paraId="78B0A02D" w14:textId="77777777" w:rsidR="00F90207" w:rsidRPr="00F90207" w:rsidRDefault="00F90207" w:rsidP="00F90207">
      <w:r w:rsidRPr="00F90207">
        <w:t xml:space="preserve">Weighted progress: </w:t>
      </w:r>
      <w:r w:rsidRPr="00F90207">
        <w:rPr>
          <w:b/>
          <w:bCs/>
        </w:rPr>
        <w:t xml:space="preserve">Eng 15% / Proc 35% / </w:t>
      </w:r>
      <w:proofErr w:type="spellStart"/>
      <w:r w:rsidRPr="00F90207">
        <w:rPr>
          <w:b/>
          <w:bCs/>
        </w:rPr>
        <w:t>Constr</w:t>
      </w:r>
      <w:proofErr w:type="spellEnd"/>
      <w:r w:rsidRPr="00F90207">
        <w:rPr>
          <w:b/>
          <w:bCs/>
        </w:rPr>
        <w:t xml:space="preserve"> 40% / Comm 10%</w:t>
      </w:r>
      <w:r w:rsidRPr="00F90207">
        <w:t>. CPI/SPI tracked monthly; variances trigger corrective action plans approved at PSC.</w:t>
      </w:r>
    </w:p>
    <w:p w14:paraId="2AFDE8AB" w14:textId="77777777" w:rsidR="00F90207" w:rsidRPr="00F90207" w:rsidRDefault="00F90207" w:rsidP="00A37BA7">
      <w:pPr>
        <w:pStyle w:val="Heading2"/>
      </w:pPr>
      <w:bookmarkStart w:id="69" w:name="_Toc211109061"/>
      <w:r w:rsidRPr="00F90207">
        <w:t>13.4 Reporting</w:t>
      </w:r>
      <w:bookmarkEnd w:id="69"/>
    </w:p>
    <w:p w14:paraId="69D3A795" w14:textId="77777777" w:rsidR="00F90207" w:rsidRPr="00F90207" w:rsidRDefault="00F90207" w:rsidP="00F90207">
      <w:pPr>
        <w:numPr>
          <w:ilvl w:val="0"/>
          <w:numId w:val="20"/>
        </w:numPr>
      </w:pPr>
      <w:r w:rsidRPr="00F90207">
        <w:rPr>
          <w:b/>
          <w:bCs/>
        </w:rPr>
        <w:t>Weekly Dashboards:</w:t>
      </w:r>
      <w:r w:rsidRPr="00F90207">
        <w:t xml:space="preserve"> safety, progress, constraints.</w:t>
      </w:r>
    </w:p>
    <w:p w14:paraId="77D0F98F" w14:textId="77777777" w:rsidR="00F90207" w:rsidRPr="00F90207" w:rsidRDefault="00F90207" w:rsidP="00F90207">
      <w:pPr>
        <w:numPr>
          <w:ilvl w:val="0"/>
          <w:numId w:val="20"/>
        </w:numPr>
      </w:pPr>
      <w:r w:rsidRPr="00F90207">
        <w:rPr>
          <w:b/>
          <w:bCs/>
        </w:rPr>
        <w:t>Monthly Reports:</w:t>
      </w:r>
      <w:r w:rsidRPr="00F90207">
        <w:t xml:space="preserve"> schedule/cost/risks/changes, forecast to complete (FTC).</w:t>
      </w:r>
    </w:p>
    <w:p w14:paraId="2702DB83" w14:textId="77777777" w:rsidR="00F90207" w:rsidRPr="00F90207" w:rsidRDefault="00F90207" w:rsidP="00F90207">
      <w:pPr>
        <w:numPr>
          <w:ilvl w:val="0"/>
          <w:numId w:val="20"/>
        </w:numPr>
      </w:pPr>
      <w:r w:rsidRPr="00F90207">
        <w:rPr>
          <w:b/>
          <w:bCs/>
        </w:rPr>
        <w:t>Quarterly Reviews:</w:t>
      </w:r>
      <w:r w:rsidRPr="00F90207">
        <w:t xml:space="preserve"> re-baseline only by PSC decision.</w:t>
      </w:r>
    </w:p>
    <w:p w14:paraId="33ABEE1B" w14:textId="77777777" w:rsidR="00F90207" w:rsidRPr="00F90207" w:rsidRDefault="00000000" w:rsidP="00F90207">
      <w:r>
        <w:pict w14:anchorId="4B0434D9">
          <v:rect id="_x0000_i1289" style="width:0;height:1.5pt" o:hralign="center" o:hrstd="t" o:hr="t" fillcolor="#a0a0a0" stroked="f"/>
        </w:pict>
      </w:r>
    </w:p>
    <w:p w14:paraId="65DA6084" w14:textId="112D2705" w:rsidR="00F90207" w:rsidRPr="00F90207" w:rsidRDefault="00F90207" w:rsidP="007A0AB6">
      <w:pPr>
        <w:pStyle w:val="Heading1"/>
      </w:pPr>
      <w:bookmarkStart w:id="70" w:name="_Toc211109062"/>
      <w:r w:rsidRPr="00F90207">
        <w:t>Contracting &amp; Procurement Strategy</w:t>
      </w:r>
      <w:bookmarkEnd w:id="70"/>
    </w:p>
    <w:p w14:paraId="05B59893" w14:textId="77777777" w:rsidR="00F90207" w:rsidRPr="00F90207" w:rsidRDefault="00F90207" w:rsidP="00A37BA7">
      <w:pPr>
        <w:pStyle w:val="Heading2"/>
      </w:pPr>
      <w:bookmarkStart w:id="71" w:name="_Toc211109063"/>
      <w:r w:rsidRPr="00F90207">
        <w:t>14.1 Contracting Philosophy</w:t>
      </w:r>
      <w:bookmarkEnd w:id="71"/>
    </w:p>
    <w:p w14:paraId="22AAF31B" w14:textId="77777777" w:rsidR="00F90207" w:rsidRPr="00F90207" w:rsidRDefault="00F90207" w:rsidP="00F90207">
      <w:r w:rsidRPr="00F90207">
        <w:t xml:space="preserve">Adopt a </w:t>
      </w:r>
      <w:r w:rsidRPr="00F90207">
        <w:rPr>
          <w:b/>
          <w:bCs/>
        </w:rPr>
        <w:t>single EPCC LSTK</w:t>
      </w:r>
      <w:r w:rsidRPr="00F90207">
        <w:t xml:space="preserve"> to reduce interfaces and lock in schedule/cost certainty; supplement with frame agreements for inspection/specialist services.</w:t>
      </w:r>
    </w:p>
    <w:p w14:paraId="133D1306" w14:textId="77777777" w:rsidR="00F90207" w:rsidRPr="00F90207" w:rsidRDefault="00F90207" w:rsidP="00A37BA7">
      <w:pPr>
        <w:pStyle w:val="Heading2"/>
      </w:pPr>
      <w:bookmarkStart w:id="72" w:name="_Toc211109064"/>
      <w:r w:rsidRPr="00F90207">
        <w:t>14.2 Tendering &amp; Award</w:t>
      </w:r>
      <w:bookmarkEnd w:id="72"/>
    </w:p>
    <w:p w14:paraId="290F9A35" w14:textId="77777777" w:rsidR="00F90207" w:rsidRPr="00F90207" w:rsidRDefault="00F90207" w:rsidP="00F90207">
      <w:r w:rsidRPr="00F90207">
        <w:t>Issue ITT → technical evaluation &amp; clarifications → commercial evaluation → recommendation → negotiation → award → kick-off. Evaluation criteria balance HSSE, technical capability, past performance, local content, and price.</w:t>
      </w:r>
    </w:p>
    <w:p w14:paraId="569BB29A" w14:textId="77777777" w:rsidR="00F90207" w:rsidRPr="00F90207" w:rsidRDefault="00F90207" w:rsidP="00A37BA7">
      <w:pPr>
        <w:pStyle w:val="Heading2"/>
      </w:pPr>
      <w:bookmarkStart w:id="73" w:name="_Toc211109065"/>
      <w:r w:rsidRPr="00F90207">
        <w:t>14.3 Key Contract Provisions (Illustrative)</w:t>
      </w:r>
      <w:bookmarkEnd w:id="73"/>
    </w:p>
    <w:p w14:paraId="2E1FA57F" w14:textId="77777777" w:rsidR="00F90207" w:rsidRPr="00F90207" w:rsidRDefault="00F90207" w:rsidP="00F90207">
      <w:pPr>
        <w:numPr>
          <w:ilvl w:val="0"/>
          <w:numId w:val="21"/>
        </w:numPr>
      </w:pPr>
      <w:r w:rsidRPr="00F90207">
        <w:rPr>
          <w:b/>
          <w:bCs/>
        </w:rPr>
        <w:t>Performance Bond:</w:t>
      </w:r>
      <w:r w:rsidRPr="00F90207">
        <w:t xml:space="preserve"> 10%</w:t>
      </w:r>
    </w:p>
    <w:p w14:paraId="0F1CD407" w14:textId="77777777" w:rsidR="00F90207" w:rsidRPr="00F90207" w:rsidRDefault="00F90207" w:rsidP="00F90207">
      <w:pPr>
        <w:numPr>
          <w:ilvl w:val="0"/>
          <w:numId w:val="21"/>
        </w:numPr>
      </w:pPr>
      <w:r w:rsidRPr="00F90207">
        <w:rPr>
          <w:b/>
          <w:bCs/>
        </w:rPr>
        <w:lastRenderedPageBreak/>
        <w:t>Advance Payment Bond:</w:t>
      </w:r>
      <w:r w:rsidRPr="00F90207">
        <w:t xml:space="preserve"> as applicable</w:t>
      </w:r>
    </w:p>
    <w:p w14:paraId="5FFED0AE" w14:textId="77777777" w:rsidR="00F90207" w:rsidRPr="00F90207" w:rsidRDefault="00F90207" w:rsidP="00F90207">
      <w:pPr>
        <w:numPr>
          <w:ilvl w:val="0"/>
          <w:numId w:val="21"/>
        </w:numPr>
      </w:pPr>
      <w:r w:rsidRPr="00F90207">
        <w:rPr>
          <w:b/>
          <w:bCs/>
        </w:rPr>
        <w:t>LDs for Delay:</w:t>
      </w:r>
      <w:r w:rsidRPr="00F90207">
        <w:t xml:space="preserve"> 0.1% per day, capped at 10% of contract price</w:t>
      </w:r>
    </w:p>
    <w:p w14:paraId="4D988FA2" w14:textId="77777777" w:rsidR="00F90207" w:rsidRPr="00F90207" w:rsidRDefault="00F90207" w:rsidP="00F90207">
      <w:pPr>
        <w:numPr>
          <w:ilvl w:val="0"/>
          <w:numId w:val="21"/>
        </w:numPr>
      </w:pPr>
      <w:r w:rsidRPr="00F90207">
        <w:rPr>
          <w:b/>
          <w:bCs/>
        </w:rPr>
        <w:t>Early Completion Incentive:</w:t>
      </w:r>
      <w:r w:rsidRPr="00F90207">
        <w:t xml:space="preserve"> defined per day, capped</w:t>
      </w:r>
    </w:p>
    <w:p w14:paraId="70CB0D52" w14:textId="77777777" w:rsidR="00F90207" w:rsidRPr="00F90207" w:rsidRDefault="00F90207" w:rsidP="00F90207">
      <w:pPr>
        <w:numPr>
          <w:ilvl w:val="0"/>
          <w:numId w:val="21"/>
        </w:numPr>
      </w:pPr>
      <w:r w:rsidRPr="00F90207">
        <w:rPr>
          <w:b/>
          <w:bCs/>
        </w:rPr>
        <w:t>Variation/Claims:</w:t>
      </w:r>
      <w:r w:rsidRPr="00F90207">
        <w:t xml:space="preserve"> governed under change procedure</w:t>
      </w:r>
    </w:p>
    <w:p w14:paraId="38CAE9F7" w14:textId="77777777" w:rsidR="00F90207" w:rsidRPr="00F90207" w:rsidRDefault="00F90207" w:rsidP="00F90207">
      <w:pPr>
        <w:numPr>
          <w:ilvl w:val="0"/>
          <w:numId w:val="21"/>
        </w:numPr>
      </w:pPr>
      <w:r w:rsidRPr="00F90207">
        <w:rPr>
          <w:b/>
          <w:bCs/>
        </w:rPr>
        <w:t>Dispute Resolution:</w:t>
      </w:r>
      <w:r w:rsidRPr="00F90207">
        <w:t xml:space="preserve"> amicable settlement → arbitration</w:t>
      </w:r>
    </w:p>
    <w:p w14:paraId="5B7E8737" w14:textId="77777777" w:rsidR="00F90207" w:rsidRDefault="00F90207" w:rsidP="00A37BA7">
      <w:pPr>
        <w:pStyle w:val="Heading2"/>
      </w:pPr>
      <w:bookmarkStart w:id="74" w:name="_Toc211109066"/>
      <w:r w:rsidRPr="00F90207">
        <w:t>14.4 Strategy Table</w:t>
      </w:r>
      <w:bookmarkEnd w:id="74"/>
    </w:p>
    <w:tbl>
      <w:tblPr>
        <w:tblStyle w:val="TableGrid"/>
        <w:tblW w:w="0" w:type="auto"/>
        <w:tblLook w:val="04A0" w:firstRow="1" w:lastRow="0" w:firstColumn="1" w:lastColumn="0" w:noHBand="0" w:noVBand="1"/>
      </w:tblPr>
      <w:tblGrid>
        <w:gridCol w:w="1659"/>
        <w:gridCol w:w="2368"/>
        <w:gridCol w:w="1194"/>
        <w:gridCol w:w="1440"/>
        <w:gridCol w:w="1629"/>
        <w:gridCol w:w="1286"/>
      </w:tblGrid>
      <w:tr w:rsidR="00646A70" w14:paraId="37A06551" w14:textId="77777777" w:rsidTr="000051B1">
        <w:tc>
          <w:tcPr>
            <w:tcW w:w="1596" w:type="dxa"/>
            <w:vAlign w:val="center"/>
          </w:tcPr>
          <w:p w14:paraId="4313ED8B" w14:textId="296B8717" w:rsidR="00646A70" w:rsidRDefault="00646A70" w:rsidP="00646A70">
            <w:pPr>
              <w:rPr>
                <w:b/>
                <w:bCs/>
              </w:rPr>
            </w:pPr>
            <w:r w:rsidRPr="00F90207">
              <w:rPr>
                <w:b/>
                <w:bCs/>
              </w:rPr>
              <w:t>Package</w:t>
            </w:r>
          </w:p>
        </w:tc>
        <w:tc>
          <w:tcPr>
            <w:tcW w:w="1596" w:type="dxa"/>
            <w:vAlign w:val="center"/>
          </w:tcPr>
          <w:p w14:paraId="6E8CBC8B" w14:textId="1D2A47D6" w:rsidR="00646A70" w:rsidRDefault="00646A70" w:rsidP="00646A70">
            <w:pPr>
              <w:rPr>
                <w:b/>
                <w:bCs/>
              </w:rPr>
            </w:pPr>
            <w:r w:rsidRPr="00F90207">
              <w:rPr>
                <w:b/>
                <w:bCs/>
              </w:rPr>
              <w:t>Scope</w:t>
            </w:r>
          </w:p>
        </w:tc>
        <w:tc>
          <w:tcPr>
            <w:tcW w:w="1596" w:type="dxa"/>
            <w:vAlign w:val="center"/>
          </w:tcPr>
          <w:p w14:paraId="282A128A" w14:textId="7A12A558" w:rsidR="00646A70" w:rsidRDefault="00646A70" w:rsidP="00646A70">
            <w:pPr>
              <w:rPr>
                <w:b/>
                <w:bCs/>
              </w:rPr>
            </w:pPr>
            <w:r w:rsidRPr="00F90207">
              <w:rPr>
                <w:b/>
                <w:bCs/>
              </w:rPr>
              <w:t>Type</w:t>
            </w:r>
          </w:p>
        </w:tc>
        <w:tc>
          <w:tcPr>
            <w:tcW w:w="1596" w:type="dxa"/>
            <w:vAlign w:val="center"/>
          </w:tcPr>
          <w:p w14:paraId="7115FD4A" w14:textId="385E218C" w:rsidR="00646A70" w:rsidRDefault="00646A70" w:rsidP="00646A70">
            <w:pPr>
              <w:rPr>
                <w:b/>
                <w:bCs/>
              </w:rPr>
            </w:pPr>
            <w:r w:rsidRPr="00F90207">
              <w:rPr>
                <w:b/>
                <w:bCs/>
              </w:rPr>
              <w:t>Tender Method</w:t>
            </w:r>
          </w:p>
        </w:tc>
        <w:tc>
          <w:tcPr>
            <w:tcW w:w="1596" w:type="dxa"/>
            <w:vAlign w:val="center"/>
          </w:tcPr>
          <w:p w14:paraId="73A2F2D2" w14:textId="0E39C603" w:rsidR="00646A70" w:rsidRDefault="00646A70" w:rsidP="00646A70">
            <w:pPr>
              <w:rPr>
                <w:b/>
                <w:bCs/>
              </w:rPr>
            </w:pPr>
            <w:r w:rsidRPr="00F90207">
              <w:rPr>
                <w:b/>
                <w:bCs/>
              </w:rPr>
              <w:t>Award Basis</w:t>
            </w:r>
          </w:p>
        </w:tc>
        <w:tc>
          <w:tcPr>
            <w:tcW w:w="1596" w:type="dxa"/>
            <w:vAlign w:val="center"/>
          </w:tcPr>
          <w:p w14:paraId="4D4A54B4" w14:textId="596E25DF" w:rsidR="00646A70" w:rsidRDefault="00646A70" w:rsidP="00646A70">
            <w:pPr>
              <w:rPr>
                <w:b/>
                <w:bCs/>
              </w:rPr>
            </w:pPr>
            <w:r w:rsidRPr="00F90207">
              <w:rPr>
                <w:b/>
                <w:bCs/>
              </w:rPr>
              <w:t>Remarks</w:t>
            </w:r>
          </w:p>
        </w:tc>
      </w:tr>
      <w:tr w:rsidR="00646A70" w14:paraId="150B4789" w14:textId="77777777" w:rsidTr="000051B1">
        <w:tc>
          <w:tcPr>
            <w:tcW w:w="1596" w:type="dxa"/>
            <w:vAlign w:val="center"/>
          </w:tcPr>
          <w:p w14:paraId="1F5BABCB" w14:textId="71AFD278" w:rsidR="00646A70" w:rsidRDefault="00646A70" w:rsidP="00646A70">
            <w:pPr>
              <w:rPr>
                <w:b/>
                <w:bCs/>
              </w:rPr>
            </w:pPr>
            <w:r w:rsidRPr="00F90207">
              <w:t>Main EPCC</w:t>
            </w:r>
          </w:p>
        </w:tc>
        <w:tc>
          <w:tcPr>
            <w:tcW w:w="1596" w:type="dxa"/>
            <w:vAlign w:val="center"/>
          </w:tcPr>
          <w:p w14:paraId="1ADA5CA5" w14:textId="012A4C78" w:rsidR="00646A70" w:rsidRDefault="00646A70" w:rsidP="00646A70">
            <w:pPr>
              <w:rPr>
                <w:b/>
                <w:bCs/>
              </w:rPr>
            </w:pPr>
            <w:r w:rsidRPr="00F90207">
              <w:t>Eng/Proc/</w:t>
            </w:r>
            <w:proofErr w:type="spellStart"/>
            <w:r w:rsidRPr="00F90207">
              <w:t>Constr</w:t>
            </w:r>
            <w:proofErr w:type="spellEnd"/>
            <w:r w:rsidRPr="00F90207">
              <w:t>/Comm of 70 km trunkline</w:t>
            </w:r>
          </w:p>
        </w:tc>
        <w:tc>
          <w:tcPr>
            <w:tcW w:w="1596" w:type="dxa"/>
            <w:vAlign w:val="center"/>
          </w:tcPr>
          <w:p w14:paraId="4620EDDF" w14:textId="4EC44945" w:rsidR="00646A70" w:rsidRDefault="00646A70" w:rsidP="00646A70">
            <w:pPr>
              <w:rPr>
                <w:b/>
                <w:bCs/>
              </w:rPr>
            </w:pPr>
            <w:r w:rsidRPr="00F90207">
              <w:t>LSTK</w:t>
            </w:r>
          </w:p>
        </w:tc>
        <w:tc>
          <w:tcPr>
            <w:tcW w:w="1596" w:type="dxa"/>
            <w:vAlign w:val="center"/>
          </w:tcPr>
          <w:p w14:paraId="78526C3C" w14:textId="5B3BC651" w:rsidR="00646A70" w:rsidRDefault="00646A70" w:rsidP="00646A70">
            <w:pPr>
              <w:rPr>
                <w:b/>
                <w:bCs/>
              </w:rPr>
            </w:pPr>
            <w:r w:rsidRPr="00F90207">
              <w:t>Open Tender</w:t>
            </w:r>
          </w:p>
        </w:tc>
        <w:tc>
          <w:tcPr>
            <w:tcW w:w="1596" w:type="dxa"/>
            <w:vAlign w:val="center"/>
          </w:tcPr>
          <w:p w14:paraId="0D0F2D0A" w14:textId="1F33E619" w:rsidR="00646A70" w:rsidRDefault="00646A70" w:rsidP="00646A70">
            <w:pPr>
              <w:rPr>
                <w:b/>
                <w:bCs/>
              </w:rPr>
            </w:pPr>
            <w:r w:rsidRPr="00F90207">
              <w:t>Tech + Commercial</w:t>
            </w:r>
          </w:p>
        </w:tc>
        <w:tc>
          <w:tcPr>
            <w:tcW w:w="1596" w:type="dxa"/>
            <w:vAlign w:val="center"/>
          </w:tcPr>
          <w:p w14:paraId="1A3F9A33" w14:textId="250F0A4D" w:rsidR="00646A70" w:rsidRDefault="00646A70" w:rsidP="00646A70">
            <w:pPr>
              <w:rPr>
                <w:b/>
                <w:bCs/>
              </w:rPr>
            </w:pPr>
            <w:r w:rsidRPr="00F90207">
              <w:t>Single award</w:t>
            </w:r>
          </w:p>
        </w:tc>
      </w:tr>
      <w:tr w:rsidR="00646A70" w14:paraId="0C2E4407" w14:textId="77777777" w:rsidTr="000051B1">
        <w:tc>
          <w:tcPr>
            <w:tcW w:w="1596" w:type="dxa"/>
            <w:vAlign w:val="center"/>
          </w:tcPr>
          <w:p w14:paraId="6CC3FE4D" w14:textId="4D0AEECF" w:rsidR="00646A70" w:rsidRDefault="00646A70" w:rsidP="00646A70">
            <w:pPr>
              <w:rPr>
                <w:b/>
                <w:bCs/>
              </w:rPr>
            </w:pPr>
            <w:r w:rsidRPr="00F90207">
              <w:t>Survey/Geotech</w:t>
            </w:r>
          </w:p>
        </w:tc>
        <w:tc>
          <w:tcPr>
            <w:tcW w:w="1596" w:type="dxa"/>
            <w:vAlign w:val="center"/>
          </w:tcPr>
          <w:p w14:paraId="35FFBE45" w14:textId="377855F0" w:rsidR="00646A70" w:rsidRDefault="00646A70" w:rsidP="00646A70">
            <w:pPr>
              <w:rPr>
                <w:b/>
                <w:bCs/>
              </w:rPr>
            </w:pPr>
            <w:r w:rsidRPr="00F90207">
              <w:t>Route/topo/soil</w:t>
            </w:r>
          </w:p>
        </w:tc>
        <w:tc>
          <w:tcPr>
            <w:tcW w:w="1596" w:type="dxa"/>
            <w:vAlign w:val="center"/>
          </w:tcPr>
          <w:p w14:paraId="2F331EEE" w14:textId="1E85B0C1" w:rsidR="00646A70" w:rsidRDefault="00646A70" w:rsidP="00646A70">
            <w:pPr>
              <w:rPr>
                <w:b/>
                <w:bCs/>
              </w:rPr>
            </w:pPr>
            <w:r w:rsidRPr="00F90207">
              <w:t>Unit Rate</w:t>
            </w:r>
          </w:p>
        </w:tc>
        <w:tc>
          <w:tcPr>
            <w:tcW w:w="1596" w:type="dxa"/>
            <w:vAlign w:val="center"/>
          </w:tcPr>
          <w:p w14:paraId="57365D56" w14:textId="09DAAA6B" w:rsidR="00646A70" w:rsidRDefault="00646A70" w:rsidP="00646A70">
            <w:pPr>
              <w:rPr>
                <w:b/>
                <w:bCs/>
              </w:rPr>
            </w:pPr>
            <w:r w:rsidRPr="00F90207">
              <w:t>Selective</w:t>
            </w:r>
          </w:p>
        </w:tc>
        <w:tc>
          <w:tcPr>
            <w:tcW w:w="1596" w:type="dxa"/>
            <w:vAlign w:val="center"/>
          </w:tcPr>
          <w:p w14:paraId="5BA79404" w14:textId="24C8773B" w:rsidR="00646A70" w:rsidRDefault="00646A70" w:rsidP="00646A70">
            <w:pPr>
              <w:rPr>
                <w:b/>
                <w:bCs/>
              </w:rPr>
            </w:pPr>
            <w:r w:rsidRPr="00F90207">
              <w:t>Capability/Price</w:t>
            </w:r>
          </w:p>
        </w:tc>
        <w:tc>
          <w:tcPr>
            <w:tcW w:w="1596" w:type="dxa"/>
            <w:vAlign w:val="center"/>
          </w:tcPr>
          <w:p w14:paraId="46E64D3F" w14:textId="3992DA4A" w:rsidR="00646A70" w:rsidRDefault="00646A70" w:rsidP="00646A70">
            <w:pPr>
              <w:rPr>
                <w:b/>
                <w:bCs/>
              </w:rPr>
            </w:pPr>
            <w:r w:rsidRPr="00F90207">
              <w:t>Pre-award</w:t>
            </w:r>
          </w:p>
        </w:tc>
      </w:tr>
      <w:tr w:rsidR="00646A70" w14:paraId="73E0D55B" w14:textId="77777777" w:rsidTr="000051B1">
        <w:tc>
          <w:tcPr>
            <w:tcW w:w="1596" w:type="dxa"/>
            <w:vAlign w:val="center"/>
          </w:tcPr>
          <w:p w14:paraId="65F487B9" w14:textId="51CD2A24" w:rsidR="00646A70" w:rsidRDefault="00646A70" w:rsidP="00646A70">
            <w:pPr>
              <w:rPr>
                <w:b/>
                <w:bCs/>
              </w:rPr>
            </w:pPr>
            <w:r w:rsidRPr="00F90207">
              <w:t>Third-Party Inspection</w:t>
            </w:r>
          </w:p>
        </w:tc>
        <w:tc>
          <w:tcPr>
            <w:tcW w:w="1596" w:type="dxa"/>
            <w:vAlign w:val="center"/>
          </w:tcPr>
          <w:p w14:paraId="7107B379" w14:textId="46D67813" w:rsidR="00646A70" w:rsidRDefault="00646A70" w:rsidP="00646A70">
            <w:pPr>
              <w:rPr>
                <w:b/>
                <w:bCs/>
              </w:rPr>
            </w:pPr>
            <w:r w:rsidRPr="00F90207">
              <w:t>Vendor/site QA/QC</w:t>
            </w:r>
          </w:p>
        </w:tc>
        <w:tc>
          <w:tcPr>
            <w:tcW w:w="1596" w:type="dxa"/>
            <w:vAlign w:val="center"/>
          </w:tcPr>
          <w:p w14:paraId="4F7D1F0B" w14:textId="2CC9584E" w:rsidR="00646A70" w:rsidRDefault="00646A70" w:rsidP="00646A70">
            <w:pPr>
              <w:rPr>
                <w:b/>
                <w:bCs/>
              </w:rPr>
            </w:pPr>
            <w:r w:rsidRPr="00F90207">
              <w:t>Call-off</w:t>
            </w:r>
          </w:p>
        </w:tc>
        <w:tc>
          <w:tcPr>
            <w:tcW w:w="1596" w:type="dxa"/>
            <w:vAlign w:val="center"/>
          </w:tcPr>
          <w:p w14:paraId="0E1CCD07" w14:textId="434D754A" w:rsidR="00646A70" w:rsidRDefault="00646A70" w:rsidP="00646A70">
            <w:pPr>
              <w:rPr>
                <w:b/>
                <w:bCs/>
              </w:rPr>
            </w:pPr>
            <w:r w:rsidRPr="00F90207">
              <w:t>Frame Agreement</w:t>
            </w:r>
          </w:p>
        </w:tc>
        <w:tc>
          <w:tcPr>
            <w:tcW w:w="1596" w:type="dxa"/>
            <w:vAlign w:val="center"/>
          </w:tcPr>
          <w:p w14:paraId="01F24BD4" w14:textId="0D996044" w:rsidR="00646A70" w:rsidRDefault="00646A70" w:rsidP="00646A70">
            <w:pPr>
              <w:rPr>
                <w:b/>
                <w:bCs/>
              </w:rPr>
            </w:pPr>
            <w:r w:rsidRPr="00F90207">
              <w:t>Competence</w:t>
            </w:r>
          </w:p>
        </w:tc>
        <w:tc>
          <w:tcPr>
            <w:tcW w:w="1596" w:type="dxa"/>
            <w:vAlign w:val="center"/>
          </w:tcPr>
          <w:p w14:paraId="4753C607" w14:textId="500ED603" w:rsidR="00646A70" w:rsidRDefault="00646A70" w:rsidP="00646A70">
            <w:pPr>
              <w:rPr>
                <w:b/>
                <w:bCs/>
              </w:rPr>
            </w:pPr>
            <w:r w:rsidRPr="00F90207">
              <w:t>On demand</w:t>
            </w:r>
          </w:p>
        </w:tc>
      </w:tr>
      <w:tr w:rsidR="00646A70" w14:paraId="1A6694AE" w14:textId="77777777" w:rsidTr="000051B1">
        <w:tc>
          <w:tcPr>
            <w:tcW w:w="1596" w:type="dxa"/>
            <w:vAlign w:val="center"/>
          </w:tcPr>
          <w:p w14:paraId="1365FA99" w14:textId="64350B9A" w:rsidR="00646A70" w:rsidRDefault="00646A70" w:rsidP="00646A70">
            <w:pPr>
              <w:rPr>
                <w:b/>
                <w:bCs/>
              </w:rPr>
            </w:pPr>
            <w:r w:rsidRPr="00F90207">
              <w:t>Logistics</w:t>
            </w:r>
          </w:p>
        </w:tc>
        <w:tc>
          <w:tcPr>
            <w:tcW w:w="1596" w:type="dxa"/>
            <w:vAlign w:val="center"/>
          </w:tcPr>
          <w:p w14:paraId="4A4B80D8" w14:textId="620AFCF8" w:rsidR="00646A70" w:rsidRDefault="00646A70" w:rsidP="00646A70">
            <w:pPr>
              <w:rPr>
                <w:b/>
                <w:bCs/>
              </w:rPr>
            </w:pPr>
            <w:r w:rsidRPr="00F90207">
              <w:t>Transport/laydown</w:t>
            </w:r>
          </w:p>
        </w:tc>
        <w:tc>
          <w:tcPr>
            <w:tcW w:w="1596" w:type="dxa"/>
            <w:vAlign w:val="center"/>
          </w:tcPr>
          <w:p w14:paraId="4D9AC053" w14:textId="5A9790C1" w:rsidR="00646A70" w:rsidRDefault="00646A70" w:rsidP="00646A70">
            <w:pPr>
              <w:rPr>
                <w:b/>
                <w:bCs/>
              </w:rPr>
            </w:pPr>
            <w:r w:rsidRPr="00F90207">
              <w:t>Service Order</w:t>
            </w:r>
          </w:p>
        </w:tc>
        <w:tc>
          <w:tcPr>
            <w:tcW w:w="1596" w:type="dxa"/>
            <w:vAlign w:val="center"/>
          </w:tcPr>
          <w:p w14:paraId="44D11289" w14:textId="03993414" w:rsidR="00646A70" w:rsidRDefault="00646A70" w:rsidP="00646A70">
            <w:pPr>
              <w:rPr>
                <w:b/>
                <w:bCs/>
              </w:rPr>
            </w:pPr>
            <w:r w:rsidRPr="00F90207">
              <w:t>Competitive</w:t>
            </w:r>
          </w:p>
        </w:tc>
        <w:tc>
          <w:tcPr>
            <w:tcW w:w="1596" w:type="dxa"/>
            <w:vAlign w:val="center"/>
          </w:tcPr>
          <w:p w14:paraId="23C0D834" w14:textId="276F8F53" w:rsidR="00646A70" w:rsidRDefault="00646A70" w:rsidP="00646A70">
            <w:pPr>
              <w:rPr>
                <w:b/>
                <w:bCs/>
              </w:rPr>
            </w:pPr>
            <w:r w:rsidRPr="00F90207">
              <w:t>Cost/reliability</w:t>
            </w:r>
          </w:p>
        </w:tc>
        <w:tc>
          <w:tcPr>
            <w:tcW w:w="1596" w:type="dxa"/>
            <w:vAlign w:val="center"/>
          </w:tcPr>
          <w:p w14:paraId="383312D7" w14:textId="7DDA357F" w:rsidR="00646A70" w:rsidRDefault="00646A70" w:rsidP="00646A70">
            <w:pPr>
              <w:rPr>
                <w:b/>
                <w:bCs/>
              </w:rPr>
            </w:pPr>
            <w:r w:rsidRPr="00F90207">
              <w:t>Short term</w:t>
            </w:r>
          </w:p>
        </w:tc>
      </w:tr>
      <w:tr w:rsidR="00646A70" w14:paraId="788A20B7" w14:textId="77777777" w:rsidTr="000051B1">
        <w:tc>
          <w:tcPr>
            <w:tcW w:w="1596" w:type="dxa"/>
            <w:vAlign w:val="center"/>
          </w:tcPr>
          <w:p w14:paraId="6C629121" w14:textId="37433AE1" w:rsidR="00646A70" w:rsidRDefault="00646A70" w:rsidP="00646A70">
            <w:pPr>
              <w:rPr>
                <w:b/>
                <w:bCs/>
              </w:rPr>
            </w:pPr>
            <w:r w:rsidRPr="00F90207">
              <w:t>Insurance</w:t>
            </w:r>
          </w:p>
        </w:tc>
        <w:tc>
          <w:tcPr>
            <w:tcW w:w="1596" w:type="dxa"/>
            <w:vAlign w:val="center"/>
          </w:tcPr>
          <w:p w14:paraId="1C66887D" w14:textId="29369964" w:rsidR="00646A70" w:rsidRDefault="00646A70" w:rsidP="00646A70">
            <w:pPr>
              <w:rPr>
                <w:b/>
                <w:bCs/>
              </w:rPr>
            </w:pPr>
            <w:r w:rsidRPr="00F90207">
              <w:t>CAR/EAR</w:t>
            </w:r>
          </w:p>
        </w:tc>
        <w:tc>
          <w:tcPr>
            <w:tcW w:w="1596" w:type="dxa"/>
            <w:vAlign w:val="center"/>
          </w:tcPr>
          <w:p w14:paraId="248EF3A9" w14:textId="2EA74807" w:rsidR="00646A70" w:rsidRDefault="00646A70" w:rsidP="00646A70">
            <w:pPr>
              <w:rPr>
                <w:b/>
                <w:bCs/>
              </w:rPr>
            </w:pPr>
            <w:r w:rsidRPr="00F90207">
              <w:t>Lump Sum</w:t>
            </w:r>
          </w:p>
        </w:tc>
        <w:tc>
          <w:tcPr>
            <w:tcW w:w="1596" w:type="dxa"/>
            <w:vAlign w:val="center"/>
          </w:tcPr>
          <w:p w14:paraId="1B26627A" w14:textId="6282FEF2" w:rsidR="00646A70" w:rsidRDefault="00646A70" w:rsidP="00646A70">
            <w:pPr>
              <w:rPr>
                <w:b/>
                <w:bCs/>
              </w:rPr>
            </w:pPr>
            <w:r w:rsidRPr="00F90207">
              <w:t>Negotiated</w:t>
            </w:r>
          </w:p>
        </w:tc>
        <w:tc>
          <w:tcPr>
            <w:tcW w:w="1596" w:type="dxa"/>
            <w:vAlign w:val="center"/>
          </w:tcPr>
          <w:p w14:paraId="2A9CB21F" w14:textId="567B71EA" w:rsidR="00646A70" w:rsidRDefault="00646A70" w:rsidP="00646A70">
            <w:pPr>
              <w:rPr>
                <w:b/>
                <w:bCs/>
              </w:rPr>
            </w:pPr>
            <w:r w:rsidRPr="00F90207">
              <w:t>Compliance</w:t>
            </w:r>
          </w:p>
        </w:tc>
        <w:tc>
          <w:tcPr>
            <w:tcW w:w="1596" w:type="dxa"/>
            <w:vAlign w:val="center"/>
          </w:tcPr>
          <w:p w14:paraId="586A13E5" w14:textId="58CDFC57" w:rsidR="00646A70" w:rsidRDefault="00646A70" w:rsidP="00646A70">
            <w:pPr>
              <w:rPr>
                <w:b/>
                <w:bCs/>
              </w:rPr>
            </w:pPr>
            <w:r w:rsidRPr="00F90207">
              <w:t>Client arranged</w:t>
            </w:r>
          </w:p>
        </w:tc>
      </w:tr>
    </w:tbl>
    <w:p w14:paraId="71E978C9" w14:textId="77777777" w:rsidR="00F90207" w:rsidRPr="00F90207" w:rsidRDefault="00F90207" w:rsidP="00F90207">
      <w:r w:rsidRPr="00F90207">
        <w:rPr>
          <w:i/>
          <w:iCs/>
        </w:rPr>
        <w:t>Figure 13 – Contracting Strategy Flow Diagram (Placeholder)</w:t>
      </w:r>
    </w:p>
    <w:p w14:paraId="24CBABAF" w14:textId="77777777" w:rsidR="00F90207" w:rsidRPr="00F90207" w:rsidRDefault="00F90207" w:rsidP="00F90207">
      <w:r w:rsidRPr="00F90207">
        <w:rPr>
          <w:b/>
          <w:bCs/>
        </w:rPr>
        <w:t>Narrative:</w:t>
      </w:r>
      <w:r w:rsidRPr="00F90207">
        <w:t xml:space="preserve"> The strategy hedges supply risk by early locking of long-lead items (line pipe, valves) and including expediting milestones as contractual deliverables.</w:t>
      </w:r>
    </w:p>
    <w:p w14:paraId="34862B5F" w14:textId="77777777" w:rsidR="00F90207" w:rsidRPr="00F90207" w:rsidRDefault="00000000" w:rsidP="00F90207">
      <w:r>
        <w:pict w14:anchorId="7B6C37CE">
          <v:rect id="_x0000_i1290" style="width:0;height:1.5pt" o:hralign="center" o:hrstd="t" o:hr="t" fillcolor="#a0a0a0" stroked="f"/>
        </w:pict>
      </w:r>
    </w:p>
    <w:p w14:paraId="1A3AAA57" w14:textId="35003B84" w:rsidR="00F90207" w:rsidRPr="00F90207" w:rsidRDefault="00F90207" w:rsidP="007A0AB6">
      <w:pPr>
        <w:pStyle w:val="Heading1"/>
      </w:pPr>
      <w:bookmarkStart w:id="75" w:name="_Toc211109067"/>
      <w:r w:rsidRPr="00F90207">
        <w:t>Risk Management Plan</w:t>
      </w:r>
      <w:bookmarkEnd w:id="75"/>
    </w:p>
    <w:p w14:paraId="57A58260" w14:textId="77777777" w:rsidR="00F90207" w:rsidRPr="00F90207" w:rsidRDefault="00F90207" w:rsidP="00A37BA7">
      <w:pPr>
        <w:pStyle w:val="Heading2"/>
      </w:pPr>
      <w:bookmarkStart w:id="76" w:name="_Toc211109068"/>
      <w:r w:rsidRPr="00F90207">
        <w:t>15.1 Methodology</w:t>
      </w:r>
      <w:bookmarkEnd w:id="76"/>
    </w:p>
    <w:p w14:paraId="0387949D" w14:textId="77777777" w:rsidR="00F90207" w:rsidRPr="00F90207" w:rsidRDefault="00F90207" w:rsidP="00F90207">
      <w:r w:rsidRPr="00F90207">
        <w:t xml:space="preserve">Identify, analyze, and respond to risks using a </w:t>
      </w:r>
      <w:r w:rsidRPr="00F90207">
        <w:rPr>
          <w:b/>
          <w:bCs/>
        </w:rPr>
        <w:t>5×5 probability/impact matrix</w:t>
      </w:r>
      <w:r w:rsidRPr="00F90207">
        <w:t xml:space="preserve">. A consolidated register is maintained; ownership and mitigation plans are reviewed monthly, with </w:t>
      </w:r>
      <w:r w:rsidRPr="00F90207">
        <w:rPr>
          <w:b/>
          <w:bCs/>
        </w:rPr>
        <w:t>quarterly risk workshops</w:t>
      </w:r>
      <w:r w:rsidRPr="00F90207">
        <w:t xml:space="preserve"> for deep dives.</w:t>
      </w:r>
    </w:p>
    <w:p w14:paraId="035D088E" w14:textId="77777777" w:rsidR="00F90207" w:rsidRPr="00F90207" w:rsidRDefault="00F90207" w:rsidP="00F90207">
      <w:r w:rsidRPr="00F90207">
        <w:rPr>
          <w:i/>
          <w:iCs/>
        </w:rPr>
        <w:t>Figure 14 – 5×5 Risk Matrix (Placeholder)</w:t>
      </w:r>
    </w:p>
    <w:p w14:paraId="231DE7EF" w14:textId="77777777" w:rsidR="00F90207" w:rsidRDefault="00F90207" w:rsidP="00A37BA7">
      <w:pPr>
        <w:pStyle w:val="Heading2"/>
      </w:pPr>
      <w:bookmarkStart w:id="77" w:name="_Toc211109069"/>
      <w:r w:rsidRPr="00F90207">
        <w:t>15.2 Sample Risk Register (Excerpt)</w:t>
      </w:r>
      <w:bookmarkEnd w:id="77"/>
    </w:p>
    <w:tbl>
      <w:tblPr>
        <w:tblStyle w:val="TableGrid"/>
        <w:tblW w:w="0" w:type="auto"/>
        <w:tblLook w:val="04A0" w:firstRow="1" w:lastRow="0" w:firstColumn="1" w:lastColumn="0" w:noHBand="0" w:noVBand="1"/>
      </w:tblPr>
      <w:tblGrid>
        <w:gridCol w:w="1198"/>
        <w:gridCol w:w="1643"/>
        <w:gridCol w:w="1137"/>
        <w:gridCol w:w="900"/>
        <w:gridCol w:w="1260"/>
        <w:gridCol w:w="2046"/>
        <w:gridCol w:w="1392"/>
      </w:tblGrid>
      <w:tr w:rsidR="00646A70" w14:paraId="4288CB32" w14:textId="77777777" w:rsidTr="00646A70">
        <w:tc>
          <w:tcPr>
            <w:tcW w:w="1198" w:type="dxa"/>
            <w:vAlign w:val="center"/>
          </w:tcPr>
          <w:p w14:paraId="4C940687" w14:textId="724967F9" w:rsidR="00646A70" w:rsidRDefault="00646A70" w:rsidP="00646A70">
            <w:pPr>
              <w:rPr>
                <w:b/>
                <w:bCs/>
              </w:rPr>
            </w:pPr>
            <w:r w:rsidRPr="00F90207">
              <w:rPr>
                <w:b/>
                <w:bCs/>
              </w:rPr>
              <w:t>ID</w:t>
            </w:r>
          </w:p>
        </w:tc>
        <w:tc>
          <w:tcPr>
            <w:tcW w:w="1643" w:type="dxa"/>
            <w:vAlign w:val="center"/>
          </w:tcPr>
          <w:p w14:paraId="65CB4FEB" w14:textId="0526B90A" w:rsidR="00646A70" w:rsidRDefault="00646A70" w:rsidP="00646A70">
            <w:pPr>
              <w:rPr>
                <w:b/>
                <w:bCs/>
              </w:rPr>
            </w:pPr>
            <w:r w:rsidRPr="00F90207">
              <w:rPr>
                <w:b/>
                <w:bCs/>
              </w:rPr>
              <w:t>Risk</w:t>
            </w:r>
          </w:p>
        </w:tc>
        <w:tc>
          <w:tcPr>
            <w:tcW w:w="1137" w:type="dxa"/>
            <w:vAlign w:val="center"/>
          </w:tcPr>
          <w:p w14:paraId="43C5D345" w14:textId="39957898" w:rsidR="00646A70" w:rsidRDefault="00646A70" w:rsidP="00646A70">
            <w:pPr>
              <w:rPr>
                <w:b/>
                <w:bCs/>
              </w:rPr>
            </w:pPr>
            <w:r w:rsidRPr="00F90207">
              <w:rPr>
                <w:b/>
                <w:bCs/>
              </w:rPr>
              <w:t>Cat.</w:t>
            </w:r>
          </w:p>
        </w:tc>
        <w:tc>
          <w:tcPr>
            <w:tcW w:w="900" w:type="dxa"/>
            <w:vAlign w:val="center"/>
          </w:tcPr>
          <w:p w14:paraId="1746E34C" w14:textId="36402F65" w:rsidR="00646A70" w:rsidRDefault="00646A70" w:rsidP="00646A70">
            <w:pPr>
              <w:rPr>
                <w:b/>
                <w:bCs/>
              </w:rPr>
            </w:pPr>
            <w:r w:rsidRPr="00F90207">
              <w:rPr>
                <w:b/>
                <w:bCs/>
              </w:rPr>
              <w:t>Impact</w:t>
            </w:r>
          </w:p>
        </w:tc>
        <w:tc>
          <w:tcPr>
            <w:tcW w:w="1260" w:type="dxa"/>
            <w:vAlign w:val="center"/>
          </w:tcPr>
          <w:p w14:paraId="158A9D4C" w14:textId="5766F6CE" w:rsidR="00646A70" w:rsidRDefault="00646A70" w:rsidP="00646A70">
            <w:pPr>
              <w:rPr>
                <w:b/>
                <w:bCs/>
              </w:rPr>
            </w:pPr>
            <w:r w:rsidRPr="00F90207">
              <w:rPr>
                <w:b/>
                <w:bCs/>
              </w:rPr>
              <w:t>Likelihood</w:t>
            </w:r>
          </w:p>
        </w:tc>
        <w:tc>
          <w:tcPr>
            <w:tcW w:w="2046" w:type="dxa"/>
            <w:vAlign w:val="center"/>
          </w:tcPr>
          <w:p w14:paraId="01C1396A" w14:textId="241710C2" w:rsidR="00646A70" w:rsidRDefault="00646A70" w:rsidP="00646A70">
            <w:pPr>
              <w:rPr>
                <w:b/>
                <w:bCs/>
              </w:rPr>
            </w:pPr>
            <w:r w:rsidRPr="00F90207">
              <w:rPr>
                <w:b/>
                <w:bCs/>
              </w:rPr>
              <w:t>Mitigation</w:t>
            </w:r>
          </w:p>
        </w:tc>
        <w:tc>
          <w:tcPr>
            <w:tcW w:w="1392" w:type="dxa"/>
            <w:vAlign w:val="center"/>
          </w:tcPr>
          <w:p w14:paraId="6CC451F3" w14:textId="23EAA6BD" w:rsidR="00646A70" w:rsidRDefault="00646A70" w:rsidP="00646A70">
            <w:pPr>
              <w:rPr>
                <w:b/>
                <w:bCs/>
              </w:rPr>
            </w:pPr>
            <w:r w:rsidRPr="00F90207">
              <w:rPr>
                <w:b/>
                <w:bCs/>
              </w:rPr>
              <w:t>Owner</w:t>
            </w:r>
          </w:p>
        </w:tc>
      </w:tr>
      <w:tr w:rsidR="00646A70" w14:paraId="613CA338" w14:textId="77777777" w:rsidTr="00646A70">
        <w:tc>
          <w:tcPr>
            <w:tcW w:w="1198" w:type="dxa"/>
            <w:vAlign w:val="center"/>
          </w:tcPr>
          <w:p w14:paraId="14E80792" w14:textId="7C0B6657" w:rsidR="00646A70" w:rsidRDefault="00646A70" w:rsidP="00646A70">
            <w:pPr>
              <w:rPr>
                <w:b/>
                <w:bCs/>
              </w:rPr>
            </w:pPr>
            <w:r w:rsidRPr="00F90207">
              <w:t>R-01</w:t>
            </w:r>
          </w:p>
        </w:tc>
        <w:tc>
          <w:tcPr>
            <w:tcW w:w="1643" w:type="dxa"/>
            <w:vAlign w:val="center"/>
          </w:tcPr>
          <w:p w14:paraId="24772DAE" w14:textId="5C6214F6" w:rsidR="00646A70" w:rsidRDefault="00646A70" w:rsidP="00646A70">
            <w:pPr>
              <w:rPr>
                <w:b/>
                <w:bCs/>
              </w:rPr>
            </w:pPr>
            <w:r w:rsidRPr="00F90207">
              <w:t>Delay in ROW acquisition</w:t>
            </w:r>
          </w:p>
        </w:tc>
        <w:tc>
          <w:tcPr>
            <w:tcW w:w="1137" w:type="dxa"/>
            <w:vAlign w:val="center"/>
          </w:tcPr>
          <w:p w14:paraId="0B202430" w14:textId="39CAF6DC" w:rsidR="00646A70" w:rsidRDefault="00646A70" w:rsidP="00646A70">
            <w:pPr>
              <w:rPr>
                <w:b/>
                <w:bCs/>
              </w:rPr>
            </w:pPr>
            <w:r w:rsidRPr="00F90207">
              <w:t>Schedule</w:t>
            </w:r>
          </w:p>
        </w:tc>
        <w:tc>
          <w:tcPr>
            <w:tcW w:w="900" w:type="dxa"/>
            <w:vAlign w:val="center"/>
          </w:tcPr>
          <w:p w14:paraId="6B18ECD9" w14:textId="3A6D396D" w:rsidR="00646A70" w:rsidRDefault="00646A70" w:rsidP="00646A70">
            <w:pPr>
              <w:rPr>
                <w:b/>
                <w:bCs/>
              </w:rPr>
            </w:pPr>
            <w:r w:rsidRPr="00F90207">
              <w:t>High</w:t>
            </w:r>
          </w:p>
        </w:tc>
        <w:tc>
          <w:tcPr>
            <w:tcW w:w="1260" w:type="dxa"/>
            <w:vAlign w:val="center"/>
          </w:tcPr>
          <w:p w14:paraId="36432F81" w14:textId="0B40ECD5" w:rsidR="00646A70" w:rsidRDefault="00646A70" w:rsidP="00646A70">
            <w:pPr>
              <w:rPr>
                <w:b/>
                <w:bCs/>
              </w:rPr>
            </w:pPr>
            <w:r w:rsidRPr="00F90207">
              <w:t>Med</w:t>
            </w:r>
          </w:p>
        </w:tc>
        <w:tc>
          <w:tcPr>
            <w:tcW w:w="2046" w:type="dxa"/>
            <w:vAlign w:val="center"/>
          </w:tcPr>
          <w:p w14:paraId="4A822647" w14:textId="54CA5FE0" w:rsidR="00646A70" w:rsidRDefault="00646A70" w:rsidP="00646A70">
            <w:pPr>
              <w:rPr>
                <w:b/>
                <w:bCs/>
              </w:rPr>
            </w:pPr>
            <w:r w:rsidRPr="00F90207">
              <w:t>Early engagement; enable works</w:t>
            </w:r>
          </w:p>
        </w:tc>
        <w:tc>
          <w:tcPr>
            <w:tcW w:w="1392" w:type="dxa"/>
            <w:vAlign w:val="center"/>
          </w:tcPr>
          <w:p w14:paraId="7E035764" w14:textId="72CCEC90" w:rsidR="00646A70" w:rsidRDefault="00646A70" w:rsidP="00646A70">
            <w:pPr>
              <w:rPr>
                <w:b/>
                <w:bCs/>
              </w:rPr>
            </w:pPr>
            <w:r w:rsidRPr="00F90207">
              <w:t>Client</w:t>
            </w:r>
          </w:p>
        </w:tc>
      </w:tr>
      <w:tr w:rsidR="00646A70" w14:paraId="0FC10C28" w14:textId="77777777" w:rsidTr="00646A70">
        <w:tc>
          <w:tcPr>
            <w:tcW w:w="1198" w:type="dxa"/>
            <w:vAlign w:val="center"/>
          </w:tcPr>
          <w:p w14:paraId="6E4E79FA" w14:textId="3A9C4880" w:rsidR="00646A70" w:rsidRDefault="00646A70" w:rsidP="00646A70">
            <w:pPr>
              <w:rPr>
                <w:b/>
                <w:bCs/>
              </w:rPr>
            </w:pPr>
            <w:r w:rsidRPr="00F90207">
              <w:t>R-02</w:t>
            </w:r>
          </w:p>
        </w:tc>
        <w:tc>
          <w:tcPr>
            <w:tcW w:w="1643" w:type="dxa"/>
            <w:vAlign w:val="center"/>
          </w:tcPr>
          <w:p w14:paraId="53AA5578" w14:textId="18961777" w:rsidR="00646A70" w:rsidRDefault="00646A70" w:rsidP="00646A70">
            <w:pPr>
              <w:rPr>
                <w:b/>
                <w:bCs/>
              </w:rPr>
            </w:pPr>
            <w:r w:rsidRPr="00F90207">
              <w:t>Valve late delivery</w:t>
            </w:r>
          </w:p>
        </w:tc>
        <w:tc>
          <w:tcPr>
            <w:tcW w:w="1137" w:type="dxa"/>
            <w:vAlign w:val="center"/>
          </w:tcPr>
          <w:p w14:paraId="489DBAEE" w14:textId="510EF636" w:rsidR="00646A70" w:rsidRDefault="00646A70" w:rsidP="00646A70">
            <w:pPr>
              <w:rPr>
                <w:b/>
                <w:bCs/>
              </w:rPr>
            </w:pPr>
            <w:r w:rsidRPr="00F90207">
              <w:t>Proc</w:t>
            </w:r>
          </w:p>
        </w:tc>
        <w:tc>
          <w:tcPr>
            <w:tcW w:w="900" w:type="dxa"/>
            <w:vAlign w:val="center"/>
          </w:tcPr>
          <w:p w14:paraId="66190A3C" w14:textId="4608687B" w:rsidR="00646A70" w:rsidRDefault="00646A70" w:rsidP="00646A70">
            <w:pPr>
              <w:rPr>
                <w:b/>
                <w:bCs/>
              </w:rPr>
            </w:pPr>
            <w:r w:rsidRPr="00F90207">
              <w:t>High</w:t>
            </w:r>
          </w:p>
        </w:tc>
        <w:tc>
          <w:tcPr>
            <w:tcW w:w="1260" w:type="dxa"/>
            <w:vAlign w:val="center"/>
          </w:tcPr>
          <w:p w14:paraId="69AA8E77" w14:textId="4B9D21FB" w:rsidR="00646A70" w:rsidRDefault="00646A70" w:rsidP="00646A70">
            <w:pPr>
              <w:rPr>
                <w:b/>
                <w:bCs/>
              </w:rPr>
            </w:pPr>
            <w:r w:rsidRPr="00F90207">
              <w:t>Med</w:t>
            </w:r>
          </w:p>
        </w:tc>
        <w:tc>
          <w:tcPr>
            <w:tcW w:w="2046" w:type="dxa"/>
            <w:vAlign w:val="center"/>
          </w:tcPr>
          <w:p w14:paraId="4F284FEF" w14:textId="662D7837" w:rsidR="00646A70" w:rsidRDefault="00646A70" w:rsidP="00646A70">
            <w:pPr>
              <w:rPr>
                <w:b/>
                <w:bCs/>
              </w:rPr>
            </w:pPr>
            <w:r w:rsidRPr="00F90207">
              <w:t>Expediting; alt supplier options</w:t>
            </w:r>
          </w:p>
        </w:tc>
        <w:tc>
          <w:tcPr>
            <w:tcW w:w="1392" w:type="dxa"/>
            <w:vAlign w:val="center"/>
          </w:tcPr>
          <w:p w14:paraId="588F6275" w14:textId="7969D49B" w:rsidR="00646A70" w:rsidRDefault="00646A70" w:rsidP="00646A70">
            <w:pPr>
              <w:rPr>
                <w:b/>
                <w:bCs/>
              </w:rPr>
            </w:pPr>
            <w:r w:rsidRPr="00F90207">
              <w:t>Contractor</w:t>
            </w:r>
          </w:p>
        </w:tc>
      </w:tr>
      <w:tr w:rsidR="00646A70" w14:paraId="227D1F1D" w14:textId="77777777" w:rsidTr="00646A70">
        <w:tc>
          <w:tcPr>
            <w:tcW w:w="1198" w:type="dxa"/>
            <w:vAlign w:val="center"/>
          </w:tcPr>
          <w:p w14:paraId="7BFC1259" w14:textId="6C0E3D76" w:rsidR="00646A70" w:rsidRDefault="00646A70" w:rsidP="00646A70">
            <w:pPr>
              <w:rPr>
                <w:b/>
                <w:bCs/>
              </w:rPr>
            </w:pPr>
            <w:r w:rsidRPr="00F90207">
              <w:t>R-03</w:t>
            </w:r>
          </w:p>
        </w:tc>
        <w:tc>
          <w:tcPr>
            <w:tcW w:w="1643" w:type="dxa"/>
            <w:vAlign w:val="center"/>
          </w:tcPr>
          <w:p w14:paraId="1058ECE7" w14:textId="7958BB25" w:rsidR="00646A70" w:rsidRDefault="00646A70" w:rsidP="00646A70">
            <w:pPr>
              <w:rPr>
                <w:b/>
                <w:bCs/>
              </w:rPr>
            </w:pPr>
            <w:r w:rsidRPr="00F90207">
              <w:t xml:space="preserve">HSE incident in </w:t>
            </w:r>
            <w:r w:rsidRPr="00F90207">
              <w:lastRenderedPageBreak/>
              <w:t>trenching</w:t>
            </w:r>
          </w:p>
        </w:tc>
        <w:tc>
          <w:tcPr>
            <w:tcW w:w="1137" w:type="dxa"/>
            <w:vAlign w:val="center"/>
          </w:tcPr>
          <w:p w14:paraId="3E85041A" w14:textId="5C106E34" w:rsidR="00646A70" w:rsidRDefault="00646A70" w:rsidP="00646A70">
            <w:pPr>
              <w:rPr>
                <w:b/>
                <w:bCs/>
              </w:rPr>
            </w:pPr>
            <w:r w:rsidRPr="00F90207">
              <w:lastRenderedPageBreak/>
              <w:t>HSSE</w:t>
            </w:r>
          </w:p>
        </w:tc>
        <w:tc>
          <w:tcPr>
            <w:tcW w:w="900" w:type="dxa"/>
            <w:vAlign w:val="center"/>
          </w:tcPr>
          <w:p w14:paraId="0FFB3D67" w14:textId="7D60B327" w:rsidR="00646A70" w:rsidRDefault="00646A70" w:rsidP="00646A70">
            <w:pPr>
              <w:rPr>
                <w:b/>
                <w:bCs/>
              </w:rPr>
            </w:pPr>
            <w:r w:rsidRPr="00F90207">
              <w:t>High</w:t>
            </w:r>
          </w:p>
        </w:tc>
        <w:tc>
          <w:tcPr>
            <w:tcW w:w="1260" w:type="dxa"/>
            <w:vAlign w:val="center"/>
          </w:tcPr>
          <w:p w14:paraId="346F57BC" w14:textId="01C5DF73" w:rsidR="00646A70" w:rsidRDefault="00646A70" w:rsidP="00646A70">
            <w:pPr>
              <w:rPr>
                <w:b/>
                <w:bCs/>
              </w:rPr>
            </w:pPr>
            <w:r w:rsidRPr="00F90207">
              <w:t>Low</w:t>
            </w:r>
          </w:p>
        </w:tc>
        <w:tc>
          <w:tcPr>
            <w:tcW w:w="2046" w:type="dxa"/>
            <w:vAlign w:val="center"/>
          </w:tcPr>
          <w:p w14:paraId="2E858D6E" w14:textId="1F19F10E" w:rsidR="00646A70" w:rsidRDefault="00646A70" w:rsidP="00646A70">
            <w:pPr>
              <w:rPr>
                <w:b/>
                <w:bCs/>
              </w:rPr>
            </w:pPr>
            <w:r w:rsidRPr="00F90207">
              <w:t xml:space="preserve">JHA, PTW, </w:t>
            </w:r>
            <w:r w:rsidRPr="00F90207">
              <w:lastRenderedPageBreak/>
              <w:t>supervision, training</w:t>
            </w:r>
          </w:p>
        </w:tc>
        <w:tc>
          <w:tcPr>
            <w:tcW w:w="1392" w:type="dxa"/>
            <w:vAlign w:val="center"/>
          </w:tcPr>
          <w:p w14:paraId="548F8F66" w14:textId="41417B5B" w:rsidR="00646A70" w:rsidRDefault="00646A70" w:rsidP="00646A70">
            <w:pPr>
              <w:rPr>
                <w:b/>
                <w:bCs/>
              </w:rPr>
            </w:pPr>
            <w:r w:rsidRPr="00F90207">
              <w:lastRenderedPageBreak/>
              <w:t>Contractor</w:t>
            </w:r>
          </w:p>
        </w:tc>
      </w:tr>
      <w:tr w:rsidR="00646A70" w14:paraId="23B77457" w14:textId="77777777" w:rsidTr="00646A70">
        <w:tc>
          <w:tcPr>
            <w:tcW w:w="1198" w:type="dxa"/>
            <w:vAlign w:val="center"/>
          </w:tcPr>
          <w:p w14:paraId="351F53F5" w14:textId="082637AA" w:rsidR="00646A70" w:rsidRDefault="00646A70" w:rsidP="00646A70">
            <w:pPr>
              <w:rPr>
                <w:b/>
                <w:bCs/>
              </w:rPr>
            </w:pPr>
            <w:r w:rsidRPr="00F90207">
              <w:t>R-04</w:t>
            </w:r>
          </w:p>
        </w:tc>
        <w:tc>
          <w:tcPr>
            <w:tcW w:w="1643" w:type="dxa"/>
            <w:vAlign w:val="center"/>
          </w:tcPr>
          <w:p w14:paraId="0DE4AF3B" w14:textId="3D3233EC" w:rsidR="00646A70" w:rsidRDefault="00646A70" w:rsidP="00646A70">
            <w:pPr>
              <w:rPr>
                <w:b/>
                <w:bCs/>
              </w:rPr>
            </w:pPr>
            <w:r w:rsidRPr="00F90207">
              <w:t>Flooding/access</w:t>
            </w:r>
          </w:p>
        </w:tc>
        <w:tc>
          <w:tcPr>
            <w:tcW w:w="1137" w:type="dxa"/>
            <w:vAlign w:val="center"/>
          </w:tcPr>
          <w:p w14:paraId="19231A04" w14:textId="49FEC34B" w:rsidR="00646A70" w:rsidRDefault="00646A70" w:rsidP="00646A70">
            <w:pPr>
              <w:rPr>
                <w:b/>
                <w:bCs/>
              </w:rPr>
            </w:pPr>
            <w:r w:rsidRPr="00F90207">
              <w:t>External</w:t>
            </w:r>
          </w:p>
        </w:tc>
        <w:tc>
          <w:tcPr>
            <w:tcW w:w="900" w:type="dxa"/>
            <w:vAlign w:val="center"/>
          </w:tcPr>
          <w:p w14:paraId="72A9CC0A" w14:textId="4D96F6ED" w:rsidR="00646A70" w:rsidRDefault="00646A70" w:rsidP="00646A70">
            <w:pPr>
              <w:rPr>
                <w:b/>
                <w:bCs/>
              </w:rPr>
            </w:pPr>
            <w:r w:rsidRPr="00F90207">
              <w:t>Med</w:t>
            </w:r>
          </w:p>
        </w:tc>
        <w:tc>
          <w:tcPr>
            <w:tcW w:w="1260" w:type="dxa"/>
            <w:vAlign w:val="center"/>
          </w:tcPr>
          <w:p w14:paraId="77058B7F" w14:textId="338BC468" w:rsidR="00646A70" w:rsidRDefault="00646A70" w:rsidP="00646A70">
            <w:pPr>
              <w:rPr>
                <w:b/>
                <w:bCs/>
              </w:rPr>
            </w:pPr>
            <w:r w:rsidRPr="00F90207">
              <w:t>Med</w:t>
            </w:r>
          </w:p>
        </w:tc>
        <w:tc>
          <w:tcPr>
            <w:tcW w:w="2046" w:type="dxa"/>
            <w:vAlign w:val="center"/>
          </w:tcPr>
          <w:p w14:paraId="2AC58EAF" w14:textId="13FA8940" w:rsidR="00646A70" w:rsidRDefault="00646A70" w:rsidP="00646A70">
            <w:pPr>
              <w:rPr>
                <w:b/>
                <w:bCs/>
              </w:rPr>
            </w:pPr>
            <w:r w:rsidRPr="00F90207">
              <w:t>Sequencing to dry season; temp works</w:t>
            </w:r>
          </w:p>
        </w:tc>
        <w:tc>
          <w:tcPr>
            <w:tcW w:w="1392" w:type="dxa"/>
            <w:vAlign w:val="center"/>
          </w:tcPr>
          <w:p w14:paraId="77FF99AD" w14:textId="0D7009F6" w:rsidR="00646A70" w:rsidRDefault="00646A70" w:rsidP="00646A70">
            <w:pPr>
              <w:rPr>
                <w:b/>
                <w:bCs/>
              </w:rPr>
            </w:pPr>
            <w:r w:rsidRPr="00F90207">
              <w:t>PMT</w:t>
            </w:r>
          </w:p>
        </w:tc>
      </w:tr>
      <w:tr w:rsidR="00646A70" w14:paraId="194B419A" w14:textId="77777777" w:rsidTr="00646A70">
        <w:tc>
          <w:tcPr>
            <w:tcW w:w="1198" w:type="dxa"/>
            <w:vAlign w:val="center"/>
          </w:tcPr>
          <w:p w14:paraId="4FF6F60F" w14:textId="1E3ACE34" w:rsidR="00646A70" w:rsidRDefault="00646A70" w:rsidP="00646A70">
            <w:pPr>
              <w:rPr>
                <w:b/>
                <w:bCs/>
              </w:rPr>
            </w:pPr>
            <w:r w:rsidRPr="00F90207">
              <w:t>R-05</w:t>
            </w:r>
          </w:p>
        </w:tc>
        <w:tc>
          <w:tcPr>
            <w:tcW w:w="1643" w:type="dxa"/>
            <w:vAlign w:val="center"/>
          </w:tcPr>
          <w:p w14:paraId="504A9017" w14:textId="51055E55" w:rsidR="00646A70" w:rsidRDefault="00646A70" w:rsidP="00646A70">
            <w:pPr>
              <w:rPr>
                <w:b/>
                <w:bCs/>
              </w:rPr>
            </w:pPr>
            <w:r w:rsidRPr="00F90207">
              <w:t>FX/inflation on materials</w:t>
            </w:r>
          </w:p>
        </w:tc>
        <w:tc>
          <w:tcPr>
            <w:tcW w:w="1137" w:type="dxa"/>
            <w:vAlign w:val="center"/>
          </w:tcPr>
          <w:p w14:paraId="578698BF" w14:textId="5600BA9E" w:rsidR="00646A70" w:rsidRDefault="00646A70" w:rsidP="00646A70">
            <w:pPr>
              <w:rPr>
                <w:b/>
                <w:bCs/>
              </w:rPr>
            </w:pPr>
            <w:r w:rsidRPr="00F90207">
              <w:t>Comm</w:t>
            </w:r>
          </w:p>
        </w:tc>
        <w:tc>
          <w:tcPr>
            <w:tcW w:w="900" w:type="dxa"/>
            <w:vAlign w:val="center"/>
          </w:tcPr>
          <w:p w14:paraId="619EC1C8" w14:textId="75043422" w:rsidR="00646A70" w:rsidRDefault="00646A70" w:rsidP="00646A70">
            <w:pPr>
              <w:rPr>
                <w:b/>
                <w:bCs/>
              </w:rPr>
            </w:pPr>
            <w:r w:rsidRPr="00F90207">
              <w:t>Med</w:t>
            </w:r>
          </w:p>
        </w:tc>
        <w:tc>
          <w:tcPr>
            <w:tcW w:w="1260" w:type="dxa"/>
            <w:vAlign w:val="center"/>
          </w:tcPr>
          <w:p w14:paraId="227D132A" w14:textId="3D50FC68" w:rsidR="00646A70" w:rsidRDefault="00646A70" w:rsidP="00646A70">
            <w:pPr>
              <w:rPr>
                <w:b/>
                <w:bCs/>
              </w:rPr>
            </w:pPr>
            <w:r w:rsidRPr="00F90207">
              <w:t>Med</w:t>
            </w:r>
          </w:p>
        </w:tc>
        <w:tc>
          <w:tcPr>
            <w:tcW w:w="2046" w:type="dxa"/>
            <w:vAlign w:val="center"/>
          </w:tcPr>
          <w:p w14:paraId="3354EF40" w14:textId="66EFE597" w:rsidR="00646A70" w:rsidRDefault="00646A70" w:rsidP="00646A70">
            <w:pPr>
              <w:rPr>
                <w:b/>
                <w:bCs/>
              </w:rPr>
            </w:pPr>
            <w:r w:rsidRPr="00F90207">
              <w:t>Early commitment; hedging</w:t>
            </w:r>
          </w:p>
        </w:tc>
        <w:tc>
          <w:tcPr>
            <w:tcW w:w="1392" w:type="dxa"/>
            <w:vAlign w:val="center"/>
          </w:tcPr>
          <w:p w14:paraId="5C6B3E8B" w14:textId="1C47BA75" w:rsidR="00646A70" w:rsidRDefault="00646A70" w:rsidP="00646A70">
            <w:pPr>
              <w:rPr>
                <w:b/>
                <w:bCs/>
              </w:rPr>
            </w:pPr>
            <w:r w:rsidRPr="00F90207">
              <w:t>Procurement</w:t>
            </w:r>
          </w:p>
        </w:tc>
      </w:tr>
    </w:tbl>
    <w:p w14:paraId="46C8B7EF" w14:textId="77777777" w:rsidR="00F90207" w:rsidRDefault="00F90207" w:rsidP="00F90207">
      <w:pPr>
        <w:rPr>
          <w:b/>
          <w:bCs/>
        </w:rPr>
      </w:pPr>
    </w:p>
    <w:p w14:paraId="5C110B76" w14:textId="35F9AF59" w:rsidR="00F90207" w:rsidRPr="00F90207" w:rsidRDefault="00F90207" w:rsidP="00A37BA7">
      <w:pPr>
        <w:pStyle w:val="Heading2"/>
      </w:pPr>
      <w:bookmarkStart w:id="78" w:name="_Toc211109070"/>
      <w:r w:rsidRPr="00F90207">
        <w:t>15.3 Opportunity Management</w:t>
      </w:r>
      <w:bookmarkEnd w:id="78"/>
    </w:p>
    <w:p w14:paraId="14F1A010" w14:textId="77777777" w:rsidR="00F90207" w:rsidRPr="00F90207" w:rsidRDefault="00F90207" w:rsidP="00F90207">
      <w:r w:rsidRPr="00F90207">
        <w:t>Track positive risks (e.g., early mobilization, local vendor capacity) to capture savings and schedule gains.</w:t>
      </w:r>
    </w:p>
    <w:p w14:paraId="14963266" w14:textId="77777777" w:rsidR="00F90207" w:rsidRPr="00F90207" w:rsidRDefault="00000000" w:rsidP="00F90207">
      <w:r>
        <w:pict w14:anchorId="01A5C4EA">
          <v:rect id="_x0000_i1291" style="width:0;height:1.5pt" o:hralign="center" o:hrstd="t" o:hr="t" fillcolor="#a0a0a0" stroked="f"/>
        </w:pict>
      </w:r>
    </w:p>
    <w:p w14:paraId="61182973" w14:textId="3537A2D0" w:rsidR="00F90207" w:rsidRPr="00F90207" w:rsidRDefault="00F90207" w:rsidP="007A0AB6">
      <w:pPr>
        <w:pStyle w:val="Heading1"/>
      </w:pPr>
      <w:bookmarkStart w:id="79" w:name="_Toc211109071"/>
      <w:r w:rsidRPr="00F90207">
        <w:t>Change Management Plan</w:t>
      </w:r>
      <w:bookmarkEnd w:id="79"/>
    </w:p>
    <w:p w14:paraId="76FB1C08" w14:textId="77777777" w:rsidR="00F90207" w:rsidRPr="00F90207" w:rsidRDefault="00F90207" w:rsidP="00A37BA7">
      <w:pPr>
        <w:pStyle w:val="Heading2"/>
      </w:pPr>
      <w:bookmarkStart w:id="80" w:name="_Toc211109072"/>
      <w:r w:rsidRPr="00F90207">
        <w:t>16.1 Process</w:t>
      </w:r>
      <w:bookmarkEnd w:id="80"/>
    </w:p>
    <w:p w14:paraId="1A6F5765" w14:textId="77777777" w:rsidR="00F90207" w:rsidRPr="00F90207" w:rsidRDefault="00F90207" w:rsidP="00F90207">
      <w:r w:rsidRPr="00F90207">
        <w:rPr>
          <w:b/>
          <w:bCs/>
        </w:rPr>
        <w:t>CRF</w:t>
      </w:r>
      <w:r w:rsidRPr="00F90207">
        <w:t xml:space="preserve"> raised → impact assessment (engineering, HSSE, schedule, cost) → </w:t>
      </w:r>
      <w:r w:rsidRPr="00F90207">
        <w:rPr>
          <w:b/>
          <w:bCs/>
        </w:rPr>
        <w:t>Change Control Board (CCB)</w:t>
      </w:r>
      <w:r w:rsidRPr="00F90207">
        <w:t xml:space="preserve"> review → approval/rejection → baseline update → </w:t>
      </w:r>
      <w:r w:rsidRPr="00F90207">
        <w:rPr>
          <w:b/>
          <w:bCs/>
        </w:rPr>
        <w:t>Change Log</w:t>
      </w:r>
      <w:r w:rsidRPr="00F90207">
        <w:t xml:space="preserve"> update in EDMS.</w:t>
      </w:r>
    </w:p>
    <w:p w14:paraId="3C78742A" w14:textId="77777777" w:rsidR="00F90207" w:rsidRPr="00F90207" w:rsidRDefault="00F90207" w:rsidP="00F90207">
      <w:r w:rsidRPr="00F90207">
        <w:rPr>
          <w:i/>
          <w:iCs/>
        </w:rPr>
        <w:t>Figure 15 – Change Control Workflow (Placeholder)</w:t>
      </w:r>
    </w:p>
    <w:p w14:paraId="740D4B1E" w14:textId="77777777" w:rsidR="00F90207" w:rsidRDefault="00F90207" w:rsidP="00A37BA7">
      <w:pPr>
        <w:pStyle w:val="Heading2"/>
      </w:pPr>
      <w:bookmarkStart w:id="81" w:name="_Toc211109073"/>
      <w:r w:rsidRPr="00F90207">
        <w:t>16.2 Approvals (Illustrative)</w:t>
      </w:r>
      <w:bookmarkEnd w:id="81"/>
    </w:p>
    <w:tbl>
      <w:tblPr>
        <w:tblStyle w:val="TableGrid"/>
        <w:tblW w:w="0" w:type="auto"/>
        <w:tblLook w:val="04A0" w:firstRow="1" w:lastRow="0" w:firstColumn="1" w:lastColumn="0" w:noHBand="0" w:noVBand="1"/>
      </w:tblPr>
      <w:tblGrid>
        <w:gridCol w:w="4788"/>
        <w:gridCol w:w="4788"/>
      </w:tblGrid>
      <w:tr w:rsidR="00646A70" w14:paraId="71AD6D42" w14:textId="77777777" w:rsidTr="002D7440">
        <w:tc>
          <w:tcPr>
            <w:tcW w:w="4788" w:type="dxa"/>
            <w:vAlign w:val="center"/>
          </w:tcPr>
          <w:p w14:paraId="26CED292" w14:textId="792E7D25" w:rsidR="00646A70" w:rsidRDefault="00646A70" w:rsidP="00646A70">
            <w:pPr>
              <w:rPr>
                <w:b/>
                <w:bCs/>
              </w:rPr>
            </w:pPr>
            <w:r w:rsidRPr="00F90207">
              <w:rPr>
                <w:b/>
                <w:bCs/>
              </w:rPr>
              <w:t>Category</w:t>
            </w:r>
          </w:p>
        </w:tc>
        <w:tc>
          <w:tcPr>
            <w:tcW w:w="4788" w:type="dxa"/>
            <w:vAlign w:val="center"/>
          </w:tcPr>
          <w:p w14:paraId="6770E927" w14:textId="0783DB79" w:rsidR="00646A70" w:rsidRDefault="00646A70" w:rsidP="00646A70">
            <w:pPr>
              <w:rPr>
                <w:b/>
                <w:bCs/>
              </w:rPr>
            </w:pPr>
            <w:r w:rsidRPr="00F90207">
              <w:rPr>
                <w:b/>
                <w:bCs/>
              </w:rPr>
              <w:t>Approval</w:t>
            </w:r>
          </w:p>
        </w:tc>
      </w:tr>
      <w:tr w:rsidR="00646A70" w14:paraId="1CBB6ABC" w14:textId="77777777" w:rsidTr="002D7440">
        <w:tc>
          <w:tcPr>
            <w:tcW w:w="4788" w:type="dxa"/>
            <w:vAlign w:val="center"/>
          </w:tcPr>
          <w:p w14:paraId="254572FE" w14:textId="68875B24" w:rsidR="00646A70" w:rsidRDefault="00646A70" w:rsidP="00646A70">
            <w:pPr>
              <w:rPr>
                <w:b/>
                <w:bCs/>
              </w:rPr>
            </w:pPr>
            <w:r w:rsidRPr="00F90207">
              <w:t>Technical design change</w:t>
            </w:r>
          </w:p>
        </w:tc>
        <w:tc>
          <w:tcPr>
            <w:tcW w:w="4788" w:type="dxa"/>
            <w:vAlign w:val="center"/>
          </w:tcPr>
          <w:p w14:paraId="7459310B" w14:textId="2BC05809" w:rsidR="00646A70" w:rsidRDefault="00646A70" w:rsidP="00646A70">
            <w:pPr>
              <w:rPr>
                <w:b/>
                <w:bCs/>
              </w:rPr>
            </w:pPr>
            <w:r w:rsidRPr="00F90207">
              <w:t>Client Eng Manager</w:t>
            </w:r>
          </w:p>
        </w:tc>
      </w:tr>
      <w:tr w:rsidR="00646A70" w14:paraId="16BCC078" w14:textId="77777777" w:rsidTr="002D7440">
        <w:tc>
          <w:tcPr>
            <w:tcW w:w="4788" w:type="dxa"/>
            <w:vAlign w:val="center"/>
          </w:tcPr>
          <w:p w14:paraId="5CFA6BF6" w14:textId="0CFE1096" w:rsidR="00646A70" w:rsidRDefault="00646A70" w:rsidP="00646A70">
            <w:pPr>
              <w:rPr>
                <w:b/>
                <w:bCs/>
              </w:rPr>
            </w:pPr>
            <w:r w:rsidRPr="00F90207">
              <w:t>Schedule variance &gt;10 days</w:t>
            </w:r>
          </w:p>
        </w:tc>
        <w:tc>
          <w:tcPr>
            <w:tcW w:w="4788" w:type="dxa"/>
            <w:vAlign w:val="center"/>
          </w:tcPr>
          <w:p w14:paraId="0E0CA904" w14:textId="09CF10A1" w:rsidR="00646A70" w:rsidRDefault="00646A70" w:rsidP="00646A70">
            <w:pPr>
              <w:rPr>
                <w:b/>
                <w:bCs/>
              </w:rPr>
            </w:pPr>
            <w:r w:rsidRPr="00F90207">
              <w:t>Project Director</w:t>
            </w:r>
          </w:p>
        </w:tc>
      </w:tr>
      <w:tr w:rsidR="00646A70" w14:paraId="01DD6C97" w14:textId="77777777" w:rsidTr="002D7440">
        <w:tc>
          <w:tcPr>
            <w:tcW w:w="4788" w:type="dxa"/>
            <w:vAlign w:val="center"/>
          </w:tcPr>
          <w:p w14:paraId="6230700B" w14:textId="67BDA490" w:rsidR="00646A70" w:rsidRDefault="00646A70" w:rsidP="00646A70">
            <w:pPr>
              <w:rPr>
                <w:b/>
                <w:bCs/>
              </w:rPr>
            </w:pPr>
            <w:r w:rsidRPr="00F90207">
              <w:t>Cost impact &gt;USD 250k</w:t>
            </w:r>
          </w:p>
        </w:tc>
        <w:tc>
          <w:tcPr>
            <w:tcW w:w="4788" w:type="dxa"/>
            <w:vAlign w:val="center"/>
          </w:tcPr>
          <w:p w14:paraId="77473587" w14:textId="715F0B5D" w:rsidR="00646A70" w:rsidRDefault="00646A70" w:rsidP="00646A70">
            <w:pPr>
              <w:rPr>
                <w:b/>
                <w:bCs/>
              </w:rPr>
            </w:pPr>
            <w:r w:rsidRPr="00F90207">
              <w:t xml:space="preserve">Client Executive </w:t>
            </w:r>
            <w:proofErr w:type="spellStart"/>
            <w:r w:rsidRPr="00F90207">
              <w:t>Mgmt</w:t>
            </w:r>
            <w:proofErr w:type="spellEnd"/>
          </w:p>
        </w:tc>
      </w:tr>
    </w:tbl>
    <w:p w14:paraId="203907E5" w14:textId="77777777" w:rsidR="00646A70" w:rsidRPr="00F90207" w:rsidRDefault="00646A70" w:rsidP="00F90207">
      <w:pPr>
        <w:rPr>
          <w:b/>
          <w:bCs/>
        </w:rPr>
      </w:pPr>
    </w:p>
    <w:p w14:paraId="4D4C0698" w14:textId="77777777" w:rsidR="00F90207" w:rsidRPr="00F90207" w:rsidRDefault="00000000" w:rsidP="00F90207">
      <w:r>
        <w:pict w14:anchorId="4F7FE7D9">
          <v:rect id="_x0000_i1292" style="width:0;height:1.5pt" o:hralign="center" o:hrstd="t" o:hr="t" fillcolor="#a0a0a0" stroked="f"/>
        </w:pict>
      </w:r>
    </w:p>
    <w:p w14:paraId="78A5CC35" w14:textId="09609E34" w:rsidR="00F90207" w:rsidRPr="00F90207" w:rsidRDefault="00F90207" w:rsidP="007A0AB6">
      <w:pPr>
        <w:pStyle w:val="Heading1"/>
      </w:pPr>
      <w:bookmarkStart w:id="82" w:name="_Toc211109074"/>
      <w:r w:rsidRPr="00F90207">
        <w:t>Document Control Plan</w:t>
      </w:r>
      <w:bookmarkEnd w:id="82"/>
    </w:p>
    <w:p w14:paraId="0B98090A" w14:textId="77777777" w:rsidR="00F90207" w:rsidRPr="00F90207" w:rsidRDefault="00F90207" w:rsidP="00A37BA7">
      <w:pPr>
        <w:pStyle w:val="Heading2"/>
      </w:pPr>
      <w:bookmarkStart w:id="83" w:name="_Toc211109075"/>
      <w:r w:rsidRPr="00F90207">
        <w:t>17.1 System &amp; Numbering</w:t>
      </w:r>
      <w:bookmarkEnd w:id="83"/>
    </w:p>
    <w:p w14:paraId="629F7ACE" w14:textId="77777777" w:rsidR="00F90207" w:rsidRPr="00F90207" w:rsidRDefault="00F90207" w:rsidP="00F90207">
      <w:r w:rsidRPr="00F90207">
        <w:t xml:space="preserve">All documents </w:t>
      </w:r>
      <w:proofErr w:type="gramStart"/>
      <w:r w:rsidRPr="00F90207">
        <w:t>controlled</w:t>
      </w:r>
      <w:proofErr w:type="gramEnd"/>
      <w:r w:rsidRPr="00F90207">
        <w:t xml:space="preserve"> in </w:t>
      </w:r>
      <w:r w:rsidRPr="00F90207">
        <w:rPr>
          <w:b/>
          <w:bCs/>
        </w:rPr>
        <w:t>EDMS</w:t>
      </w:r>
      <w:r w:rsidRPr="00F90207">
        <w:t xml:space="preserve">. Numbering format: AGT-[Discipline]-[Seq]-[Rev]. Status codes: </w:t>
      </w:r>
      <w:r w:rsidRPr="00F90207">
        <w:rPr>
          <w:b/>
          <w:bCs/>
        </w:rPr>
        <w:t>IFR/IFC/IFU/AB</w:t>
      </w:r>
      <w:r w:rsidRPr="00F90207">
        <w:t>. Only approved documents reach construction/commissioning.</w:t>
      </w:r>
    </w:p>
    <w:p w14:paraId="1B371731" w14:textId="77777777" w:rsidR="00F90207" w:rsidRPr="00F90207" w:rsidRDefault="00F90207" w:rsidP="00A37BA7">
      <w:pPr>
        <w:pStyle w:val="Heading2"/>
      </w:pPr>
      <w:bookmarkStart w:id="84" w:name="_Toc211109076"/>
      <w:r w:rsidRPr="00F90207">
        <w:t>17.2 Transmittals &amp; Distribution</w:t>
      </w:r>
      <w:bookmarkEnd w:id="84"/>
    </w:p>
    <w:p w14:paraId="2B816AEC" w14:textId="77777777" w:rsidR="00F90207" w:rsidRPr="00F90207" w:rsidRDefault="00F90207" w:rsidP="00F90207">
      <w:r w:rsidRPr="00F90207">
        <w:t>All issue and receipt via controlled transmittals. Acknowledgment within 48 hours. Obsolete documents are withdrawn from use.</w:t>
      </w:r>
    </w:p>
    <w:p w14:paraId="1EEFBB73" w14:textId="77777777" w:rsidR="00F90207" w:rsidRPr="00F90207" w:rsidRDefault="00F90207" w:rsidP="00A37BA7">
      <w:pPr>
        <w:pStyle w:val="Heading2"/>
      </w:pPr>
      <w:bookmarkStart w:id="85" w:name="_Toc211109077"/>
      <w:r w:rsidRPr="00F90207">
        <w:t>17.3 Retention &amp; Archival</w:t>
      </w:r>
      <w:bookmarkEnd w:id="85"/>
    </w:p>
    <w:p w14:paraId="6DF6EAD7" w14:textId="77777777" w:rsidR="00F90207" w:rsidRPr="00F90207" w:rsidRDefault="00F90207" w:rsidP="00F90207">
      <w:r w:rsidRPr="00F90207">
        <w:t xml:space="preserve">Retention: </w:t>
      </w:r>
      <w:r w:rsidRPr="00F90207">
        <w:rPr>
          <w:b/>
          <w:bCs/>
        </w:rPr>
        <w:t>10 years</w:t>
      </w:r>
      <w:r w:rsidRPr="00F90207">
        <w:t xml:space="preserve"> post-handover (contracts 15 years). Electronic and hard-copy archives per Shark Inc. policy.</w:t>
      </w:r>
    </w:p>
    <w:p w14:paraId="349C1F8F" w14:textId="77777777" w:rsidR="00F90207" w:rsidRPr="00F90207" w:rsidRDefault="00000000" w:rsidP="00F90207">
      <w:r>
        <w:lastRenderedPageBreak/>
        <w:pict w14:anchorId="78EE5B6D">
          <v:rect id="_x0000_i1293" style="width:0;height:1.5pt" o:hralign="center" o:hrstd="t" o:hr="t" fillcolor="#a0a0a0" stroked="f"/>
        </w:pict>
      </w:r>
    </w:p>
    <w:p w14:paraId="647388B0" w14:textId="4A547C01" w:rsidR="00F90207" w:rsidRPr="00F90207" w:rsidRDefault="00F90207" w:rsidP="00197710">
      <w:pPr>
        <w:pStyle w:val="Heading1"/>
      </w:pPr>
      <w:bookmarkStart w:id="86" w:name="_Toc211109078"/>
      <w:r w:rsidRPr="00F90207">
        <w:t>Local Content &amp; Community Relations Plan</w:t>
      </w:r>
      <w:bookmarkEnd w:id="86"/>
    </w:p>
    <w:p w14:paraId="3F4FBCAD" w14:textId="77777777" w:rsidR="00F90207" w:rsidRPr="00F90207" w:rsidRDefault="00F90207" w:rsidP="00A37BA7">
      <w:pPr>
        <w:pStyle w:val="Heading2"/>
      </w:pPr>
      <w:bookmarkStart w:id="87" w:name="_Toc211109079"/>
      <w:r w:rsidRPr="00F90207">
        <w:t>18.1 LC Targets</w:t>
      </w:r>
      <w:bookmarkEnd w:id="87"/>
    </w:p>
    <w:p w14:paraId="71061289" w14:textId="77777777" w:rsidR="00F90207" w:rsidRPr="00F90207" w:rsidRDefault="00F90207" w:rsidP="00F90207">
      <w:r w:rsidRPr="00F90207">
        <w:t>≥45% local man-hours; ≥60% local procurement by value (target); local fabrication where feasible. Training and apprenticeships embedded in manpower plans.</w:t>
      </w:r>
    </w:p>
    <w:p w14:paraId="1101FBDF" w14:textId="77777777" w:rsidR="00F90207" w:rsidRPr="00F90207" w:rsidRDefault="00F90207" w:rsidP="00A37BA7">
      <w:pPr>
        <w:pStyle w:val="Heading2"/>
      </w:pPr>
      <w:bookmarkStart w:id="88" w:name="_Toc211109080"/>
      <w:r w:rsidRPr="00F90207">
        <w:t>18.2 Community Engagement</w:t>
      </w:r>
      <w:bookmarkEnd w:id="88"/>
    </w:p>
    <w:p w14:paraId="14285548" w14:textId="77777777" w:rsidR="00F90207" w:rsidRPr="00F90207" w:rsidRDefault="00F90207" w:rsidP="00F90207">
      <w:r w:rsidRPr="00F90207">
        <w:t>CLO office established; structured engagement calendar, transparent grievance mechanism (≤14-day resolution). CSR aligned with community-approved priorities.</w:t>
      </w:r>
    </w:p>
    <w:p w14:paraId="6A5C78A1" w14:textId="77777777" w:rsidR="00F90207" w:rsidRPr="00F90207" w:rsidRDefault="00F90207" w:rsidP="00F90207">
      <w:r w:rsidRPr="00F90207">
        <w:rPr>
          <w:i/>
          <w:iCs/>
        </w:rPr>
        <w:t>Figure 16 – Community Engagement Meeting (Placeholder)</w:t>
      </w:r>
    </w:p>
    <w:p w14:paraId="788CB1A5" w14:textId="77777777" w:rsidR="00F90207" w:rsidRPr="00F90207" w:rsidRDefault="00000000" w:rsidP="00F90207">
      <w:r>
        <w:pict w14:anchorId="6B3669F8">
          <v:rect id="_x0000_i1294" style="width:0;height:1.5pt" o:hralign="center" o:hrstd="t" o:hr="t" fillcolor="#a0a0a0" stroked="f"/>
        </w:pict>
      </w:r>
    </w:p>
    <w:p w14:paraId="4887FC21" w14:textId="6EC40B8F" w:rsidR="00F90207" w:rsidRPr="00F90207" w:rsidRDefault="00F90207" w:rsidP="00197710">
      <w:pPr>
        <w:pStyle w:val="Heading1"/>
      </w:pPr>
      <w:bookmarkStart w:id="89" w:name="_Toc211109081"/>
      <w:r w:rsidRPr="00F90207">
        <w:t>Environmental &amp; Sustainability Plan</w:t>
      </w:r>
      <w:bookmarkEnd w:id="89"/>
    </w:p>
    <w:p w14:paraId="23E05B20" w14:textId="77777777" w:rsidR="00F90207" w:rsidRPr="00F90207" w:rsidRDefault="00F90207" w:rsidP="00A37BA7">
      <w:pPr>
        <w:pStyle w:val="Heading2"/>
      </w:pPr>
      <w:bookmarkStart w:id="90" w:name="_Toc211109082"/>
      <w:r w:rsidRPr="00F90207">
        <w:t>19.1 Objectives</w:t>
      </w:r>
      <w:bookmarkEnd w:id="90"/>
    </w:p>
    <w:p w14:paraId="7114ABFF" w14:textId="77777777" w:rsidR="00F90207" w:rsidRPr="00F90207" w:rsidRDefault="00F90207" w:rsidP="00F90207">
      <w:r w:rsidRPr="00F90207">
        <w:t>Minimize environmental footprint; comply with ESIA/permits; ensure reinstatement of ROW and crossings.</w:t>
      </w:r>
    </w:p>
    <w:p w14:paraId="41173984" w14:textId="77777777" w:rsidR="00F90207" w:rsidRPr="00F90207" w:rsidRDefault="00F90207" w:rsidP="00A37BA7">
      <w:pPr>
        <w:pStyle w:val="Heading2"/>
      </w:pPr>
      <w:bookmarkStart w:id="91" w:name="_Toc211109083"/>
      <w:r w:rsidRPr="00F90207">
        <w:t>19.2 Controls</w:t>
      </w:r>
      <w:bookmarkEnd w:id="91"/>
    </w:p>
    <w:p w14:paraId="33065BBD" w14:textId="77777777" w:rsidR="00F90207" w:rsidRPr="00F90207" w:rsidRDefault="00F90207" w:rsidP="00F90207">
      <w:r w:rsidRPr="00F90207">
        <w:t xml:space="preserve">Erosion/sediment measures; waste segregation; hazardous materials storage; spill prevention/response; noise/dust suppression; biodiversity protection; </w:t>
      </w:r>
      <w:r w:rsidRPr="00F90207">
        <w:rPr>
          <w:b/>
          <w:bCs/>
        </w:rPr>
        <w:t>post-construction reinstatement</w:t>
      </w:r>
      <w:r w:rsidRPr="00F90207">
        <w:t xml:space="preserve"> and tree planting.</w:t>
      </w:r>
    </w:p>
    <w:p w14:paraId="15FA32E3" w14:textId="77777777" w:rsidR="00F90207" w:rsidRPr="00F90207" w:rsidRDefault="00F90207" w:rsidP="00F90207">
      <w:r w:rsidRPr="00F90207">
        <w:rPr>
          <w:i/>
          <w:iCs/>
        </w:rPr>
        <w:t>Figure 17 – Pipeline Reinstatement &amp; Tree Planting (Placeholder)</w:t>
      </w:r>
    </w:p>
    <w:p w14:paraId="3A7EDE0C" w14:textId="77777777" w:rsidR="00F90207" w:rsidRPr="00F90207" w:rsidRDefault="00000000" w:rsidP="00F90207">
      <w:r>
        <w:pict w14:anchorId="218C3539">
          <v:rect id="_x0000_i1295" style="width:0;height:1.5pt" o:hralign="center" o:hrstd="t" o:hr="t" fillcolor="#a0a0a0" stroked="f"/>
        </w:pict>
      </w:r>
    </w:p>
    <w:p w14:paraId="301932F3" w14:textId="58D905E5" w:rsidR="00F90207" w:rsidRPr="00F90207" w:rsidRDefault="00F90207" w:rsidP="00197710">
      <w:pPr>
        <w:pStyle w:val="Heading1"/>
      </w:pPr>
      <w:bookmarkStart w:id="92" w:name="_Toc211109084"/>
      <w:r w:rsidRPr="00F90207">
        <w:t>Project Deliverables &amp; Close-Out</w:t>
      </w:r>
      <w:bookmarkEnd w:id="92"/>
    </w:p>
    <w:p w14:paraId="51C45DC8" w14:textId="77777777" w:rsidR="00F90207" w:rsidRDefault="00F90207" w:rsidP="00A37BA7">
      <w:pPr>
        <w:pStyle w:val="Heading2"/>
      </w:pPr>
      <w:bookmarkStart w:id="93" w:name="_Toc211109085"/>
      <w:r w:rsidRPr="00F90207">
        <w:t>20.1 Deliverables Matrix (Excerpt)</w:t>
      </w:r>
      <w:bookmarkEnd w:id="93"/>
    </w:p>
    <w:tbl>
      <w:tblPr>
        <w:tblStyle w:val="TableGrid"/>
        <w:tblW w:w="0" w:type="auto"/>
        <w:tblLook w:val="04A0" w:firstRow="1" w:lastRow="0" w:firstColumn="1" w:lastColumn="0" w:noHBand="0" w:noVBand="1"/>
      </w:tblPr>
      <w:tblGrid>
        <w:gridCol w:w="2538"/>
        <w:gridCol w:w="4950"/>
        <w:gridCol w:w="2088"/>
      </w:tblGrid>
      <w:tr w:rsidR="00646A70" w14:paraId="0E842AE4" w14:textId="77777777" w:rsidTr="00646A70">
        <w:tc>
          <w:tcPr>
            <w:tcW w:w="2538" w:type="dxa"/>
            <w:vAlign w:val="center"/>
          </w:tcPr>
          <w:p w14:paraId="1A3939CE" w14:textId="64734A23" w:rsidR="00646A70" w:rsidRDefault="00646A70" w:rsidP="00646A70">
            <w:pPr>
              <w:rPr>
                <w:b/>
                <w:bCs/>
              </w:rPr>
            </w:pPr>
            <w:r w:rsidRPr="00F90207">
              <w:rPr>
                <w:b/>
                <w:bCs/>
              </w:rPr>
              <w:t>Discipline</w:t>
            </w:r>
          </w:p>
        </w:tc>
        <w:tc>
          <w:tcPr>
            <w:tcW w:w="4950" w:type="dxa"/>
            <w:vAlign w:val="center"/>
          </w:tcPr>
          <w:p w14:paraId="206B6296" w14:textId="35F01B60" w:rsidR="00646A70" w:rsidRDefault="00646A70" w:rsidP="00646A70">
            <w:pPr>
              <w:rPr>
                <w:b/>
                <w:bCs/>
              </w:rPr>
            </w:pPr>
            <w:r w:rsidRPr="00F90207">
              <w:rPr>
                <w:b/>
                <w:bCs/>
              </w:rPr>
              <w:t>Deliverables</w:t>
            </w:r>
          </w:p>
        </w:tc>
        <w:tc>
          <w:tcPr>
            <w:tcW w:w="2088" w:type="dxa"/>
            <w:vAlign w:val="center"/>
          </w:tcPr>
          <w:p w14:paraId="52B1EAA9" w14:textId="5756F29D" w:rsidR="00646A70" w:rsidRDefault="00646A70" w:rsidP="00646A70">
            <w:pPr>
              <w:rPr>
                <w:b/>
                <w:bCs/>
              </w:rPr>
            </w:pPr>
            <w:r w:rsidRPr="00F90207">
              <w:rPr>
                <w:b/>
                <w:bCs/>
              </w:rPr>
              <w:t>Approval</w:t>
            </w:r>
          </w:p>
        </w:tc>
      </w:tr>
      <w:tr w:rsidR="00646A70" w14:paraId="4E521727" w14:textId="77777777" w:rsidTr="00646A70">
        <w:tc>
          <w:tcPr>
            <w:tcW w:w="2538" w:type="dxa"/>
            <w:vAlign w:val="center"/>
          </w:tcPr>
          <w:p w14:paraId="7F6E29F7" w14:textId="3DA6487A" w:rsidR="00646A70" w:rsidRDefault="00646A70" w:rsidP="00646A70">
            <w:pPr>
              <w:rPr>
                <w:b/>
                <w:bCs/>
              </w:rPr>
            </w:pPr>
            <w:r w:rsidRPr="00F90207">
              <w:t>Engineering</w:t>
            </w:r>
          </w:p>
        </w:tc>
        <w:tc>
          <w:tcPr>
            <w:tcW w:w="4950" w:type="dxa"/>
            <w:vAlign w:val="center"/>
          </w:tcPr>
          <w:p w14:paraId="404CF153" w14:textId="2F374930" w:rsidR="00646A70" w:rsidRDefault="00646A70" w:rsidP="00646A70">
            <w:pPr>
              <w:rPr>
                <w:b/>
                <w:bCs/>
              </w:rPr>
            </w:pPr>
            <w:r w:rsidRPr="00F90207">
              <w:t>PFDs, P&amp;IDs, calculations, IFCs, as-builts</w:t>
            </w:r>
          </w:p>
        </w:tc>
        <w:tc>
          <w:tcPr>
            <w:tcW w:w="2088" w:type="dxa"/>
            <w:vAlign w:val="center"/>
          </w:tcPr>
          <w:p w14:paraId="62D2DC16" w14:textId="76FF7A3F" w:rsidR="00646A70" w:rsidRDefault="00646A70" w:rsidP="00646A70">
            <w:pPr>
              <w:rPr>
                <w:b/>
                <w:bCs/>
              </w:rPr>
            </w:pPr>
            <w:r w:rsidRPr="00F90207">
              <w:t>Client Eng</w:t>
            </w:r>
          </w:p>
        </w:tc>
      </w:tr>
      <w:tr w:rsidR="00646A70" w14:paraId="0A3D4BDF" w14:textId="77777777" w:rsidTr="00646A70">
        <w:tc>
          <w:tcPr>
            <w:tcW w:w="2538" w:type="dxa"/>
            <w:vAlign w:val="center"/>
          </w:tcPr>
          <w:p w14:paraId="3E4F00DE" w14:textId="4201AB7D" w:rsidR="00646A70" w:rsidRDefault="00646A70" w:rsidP="00646A70">
            <w:pPr>
              <w:rPr>
                <w:b/>
                <w:bCs/>
              </w:rPr>
            </w:pPr>
            <w:r w:rsidRPr="00F90207">
              <w:t>Procurement</w:t>
            </w:r>
          </w:p>
        </w:tc>
        <w:tc>
          <w:tcPr>
            <w:tcW w:w="4950" w:type="dxa"/>
            <w:vAlign w:val="center"/>
          </w:tcPr>
          <w:p w14:paraId="77E12C59" w14:textId="551CA3C4" w:rsidR="00646A70" w:rsidRDefault="00646A70" w:rsidP="00646A70">
            <w:pPr>
              <w:rPr>
                <w:b/>
                <w:bCs/>
              </w:rPr>
            </w:pPr>
            <w:r w:rsidRPr="00F90207">
              <w:t>MRs, POs, ITPs, certificates, FATs</w:t>
            </w:r>
          </w:p>
        </w:tc>
        <w:tc>
          <w:tcPr>
            <w:tcW w:w="2088" w:type="dxa"/>
            <w:vAlign w:val="center"/>
          </w:tcPr>
          <w:p w14:paraId="146F3B29" w14:textId="46C36960" w:rsidR="00646A70" w:rsidRDefault="00646A70" w:rsidP="00646A70">
            <w:pPr>
              <w:rPr>
                <w:b/>
                <w:bCs/>
              </w:rPr>
            </w:pPr>
            <w:r w:rsidRPr="00F90207">
              <w:t>QA/QC</w:t>
            </w:r>
          </w:p>
        </w:tc>
      </w:tr>
      <w:tr w:rsidR="00646A70" w14:paraId="79CFE5F5" w14:textId="77777777" w:rsidTr="00646A70">
        <w:tc>
          <w:tcPr>
            <w:tcW w:w="2538" w:type="dxa"/>
            <w:vAlign w:val="center"/>
          </w:tcPr>
          <w:p w14:paraId="510236DA" w14:textId="51AE532D" w:rsidR="00646A70" w:rsidRDefault="00646A70" w:rsidP="00646A70">
            <w:pPr>
              <w:rPr>
                <w:b/>
                <w:bCs/>
              </w:rPr>
            </w:pPr>
            <w:r w:rsidRPr="00F90207">
              <w:t>Construction</w:t>
            </w:r>
          </w:p>
        </w:tc>
        <w:tc>
          <w:tcPr>
            <w:tcW w:w="4950" w:type="dxa"/>
            <w:vAlign w:val="center"/>
          </w:tcPr>
          <w:p w14:paraId="5CFF2881" w14:textId="27B9D43E" w:rsidR="00646A70" w:rsidRDefault="00646A70" w:rsidP="00646A70">
            <w:pPr>
              <w:rPr>
                <w:b/>
                <w:bCs/>
              </w:rPr>
            </w:pPr>
            <w:r w:rsidRPr="00F90207">
              <w:t>Daily reports, weld/NDT logs, hydrotest packs</w:t>
            </w:r>
          </w:p>
        </w:tc>
        <w:tc>
          <w:tcPr>
            <w:tcW w:w="2088" w:type="dxa"/>
            <w:vAlign w:val="center"/>
          </w:tcPr>
          <w:p w14:paraId="43C1B880" w14:textId="1F1021C5" w:rsidR="00646A70" w:rsidRDefault="00646A70" w:rsidP="00646A70">
            <w:pPr>
              <w:rPr>
                <w:b/>
                <w:bCs/>
              </w:rPr>
            </w:pPr>
            <w:proofErr w:type="spellStart"/>
            <w:r w:rsidRPr="00F90207">
              <w:t>Constr</w:t>
            </w:r>
            <w:proofErr w:type="spellEnd"/>
            <w:r w:rsidRPr="00F90207">
              <w:t xml:space="preserve"> </w:t>
            </w:r>
            <w:proofErr w:type="spellStart"/>
            <w:r w:rsidRPr="00F90207">
              <w:t>Mgr</w:t>
            </w:r>
            <w:proofErr w:type="spellEnd"/>
          </w:p>
        </w:tc>
      </w:tr>
      <w:tr w:rsidR="00646A70" w14:paraId="35282645" w14:textId="77777777" w:rsidTr="00646A70">
        <w:tc>
          <w:tcPr>
            <w:tcW w:w="2538" w:type="dxa"/>
            <w:vAlign w:val="center"/>
          </w:tcPr>
          <w:p w14:paraId="6C94516C" w14:textId="48EC54D6" w:rsidR="00646A70" w:rsidRDefault="00646A70" w:rsidP="00646A70">
            <w:pPr>
              <w:rPr>
                <w:b/>
                <w:bCs/>
              </w:rPr>
            </w:pPr>
            <w:r w:rsidRPr="00F90207">
              <w:t>Commissioning</w:t>
            </w:r>
          </w:p>
        </w:tc>
        <w:tc>
          <w:tcPr>
            <w:tcW w:w="4950" w:type="dxa"/>
            <w:vAlign w:val="center"/>
          </w:tcPr>
          <w:p w14:paraId="11048AE8" w14:textId="2D7F8084" w:rsidR="00646A70" w:rsidRDefault="00646A70" w:rsidP="00646A70">
            <w:pPr>
              <w:rPr>
                <w:b/>
                <w:bCs/>
              </w:rPr>
            </w:pPr>
            <w:r w:rsidRPr="00F90207">
              <w:t>Pre-Comm/Comm reports, TOPs</w:t>
            </w:r>
          </w:p>
        </w:tc>
        <w:tc>
          <w:tcPr>
            <w:tcW w:w="2088" w:type="dxa"/>
            <w:vAlign w:val="center"/>
          </w:tcPr>
          <w:p w14:paraId="7651A4B2" w14:textId="0F721B94" w:rsidR="00646A70" w:rsidRDefault="00646A70" w:rsidP="00646A70">
            <w:pPr>
              <w:rPr>
                <w:b/>
                <w:bCs/>
              </w:rPr>
            </w:pPr>
            <w:r w:rsidRPr="00F90207">
              <w:t>Client PM</w:t>
            </w:r>
          </w:p>
        </w:tc>
      </w:tr>
      <w:tr w:rsidR="00646A70" w14:paraId="61FFEDF2" w14:textId="77777777" w:rsidTr="00646A70">
        <w:tc>
          <w:tcPr>
            <w:tcW w:w="2538" w:type="dxa"/>
            <w:vAlign w:val="center"/>
          </w:tcPr>
          <w:p w14:paraId="6050E43B" w14:textId="2798A527" w:rsidR="00646A70" w:rsidRDefault="00646A70" w:rsidP="00646A70">
            <w:pPr>
              <w:rPr>
                <w:b/>
                <w:bCs/>
              </w:rPr>
            </w:pPr>
            <w:r w:rsidRPr="00F90207">
              <w:t>HSSE</w:t>
            </w:r>
          </w:p>
        </w:tc>
        <w:tc>
          <w:tcPr>
            <w:tcW w:w="4950" w:type="dxa"/>
            <w:vAlign w:val="center"/>
          </w:tcPr>
          <w:p w14:paraId="1A5089FF" w14:textId="26049F56" w:rsidR="00646A70" w:rsidRDefault="00646A70" w:rsidP="00646A70">
            <w:pPr>
              <w:rPr>
                <w:b/>
                <w:bCs/>
              </w:rPr>
            </w:pPr>
            <w:r w:rsidRPr="00F90207">
              <w:t>RA/JHA logs, incident reports, audits</w:t>
            </w:r>
          </w:p>
        </w:tc>
        <w:tc>
          <w:tcPr>
            <w:tcW w:w="2088" w:type="dxa"/>
            <w:vAlign w:val="center"/>
          </w:tcPr>
          <w:p w14:paraId="1ECAB7F5" w14:textId="1A617BBD" w:rsidR="00646A70" w:rsidRDefault="00646A70" w:rsidP="00646A70">
            <w:pPr>
              <w:rPr>
                <w:b/>
                <w:bCs/>
              </w:rPr>
            </w:pPr>
            <w:r w:rsidRPr="00F90207">
              <w:t xml:space="preserve">HSE </w:t>
            </w:r>
            <w:proofErr w:type="spellStart"/>
            <w:r w:rsidRPr="00F90207">
              <w:t>Mgr</w:t>
            </w:r>
            <w:proofErr w:type="spellEnd"/>
          </w:p>
        </w:tc>
      </w:tr>
      <w:tr w:rsidR="00646A70" w14:paraId="797235E2" w14:textId="77777777" w:rsidTr="00646A70">
        <w:tc>
          <w:tcPr>
            <w:tcW w:w="2538" w:type="dxa"/>
            <w:vAlign w:val="center"/>
          </w:tcPr>
          <w:p w14:paraId="325842BE" w14:textId="28D4BECE" w:rsidR="00646A70" w:rsidRDefault="00646A70" w:rsidP="00646A70">
            <w:pPr>
              <w:rPr>
                <w:b/>
                <w:bCs/>
              </w:rPr>
            </w:pPr>
            <w:r w:rsidRPr="00F90207">
              <w:t>Quality</w:t>
            </w:r>
          </w:p>
        </w:tc>
        <w:tc>
          <w:tcPr>
            <w:tcW w:w="4950" w:type="dxa"/>
            <w:vAlign w:val="center"/>
          </w:tcPr>
          <w:p w14:paraId="7F054717" w14:textId="04A8A0B5" w:rsidR="00646A70" w:rsidRDefault="00646A70" w:rsidP="00646A70">
            <w:pPr>
              <w:rPr>
                <w:b/>
                <w:bCs/>
              </w:rPr>
            </w:pPr>
            <w:r w:rsidRPr="00F90207">
              <w:t>ITPs, NCR/CAPA, dossiers</w:t>
            </w:r>
          </w:p>
        </w:tc>
        <w:tc>
          <w:tcPr>
            <w:tcW w:w="2088" w:type="dxa"/>
            <w:vAlign w:val="center"/>
          </w:tcPr>
          <w:p w14:paraId="088535EB" w14:textId="5429F840" w:rsidR="00646A70" w:rsidRDefault="00646A70" w:rsidP="00646A70">
            <w:pPr>
              <w:rPr>
                <w:b/>
                <w:bCs/>
              </w:rPr>
            </w:pPr>
            <w:r w:rsidRPr="00F90207">
              <w:t xml:space="preserve">QA/QC </w:t>
            </w:r>
            <w:proofErr w:type="spellStart"/>
            <w:r w:rsidRPr="00F90207">
              <w:t>Mgr</w:t>
            </w:r>
            <w:proofErr w:type="spellEnd"/>
          </w:p>
        </w:tc>
      </w:tr>
    </w:tbl>
    <w:p w14:paraId="4B35FE88" w14:textId="77777777" w:rsidR="00646A70" w:rsidRPr="00F90207" w:rsidRDefault="00646A70" w:rsidP="00F90207">
      <w:pPr>
        <w:rPr>
          <w:b/>
          <w:bCs/>
        </w:rPr>
      </w:pPr>
    </w:p>
    <w:p w14:paraId="286E9E68" w14:textId="77777777" w:rsidR="00F90207" w:rsidRPr="00F90207" w:rsidRDefault="00F90207" w:rsidP="00A37BA7">
      <w:pPr>
        <w:pStyle w:val="Heading2"/>
      </w:pPr>
      <w:bookmarkStart w:id="94" w:name="_Toc211109086"/>
      <w:r w:rsidRPr="00F90207">
        <w:lastRenderedPageBreak/>
        <w:t>20.2 Lessons Learned</w:t>
      </w:r>
      <w:bookmarkEnd w:id="94"/>
    </w:p>
    <w:p w14:paraId="36BFC61C" w14:textId="77777777" w:rsidR="00F90207" w:rsidRPr="00F90207" w:rsidRDefault="00F90207" w:rsidP="00F90207">
      <w:r w:rsidRPr="00F90207">
        <w:t>LL captured after major phases (engineering complete, mechanical completion, commissioning). Actions feed corporate knowledge and future projects.</w:t>
      </w:r>
    </w:p>
    <w:p w14:paraId="76200133" w14:textId="77777777" w:rsidR="00F90207" w:rsidRPr="00F90207" w:rsidRDefault="00F90207" w:rsidP="00A37BA7">
      <w:pPr>
        <w:pStyle w:val="Heading2"/>
      </w:pPr>
      <w:bookmarkStart w:id="95" w:name="_Toc211109087"/>
      <w:r w:rsidRPr="00F90207">
        <w:t>20.3 Final Handover</w:t>
      </w:r>
      <w:bookmarkEnd w:id="95"/>
    </w:p>
    <w:p w14:paraId="44DB0A59" w14:textId="77777777" w:rsidR="00F90207" w:rsidRPr="00F90207" w:rsidRDefault="00F90207" w:rsidP="00F90207">
      <w:r w:rsidRPr="00F90207">
        <w:t xml:space="preserve">Turnover Packages (TOPs), spares list, training records, warranties, and as-builts delivered per handover index. Operations </w:t>
      </w:r>
      <w:proofErr w:type="gramStart"/>
      <w:r w:rsidRPr="00F90207">
        <w:t>signoff</w:t>
      </w:r>
      <w:proofErr w:type="gramEnd"/>
      <w:r w:rsidRPr="00F90207">
        <w:t xml:space="preserve"> concludes the project phase.</w:t>
      </w:r>
    </w:p>
    <w:p w14:paraId="2228C5E3" w14:textId="77777777" w:rsidR="00F90207" w:rsidRPr="00F90207" w:rsidRDefault="00F90207" w:rsidP="00F90207">
      <w:r w:rsidRPr="00F90207">
        <w:rPr>
          <w:i/>
          <w:iCs/>
        </w:rPr>
        <w:t>Figure 18 – Final Handover Ceremony (Placeholder)</w:t>
      </w:r>
    </w:p>
    <w:p w14:paraId="113C48DE" w14:textId="77777777" w:rsidR="00F90207" w:rsidRPr="00F90207" w:rsidRDefault="00000000" w:rsidP="00F90207">
      <w:r>
        <w:pict w14:anchorId="1AE2955D">
          <v:rect id="_x0000_i1296" style="width:0;height:1.5pt" o:hralign="center" o:hrstd="t" o:hr="t" fillcolor="#a0a0a0" stroked="f"/>
        </w:pict>
      </w:r>
    </w:p>
    <w:p w14:paraId="50C4375A" w14:textId="62C59D4B" w:rsidR="00F90207" w:rsidRPr="00F90207" w:rsidRDefault="00F90207" w:rsidP="00197710">
      <w:pPr>
        <w:pStyle w:val="Heading1"/>
      </w:pPr>
      <w:bookmarkStart w:id="96" w:name="_Toc211109088"/>
      <w:r w:rsidRPr="00F90207">
        <w:t>Appendices</w:t>
      </w:r>
      <w:bookmarkEnd w:id="96"/>
      <w:r w:rsidRPr="00F90207">
        <w:t xml:space="preserve"> </w:t>
      </w:r>
    </w:p>
    <w:p w14:paraId="128C5535" w14:textId="77777777" w:rsidR="00F90207" w:rsidRPr="00F90207" w:rsidRDefault="00F90207" w:rsidP="00F90207">
      <w:r w:rsidRPr="00F90207">
        <w:rPr>
          <w:b/>
          <w:bCs/>
        </w:rPr>
        <w:t>Appendix A – Full Risk Register</w:t>
      </w:r>
      <w:r w:rsidRPr="00F90207">
        <w:br/>
        <w:t>Columns: ID, Description, Category, Cause, Consequence, P, I, Risk Score, Owner, Mitigation, Residual Risk, Status, Next Review.</w:t>
      </w:r>
    </w:p>
    <w:p w14:paraId="2CADA01B" w14:textId="77777777" w:rsidR="00F90207" w:rsidRPr="00F90207" w:rsidRDefault="00F90207" w:rsidP="00F90207">
      <w:r w:rsidRPr="00F90207">
        <w:rPr>
          <w:b/>
          <w:bCs/>
        </w:rPr>
        <w:t>Appendix B – Responsibility Assignment Matrix (RACI)</w:t>
      </w:r>
      <w:r w:rsidRPr="00F90207">
        <w:br/>
        <w:t>List deliverables vs. roles (R = Responsible, A = Accountable, C = Consulted, I = Informed).</w:t>
      </w:r>
    </w:p>
    <w:p w14:paraId="1BE3FB16" w14:textId="77777777" w:rsidR="00F90207" w:rsidRPr="00F90207" w:rsidRDefault="00F90207" w:rsidP="00F90207">
      <w:r w:rsidRPr="00F90207">
        <w:rPr>
          <w:b/>
          <w:bCs/>
        </w:rPr>
        <w:t>Appendix C – Document List</w:t>
      </w:r>
      <w:r w:rsidRPr="00F90207">
        <w:br/>
        <w:t>Master Document Register with number, title, owner, status, revision, date, and next action.</w:t>
      </w:r>
    </w:p>
    <w:p w14:paraId="14243537" w14:textId="77777777" w:rsidR="00F90207" w:rsidRPr="00F90207" w:rsidRDefault="00F90207" w:rsidP="00F90207">
      <w:r w:rsidRPr="00F90207">
        <w:rPr>
          <w:b/>
          <w:bCs/>
        </w:rPr>
        <w:t>Appendix D – Equipment &amp; Material List</w:t>
      </w:r>
      <w:r w:rsidRPr="00F90207">
        <w:br/>
        <w:t>Major line items with spec, quantity, vendor, QA/ITP reference, delivery milestone, storage/preservation notes.</w:t>
      </w:r>
    </w:p>
    <w:p w14:paraId="4C1A37A0" w14:textId="77777777" w:rsidR="00F90207" w:rsidRPr="00F90207" w:rsidRDefault="00F90207" w:rsidP="00F90207">
      <w:r w:rsidRPr="00F90207">
        <w:rPr>
          <w:b/>
          <w:bCs/>
        </w:rPr>
        <w:t>Appendix E – Figures &amp; Photos</w:t>
      </w:r>
      <w:r w:rsidRPr="00F90207">
        <w:br/>
        <w:t>All figure placeholders to be replaced with approved images; captions retained.</w:t>
      </w:r>
    </w:p>
    <w:p w14:paraId="39885B81" w14:textId="71DAC362" w:rsidR="00866800" w:rsidRDefault="00866800" w:rsidP="00F90207"/>
    <w:sectPr w:rsidR="00866800" w:rsidSect="001707B1">
      <w:headerReference w:type="default" r:id="rId13"/>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05060" w14:textId="77777777" w:rsidR="00E842F5" w:rsidRDefault="00E842F5">
      <w:pPr>
        <w:spacing w:after="0" w:line="240" w:lineRule="auto"/>
      </w:pPr>
      <w:r>
        <w:separator/>
      </w:r>
    </w:p>
  </w:endnote>
  <w:endnote w:type="continuationSeparator" w:id="0">
    <w:p w14:paraId="0192F00D" w14:textId="77777777" w:rsidR="00E842F5" w:rsidRDefault="00E84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4687" w14:textId="77777777" w:rsidR="00866800" w:rsidRDefault="00000000">
    <w:pPr>
      <w:pStyle w:val="Footer"/>
      <w:jc w:val="center"/>
    </w:pPr>
    <w:r>
      <w:t xml:space="preserve">Confidential – Property of Shark Inc. | © 2025 </w:t>
    </w:r>
    <w:proofErr w:type="spellStart"/>
    <w:r>
      <w:t>WorkflowKits</w:t>
    </w:r>
    <w:proofErr w:type="spellEnd"/>
    <w:r>
      <w:t xml:space="preserve">. All rights reserved. | Page </w:t>
    </w:r>
    <w:r>
      <w:fldChar w:fldCharType="begin"/>
    </w:r>
    <w:r>
      <w:instrText>PAGE</w:instrText>
    </w:r>
    <w:r>
      <w:fldChar w:fldCharType="separate"/>
    </w:r>
    <w:r w:rsidR="00F90207">
      <w:rPr>
        <w:noProof/>
      </w:rPr>
      <w:t>1</w:t>
    </w:r>
    <w:r>
      <w:fldChar w:fldCharType="end"/>
    </w:r>
    <w:r>
      <w:t xml:space="preserve"> of </w:t>
    </w:r>
    <w:r>
      <w:fldChar w:fldCharType="begin"/>
    </w:r>
    <w:r>
      <w:instrText>NUMPAGES</w:instrText>
    </w:r>
    <w:r>
      <w:fldChar w:fldCharType="separate"/>
    </w:r>
    <w:r w:rsidR="00F9020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CD76D" w14:textId="77777777" w:rsidR="00E842F5" w:rsidRDefault="00E842F5">
      <w:pPr>
        <w:spacing w:after="0" w:line="240" w:lineRule="auto"/>
      </w:pPr>
      <w:r>
        <w:separator/>
      </w:r>
    </w:p>
  </w:footnote>
  <w:footnote w:type="continuationSeparator" w:id="0">
    <w:p w14:paraId="74B9BECC" w14:textId="77777777" w:rsidR="00E842F5" w:rsidRDefault="00E84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882D" w14:textId="77777777" w:rsidR="00866800" w:rsidRDefault="00000000">
    <w:pPr>
      <w:pStyle w:val="Header"/>
      <w:jc w:val="center"/>
    </w:pPr>
    <w:r>
      <w:rPr>
        <w:b/>
        <w:color w:val="003366"/>
      </w:rPr>
      <w:t>Shark Inc. – Project Execution Plan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6E609A"/>
    <w:multiLevelType w:val="multilevel"/>
    <w:tmpl w:val="A1DA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517A4"/>
    <w:multiLevelType w:val="multilevel"/>
    <w:tmpl w:val="59DA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62736"/>
    <w:multiLevelType w:val="multilevel"/>
    <w:tmpl w:val="FDA42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1242BE"/>
    <w:multiLevelType w:val="multilevel"/>
    <w:tmpl w:val="48F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5711A"/>
    <w:multiLevelType w:val="multilevel"/>
    <w:tmpl w:val="854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30A98"/>
    <w:multiLevelType w:val="multilevel"/>
    <w:tmpl w:val="4006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C0F8B"/>
    <w:multiLevelType w:val="multilevel"/>
    <w:tmpl w:val="0DF4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902E77"/>
    <w:multiLevelType w:val="multilevel"/>
    <w:tmpl w:val="96D2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61815"/>
    <w:multiLevelType w:val="multilevel"/>
    <w:tmpl w:val="00C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AC6916"/>
    <w:multiLevelType w:val="multilevel"/>
    <w:tmpl w:val="8E98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36239"/>
    <w:multiLevelType w:val="hybridMultilevel"/>
    <w:tmpl w:val="C1BE1438"/>
    <w:lvl w:ilvl="0" w:tplc="9104E924">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8266BC"/>
    <w:multiLevelType w:val="multilevel"/>
    <w:tmpl w:val="F80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543597"/>
    <w:multiLevelType w:val="multilevel"/>
    <w:tmpl w:val="653E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190666"/>
    <w:multiLevelType w:val="multilevel"/>
    <w:tmpl w:val="541C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B551F"/>
    <w:multiLevelType w:val="multilevel"/>
    <w:tmpl w:val="82CA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33BA3"/>
    <w:multiLevelType w:val="hybridMultilevel"/>
    <w:tmpl w:val="3F0C3422"/>
    <w:lvl w:ilvl="0" w:tplc="D97295FA">
      <w:start w:val="1"/>
      <w:numFmt w:val="decimal"/>
      <w:pStyle w:val="Heading1"/>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3901632">
    <w:abstractNumId w:val="8"/>
  </w:num>
  <w:num w:numId="2" w16cid:durableId="1267154319">
    <w:abstractNumId w:val="6"/>
  </w:num>
  <w:num w:numId="3" w16cid:durableId="916748682">
    <w:abstractNumId w:val="5"/>
  </w:num>
  <w:num w:numId="4" w16cid:durableId="2114008523">
    <w:abstractNumId w:val="4"/>
  </w:num>
  <w:num w:numId="5" w16cid:durableId="1616904386">
    <w:abstractNumId w:val="7"/>
  </w:num>
  <w:num w:numId="6" w16cid:durableId="407312944">
    <w:abstractNumId w:val="3"/>
  </w:num>
  <w:num w:numId="7" w16cid:durableId="1430346339">
    <w:abstractNumId w:val="2"/>
  </w:num>
  <w:num w:numId="8" w16cid:durableId="1713649071">
    <w:abstractNumId w:val="1"/>
  </w:num>
  <w:num w:numId="9" w16cid:durableId="687291594">
    <w:abstractNumId w:val="0"/>
  </w:num>
  <w:num w:numId="10" w16cid:durableId="1651908592">
    <w:abstractNumId w:val="16"/>
  </w:num>
  <w:num w:numId="11" w16cid:durableId="532840219">
    <w:abstractNumId w:val="21"/>
  </w:num>
  <w:num w:numId="12" w16cid:durableId="336468831">
    <w:abstractNumId w:val="22"/>
  </w:num>
  <w:num w:numId="13" w16cid:durableId="1471360033">
    <w:abstractNumId w:val="14"/>
  </w:num>
  <w:num w:numId="14" w16cid:durableId="209389062">
    <w:abstractNumId w:val="13"/>
  </w:num>
  <w:num w:numId="15" w16cid:durableId="1657105367">
    <w:abstractNumId w:val="15"/>
  </w:num>
  <w:num w:numId="16" w16cid:durableId="564147834">
    <w:abstractNumId w:val="18"/>
  </w:num>
  <w:num w:numId="17" w16cid:durableId="1758986993">
    <w:abstractNumId w:val="12"/>
  </w:num>
  <w:num w:numId="18" w16cid:durableId="257761611">
    <w:abstractNumId w:val="9"/>
  </w:num>
  <w:num w:numId="19" w16cid:durableId="1995334675">
    <w:abstractNumId w:val="23"/>
  </w:num>
  <w:num w:numId="20" w16cid:durableId="765884968">
    <w:abstractNumId w:val="20"/>
  </w:num>
  <w:num w:numId="21" w16cid:durableId="1341129173">
    <w:abstractNumId w:val="10"/>
  </w:num>
  <w:num w:numId="22" w16cid:durableId="1308393012">
    <w:abstractNumId w:val="11"/>
  </w:num>
  <w:num w:numId="23" w16cid:durableId="1126506149">
    <w:abstractNumId w:val="17"/>
  </w:num>
  <w:num w:numId="24" w16cid:durableId="282686774">
    <w:abstractNumId w:val="24"/>
  </w:num>
  <w:num w:numId="25" w16cid:durableId="15484918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381"/>
    <w:rsid w:val="00112495"/>
    <w:rsid w:val="0015074B"/>
    <w:rsid w:val="001707B1"/>
    <w:rsid w:val="00197710"/>
    <w:rsid w:val="001B47E9"/>
    <w:rsid w:val="00225F4E"/>
    <w:rsid w:val="0029639D"/>
    <w:rsid w:val="002F037E"/>
    <w:rsid w:val="00326F90"/>
    <w:rsid w:val="00424BEF"/>
    <w:rsid w:val="004D5EF3"/>
    <w:rsid w:val="00617124"/>
    <w:rsid w:val="00646A70"/>
    <w:rsid w:val="007A0AB6"/>
    <w:rsid w:val="00866800"/>
    <w:rsid w:val="0092138F"/>
    <w:rsid w:val="00A37BA7"/>
    <w:rsid w:val="00A87901"/>
    <w:rsid w:val="00A94FEB"/>
    <w:rsid w:val="00AA1D8D"/>
    <w:rsid w:val="00B47730"/>
    <w:rsid w:val="00C21448"/>
    <w:rsid w:val="00CB0664"/>
    <w:rsid w:val="00E25C06"/>
    <w:rsid w:val="00E76365"/>
    <w:rsid w:val="00E842F5"/>
    <w:rsid w:val="00ED26E7"/>
    <w:rsid w:val="00F902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7A23C4"/>
  <w14:defaultImageDpi w14:val="300"/>
  <w15:docId w15:val="{8D5071E8-6696-470B-8B85-E8187244A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ED26E7"/>
    <w:pPr>
      <w:keepNext/>
      <w:keepLines/>
      <w:numPr>
        <w:numId w:val="24"/>
      </w:numPr>
      <w:spacing w:before="480" w:after="0"/>
      <w:ind w:left="36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66666"/>
      <w:sz w:val="26"/>
      <w:szCs w:val="26"/>
    </w:rPr>
  </w:style>
  <w:style w:type="paragraph" w:styleId="Heading3">
    <w:name w:val="heading 3"/>
    <w:basedOn w:val="Normal"/>
    <w:next w:val="Normal"/>
    <w:link w:val="Heading3Char"/>
    <w:uiPriority w:val="9"/>
    <w:unhideWhenUsed/>
    <w:qFormat/>
    <w:rsid w:val="00C21448"/>
    <w:pPr>
      <w:keepNext/>
      <w:keepLines/>
      <w:spacing w:before="200" w:after="0"/>
      <w:outlineLvl w:val="2"/>
    </w:pPr>
    <w:rPr>
      <w:rFonts w:asciiTheme="majorHAnsi" w:eastAsiaTheme="majorEastAsia" w:hAnsiTheme="majorHAnsi" w:cstheme="majorBid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D26E7"/>
    <w:rPr>
      <w:rFonts w:asciiTheme="majorHAnsi" w:eastAsiaTheme="majorEastAsia" w:hAnsiTheme="majorHAnsi" w:cstheme="majorBidi"/>
      <w:b/>
      <w:bCs/>
      <w:color w:val="003366"/>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3366"/>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66666"/>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Calibri" w:hAnsi="Calibri"/>
      <w:sz w:val="20"/>
    </w:rPr>
  </w:style>
  <w:style w:type="paragraph" w:styleId="TOC1">
    <w:name w:val="toc 1"/>
    <w:basedOn w:val="Normal"/>
    <w:next w:val="Normal"/>
    <w:autoRedefine/>
    <w:uiPriority w:val="39"/>
    <w:unhideWhenUsed/>
    <w:rsid w:val="00617124"/>
    <w:pPr>
      <w:spacing w:after="100"/>
    </w:pPr>
  </w:style>
  <w:style w:type="character" w:styleId="Hyperlink">
    <w:name w:val="Hyperlink"/>
    <w:basedOn w:val="DefaultParagraphFont"/>
    <w:uiPriority w:val="99"/>
    <w:unhideWhenUsed/>
    <w:rsid w:val="00617124"/>
    <w:rPr>
      <w:color w:val="0000FF" w:themeColor="hyperlink"/>
      <w:u w:val="single"/>
    </w:rPr>
  </w:style>
  <w:style w:type="paragraph" w:styleId="TOC2">
    <w:name w:val="toc 2"/>
    <w:basedOn w:val="Normal"/>
    <w:next w:val="Normal"/>
    <w:autoRedefine/>
    <w:uiPriority w:val="39"/>
    <w:unhideWhenUsed/>
    <w:rsid w:val="00ED26E7"/>
    <w:pPr>
      <w:spacing w:after="100"/>
      <w:ind w:left="220"/>
    </w:pPr>
  </w:style>
  <w:style w:type="paragraph" w:styleId="TOC3">
    <w:name w:val="toc 3"/>
    <w:basedOn w:val="Normal"/>
    <w:next w:val="Normal"/>
    <w:autoRedefine/>
    <w:uiPriority w:val="39"/>
    <w:unhideWhenUsed/>
    <w:rsid w:val="00ED26E7"/>
    <w:pPr>
      <w:spacing w:after="100"/>
      <w:ind w:left="440"/>
    </w:pPr>
  </w:style>
  <w:style w:type="paragraph" w:styleId="TOC4">
    <w:name w:val="toc 4"/>
    <w:basedOn w:val="Normal"/>
    <w:next w:val="Normal"/>
    <w:autoRedefine/>
    <w:uiPriority w:val="39"/>
    <w:unhideWhenUsed/>
    <w:rsid w:val="00A37BA7"/>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A37BA7"/>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A37BA7"/>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A37BA7"/>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A37BA7"/>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A37BA7"/>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A37B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package" Target="embeddings/Microsoft_Word_Document.doc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1344</TotalTime>
  <Pages>26</Pages>
  <Words>6592</Words>
  <Characters>37579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PROJECT EXECUTION PLAN (PEP)</vt:lpstr>
    </vt:vector>
  </TitlesOfParts>
  <Manager/>
  <Company/>
  <LinksUpToDate>false</LinksUpToDate>
  <CharactersWithSpaces>44083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EXECUTION PLAN (PEP)</dc:title>
  <dc:subject>Revision A01</dc:subject>
  <dc:creator>python-docx</dc:creator>
  <cp:keywords/>
  <dc:description>generated by python-docx</dc:description>
  <cp:lastModifiedBy>Daniels Iloabachie</cp:lastModifiedBy>
  <cp:revision>5</cp:revision>
  <dcterms:created xsi:type="dcterms:W3CDTF">2013-12-23T23:15:00Z</dcterms:created>
  <dcterms:modified xsi:type="dcterms:W3CDTF">2025-10-16T20:32:00Z</dcterms:modified>
  <cp:category/>
</cp:coreProperties>
</file>