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Daniel Olaoye — ICT Instructor Portfolio</w:t>
      </w:r>
    </w:p>
    <w:p>
      <w:r>
        <w:t>Computer Science | ICT | Digital Literacy | AI in Education</w:t>
      </w:r>
    </w:p>
    <w:p>
      <w:pPr>
        <w:pStyle w:val="Heading1"/>
      </w:pPr>
      <w:r>
        <w:t>Sample Lesson Plan — Introduction to Artificial Intelligence</w:t>
      </w:r>
    </w:p>
    <w:p>
      <w:r>
        <w:rPr>
          <w:b/>
        </w:rPr>
        <w:t xml:space="preserve">Target group: </w:t>
      </w:r>
      <w:r>
        <w:t>Secondary-school learners</w:t>
      </w:r>
    </w:p>
    <w:p>
      <w:r>
        <w:rPr>
          <w:b/>
        </w:rPr>
        <w:t xml:space="preserve">Duration: </w:t>
      </w:r>
      <w:r>
        <w:t>60 minutes</w:t>
      </w:r>
    </w:p>
    <w:p>
      <w:r>
        <w:rPr>
          <w:b/>
        </w:rPr>
        <w:t xml:space="preserve">Learning objectives: </w:t>
      </w:r>
      <w:r>
        <w:t>Define AI; identify everyday AI applications; distinguish useful AI output from unreliable output; demonstrate responsible AI use.</w:t>
      </w:r>
    </w:p>
    <w:p>
      <w:r>
        <w:rPr>
          <w:b/>
        </w:rPr>
        <w:t xml:space="preserve">Resources: </w:t>
      </w:r>
      <w:r>
        <w:t>Computer/projector, presentation, internet/AI demonstration, worksheet.</w:t>
      </w:r>
    </w:p>
    <w:p>
      <w:r>
        <w:rPr>
          <w:b/>
        </w:rPr>
        <w:t xml:space="preserve">Starter: </w:t>
      </w:r>
      <w:r>
        <w:t>Ask learners to identify three technologies they used today that may involve AI.</w:t>
      </w:r>
    </w:p>
    <w:p>
      <w:r>
        <w:rPr>
          <w:b/>
        </w:rPr>
        <w:t xml:space="preserve">Main activity: </w:t>
      </w:r>
      <w:r>
        <w:t>Explain AI concepts, demonstrate an AI assistant, then have students evaluate two short AI responses for accuracy and clarity.</w:t>
      </w:r>
    </w:p>
    <w:p>
      <w:r>
        <w:rPr>
          <w:b/>
        </w:rPr>
        <w:t xml:space="preserve">Assessment: </w:t>
      </w:r>
      <w:r>
        <w:t>Five-question quiz plus a short comparison of two AI answers.</w:t>
      </w:r>
    </w:p>
    <w:p>
      <w:r>
        <w:rPr>
          <w:b/>
        </w:rPr>
        <w:t xml:space="preserve">Extension: </w:t>
      </w:r>
      <w:r>
        <w:t>Students design a simple AI-use case for education or their community.</w:t>
      </w:r>
    </w:p>
    <w:p>
      <w:pPr>
        <w:pStyle w:val="Heading1"/>
      </w:pPr>
      <w:r>
        <w:t>Digital Classroom Workflow</w:t>
      </w:r>
    </w:p>
    <w:p>
      <w:pPr>
        <w:pStyle w:val="ListNumber"/>
      </w:pPr>
      <w:r>
        <w:t>Prepare lesson resources</w:t>
      </w:r>
    </w:p>
    <w:p>
      <w:pPr>
        <w:pStyle w:val="ListNumber"/>
      </w:pPr>
      <w:r>
        <w:t>Deliver presentation / demonstration</w:t>
      </w:r>
    </w:p>
    <w:p>
      <w:pPr>
        <w:pStyle w:val="ListNumber"/>
      </w:pPr>
      <w:r>
        <w:t>Share materials through Google Classroom</w:t>
      </w:r>
    </w:p>
    <w:p>
      <w:pPr>
        <w:pStyle w:val="ListNumber"/>
      </w:pPr>
      <w:r>
        <w:t>Conduct guided practical activity</w:t>
      </w:r>
    </w:p>
    <w:p>
      <w:pPr>
        <w:pStyle w:val="ListNumber"/>
      </w:pPr>
      <w:r>
        <w:t>Collect assignments</w:t>
      </w:r>
    </w:p>
    <w:p>
      <w:pPr>
        <w:pStyle w:val="ListNumber"/>
      </w:pPr>
      <w:r>
        <w:t>Provide feedback</w:t>
      </w:r>
    </w:p>
    <w:p>
      <w:pPr>
        <w:pStyle w:val="ListNumber"/>
      </w:pPr>
      <w:r>
        <w:t>Track learning progress</w:t>
      </w:r>
    </w:p>
    <w:p>
      <w:pPr>
        <w:pStyle w:val="ListNumber"/>
      </w:pPr>
      <w:r>
        <w:t>Reflect and improve the next lesson</w:t>
      </w:r>
    </w:p>
    <w:p>
      <w:pPr>
        <w:pStyle w:val="Heading1"/>
      </w:pPr>
      <w:r>
        <w:t>Technology Integration</w:t>
      </w:r>
    </w:p>
    <w:p>
      <w:r>
        <w:t>Experience includes classroom use of smartboard technology, Google Classroom, Zoom, Microsoft Office and digital learning resources. AI tools can be integrated for lesson planning, differentiated explanations, practice questions, feedback support and content development, with teacher review remaining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