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1186" w14:textId="1BBCBBED" w:rsidR="00340678" w:rsidRDefault="00340678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496180CB" w14:textId="77777777" w:rsidR="008B375F" w:rsidRPr="00EF0188" w:rsidRDefault="008B375F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7491FE86" w14:textId="778DEABC" w:rsidR="008B375F" w:rsidRP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 w:rsidRPr="00EF018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Plataforma Freelance Digital 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</w:rPr>
        <w:t>“</w:t>
      </w:r>
      <w:r w:rsidRPr="00EF018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CAMELLO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</w:rPr>
        <w:t>”</w:t>
      </w:r>
    </w:p>
    <w:p w14:paraId="2E34FA2A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2F0715C9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2C17C531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3CB228F" w14:textId="120312C2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69CFA172" w14:textId="484DD4BB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Daniel Esteban Pereira Rosas, Juan Camilo Ramírez Figueroa, Daniel Orlando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Rodriguez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Ramirez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, </w:t>
      </w:r>
      <w:proofErr w:type="spellStart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Ytzhak</w:t>
      </w:r>
      <w:proofErr w:type="spellEnd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  <w:proofErr w:type="spellStart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Dawidh</w:t>
      </w:r>
      <w:proofErr w:type="spellEnd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Carvajal Contreras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, Laia Vianey Carrillo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Estupiñan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Campuslands</w:t>
      </w:r>
      <w:proofErr w:type="spellEnd"/>
      <w:r w:rsidR="00EF018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  <w:t>Angie Suarez</w:t>
      </w:r>
    </w:p>
    <w:p w14:paraId="71B2B994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6DFA1C90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7B4FE9BC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577975B" w14:textId="77777777" w:rsidR="00EF0188" w:rsidRDefault="00EF0188" w:rsidP="00EF0188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59183FE" w14:textId="50054DC4" w:rsidR="00EF0188" w:rsidRDefault="00EF0188" w:rsidP="00EF0188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Floridablanca, Santander</w:t>
      </w:r>
    </w:p>
    <w:p w14:paraId="70E8CA21" w14:textId="200D0D54" w:rsidR="00EF0188" w:rsidRPr="00EF0188" w:rsidRDefault="00EF0188" w:rsidP="00EF0188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22 de enero 2025</w:t>
      </w:r>
    </w:p>
    <w:p w14:paraId="4132052B" w14:textId="49C97E45" w:rsidR="00340678" w:rsidRDefault="00EF0188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ab/>
      </w:r>
      <w:r w:rsid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</w:p>
    <w:p w14:paraId="06C46452" w14:textId="77777777" w:rsidR="00340678" w:rsidRPr="00340678" w:rsidRDefault="00340678" w:rsidP="008B375F">
      <w:pPr>
        <w:shd w:val="clear" w:color="auto" w:fill="FFFFFF"/>
        <w:spacing w:after="3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sdt>
      <w:sdtPr>
        <w:rPr>
          <w:lang w:val="es-ES"/>
        </w:rPr>
        <w:id w:val="-77486323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7C6A4D1C" w14:textId="098FB393" w:rsidR="00EF0188" w:rsidRDefault="00EF0188">
          <w:pPr>
            <w:pStyle w:val="TtuloTDC"/>
          </w:pPr>
          <w:r>
            <w:rPr>
              <w:lang w:val="es-ES"/>
            </w:rPr>
            <w:t>Contenido</w:t>
          </w:r>
        </w:p>
        <w:p w14:paraId="6E913ED6" w14:textId="167D4A3B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73936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1. Identificación de las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78C6" w14:textId="435986D9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7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2. Lluvia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2675" w14:textId="60AE1153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8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3. Selección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513D" w14:textId="5C54499A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9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4. Ventajas y desventajas de la idea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904" w14:textId="2BBCE322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0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5. Público objetivo y 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CFB6" w14:textId="5AA5ED5D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1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6. Identificación y estudio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4A1E" w14:textId="53D1AB9C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2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</w:rPr>
              <w:t>7.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37E4" w14:textId="2DB16580" w:rsidR="00EF0188" w:rsidRDefault="00EF0188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1" w14:textId="1F98EA78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0B30F52">
          <v:rect id="_x0000_i1261" style="width:0;height:1.5pt" o:hralign="center" o:hrstd="t" o:hr="t" fillcolor="#a0a0a0" stroked="f"/>
        </w:pict>
      </w:r>
    </w:p>
    <w:p w14:paraId="2D97728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  <w:bookmarkStart w:id="0" w:name="_1hp0abdvmg33" w:colFirst="0" w:colLast="0"/>
      <w:bookmarkEnd w:id="0"/>
    </w:p>
    <w:p w14:paraId="646052D7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45CA9E6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4879A10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00F3D78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32E6124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5D8D9D36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3578DF8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26489DD7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78CEC9E9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139F2EC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87C549E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4D5C002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211D8C70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1EAB1C4A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2C01E21" w14:textId="77777777" w:rsidR="00340678" w:rsidRPr="00340678" w:rsidRDefault="00340678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1" w:name="_urfe22oiztut" w:colFirst="0" w:colLast="0"/>
      <w:bookmarkStart w:id="2" w:name="_Toc188473936"/>
      <w:bookmarkEnd w:id="1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1. Identificación de las necesidades</w:t>
      </w:r>
      <w:bookmarkEnd w:id="2"/>
    </w:p>
    <w:p w14:paraId="0000000C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El mercado laboral en Colombia está experimentando una transformación significativa, con un crecimiento exponencial del trabajo freelance como una alternativa viable y atractiva para profesionales y empresas. Sin embargo, existen varios problemas no resueltos en este sector:</w:t>
      </w:r>
    </w:p>
    <w:p w14:paraId="0000000D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Falta de seguridad social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no cuentan con acceso a seguros de salud o protección contra impagos.</w:t>
      </w:r>
    </w:p>
    <w:p w14:paraId="0000000E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Necesidad de capacitación continua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Muchos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requieren mentoría y recursos educativos para mejorar sus habilidades.</w:t>
      </w:r>
    </w:p>
    <w:p w14:paraId="0000000F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Dificultad para establecer conexiones profesionales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tienen problemas para encontrar clientes y colaborar con otros profesionales.</w:t>
      </w:r>
    </w:p>
    <w:p w14:paraId="00000010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Estos problemas representan un nicho de mercado no cubierto por las plataformas globales existentes,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Fiverr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, que no están completamente adaptadas a las necesidades específicas del mercado colombiano.</w:t>
      </w:r>
    </w:p>
    <w:p w14:paraId="00000011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17C6BEED">
          <v:rect id="_x0000_i1267" style="width:0;height:1.5pt" o:hralign="center" o:hrstd="t" o:hr="t" fillcolor="#a0a0a0" stroked="f"/>
        </w:pict>
      </w:r>
    </w:p>
    <w:p w14:paraId="00000012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3" w:name="_m9j0bfgczq9y" w:colFirst="0" w:colLast="0"/>
      <w:bookmarkStart w:id="4" w:name="_Toc188473937"/>
      <w:bookmarkEnd w:id="3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2. Lluvia de ideas</w:t>
      </w:r>
      <w:bookmarkEnd w:id="4"/>
    </w:p>
    <w:p w14:paraId="00000013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Durante la fase de lluvia de ideas, se generaron varias soluciones potenciales para abordar los problemas identificados:</w:t>
      </w:r>
    </w:p>
    <w:p w14:paraId="00000014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de mentoría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Conexión entre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novatos y mentores experimentados.</w:t>
      </w:r>
    </w:p>
    <w:p w14:paraId="00000015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Seguros especializados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Cobertura de salud y protección contra impagos para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16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Gamificación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Sistema de logros y recompensas para motivar a los usuarios.</w:t>
      </w:r>
    </w:p>
    <w:p w14:paraId="00000017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Red de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networking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Eventos virtuales y presenciales para fomentar conexiones profesionales.</w:t>
      </w:r>
    </w:p>
    <w:p w14:paraId="00000018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Marketplace de recursos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Venta de herramientas y recursos digitales creados por usuarios.</w:t>
      </w:r>
    </w:p>
    <w:p w14:paraId="00000019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Microcréditos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Adelantos de pagos con comisiones bajas para gestionar el flujo de caja.</w:t>
      </w:r>
    </w:p>
    <w:p w14:paraId="0000001A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3308009">
          <v:rect id="_x0000_i1266" style="width:0;height:1.5pt" o:hralign="center" o:hrstd="t" o:hr="t" fillcolor="#a0a0a0" stroked="f"/>
        </w:pict>
      </w:r>
    </w:p>
    <w:p w14:paraId="0000001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5" w:name="_27lg3sanqo8k" w:colFirst="0" w:colLast="0"/>
      <w:bookmarkStart w:id="6" w:name="_Toc188473938"/>
      <w:bookmarkEnd w:id="5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3. Selección de ideas</w:t>
      </w:r>
      <w:bookmarkEnd w:id="6"/>
    </w:p>
    <w:p w14:paraId="0000001C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Tras la lluvia de ideas, se seleccionaron las siguientes ideas más destacadas:</w:t>
      </w:r>
    </w:p>
    <w:p w14:paraId="0000001D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Plataforma de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mentoría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MentorFreelance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1E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“Conectamos tu talento con la experiencia que necesitas.”</w:t>
      </w:r>
    </w:p>
    <w:p w14:paraId="0000001F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Seguros</w:t>
      </w:r>
      <w:proofErr w:type="spellEnd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especializados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FreelanceShield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0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“Protege tu futuro mientras trabajas en lo que amas.”</w:t>
      </w:r>
    </w:p>
    <w:p w14:paraId="00000021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Gamificación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SkillUp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2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“Juega, aprende y crece como profesional.”</w:t>
      </w:r>
    </w:p>
    <w:p w14:paraId="00000023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Red de networking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FreelanceConnect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4" w14:textId="77777777" w:rsidR="00A7010A" w:rsidRPr="00340678" w:rsidRDefault="00000000" w:rsidP="008B375F">
      <w:pPr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“Tu red de contactos profesionales en un solo lugar.”</w:t>
      </w:r>
    </w:p>
    <w:p w14:paraId="00000025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7075BDB">
          <v:rect id="_x0000_i1265" style="width:0;height:1.5pt" o:hralign="center" o:hrstd="t" o:hr="t" fillcolor="#a0a0a0" stroked="f"/>
        </w:pict>
      </w:r>
    </w:p>
    <w:p w14:paraId="00000026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7" w:name="_mosmcrlmz0i5" w:colFirst="0" w:colLast="0"/>
      <w:bookmarkStart w:id="8" w:name="_Toc188473939"/>
      <w:bookmarkEnd w:id="7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4. Ventajas y desventajas de la idea final</w:t>
      </w:r>
      <w:bookmarkEnd w:id="8"/>
    </w:p>
    <w:p w14:paraId="00000027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La idea final seleccionada es una </w:t>
      </w: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freelance digital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que integra todas las ideas anteriores en un solo ecosistema.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continuación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, se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presentan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las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desventajas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8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9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Integración de servicios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Ofrece mentoría, seguros, gamificación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networking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en una sola plataforma.</w:t>
      </w:r>
    </w:p>
    <w:p w14:paraId="0000002A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Enfoque local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Adaptada a las necesidades específicas del mercado colombiano.</w:t>
      </w:r>
    </w:p>
    <w:p w14:paraId="0000002B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Diversificación de ingresos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Genera ingresos a través de comisiones, suscripciones, publicidad y venta de cursos.</w:t>
      </w:r>
    </w:p>
    <w:p w14:paraId="0000002C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Desventajas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D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Alto costo inicial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Requiere una inversión significativa en desarrollo tecnológico y marketing.</w:t>
      </w:r>
    </w:p>
    <w:p w14:paraId="0000002E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Competencia global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Debe competir con plataformas establecidas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Fiverr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Upwork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2F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Dependencia de la adopción tecnológica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Requiere que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y clientes estén familiarizados con el uso de plataformas digitales.</w:t>
      </w:r>
    </w:p>
    <w:p w14:paraId="00000030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51A83312">
          <v:rect id="_x0000_i1264" style="width:0;height:1.5pt" o:hralign="center" o:hrstd="t" o:hr="t" fillcolor="#a0a0a0" stroked="f"/>
        </w:pict>
      </w:r>
    </w:p>
    <w:p w14:paraId="00000031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9" w:name="_o2ieb0xoo5n0" w:colFirst="0" w:colLast="0"/>
      <w:bookmarkStart w:id="10" w:name="_Toc188473940"/>
      <w:bookmarkEnd w:id="9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5. Público objetivo y estudio de mercado</w:t>
      </w:r>
      <w:bookmarkEnd w:id="10"/>
    </w:p>
    <w:p w14:paraId="00000032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Público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objetivo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3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Profesionales independientes que buscan oportunidades de negocio y herramientas para mejorar sus habilidades.</w:t>
      </w:r>
    </w:p>
    <w:p w14:paraId="00000034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Empresas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Pequeñas y medianas empresas que buscan contratar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para proyectos específicos.</w:t>
      </w:r>
    </w:p>
    <w:p w14:paraId="00000035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Estudiantes y recién graduados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Jóvenes que buscan iniciar su carrera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36" w14:textId="77777777" w:rsidR="00A7010A" w:rsidRPr="00340678" w:rsidRDefault="00000000" w:rsidP="008B375F">
      <w:pPr>
        <w:shd w:val="clear" w:color="auto" w:fill="FFFFFF"/>
        <w:spacing w:after="320" w:line="360" w:lineRule="auto"/>
        <w:ind w:left="360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Estudio de mercado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br/>
        <w:t xml:space="preserve">Se realizó una encuesta a 30 personas pertenecientes al nicho de mercado.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resultados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mostraron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que:</w:t>
      </w:r>
    </w:p>
    <w:p w14:paraId="00000037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El 70% de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encuestados están interesados en una plataforma que ofrezca mentoría y seguros.</w:t>
      </w:r>
    </w:p>
    <w:p w14:paraId="00000038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El 60% de las empresas prefieren contratar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a través de plataformas especializadas.</w:t>
      </w:r>
    </w:p>
    <w:p w14:paraId="00000039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El 80% de los estudiantes y recién graduados buscan oportunidades para mejorar sus habilidades y conectarse con profesionales.</w:t>
      </w:r>
    </w:p>
    <w:p w14:paraId="0000003A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A0AABF"/>
          <w:sz w:val="24"/>
          <w:szCs w:val="24"/>
          <w:u w:val="single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Enlace a la encuesta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</w:t>
      </w:r>
      <w:hyperlink r:id="rId8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  <w:lang w:val="es-CO"/>
          </w:rPr>
          <w:t>Encuesta Freelance Colombia</w:t>
        </w:r>
      </w:hyperlink>
    </w:p>
    <w:p w14:paraId="0000003B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79B28FAA">
          <v:rect id="_x0000_i1263" style="width:0;height:1.5pt" o:hralign="center" o:hrstd="t" o:hr="t" fillcolor="#a0a0a0" stroked="f"/>
        </w:pict>
      </w:r>
    </w:p>
    <w:p w14:paraId="0000003C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11" w:name="_yceejd7kbzzi" w:colFirst="0" w:colLast="0"/>
      <w:bookmarkStart w:id="12" w:name="_Toc188473941"/>
      <w:bookmarkEnd w:id="11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6. Identificación y estudio de la competencia</w:t>
      </w:r>
      <w:bookmarkEnd w:id="12"/>
    </w:p>
    <w:p w14:paraId="0000003D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Principales</w:t>
      </w:r>
      <w:proofErr w:type="spellEnd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competidores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E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Fiverr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F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Plataforma global que conecta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con clientes.</w:t>
      </w:r>
    </w:p>
    <w:p w14:paraId="00000040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ofrece servicios de mentoría, seguros o gamificación adaptados al mercado colombiano.</w:t>
      </w:r>
    </w:p>
    <w:p w14:paraId="00000041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9">
        <w:r w:rsidRPr="00340678">
          <w:rPr>
            <w:rFonts w:ascii="Times New Roman" w:eastAsia="Georgia" w:hAnsi="Times New Roman" w:cs="Times New Roman"/>
            <w:color w:val="6D9EEB"/>
            <w:sz w:val="24"/>
            <w:szCs w:val="24"/>
            <w:u w:val="single"/>
          </w:rPr>
          <w:t>https://www.fiverr.com</w:t>
        </w:r>
      </w:hyperlink>
    </w:p>
    <w:p w14:paraId="00000042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43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Plataforma freelance con presencia en América Latina.</w:t>
      </w:r>
    </w:p>
    <w:p w14:paraId="00000044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cuenta con un sistema de mentoría integrado ni seguros especializados.</w:t>
      </w:r>
    </w:p>
    <w:p w14:paraId="00000045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10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https://www.workana.com</w:t>
        </w:r>
      </w:hyperlink>
    </w:p>
    <w:p w14:paraId="00000046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Upwork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47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Plataforma global con un amplio catálogo de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48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está adaptada a las necesidades locales y no ofrece herramientas de gamificación.</w:t>
      </w:r>
    </w:p>
    <w:p w14:paraId="00000049" w14:textId="77777777" w:rsidR="00A7010A" w:rsidRPr="00340678" w:rsidRDefault="00000000" w:rsidP="008B375F">
      <w:pPr>
        <w:numPr>
          <w:ilvl w:val="1"/>
          <w:numId w:val="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11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https://www.upwork.com</w:t>
        </w:r>
      </w:hyperlink>
    </w:p>
    <w:p w14:paraId="44BA8B2C" w14:textId="77777777" w:rsid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37B124FB" w14:textId="77777777" w:rsid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6E1806C" w14:textId="77777777" w:rsidR="00340678" w:rsidRP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8430E98">
          <v:rect id="_x0000_i1262" style="width:0;height:1.5pt" o:hralign="center" o:hrstd="t" o:hr="t" fillcolor="#a0a0a0" stroked="f"/>
        </w:pict>
      </w:r>
    </w:p>
    <w:p w14:paraId="0000004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  <w:bookmarkStart w:id="13" w:name="_8u5gtqeznwrr" w:colFirst="0" w:colLast="0"/>
      <w:bookmarkStart w:id="14" w:name="_Toc188473942"/>
      <w:bookmarkEnd w:id="13"/>
      <w:r w:rsidRPr="00340678">
        <w:rPr>
          <w:rFonts w:ascii="Times New Roman" w:hAnsi="Times New Roman" w:cs="Times New Roman"/>
          <w:b/>
          <w:color w:val="373D49"/>
          <w:sz w:val="24"/>
          <w:szCs w:val="24"/>
        </w:rPr>
        <w:t xml:space="preserve">7. </w:t>
      </w:r>
      <w:proofErr w:type="spellStart"/>
      <w:r w:rsidRPr="00340678">
        <w:rPr>
          <w:rFonts w:ascii="Times New Roman" w:hAnsi="Times New Roman" w:cs="Times New Roman"/>
          <w:b/>
          <w:color w:val="373D49"/>
          <w:sz w:val="24"/>
          <w:szCs w:val="24"/>
        </w:rPr>
        <w:t>Referencias</w:t>
      </w:r>
      <w:bookmarkEnd w:id="14"/>
      <w:proofErr w:type="spellEnd"/>
    </w:p>
    <w:p w14:paraId="0000004C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Freelancer Union. (2021).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Freelancing in America: 2021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Recuperado de </w:t>
      </w:r>
      <w:hyperlink r:id="rId12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  <w:lang w:val="es-CO"/>
          </w:rPr>
          <w:t>https://www.freelancersunion.org</w:t>
        </w:r>
      </w:hyperlink>
    </w:p>
    <w:p w14:paraId="0000004D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Statista. (2022).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Internet penetration rate in Colombia from 2017 to 2022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.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Recuperado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de </w:t>
      </w:r>
      <w:hyperlink r:id="rId13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https://www.statista.com</w:t>
        </w:r>
      </w:hyperlink>
    </w:p>
    <w:p w14:paraId="0000004E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. (2022).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El crecimiento del trabajo freelance en América Latina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.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Recuperado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de </w:t>
      </w:r>
      <w:hyperlink r:id="rId14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https://www.workana.com</w:t>
        </w:r>
      </w:hyperlink>
    </w:p>
    <w:sectPr w:rsidR="00A7010A" w:rsidRPr="00340678" w:rsidSect="0034067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D87D" w14:textId="77777777" w:rsidR="00562441" w:rsidRDefault="00562441" w:rsidP="00340678">
      <w:pPr>
        <w:spacing w:line="240" w:lineRule="auto"/>
      </w:pPr>
      <w:r>
        <w:separator/>
      </w:r>
    </w:p>
  </w:endnote>
  <w:endnote w:type="continuationSeparator" w:id="0">
    <w:p w14:paraId="69608A87" w14:textId="77777777" w:rsidR="00562441" w:rsidRDefault="00562441" w:rsidP="00340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6640" w14:textId="77777777" w:rsidR="00562441" w:rsidRDefault="00562441" w:rsidP="00340678">
      <w:pPr>
        <w:spacing w:line="240" w:lineRule="auto"/>
      </w:pPr>
      <w:r>
        <w:separator/>
      </w:r>
    </w:p>
  </w:footnote>
  <w:footnote w:type="continuationSeparator" w:id="0">
    <w:p w14:paraId="43599CC5" w14:textId="77777777" w:rsidR="00562441" w:rsidRDefault="00562441" w:rsidP="00340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6071917"/>
      <w:docPartObj>
        <w:docPartGallery w:val="Page Numbers (Top of Page)"/>
        <w:docPartUnique/>
      </w:docPartObj>
    </w:sdtPr>
    <w:sdtContent>
      <w:p w14:paraId="7D7D262C" w14:textId="77777777" w:rsidR="00340678" w:rsidRDefault="0034067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47BC27" w14:textId="77777777" w:rsidR="00340678" w:rsidRDefault="003406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57B"/>
    <w:multiLevelType w:val="multilevel"/>
    <w:tmpl w:val="C4D0D70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C7AF1"/>
    <w:multiLevelType w:val="multilevel"/>
    <w:tmpl w:val="907C89BA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63D45"/>
    <w:multiLevelType w:val="multilevel"/>
    <w:tmpl w:val="8398F35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26936"/>
    <w:multiLevelType w:val="multilevel"/>
    <w:tmpl w:val="05DC324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C1E9F"/>
    <w:multiLevelType w:val="multilevel"/>
    <w:tmpl w:val="CBC8367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F303F"/>
    <w:multiLevelType w:val="multilevel"/>
    <w:tmpl w:val="5AA61D64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62D64"/>
    <w:multiLevelType w:val="multilevel"/>
    <w:tmpl w:val="342E3DA6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EA4913"/>
    <w:multiLevelType w:val="multilevel"/>
    <w:tmpl w:val="32C28C6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623645"/>
    <w:multiLevelType w:val="multilevel"/>
    <w:tmpl w:val="66BCD83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176ED2"/>
    <w:multiLevelType w:val="multilevel"/>
    <w:tmpl w:val="6BDA2B10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622860">
    <w:abstractNumId w:val="7"/>
  </w:num>
  <w:num w:numId="2" w16cid:durableId="1991447029">
    <w:abstractNumId w:val="3"/>
  </w:num>
  <w:num w:numId="3" w16cid:durableId="172380637">
    <w:abstractNumId w:val="8"/>
  </w:num>
  <w:num w:numId="4" w16cid:durableId="2069180957">
    <w:abstractNumId w:val="6"/>
  </w:num>
  <w:num w:numId="5" w16cid:durableId="1448815989">
    <w:abstractNumId w:val="5"/>
  </w:num>
  <w:num w:numId="6" w16cid:durableId="11807434">
    <w:abstractNumId w:val="0"/>
  </w:num>
  <w:num w:numId="7" w16cid:durableId="317391978">
    <w:abstractNumId w:val="4"/>
  </w:num>
  <w:num w:numId="8" w16cid:durableId="1587223275">
    <w:abstractNumId w:val="1"/>
  </w:num>
  <w:num w:numId="9" w16cid:durableId="812723406">
    <w:abstractNumId w:val="9"/>
  </w:num>
  <w:num w:numId="10" w16cid:durableId="1825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10A"/>
    <w:rsid w:val="00340678"/>
    <w:rsid w:val="00562441"/>
    <w:rsid w:val="008B375F"/>
    <w:rsid w:val="00A7010A"/>
    <w:rsid w:val="00CD2188"/>
    <w:rsid w:val="00E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E3820"/>
  <w15:docId w15:val="{76C44394-1BCF-49FD-8B92-BD7BD3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406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678"/>
  </w:style>
  <w:style w:type="paragraph" w:styleId="Piedepgina">
    <w:name w:val="footer"/>
    <w:basedOn w:val="Normal"/>
    <w:link w:val="PiedepginaCar"/>
    <w:uiPriority w:val="99"/>
    <w:unhideWhenUsed/>
    <w:rsid w:val="003406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678"/>
  </w:style>
  <w:style w:type="paragraph" w:styleId="TtuloTDC">
    <w:name w:val="TOC Heading"/>
    <w:basedOn w:val="Ttulo1"/>
    <w:next w:val="Normal"/>
    <w:uiPriority w:val="39"/>
    <w:unhideWhenUsed/>
    <w:qFormat/>
    <w:rsid w:val="00340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34067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4067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4067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40678"/>
    <w:pPr>
      <w:spacing w:after="100" w:line="259" w:lineRule="auto"/>
    </w:pPr>
    <w:rPr>
      <w:rFonts w:asciiTheme="minorHAnsi" w:eastAsiaTheme="minorEastAsia" w:hAnsiTheme="minorHAns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linger.io/" TargetMode="External"/><Relationship Id="rId13" Type="http://schemas.openxmlformats.org/officeDocument/2006/relationships/hyperlink" Target="https://www.statis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lancersuni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work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orka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verr.com/" TargetMode="External"/><Relationship Id="rId14" Type="http://schemas.openxmlformats.org/officeDocument/2006/relationships/hyperlink" Target="https://www.work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9CFB-B9FF-4442-8F7F-FA278ED0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Whilcse Malaber</dc:creator>
  <cp:lastModifiedBy>Whilcse Malaber</cp:lastModifiedBy>
  <cp:revision>2</cp:revision>
  <dcterms:created xsi:type="dcterms:W3CDTF">2025-01-23T02:32:00Z</dcterms:created>
  <dcterms:modified xsi:type="dcterms:W3CDTF">2025-01-23T02:32:00Z</dcterms:modified>
</cp:coreProperties>
</file>