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1186" w14:textId="1BBCBBED" w:rsidR="00340678" w:rsidRDefault="00340678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496180CB" w14:textId="77777777" w:rsidR="008B375F" w:rsidRPr="00EF0188" w:rsidRDefault="008B375F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7491FE86" w14:textId="778DEABC" w:rsidR="008B375F" w:rsidRP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 w:rsidRPr="00D22CE7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Plataforma Freelance Digital “CAMELLO”</w:t>
      </w:r>
    </w:p>
    <w:p w14:paraId="2E34FA2A" w14:textId="77777777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2F0715C9" w14:textId="77777777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2C17C531" w14:textId="77777777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13CB228F" w14:textId="120312C2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69CFA172" w14:textId="484DD4BB" w:rsidR="008B375F" w:rsidRDefault="008B375F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Daniel Esteban Pereira Rosas, Juan Camilo Ramírez Figueroa, Daniel Orlando </w:t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Rodriguez</w:t>
      </w:r>
      <w:proofErr w:type="spellEnd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Ramirez</w:t>
      </w:r>
      <w:proofErr w:type="spellEnd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, </w:t>
      </w:r>
      <w:proofErr w:type="spellStart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Ytzhak</w:t>
      </w:r>
      <w:proofErr w:type="spellEnd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</w:t>
      </w:r>
      <w:proofErr w:type="spellStart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Dawidh</w:t>
      </w:r>
      <w:proofErr w:type="spellEnd"/>
      <w:r w:rsidRP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Carvajal Contreras</w:t>
      </w: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, Laia Vianey Carrillo </w:t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Estupiñan</w:t>
      </w:r>
      <w:proofErr w:type="spellEnd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br/>
      </w: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br/>
      </w:r>
      <w:proofErr w:type="spellStart"/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Campuslands</w:t>
      </w:r>
      <w:proofErr w:type="spellEnd"/>
      <w:r w:rsidR="00EF018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br/>
        <w:t>Angie Suarez</w:t>
      </w:r>
    </w:p>
    <w:p w14:paraId="71B2B994" w14:textId="77777777" w:rsid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6DFA1C90" w14:textId="77777777" w:rsid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7B4FE9BC" w14:textId="77777777" w:rsidR="00EF0188" w:rsidRDefault="00EF0188" w:rsidP="008B375F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1577975B" w14:textId="77777777" w:rsidR="00EF0188" w:rsidRDefault="00EF0188" w:rsidP="00EF0188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</w:p>
    <w:p w14:paraId="159183FE" w14:textId="50054DC4" w:rsidR="00EF0188" w:rsidRDefault="00EF0188" w:rsidP="00EF0188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Floridablanca, Santander</w:t>
      </w:r>
    </w:p>
    <w:p w14:paraId="70E8CA21" w14:textId="200D0D54" w:rsidR="00EF0188" w:rsidRPr="00EF0188" w:rsidRDefault="00EF0188" w:rsidP="00EF0188">
      <w:pPr>
        <w:shd w:val="clear" w:color="auto" w:fill="FFFFFF"/>
        <w:spacing w:after="320" w:line="360" w:lineRule="auto"/>
        <w:jc w:val="center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22 de enero 2025</w:t>
      </w:r>
    </w:p>
    <w:p w14:paraId="4132052B" w14:textId="49C97E45" w:rsidR="00340678" w:rsidRDefault="00EF0188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</w:pPr>
      <w:r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ab/>
      </w:r>
      <w:r w:rsidR="008B375F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 </w:t>
      </w:r>
    </w:p>
    <w:p w14:paraId="06C46452" w14:textId="77777777" w:rsidR="00340678" w:rsidRPr="00340678" w:rsidRDefault="00340678" w:rsidP="008B375F">
      <w:pPr>
        <w:shd w:val="clear" w:color="auto" w:fill="FFFFFF"/>
        <w:spacing w:after="3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774863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6A4D1C" w14:textId="098FB393" w:rsidR="00EF0188" w:rsidRDefault="00EF0188">
          <w:pPr>
            <w:pStyle w:val="TtuloTDC"/>
          </w:pPr>
          <w:r>
            <w:rPr>
              <w:lang w:val="es-ES"/>
            </w:rPr>
            <w:t>Contenido</w:t>
          </w:r>
        </w:p>
        <w:p w14:paraId="6E913ED6" w14:textId="167D4A3B" w:rsidR="00EF0188" w:rsidRDefault="00EF018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73936" w:history="1">
            <w:r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1. Identificación de las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78C6" w14:textId="435986D9" w:rsidR="00EF0188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37" w:history="1">
            <w:r w:rsidR="00EF0188"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2. Lluvia de ideas</w:t>
            </w:r>
            <w:r w:rsidR="00EF0188">
              <w:rPr>
                <w:noProof/>
                <w:webHidden/>
              </w:rPr>
              <w:tab/>
            </w:r>
            <w:r w:rsidR="00EF0188">
              <w:rPr>
                <w:noProof/>
                <w:webHidden/>
              </w:rPr>
              <w:fldChar w:fldCharType="begin"/>
            </w:r>
            <w:r w:rsidR="00EF0188">
              <w:rPr>
                <w:noProof/>
                <w:webHidden/>
              </w:rPr>
              <w:instrText xml:space="preserve"> PAGEREF _Toc188473937 \h </w:instrText>
            </w:r>
            <w:r w:rsidR="00EF0188">
              <w:rPr>
                <w:noProof/>
                <w:webHidden/>
              </w:rPr>
            </w:r>
            <w:r w:rsidR="00EF0188">
              <w:rPr>
                <w:noProof/>
                <w:webHidden/>
              </w:rPr>
              <w:fldChar w:fldCharType="separate"/>
            </w:r>
            <w:r w:rsidR="00EF0188">
              <w:rPr>
                <w:noProof/>
                <w:webHidden/>
              </w:rPr>
              <w:t>3</w:t>
            </w:r>
            <w:r w:rsidR="00EF0188">
              <w:rPr>
                <w:noProof/>
                <w:webHidden/>
              </w:rPr>
              <w:fldChar w:fldCharType="end"/>
            </w:r>
          </w:hyperlink>
        </w:p>
        <w:p w14:paraId="733A2675" w14:textId="60AE1153" w:rsidR="00EF0188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38" w:history="1">
            <w:r w:rsidR="00EF0188"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3. Selección de ideas</w:t>
            </w:r>
            <w:r w:rsidR="00EF0188">
              <w:rPr>
                <w:noProof/>
                <w:webHidden/>
              </w:rPr>
              <w:tab/>
            </w:r>
            <w:r w:rsidR="00EF0188">
              <w:rPr>
                <w:noProof/>
                <w:webHidden/>
              </w:rPr>
              <w:fldChar w:fldCharType="begin"/>
            </w:r>
            <w:r w:rsidR="00EF0188">
              <w:rPr>
                <w:noProof/>
                <w:webHidden/>
              </w:rPr>
              <w:instrText xml:space="preserve"> PAGEREF _Toc188473938 \h </w:instrText>
            </w:r>
            <w:r w:rsidR="00EF0188">
              <w:rPr>
                <w:noProof/>
                <w:webHidden/>
              </w:rPr>
            </w:r>
            <w:r w:rsidR="00EF0188">
              <w:rPr>
                <w:noProof/>
                <w:webHidden/>
              </w:rPr>
              <w:fldChar w:fldCharType="separate"/>
            </w:r>
            <w:r w:rsidR="00EF0188">
              <w:rPr>
                <w:noProof/>
                <w:webHidden/>
              </w:rPr>
              <w:t>4</w:t>
            </w:r>
            <w:r w:rsidR="00EF0188">
              <w:rPr>
                <w:noProof/>
                <w:webHidden/>
              </w:rPr>
              <w:fldChar w:fldCharType="end"/>
            </w:r>
          </w:hyperlink>
        </w:p>
        <w:p w14:paraId="18E2513D" w14:textId="5C54499A" w:rsidR="00EF0188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39" w:history="1">
            <w:r w:rsidR="00EF0188"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4. Ventajas y desventajas de la idea final</w:t>
            </w:r>
            <w:r w:rsidR="00EF0188">
              <w:rPr>
                <w:noProof/>
                <w:webHidden/>
              </w:rPr>
              <w:tab/>
            </w:r>
            <w:r w:rsidR="00EF0188">
              <w:rPr>
                <w:noProof/>
                <w:webHidden/>
              </w:rPr>
              <w:fldChar w:fldCharType="begin"/>
            </w:r>
            <w:r w:rsidR="00EF0188">
              <w:rPr>
                <w:noProof/>
                <w:webHidden/>
              </w:rPr>
              <w:instrText xml:space="preserve"> PAGEREF _Toc188473939 \h </w:instrText>
            </w:r>
            <w:r w:rsidR="00EF0188">
              <w:rPr>
                <w:noProof/>
                <w:webHidden/>
              </w:rPr>
            </w:r>
            <w:r w:rsidR="00EF0188">
              <w:rPr>
                <w:noProof/>
                <w:webHidden/>
              </w:rPr>
              <w:fldChar w:fldCharType="separate"/>
            </w:r>
            <w:r w:rsidR="00EF0188">
              <w:rPr>
                <w:noProof/>
                <w:webHidden/>
              </w:rPr>
              <w:t>4</w:t>
            </w:r>
            <w:r w:rsidR="00EF0188">
              <w:rPr>
                <w:noProof/>
                <w:webHidden/>
              </w:rPr>
              <w:fldChar w:fldCharType="end"/>
            </w:r>
          </w:hyperlink>
        </w:p>
        <w:p w14:paraId="3D535904" w14:textId="2BBCE322" w:rsidR="00EF0188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40" w:history="1">
            <w:r w:rsidR="00EF0188"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5. Público objetivo y estudio de mercado</w:t>
            </w:r>
            <w:r w:rsidR="00EF0188">
              <w:rPr>
                <w:noProof/>
                <w:webHidden/>
              </w:rPr>
              <w:tab/>
            </w:r>
            <w:r w:rsidR="00EF0188">
              <w:rPr>
                <w:noProof/>
                <w:webHidden/>
              </w:rPr>
              <w:fldChar w:fldCharType="begin"/>
            </w:r>
            <w:r w:rsidR="00EF0188">
              <w:rPr>
                <w:noProof/>
                <w:webHidden/>
              </w:rPr>
              <w:instrText xml:space="preserve"> PAGEREF _Toc188473940 \h </w:instrText>
            </w:r>
            <w:r w:rsidR="00EF0188">
              <w:rPr>
                <w:noProof/>
                <w:webHidden/>
              </w:rPr>
            </w:r>
            <w:r w:rsidR="00EF0188">
              <w:rPr>
                <w:noProof/>
                <w:webHidden/>
              </w:rPr>
              <w:fldChar w:fldCharType="separate"/>
            </w:r>
            <w:r w:rsidR="00EF0188">
              <w:rPr>
                <w:noProof/>
                <w:webHidden/>
              </w:rPr>
              <w:t>5</w:t>
            </w:r>
            <w:r w:rsidR="00EF0188">
              <w:rPr>
                <w:noProof/>
                <w:webHidden/>
              </w:rPr>
              <w:fldChar w:fldCharType="end"/>
            </w:r>
          </w:hyperlink>
        </w:p>
        <w:p w14:paraId="418ACFB6" w14:textId="5AA5ED5D" w:rsidR="00EF0188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41" w:history="1">
            <w:r w:rsidR="00EF0188" w:rsidRPr="00605FA7">
              <w:rPr>
                <w:rStyle w:val="Hipervnculo"/>
                <w:rFonts w:ascii="Times New Roman" w:hAnsi="Times New Roman" w:cs="Times New Roman"/>
                <w:b/>
                <w:noProof/>
                <w:lang w:val="es-CO"/>
              </w:rPr>
              <w:t>6. Identificación y estudio de la competencia</w:t>
            </w:r>
            <w:r w:rsidR="00EF0188">
              <w:rPr>
                <w:noProof/>
                <w:webHidden/>
              </w:rPr>
              <w:tab/>
            </w:r>
            <w:r w:rsidR="00EF0188">
              <w:rPr>
                <w:noProof/>
                <w:webHidden/>
              </w:rPr>
              <w:fldChar w:fldCharType="begin"/>
            </w:r>
            <w:r w:rsidR="00EF0188">
              <w:rPr>
                <w:noProof/>
                <w:webHidden/>
              </w:rPr>
              <w:instrText xml:space="preserve"> PAGEREF _Toc188473941 \h </w:instrText>
            </w:r>
            <w:r w:rsidR="00EF0188">
              <w:rPr>
                <w:noProof/>
                <w:webHidden/>
              </w:rPr>
            </w:r>
            <w:r w:rsidR="00EF0188">
              <w:rPr>
                <w:noProof/>
                <w:webHidden/>
              </w:rPr>
              <w:fldChar w:fldCharType="separate"/>
            </w:r>
            <w:r w:rsidR="00EF0188">
              <w:rPr>
                <w:noProof/>
                <w:webHidden/>
              </w:rPr>
              <w:t>5</w:t>
            </w:r>
            <w:r w:rsidR="00EF0188">
              <w:rPr>
                <w:noProof/>
                <w:webHidden/>
              </w:rPr>
              <w:fldChar w:fldCharType="end"/>
            </w:r>
          </w:hyperlink>
        </w:p>
        <w:p w14:paraId="054F4A1E" w14:textId="53D1AB9C" w:rsidR="00EF0188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188473942" w:history="1">
            <w:r w:rsidR="00EF0188" w:rsidRPr="00605FA7">
              <w:rPr>
                <w:rStyle w:val="Hipervnculo"/>
                <w:rFonts w:ascii="Times New Roman" w:hAnsi="Times New Roman" w:cs="Times New Roman"/>
                <w:b/>
                <w:noProof/>
              </w:rPr>
              <w:t>7. Referencias</w:t>
            </w:r>
            <w:r w:rsidR="00EF0188">
              <w:rPr>
                <w:noProof/>
                <w:webHidden/>
              </w:rPr>
              <w:tab/>
            </w:r>
            <w:r w:rsidR="00EF0188">
              <w:rPr>
                <w:noProof/>
                <w:webHidden/>
              </w:rPr>
              <w:fldChar w:fldCharType="begin"/>
            </w:r>
            <w:r w:rsidR="00EF0188">
              <w:rPr>
                <w:noProof/>
                <w:webHidden/>
              </w:rPr>
              <w:instrText xml:space="preserve"> PAGEREF _Toc188473942 \h </w:instrText>
            </w:r>
            <w:r w:rsidR="00EF0188">
              <w:rPr>
                <w:noProof/>
                <w:webHidden/>
              </w:rPr>
            </w:r>
            <w:r w:rsidR="00EF0188">
              <w:rPr>
                <w:noProof/>
                <w:webHidden/>
              </w:rPr>
              <w:fldChar w:fldCharType="separate"/>
            </w:r>
            <w:r w:rsidR="00EF0188">
              <w:rPr>
                <w:noProof/>
                <w:webHidden/>
              </w:rPr>
              <w:t>6</w:t>
            </w:r>
            <w:r w:rsidR="00EF0188">
              <w:rPr>
                <w:noProof/>
                <w:webHidden/>
              </w:rPr>
              <w:fldChar w:fldCharType="end"/>
            </w:r>
          </w:hyperlink>
        </w:p>
        <w:p w14:paraId="151D37E4" w14:textId="2DB16580" w:rsidR="00EF0188" w:rsidRDefault="00EF0188">
          <w:r>
            <w:rPr>
              <w:b/>
              <w:bCs/>
              <w:lang w:val="es-ES"/>
            </w:rPr>
            <w:fldChar w:fldCharType="end"/>
          </w:r>
        </w:p>
      </w:sdtContent>
    </w:sdt>
    <w:p w14:paraId="00000001" w14:textId="1F98EA78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</w:rPr>
        <w:pict w14:anchorId="30B30F52">
          <v:rect id="_x0000_i1025" style="width:0;height:1.5pt" o:hralign="center" o:hrstd="t" o:hr="t" fillcolor="#a0a0a0" stroked="f"/>
        </w:pict>
      </w:r>
    </w:p>
    <w:p w14:paraId="2D977281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  <w:bookmarkStart w:id="0" w:name="_1hp0abdvmg33" w:colFirst="0" w:colLast="0"/>
      <w:bookmarkEnd w:id="0"/>
    </w:p>
    <w:p w14:paraId="646052D7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45CA9E61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4879A10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00F3D78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32E6124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5D8D9D36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3578DF8F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26489DD7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78CEC9E9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139F2EC1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687C549E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64D5C002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211D8C70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1EAB1C4A" w14:textId="77777777" w:rsidR="00340678" w:rsidRDefault="00340678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</w:p>
    <w:p w14:paraId="62C01E21" w14:textId="77777777" w:rsidR="00340678" w:rsidRDefault="00340678" w:rsidP="008B375F">
      <w:pPr>
        <w:spacing w:before="320" w:after="320" w:line="360" w:lineRule="auto"/>
        <w:rPr>
          <w:rFonts w:ascii="Times New Roman" w:hAnsi="Times New Roman" w:cs="Times New Roman"/>
          <w:sz w:val="24"/>
          <w:szCs w:val="24"/>
        </w:rPr>
      </w:pPr>
    </w:p>
    <w:p w14:paraId="71C9B4F5" w14:textId="77777777" w:rsidR="00C16172" w:rsidRDefault="00C16172" w:rsidP="008B375F">
      <w:pPr>
        <w:spacing w:before="320" w:after="32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B7CBAE7" w14:textId="77777777" w:rsidR="00D22CE7" w:rsidRDefault="00D22CE7" w:rsidP="008B375F">
      <w:pPr>
        <w:spacing w:before="320" w:after="32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1A68A75" w14:textId="77777777" w:rsidR="00D22CE7" w:rsidRPr="00C16172" w:rsidRDefault="00D22CE7" w:rsidP="008B375F">
      <w:pPr>
        <w:spacing w:before="320" w:after="32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000000B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1" w:name="_urfe22oiztut" w:colFirst="0" w:colLast="0"/>
      <w:bookmarkStart w:id="2" w:name="_Toc188473936"/>
      <w:bookmarkEnd w:id="1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1. Identificación de las necesidades</w:t>
      </w:r>
      <w:bookmarkEnd w:id="2"/>
    </w:p>
    <w:p w14:paraId="0000000C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El mercado laboral en Colombia está experimentando una transformación significativa, con un crecimiento exponencial del trabajo freelance como una alternativa viable y atractiva para profesionales y empresas. Sin embargo, existen varios problemas no resueltos en este sector:</w:t>
      </w:r>
    </w:p>
    <w:p w14:paraId="0000000D" w14:textId="77777777" w:rsidR="00A7010A" w:rsidRPr="00340678" w:rsidRDefault="00000000" w:rsidP="008B375F">
      <w:pPr>
        <w:numPr>
          <w:ilvl w:val="0"/>
          <w:numId w:val="1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Falta de seguridad social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no cuentan con acceso a seguros de salud o protección contra impagos.</w:t>
      </w:r>
    </w:p>
    <w:p w14:paraId="0000000E" w14:textId="77777777" w:rsidR="00A7010A" w:rsidRPr="00340678" w:rsidRDefault="00000000" w:rsidP="008B375F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Necesidad de capacitación continua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Muchos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requieren mentoría y recursos educativos para mejorar sus habilidades.</w:t>
      </w:r>
    </w:p>
    <w:p w14:paraId="0000000F" w14:textId="77777777" w:rsidR="00A7010A" w:rsidRPr="00340678" w:rsidRDefault="00000000" w:rsidP="008B375F">
      <w:pPr>
        <w:numPr>
          <w:ilvl w:val="0"/>
          <w:numId w:val="1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Dificultad para establecer conexiones profesionales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tienen problemas para encontrar clientes y colaborar con otros profesionales.</w:t>
      </w:r>
    </w:p>
    <w:p w14:paraId="00000010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Estos problemas representan un nicho de mercado no cubierto por las plataformas globales existentes, como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Fiverr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Workana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, que no están completamente adaptadas a las necesidades específicas del mercado colombiano.</w:t>
      </w:r>
    </w:p>
    <w:p w14:paraId="00000011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7C6BEED">
          <v:rect id="_x0000_i1026" style="width:0;height:1.5pt" o:hralign="center" o:hrstd="t" o:hr="t" fillcolor="#a0a0a0" stroked="f"/>
        </w:pict>
      </w:r>
    </w:p>
    <w:p w14:paraId="00000012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3" w:name="_m9j0bfgczq9y" w:colFirst="0" w:colLast="0"/>
      <w:bookmarkStart w:id="4" w:name="_Toc188473937"/>
      <w:bookmarkEnd w:id="3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2. Lluvia de ideas</w:t>
      </w:r>
      <w:bookmarkEnd w:id="4"/>
    </w:p>
    <w:p w14:paraId="00000013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Durante la fase de lluvia de ideas, se generaron varias soluciones potenciales para abordar los problemas identificados:</w:t>
      </w:r>
    </w:p>
    <w:p w14:paraId="00000014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Plataforma de mentoría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Conexión entre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novatos y mentores experimentados.</w:t>
      </w:r>
    </w:p>
    <w:p w14:paraId="00000015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Seguros especializados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Cobertura de salud y protección contra impagos para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16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Gamificación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Sistema de logros y recompensas para motivar a los usuarios.</w:t>
      </w:r>
    </w:p>
    <w:p w14:paraId="00000017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 xml:space="preserve">Red de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networking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Eventos virtuales y presenciales para fomentar conexiones profesionales.</w:t>
      </w:r>
    </w:p>
    <w:p w14:paraId="00000018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Marketplace de recursos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Venta de herramientas y recursos digitales creados por usuarios.</w:t>
      </w:r>
    </w:p>
    <w:p w14:paraId="00000019" w14:textId="77777777" w:rsidR="00A7010A" w:rsidRPr="00340678" w:rsidRDefault="00000000" w:rsidP="008B375F">
      <w:pPr>
        <w:numPr>
          <w:ilvl w:val="0"/>
          <w:numId w:val="4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Microcréditos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Adelantos de pagos con comisiones bajas para gestionar el flujo de caja.</w:t>
      </w:r>
    </w:p>
    <w:p w14:paraId="0000001A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308009">
          <v:rect id="_x0000_i1027" style="width:0;height:1.5pt" o:hralign="center" o:hrstd="t" o:hr="t" fillcolor="#a0a0a0" stroked="f"/>
        </w:pict>
      </w:r>
    </w:p>
    <w:p w14:paraId="0000001B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5" w:name="_27lg3sanqo8k" w:colFirst="0" w:colLast="0"/>
      <w:bookmarkStart w:id="6" w:name="_Toc188473938"/>
      <w:bookmarkEnd w:id="5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3. Selección de ideas</w:t>
      </w:r>
      <w:bookmarkEnd w:id="6"/>
    </w:p>
    <w:p w14:paraId="0000001C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Tras la lluvia de ideas, se seleccionaron las siguientes ideas más destacadas:</w:t>
      </w:r>
    </w:p>
    <w:p w14:paraId="0000001D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Plataforma de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mentoría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MentorFreelance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1E" w14:textId="77777777" w:rsidR="00A7010A" w:rsidRPr="00340678" w:rsidRDefault="00000000" w:rsidP="008B375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“Conectamos tu talento con la experiencia que necesitas.”</w:t>
      </w:r>
    </w:p>
    <w:p w14:paraId="0000001F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Seguros</w:t>
      </w:r>
      <w:proofErr w:type="spellEnd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especializados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FreelanceShield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20" w14:textId="77777777" w:rsidR="00A7010A" w:rsidRPr="00340678" w:rsidRDefault="00000000" w:rsidP="008B375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“Protege tu futuro mientras trabajas en lo que amas.”</w:t>
      </w:r>
    </w:p>
    <w:p w14:paraId="00000021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Gamificación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SkillUp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22" w14:textId="77777777" w:rsidR="00A7010A" w:rsidRPr="00340678" w:rsidRDefault="00000000" w:rsidP="008B375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“Juega, aprende y crece como profesional.”</w:t>
      </w:r>
    </w:p>
    <w:p w14:paraId="00000023" w14:textId="77777777" w:rsidR="00A7010A" w:rsidRPr="00340678" w:rsidRDefault="00000000" w:rsidP="008B375F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Red de networking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 “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FreelanceConnect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”</w:t>
      </w:r>
    </w:p>
    <w:p w14:paraId="00000024" w14:textId="77777777" w:rsidR="00A7010A" w:rsidRPr="00340678" w:rsidRDefault="00000000" w:rsidP="008B375F">
      <w:pPr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Eslogan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“Tu red de contactos profesionales en un solo lugar.”</w:t>
      </w:r>
    </w:p>
    <w:p w14:paraId="00000025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075BDB">
          <v:rect id="_x0000_i1028" style="width:0;height:1.5pt" o:hralign="center" o:hrstd="t" o:hr="t" fillcolor="#a0a0a0" stroked="f"/>
        </w:pict>
      </w:r>
    </w:p>
    <w:p w14:paraId="00000026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7" w:name="_mosmcrlmz0i5" w:colFirst="0" w:colLast="0"/>
      <w:bookmarkStart w:id="8" w:name="_Toc188473939"/>
      <w:bookmarkEnd w:id="7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4. Ventajas y desventajas de la idea final</w:t>
      </w:r>
      <w:bookmarkEnd w:id="8"/>
    </w:p>
    <w:p w14:paraId="00000027" w14:textId="77777777" w:rsidR="00A7010A" w:rsidRPr="00340678" w:rsidRDefault="00000000" w:rsidP="008B375F">
      <w:pPr>
        <w:shd w:val="clear" w:color="auto" w:fill="FFFFFF"/>
        <w:spacing w:after="320" w:line="360" w:lineRule="auto"/>
        <w:ind w:firstLine="360"/>
        <w:rPr>
          <w:rFonts w:ascii="Times New Roman" w:eastAsia="Georgia" w:hAnsi="Times New Roman" w:cs="Times New Roman"/>
          <w:color w:val="373D49"/>
          <w:sz w:val="24"/>
          <w:szCs w:val="24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La idea final seleccionada es una </w:t>
      </w: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plataforma freelance digital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que integra todas las ideas anteriores en un solo ecosistema. 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A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continuación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, se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presentan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las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y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desventajas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28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29" w14:textId="77777777" w:rsidR="00A7010A" w:rsidRPr="00340678" w:rsidRDefault="00000000" w:rsidP="008B375F">
      <w:pPr>
        <w:numPr>
          <w:ilvl w:val="0"/>
          <w:numId w:val="10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Integración de servicios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Ofrece mentoría, seguros, gamificación y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networking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en una sola plataforma.</w:t>
      </w:r>
    </w:p>
    <w:p w14:paraId="0000002A" w14:textId="77777777" w:rsidR="00A7010A" w:rsidRPr="00340678" w:rsidRDefault="00000000" w:rsidP="008B375F">
      <w:pPr>
        <w:numPr>
          <w:ilvl w:val="0"/>
          <w:numId w:val="10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Enfoque local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Adaptada a las necesidades específicas del mercado colombiano.</w:t>
      </w:r>
    </w:p>
    <w:p w14:paraId="0000002B" w14:textId="77777777" w:rsidR="00A7010A" w:rsidRPr="00340678" w:rsidRDefault="00000000" w:rsidP="008B375F">
      <w:pPr>
        <w:numPr>
          <w:ilvl w:val="0"/>
          <w:numId w:val="10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Diversificación de ingresos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Genera ingresos a través de comisiones, suscripciones, publicidad y venta de cursos.</w:t>
      </w:r>
    </w:p>
    <w:p w14:paraId="0000002C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Desventajas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2D" w14:textId="77777777" w:rsidR="00A7010A" w:rsidRPr="00340678" w:rsidRDefault="00000000" w:rsidP="008B375F">
      <w:pPr>
        <w:numPr>
          <w:ilvl w:val="0"/>
          <w:numId w:val="6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Alto costo inicial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Requiere una inversión significativa en desarrollo tecnológico y marketing.</w:t>
      </w:r>
    </w:p>
    <w:p w14:paraId="0000002E" w14:textId="77777777" w:rsidR="00A7010A" w:rsidRPr="00340678" w:rsidRDefault="00000000" w:rsidP="008B375F">
      <w:pPr>
        <w:numPr>
          <w:ilvl w:val="0"/>
          <w:numId w:val="6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Competencia global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Debe competir con plataformas establecidas como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Fiverr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y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Upwork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2F" w14:textId="77777777" w:rsidR="00A7010A" w:rsidRPr="00340678" w:rsidRDefault="00000000" w:rsidP="008B375F">
      <w:pPr>
        <w:numPr>
          <w:ilvl w:val="0"/>
          <w:numId w:val="6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Dependencia de la adopción tecnológica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Requiere que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y clientes estén familiarizados con el uso de plataformas digitales.</w:t>
      </w:r>
    </w:p>
    <w:p w14:paraId="00000030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A83312">
          <v:rect id="_x0000_i1029" style="width:0;height:1.5pt" o:hralign="center" o:hrstd="t" o:hr="t" fillcolor="#a0a0a0" stroked="f"/>
        </w:pict>
      </w:r>
    </w:p>
    <w:p w14:paraId="00000031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9" w:name="_o2ieb0xoo5n0" w:colFirst="0" w:colLast="0"/>
      <w:bookmarkStart w:id="10" w:name="_Toc188473940"/>
      <w:bookmarkEnd w:id="9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5. Público objetivo y estudio de mercado</w:t>
      </w:r>
      <w:bookmarkEnd w:id="10"/>
    </w:p>
    <w:p w14:paraId="00000032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Público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objetivo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33" w14:textId="77777777" w:rsidR="00A7010A" w:rsidRPr="00340678" w:rsidRDefault="00000000" w:rsidP="008B375F">
      <w:pPr>
        <w:numPr>
          <w:ilvl w:val="0"/>
          <w:numId w:val="3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Profesionales independientes que buscan oportunidades de negocio y herramientas para mejorar sus habilidades.</w:t>
      </w:r>
    </w:p>
    <w:p w14:paraId="00000034" w14:textId="77777777" w:rsidR="00A7010A" w:rsidRPr="00340678" w:rsidRDefault="00000000" w:rsidP="008B375F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Empresas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Pequeñas y medianas empresas que buscan contratar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para proyectos específicos.</w:t>
      </w:r>
    </w:p>
    <w:p w14:paraId="00000035" w14:textId="77777777" w:rsidR="00A7010A" w:rsidRPr="00340678" w:rsidRDefault="00000000" w:rsidP="008B375F">
      <w:pPr>
        <w:numPr>
          <w:ilvl w:val="0"/>
          <w:numId w:val="3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Estudiantes y recién graduados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Jóvenes que buscan iniciar su carrera como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36" w14:textId="77777777" w:rsidR="00A7010A" w:rsidRPr="00340678" w:rsidRDefault="00000000" w:rsidP="008B375F">
      <w:pPr>
        <w:shd w:val="clear" w:color="auto" w:fill="FFFFFF"/>
        <w:spacing w:after="320" w:line="360" w:lineRule="auto"/>
        <w:ind w:left="360"/>
        <w:rPr>
          <w:rFonts w:ascii="Times New Roman" w:eastAsia="Georgia" w:hAnsi="Times New Roman" w:cs="Times New Roman"/>
          <w:color w:val="373D49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Estudio de mercado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br/>
        <w:t xml:space="preserve">Se realizó una encuesta a 30 personas pertenecientes al nicho de mercado. 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resultados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mostraron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que:</w:t>
      </w:r>
    </w:p>
    <w:p w14:paraId="00000037" w14:textId="77777777" w:rsidR="00A7010A" w:rsidRPr="00340678" w:rsidRDefault="00000000" w:rsidP="008B375F">
      <w:pPr>
        <w:numPr>
          <w:ilvl w:val="0"/>
          <w:numId w:val="9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El 70% de los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encuestados están interesados en una plataforma que ofrezca mentoría y seguros.</w:t>
      </w:r>
    </w:p>
    <w:p w14:paraId="00000038" w14:textId="77777777" w:rsidR="00A7010A" w:rsidRPr="00340678" w:rsidRDefault="00000000" w:rsidP="008B375F">
      <w:pPr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El 60% de las empresas prefieren contratar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a través de plataformas especializadas.</w:t>
      </w:r>
    </w:p>
    <w:p w14:paraId="00000039" w14:textId="77777777" w:rsidR="00A7010A" w:rsidRPr="00340678" w:rsidRDefault="00000000" w:rsidP="008B375F">
      <w:pPr>
        <w:numPr>
          <w:ilvl w:val="0"/>
          <w:numId w:val="9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El 80% de los estudiantes y recién graduados buscan oportunidades para mejorar sus habilidades y conectarse con profesionales.</w:t>
      </w:r>
    </w:p>
    <w:p w14:paraId="0000003A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A0AABF"/>
          <w:sz w:val="24"/>
          <w:szCs w:val="24"/>
          <w:u w:val="single"/>
          <w:lang w:val="es-CO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  <w:lang w:val="es-CO"/>
        </w:rPr>
        <w:t>Enlace a la encuesta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</w:t>
      </w:r>
      <w:hyperlink r:id="rId8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  <w:lang w:val="es-CO"/>
          </w:rPr>
          <w:t>Encuesta Freelance Colombia</w:t>
        </w:r>
      </w:hyperlink>
    </w:p>
    <w:p w14:paraId="0000003B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B28FAA">
          <v:rect id="_x0000_i1030" style="width:0;height:1.5pt" o:hralign="center" o:hrstd="t" o:hr="t" fillcolor="#a0a0a0" stroked="f"/>
        </w:pict>
      </w:r>
    </w:p>
    <w:p w14:paraId="0000003C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</w:pPr>
      <w:bookmarkStart w:id="11" w:name="_yceejd7kbzzi" w:colFirst="0" w:colLast="0"/>
      <w:bookmarkStart w:id="12" w:name="_Toc188473941"/>
      <w:bookmarkEnd w:id="11"/>
      <w:r w:rsidRPr="00340678">
        <w:rPr>
          <w:rFonts w:ascii="Times New Roman" w:hAnsi="Times New Roman" w:cs="Times New Roman"/>
          <w:b/>
          <w:color w:val="373D49"/>
          <w:sz w:val="24"/>
          <w:szCs w:val="24"/>
          <w:lang w:val="es-CO"/>
        </w:rPr>
        <w:t>6. Identificación y estudio de la competencia</w:t>
      </w:r>
      <w:bookmarkEnd w:id="12"/>
    </w:p>
    <w:p w14:paraId="0000003D" w14:textId="77777777" w:rsidR="00A7010A" w:rsidRPr="00340678" w:rsidRDefault="00000000" w:rsidP="008B375F">
      <w:pPr>
        <w:shd w:val="clear" w:color="auto" w:fill="FFFFFF"/>
        <w:spacing w:after="320" w:line="360" w:lineRule="auto"/>
        <w:rPr>
          <w:rFonts w:ascii="Times New Roman" w:eastAsia="Georgia" w:hAnsi="Times New Roman" w:cs="Times New Roman"/>
          <w:color w:val="373D49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Principales</w:t>
      </w:r>
      <w:proofErr w:type="spellEnd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 xml:space="preserve"> </w:t>
      </w: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competidores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3E" w14:textId="77777777" w:rsidR="00A7010A" w:rsidRPr="00340678" w:rsidRDefault="00000000" w:rsidP="008B375F">
      <w:pPr>
        <w:numPr>
          <w:ilvl w:val="0"/>
          <w:numId w:val="5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Fiverr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3F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Similitudes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Plataforma global que conecta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 con clientes.</w:t>
      </w:r>
    </w:p>
    <w:p w14:paraId="00000040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Diferencias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No ofrece servicios de mentoría, seguros o gamificación adaptados al mercado colombiano.</w:t>
      </w:r>
    </w:p>
    <w:p w14:paraId="00000041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Enlace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: </w:t>
      </w:r>
      <w:hyperlink r:id="rId9">
        <w:r w:rsidRPr="00340678">
          <w:rPr>
            <w:rFonts w:ascii="Times New Roman" w:eastAsia="Georgia" w:hAnsi="Times New Roman" w:cs="Times New Roman"/>
            <w:color w:val="6D9EEB"/>
            <w:sz w:val="24"/>
            <w:szCs w:val="24"/>
            <w:u w:val="single"/>
          </w:rPr>
          <w:t>https://www.fiverr.com</w:t>
        </w:r>
      </w:hyperlink>
    </w:p>
    <w:p w14:paraId="00000042" w14:textId="77777777" w:rsidR="00A7010A" w:rsidRPr="00340678" w:rsidRDefault="00000000" w:rsidP="008B375F">
      <w:pPr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Workana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43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Similitudes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Plataforma freelance con presencia en América Latina.</w:t>
      </w:r>
    </w:p>
    <w:p w14:paraId="00000044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Diferencias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No cuenta con un sistema de mentoría integrado ni seguros especializados.</w:t>
      </w:r>
    </w:p>
    <w:p w14:paraId="00000045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Enlace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: </w:t>
      </w:r>
      <w:hyperlink r:id="rId10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https://www.workana.com</w:t>
        </w:r>
      </w:hyperlink>
    </w:p>
    <w:p w14:paraId="00000046" w14:textId="77777777" w:rsidR="00A7010A" w:rsidRPr="00340678" w:rsidRDefault="00000000" w:rsidP="008B375F">
      <w:pPr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b/>
          <w:color w:val="373D49"/>
          <w:sz w:val="24"/>
          <w:szCs w:val="24"/>
        </w:rPr>
        <w:t>Upwork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:</w:t>
      </w:r>
    </w:p>
    <w:p w14:paraId="00000047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Similitudes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: Plataforma global con un amplio catálogo de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freelancers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.</w:t>
      </w:r>
    </w:p>
    <w:p w14:paraId="00000048" w14:textId="77777777" w:rsidR="00A7010A" w:rsidRPr="00340678" w:rsidRDefault="00000000" w:rsidP="008B375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Diferencias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: No está adaptada a las necesidades locales y no ofrece herramientas de gamificación.</w:t>
      </w:r>
    </w:p>
    <w:p w14:paraId="00000049" w14:textId="77777777" w:rsidR="00A7010A" w:rsidRPr="00340678" w:rsidRDefault="00000000" w:rsidP="008B375F">
      <w:pPr>
        <w:numPr>
          <w:ilvl w:val="1"/>
          <w:numId w:val="5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Enlace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: </w:t>
      </w:r>
      <w:hyperlink r:id="rId11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https://www.upwork.com</w:t>
        </w:r>
      </w:hyperlink>
    </w:p>
    <w:p w14:paraId="44BA8B2C" w14:textId="77777777" w:rsidR="00340678" w:rsidRDefault="00340678" w:rsidP="008B375F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37B124FB" w14:textId="77777777" w:rsidR="00340678" w:rsidRDefault="00340678" w:rsidP="008B375F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56E1806C" w14:textId="77777777" w:rsidR="00340678" w:rsidRPr="00340678" w:rsidRDefault="00340678" w:rsidP="008B375F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0000004A" w14:textId="77777777" w:rsidR="00A7010A" w:rsidRPr="00340678" w:rsidRDefault="00000000" w:rsidP="008B375F">
      <w:pPr>
        <w:spacing w:before="320" w:after="3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430E98">
          <v:rect id="_x0000_i1031" style="width:0;height:1.5pt" o:hralign="center" o:hrstd="t" o:hr="t" fillcolor="#a0a0a0" stroked="f"/>
        </w:pict>
      </w:r>
    </w:p>
    <w:p w14:paraId="0000004B" w14:textId="77777777" w:rsidR="00A7010A" w:rsidRPr="00340678" w:rsidRDefault="00000000" w:rsidP="008B375F">
      <w:pPr>
        <w:pStyle w:val="Ttulo3"/>
        <w:keepNext w:val="0"/>
        <w:keepLines w:val="0"/>
        <w:shd w:val="clear" w:color="auto" w:fill="FFFFFF"/>
        <w:spacing w:before="0" w:line="360" w:lineRule="auto"/>
        <w:ind w:left="360"/>
        <w:rPr>
          <w:rFonts w:ascii="Times New Roman" w:hAnsi="Times New Roman" w:cs="Times New Roman"/>
          <w:b/>
          <w:color w:val="373D49"/>
          <w:sz w:val="24"/>
          <w:szCs w:val="24"/>
        </w:rPr>
      </w:pPr>
      <w:bookmarkStart w:id="13" w:name="_8u5gtqeznwrr" w:colFirst="0" w:colLast="0"/>
      <w:bookmarkStart w:id="14" w:name="_Toc188473942"/>
      <w:bookmarkEnd w:id="13"/>
      <w:r w:rsidRPr="00340678">
        <w:rPr>
          <w:rFonts w:ascii="Times New Roman" w:hAnsi="Times New Roman" w:cs="Times New Roman"/>
          <w:b/>
          <w:color w:val="373D49"/>
          <w:sz w:val="24"/>
          <w:szCs w:val="24"/>
        </w:rPr>
        <w:t xml:space="preserve">7. </w:t>
      </w:r>
      <w:proofErr w:type="spellStart"/>
      <w:r w:rsidRPr="00340678">
        <w:rPr>
          <w:rFonts w:ascii="Times New Roman" w:hAnsi="Times New Roman" w:cs="Times New Roman"/>
          <w:b/>
          <w:color w:val="373D49"/>
          <w:sz w:val="24"/>
          <w:szCs w:val="24"/>
        </w:rPr>
        <w:t>Referencias</w:t>
      </w:r>
      <w:bookmarkEnd w:id="14"/>
      <w:proofErr w:type="spellEnd"/>
    </w:p>
    <w:p w14:paraId="0000004C" w14:textId="77777777" w:rsidR="00A7010A" w:rsidRPr="00340678" w:rsidRDefault="00000000" w:rsidP="008B375F">
      <w:pPr>
        <w:numPr>
          <w:ilvl w:val="0"/>
          <w:numId w:val="7"/>
        </w:numPr>
        <w:shd w:val="clear" w:color="auto" w:fill="FFFFFF"/>
        <w:spacing w:before="2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Freelancer Union. (2021). </w:t>
      </w: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Freelancing in America: 2021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. 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Recuperado de </w:t>
      </w:r>
      <w:hyperlink r:id="rId12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  <w:lang w:val="es-CO"/>
          </w:rPr>
          <w:t>https://www.freelancersunion.org</w:t>
        </w:r>
      </w:hyperlink>
    </w:p>
    <w:p w14:paraId="0000004D" w14:textId="77777777" w:rsidR="00A7010A" w:rsidRPr="00340678" w:rsidRDefault="00000000" w:rsidP="008B375F">
      <w:pPr>
        <w:numPr>
          <w:ilvl w:val="0"/>
          <w:numId w:val="7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Statista. (2022). </w:t>
      </w: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</w:rPr>
        <w:t>Internet penetration rate in Colombia from 2017 to 2022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.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Recuperado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de </w:t>
      </w:r>
      <w:hyperlink r:id="rId13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https://www.statista.com</w:t>
        </w:r>
      </w:hyperlink>
    </w:p>
    <w:p w14:paraId="0000004E" w14:textId="77777777" w:rsidR="00A7010A" w:rsidRPr="00340678" w:rsidRDefault="00000000" w:rsidP="008B375F">
      <w:pPr>
        <w:numPr>
          <w:ilvl w:val="0"/>
          <w:numId w:val="7"/>
        </w:numPr>
        <w:shd w:val="clear" w:color="auto" w:fill="FFFFFF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>Workana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. (2022). </w:t>
      </w:r>
      <w:r w:rsidRPr="00340678">
        <w:rPr>
          <w:rFonts w:ascii="Times New Roman" w:eastAsia="Georgia" w:hAnsi="Times New Roman" w:cs="Times New Roman"/>
          <w:i/>
          <w:color w:val="373D49"/>
          <w:sz w:val="24"/>
          <w:szCs w:val="24"/>
          <w:lang w:val="es-CO"/>
        </w:rPr>
        <w:t>El crecimiento del trabajo freelance en América Latina</w:t>
      </w:r>
      <w:r w:rsidRPr="00340678">
        <w:rPr>
          <w:rFonts w:ascii="Times New Roman" w:eastAsia="Georgia" w:hAnsi="Times New Roman" w:cs="Times New Roman"/>
          <w:color w:val="373D49"/>
          <w:sz w:val="24"/>
          <w:szCs w:val="24"/>
          <w:lang w:val="es-CO"/>
        </w:rPr>
        <w:t xml:space="preserve">. </w:t>
      </w:r>
      <w:proofErr w:type="spellStart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>Recuperado</w:t>
      </w:r>
      <w:proofErr w:type="spellEnd"/>
      <w:r w:rsidRPr="00340678">
        <w:rPr>
          <w:rFonts w:ascii="Times New Roman" w:eastAsia="Georgia" w:hAnsi="Times New Roman" w:cs="Times New Roman"/>
          <w:color w:val="373D49"/>
          <w:sz w:val="24"/>
          <w:szCs w:val="24"/>
        </w:rPr>
        <w:t xml:space="preserve"> de </w:t>
      </w:r>
      <w:hyperlink r:id="rId14">
        <w:r w:rsidRPr="00340678">
          <w:rPr>
            <w:rFonts w:ascii="Times New Roman" w:eastAsia="Georgia" w:hAnsi="Times New Roman" w:cs="Times New Roman"/>
            <w:color w:val="A0AABF"/>
            <w:sz w:val="24"/>
            <w:szCs w:val="24"/>
            <w:u w:val="single"/>
          </w:rPr>
          <w:t>https://www.workana.com</w:t>
        </w:r>
      </w:hyperlink>
    </w:p>
    <w:sectPr w:rsidR="00A7010A" w:rsidRPr="00340678" w:rsidSect="0034067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8604" w14:textId="77777777" w:rsidR="007E0B0A" w:rsidRDefault="007E0B0A" w:rsidP="00340678">
      <w:pPr>
        <w:spacing w:line="240" w:lineRule="auto"/>
      </w:pPr>
      <w:r>
        <w:separator/>
      </w:r>
    </w:p>
  </w:endnote>
  <w:endnote w:type="continuationSeparator" w:id="0">
    <w:p w14:paraId="0C2F55D0" w14:textId="77777777" w:rsidR="007E0B0A" w:rsidRDefault="007E0B0A" w:rsidP="00340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B7AD8" w14:textId="77777777" w:rsidR="007E0B0A" w:rsidRDefault="007E0B0A" w:rsidP="00340678">
      <w:pPr>
        <w:spacing w:line="240" w:lineRule="auto"/>
      </w:pPr>
      <w:r>
        <w:separator/>
      </w:r>
    </w:p>
  </w:footnote>
  <w:footnote w:type="continuationSeparator" w:id="0">
    <w:p w14:paraId="716049CB" w14:textId="77777777" w:rsidR="007E0B0A" w:rsidRDefault="007E0B0A" w:rsidP="00340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6071917"/>
      <w:docPartObj>
        <w:docPartGallery w:val="Page Numbers (Top of Page)"/>
        <w:docPartUnique/>
      </w:docPartObj>
    </w:sdtPr>
    <w:sdtContent>
      <w:p w14:paraId="7D7D262C" w14:textId="77777777" w:rsidR="00340678" w:rsidRDefault="0034067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47BC27" w14:textId="77777777" w:rsidR="00340678" w:rsidRDefault="003406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57B"/>
    <w:multiLevelType w:val="multilevel"/>
    <w:tmpl w:val="C4D0D70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C7AF1"/>
    <w:multiLevelType w:val="multilevel"/>
    <w:tmpl w:val="907C89BA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63D45"/>
    <w:multiLevelType w:val="multilevel"/>
    <w:tmpl w:val="8398F35E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F26936"/>
    <w:multiLevelType w:val="multilevel"/>
    <w:tmpl w:val="05DC324E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1C1E9F"/>
    <w:multiLevelType w:val="multilevel"/>
    <w:tmpl w:val="CBC8367E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F303F"/>
    <w:multiLevelType w:val="multilevel"/>
    <w:tmpl w:val="5AA61D64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462D64"/>
    <w:multiLevelType w:val="multilevel"/>
    <w:tmpl w:val="342E3DA6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EA4913"/>
    <w:multiLevelType w:val="multilevel"/>
    <w:tmpl w:val="32C28C6C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623645"/>
    <w:multiLevelType w:val="multilevel"/>
    <w:tmpl w:val="66BCD83C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176ED2"/>
    <w:multiLevelType w:val="multilevel"/>
    <w:tmpl w:val="6BDA2B10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622860">
    <w:abstractNumId w:val="7"/>
  </w:num>
  <w:num w:numId="2" w16cid:durableId="1991447029">
    <w:abstractNumId w:val="3"/>
  </w:num>
  <w:num w:numId="3" w16cid:durableId="172380637">
    <w:abstractNumId w:val="8"/>
  </w:num>
  <w:num w:numId="4" w16cid:durableId="2069180957">
    <w:abstractNumId w:val="6"/>
  </w:num>
  <w:num w:numId="5" w16cid:durableId="1448815989">
    <w:abstractNumId w:val="5"/>
  </w:num>
  <w:num w:numId="6" w16cid:durableId="11807434">
    <w:abstractNumId w:val="0"/>
  </w:num>
  <w:num w:numId="7" w16cid:durableId="317391978">
    <w:abstractNumId w:val="4"/>
  </w:num>
  <w:num w:numId="8" w16cid:durableId="1587223275">
    <w:abstractNumId w:val="1"/>
  </w:num>
  <w:num w:numId="9" w16cid:durableId="812723406">
    <w:abstractNumId w:val="9"/>
  </w:num>
  <w:num w:numId="10" w16cid:durableId="18259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10A"/>
    <w:rsid w:val="00340678"/>
    <w:rsid w:val="006E4F98"/>
    <w:rsid w:val="007E0B0A"/>
    <w:rsid w:val="008B375F"/>
    <w:rsid w:val="00A7010A"/>
    <w:rsid w:val="00C16172"/>
    <w:rsid w:val="00CD2188"/>
    <w:rsid w:val="00D22CE7"/>
    <w:rsid w:val="00E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E3820"/>
  <w15:docId w15:val="{76C44394-1BCF-49FD-8B92-BD7BD380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406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678"/>
  </w:style>
  <w:style w:type="paragraph" w:styleId="Piedepgina">
    <w:name w:val="footer"/>
    <w:basedOn w:val="Normal"/>
    <w:link w:val="PiedepginaCar"/>
    <w:uiPriority w:val="99"/>
    <w:unhideWhenUsed/>
    <w:rsid w:val="003406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678"/>
  </w:style>
  <w:style w:type="paragraph" w:styleId="TtuloTDC">
    <w:name w:val="TOC Heading"/>
    <w:basedOn w:val="Ttulo1"/>
    <w:next w:val="Normal"/>
    <w:uiPriority w:val="39"/>
    <w:unhideWhenUsed/>
    <w:qFormat/>
    <w:rsid w:val="00340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34067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4067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40678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340678"/>
    <w:pPr>
      <w:spacing w:after="100" w:line="259" w:lineRule="auto"/>
    </w:pPr>
    <w:rPr>
      <w:rFonts w:asciiTheme="minorHAnsi" w:eastAsiaTheme="minorEastAsia" w:hAnsiTheme="minorHAns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llinger.io/" TargetMode="External"/><Relationship Id="rId13" Type="http://schemas.openxmlformats.org/officeDocument/2006/relationships/hyperlink" Target="https://www.statist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lancersunion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pwork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orka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verr.com/" TargetMode="External"/><Relationship Id="rId14" Type="http://schemas.openxmlformats.org/officeDocument/2006/relationships/hyperlink" Target="https://www.worka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E9CFB-B9FF-4442-8F7F-FA278ED0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Whilcse Malaber</dc:creator>
  <cp:lastModifiedBy>Whilcse Malaber</cp:lastModifiedBy>
  <cp:revision>4</cp:revision>
  <dcterms:created xsi:type="dcterms:W3CDTF">2025-01-23T02:32:00Z</dcterms:created>
  <dcterms:modified xsi:type="dcterms:W3CDTF">2025-01-23T02:36:00Z</dcterms:modified>
</cp:coreProperties>
</file>