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10E6" w14:textId="062E100B" w:rsidR="004D3850" w:rsidRPr="004D3850" w:rsidRDefault="00343B1B" w:rsidP="004D385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19DEFC5" wp14:editId="1B002300">
            <wp:simplePos x="0" y="0"/>
            <wp:positionH relativeFrom="margin">
              <wp:posOffset>2872105</wp:posOffset>
            </wp:positionH>
            <wp:positionV relativeFrom="margin">
              <wp:posOffset>-732155</wp:posOffset>
            </wp:positionV>
            <wp:extent cx="3616325" cy="2411095"/>
            <wp:effectExtent l="0" t="0" r="3175" b="8255"/>
            <wp:wrapSquare wrapText="bothSides"/>
            <wp:docPr id="18680144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241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012">
        <w:rPr>
          <w:b/>
          <w:bCs/>
        </w:rPr>
        <w:t>HLEDANÁ OSOBA</w:t>
      </w:r>
    </w:p>
    <w:p w14:paraId="1D9FF3FD" w14:textId="77777777" w:rsidR="004D3850" w:rsidRPr="004D3850" w:rsidRDefault="004D3850" w:rsidP="004D3850">
      <w:r w:rsidRPr="004D3850">
        <w:rPr>
          <w:b/>
          <w:bCs/>
        </w:rPr>
        <w:t>Jméno:</w:t>
      </w:r>
      <w:r w:rsidRPr="004D3850">
        <w:t xml:space="preserve"> Jiří </w:t>
      </w:r>
      <w:proofErr w:type="spellStart"/>
      <w:r w:rsidRPr="004D3850">
        <w:t>Kajnar</w:t>
      </w:r>
      <w:proofErr w:type="spellEnd"/>
      <w:r w:rsidRPr="004D3850">
        <w:br/>
      </w:r>
      <w:r w:rsidRPr="004D3850">
        <w:rPr>
          <w:b/>
          <w:bCs/>
        </w:rPr>
        <w:t>Přezdívka:</w:t>
      </w:r>
      <w:r w:rsidRPr="004D3850">
        <w:t xml:space="preserve"> „</w:t>
      </w:r>
      <w:proofErr w:type="spellStart"/>
      <w:r w:rsidRPr="004D3850">
        <w:t>Sniper</w:t>
      </w:r>
      <w:proofErr w:type="spellEnd"/>
      <w:r w:rsidRPr="004D3850">
        <w:t>“</w:t>
      </w:r>
      <w:r w:rsidRPr="004D3850">
        <w:br/>
      </w:r>
      <w:r w:rsidRPr="004D3850">
        <w:rPr>
          <w:b/>
          <w:bCs/>
        </w:rPr>
        <w:t>Rok vyšetřování:</w:t>
      </w:r>
      <w:r w:rsidRPr="004D3850">
        <w:t xml:space="preserve"> 1999</w:t>
      </w:r>
      <w:r w:rsidRPr="004D3850">
        <w:br/>
      </w:r>
      <w:r w:rsidRPr="004D3850">
        <w:rPr>
          <w:b/>
          <w:bCs/>
        </w:rPr>
        <w:t>Místní příslušnost:</w:t>
      </w:r>
      <w:r w:rsidRPr="004D3850">
        <w:t xml:space="preserve"> Policejní ředitelství hl. m. Prahy</w:t>
      </w:r>
      <w:r w:rsidRPr="004D3850">
        <w:br/>
      </w:r>
      <w:r w:rsidRPr="004D3850">
        <w:rPr>
          <w:b/>
          <w:bCs/>
        </w:rPr>
        <w:t>Spisová značka:</w:t>
      </w:r>
      <w:r w:rsidRPr="004D3850">
        <w:t xml:space="preserve"> PŘ–1999/JK–17</w:t>
      </w:r>
    </w:p>
    <w:p w14:paraId="1C5FFFBD" w14:textId="77777777" w:rsidR="004D3850" w:rsidRPr="004D3850" w:rsidRDefault="00000000" w:rsidP="004D3850">
      <w:r>
        <w:pict w14:anchorId="37AC3C70">
          <v:rect id="_x0000_i1025" style="width:0;height:1.5pt" o:hralign="center" o:hrstd="t" o:hr="t" fillcolor="#a0a0a0" stroked="f"/>
        </w:pict>
      </w:r>
    </w:p>
    <w:p w14:paraId="29E2AC6F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1. IDENTIFIKAČNÍ ZÁZNAM</w:t>
      </w:r>
    </w:p>
    <w:p w14:paraId="77FDEFB1" w14:textId="77777777" w:rsidR="004D3850" w:rsidRPr="004D3850" w:rsidRDefault="004D3850" w:rsidP="004D3850">
      <w:r w:rsidRPr="004D3850">
        <w:rPr>
          <w:b/>
          <w:bCs/>
        </w:rPr>
        <w:t>Datum narození:</w:t>
      </w:r>
      <w:r w:rsidRPr="004D3850">
        <w:t xml:space="preserve"> 4. 9. 1970</w:t>
      </w:r>
      <w:r w:rsidRPr="004D3850">
        <w:br/>
      </w:r>
      <w:r w:rsidRPr="004D3850">
        <w:rPr>
          <w:b/>
          <w:bCs/>
        </w:rPr>
        <w:t>Místo narození:</w:t>
      </w:r>
      <w:r w:rsidRPr="004D3850">
        <w:t xml:space="preserve"> Praha</w:t>
      </w:r>
      <w:r w:rsidRPr="004D3850">
        <w:br/>
      </w:r>
      <w:r w:rsidRPr="004D3850">
        <w:rPr>
          <w:b/>
          <w:bCs/>
        </w:rPr>
        <w:t>Státní příslušnost:</w:t>
      </w:r>
      <w:r w:rsidRPr="004D3850">
        <w:t xml:space="preserve"> Česká republika</w:t>
      </w:r>
      <w:r w:rsidRPr="004D3850">
        <w:br/>
      </w:r>
      <w:r w:rsidRPr="004D3850">
        <w:rPr>
          <w:b/>
          <w:bCs/>
        </w:rPr>
        <w:t>Poslední známá adresa:</w:t>
      </w:r>
      <w:r w:rsidRPr="004D3850">
        <w:t xml:space="preserve"> Praha 3 – Žižkov, ul. Jeseniova 45</w:t>
      </w:r>
      <w:r w:rsidRPr="004D3850">
        <w:br/>
      </w:r>
      <w:r w:rsidRPr="004D3850">
        <w:rPr>
          <w:b/>
          <w:bCs/>
        </w:rPr>
        <w:t>Rodinný stav:</w:t>
      </w:r>
      <w:r w:rsidRPr="004D3850">
        <w:t xml:space="preserve"> Rozvedený</w:t>
      </w:r>
      <w:r w:rsidRPr="004D3850">
        <w:br/>
      </w:r>
      <w:r w:rsidRPr="004D3850">
        <w:rPr>
          <w:b/>
          <w:bCs/>
        </w:rPr>
        <w:t>Zaměstnání:</w:t>
      </w:r>
      <w:r w:rsidRPr="004D3850">
        <w:t xml:space="preserve"> Příležitostné práce v zásilkových depozitech, krátkodobé brigády (neověřeno)</w:t>
      </w:r>
      <w:r w:rsidRPr="004D3850">
        <w:br/>
      </w:r>
      <w:r w:rsidRPr="004D3850">
        <w:rPr>
          <w:b/>
          <w:bCs/>
        </w:rPr>
        <w:t>Zdravotní stav:</w:t>
      </w:r>
      <w:r w:rsidRPr="004D3850">
        <w:t xml:space="preserve"> Bez dlouhodobých diagnóz; známé užívání alkoholu a sedativ.</w:t>
      </w:r>
    </w:p>
    <w:p w14:paraId="63E1638B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Kriminální minulost</w:t>
      </w:r>
    </w:p>
    <w:p w14:paraId="58B4AA47" w14:textId="77777777" w:rsidR="004D3850" w:rsidRPr="004D3850" w:rsidRDefault="004D3850" w:rsidP="004D3850">
      <w:r w:rsidRPr="004D3850">
        <w:t>Evidován pro výtržnictví, drobné majetkové delikty, držení teleskopického obušku a opakované narušování veřejného pořádku.</w:t>
      </w:r>
    </w:p>
    <w:p w14:paraId="25F55D61" w14:textId="77777777" w:rsidR="004D3850" w:rsidRPr="004D3850" w:rsidRDefault="00000000" w:rsidP="004D3850">
      <w:r>
        <w:pict w14:anchorId="659768C1">
          <v:rect id="_x0000_i1026" style="width:0;height:1.5pt" o:hralign="center" o:hrstd="t" o:hr="t" fillcolor="#a0a0a0" stroked="f"/>
        </w:pict>
      </w:r>
    </w:p>
    <w:p w14:paraId="510C282E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2. PROFIL A ZPŮSOB JEDNÁNÍ</w:t>
      </w:r>
    </w:p>
    <w:p w14:paraId="5A6E53A9" w14:textId="77777777" w:rsidR="004D3850" w:rsidRPr="004D3850" w:rsidRDefault="004D3850" w:rsidP="004D3850">
      <w:proofErr w:type="spellStart"/>
      <w:r w:rsidRPr="004D3850">
        <w:t>Kajnar</w:t>
      </w:r>
      <w:proofErr w:type="spellEnd"/>
      <w:r w:rsidRPr="004D3850">
        <w:t xml:space="preserve"> je charakterizován jako introvertní, avšak impulzivní pachatel s tendencí k plánování útoků předem. Projevuje se u něj výrazná potřeba kontroly nad prostředím i obětí. Při jednání je chladný, až odměřený. Podle několika svědectví má schopnost splynout s davem, což odpovídá jeho nenápadnému vzhledu.</w:t>
      </w:r>
    </w:p>
    <w:p w14:paraId="558C6A43" w14:textId="77777777" w:rsidR="004D3850" w:rsidRPr="004D3850" w:rsidRDefault="004D3850" w:rsidP="004D3850">
      <w:r w:rsidRPr="004D3850">
        <w:t>Jeho trestná činnost se vyznačuje dvěma hlavními oblastmi:</w:t>
      </w:r>
    </w:p>
    <w:p w14:paraId="06D56D73" w14:textId="77777777" w:rsidR="004D3850" w:rsidRPr="004D3850" w:rsidRDefault="004D3850" w:rsidP="004D3850">
      <w:pPr>
        <w:numPr>
          <w:ilvl w:val="0"/>
          <w:numId w:val="1"/>
        </w:numPr>
      </w:pPr>
      <w:r w:rsidRPr="004D3850">
        <w:t>sexuálně motivované útoky na vybrané cílové skupiny,</w:t>
      </w:r>
    </w:p>
    <w:p w14:paraId="44D497D7" w14:textId="77777777" w:rsidR="004D3850" w:rsidRPr="004D3850" w:rsidRDefault="004D3850" w:rsidP="004D3850">
      <w:pPr>
        <w:numPr>
          <w:ilvl w:val="0"/>
          <w:numId w:val="1"/>
        </w:numPr>
      </w:pPr>
      <w:r w:rsidRPr="004D3850">
        <w:t>násilné a majetkové trestné činy se stupňující se agresivitou.</w:t>
      </w:r>
    </w:p>
    <w:p w14:paraId="2AD1DC63" w14:textId="77777777" w:rsidR="004D3850" w:rsidRPr="004D3850" w:rsidRDefault="00000000" w:rsidP="004D3850">
      <w:r>
        <w:pict w14:anchorId="7C9AACAB">
          <v:rect id="_x0000_i1027" style="width:0;height:1.5pt" o:hralign="center" o:hrstd="t" o:hr="t" fillcolor="#a0a0a0" stroked="f"/>
        </w:pict>
      </w:r>
    </w:p>
    <w:p w14:paraId="50008E2B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3. PŘEHLED SEXUÁLNĚ MOTIVOVANÝCH NAPADENÍ</w:t>
      </w:r>
    </w:p>
    <w:p w14:paraId="405AD70C" w14:textId="77777777" w:rsidR="004D3850" w:rsidRPr="004D3850" w:rsidRDefault="004D3850" w:rsidP="004D3850">
      <w:r w:rsidRPr="004D3850">
        <w:rPr>
          <w:b/>
          <w:bCs/>
        </w:rPr>
        <w:lastRenderedPageBreak/>
        <w:t>Období:</w:t>
      </w:r>
      <w:r w:rsidRPr="004D3850">
        <w:t xml:space="preserve"> </w:t>
      </w:r>
      <w:proofErr w:type="gramStart"/>
      <w:r w:rsidRPr="004D3850">
        <w:t>únor – listopad</w:t>
      </w:r>
      <w:proofErr w:type="gramEnd"/>
      <w:r w:rsidRPr="004D3850">
        <w:t xml:space="preserve"> 1999</w:t>
      </w:r>
      <w:r w:rsidRPr="004D3850">
        <w:br/>
      </w:r>
      <w:r w:rsidRPr="004D3850">
        <w:rPr>
          <w:b/>
          <w:bCs/>
        </w:rPr>
        <w:t>Místa:</w:t>
      </w:r>
      <w:r w:rsidRPr="004D3850">
        <w:t xml:space="preserve"> Praha 2, 3, 7</w:t>
      </w:r>
    </w:p>
    <w:p w14:paraId="77F8AF83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3.1 Popis obětí</w:t>
      </w:r>
    </w:p>
    <w:p w14:paraId="1A7231B9" w14:textId="77777777" w:rsidR="004D3850" w:rsidRPr="004D3850" w:rsidRDefault="004D3850" w:rsidP="004D3850">
      <w:r w:rsidRPr="004D3850">
        <w:t>Policie eviduje tři nahlášené případy napadení žen splňujících shodný profil:</w:t>
      </w:r>
    </w:p>
    <w:p w14:paraId="29EA46DF" w14:textId="77777777" w:rsidR="004D3850" w:rsidRPr="004D3850" w:rsidRDefault="004D3850" w:rsidP="004D3850">
      <w:pPr>
        <w:numPr>
          <w:ilvl w:val="0"/>
          <w:numId w:val="2"/>
        </w:numPr>
      </w:pPr>
      <w:r w:rsidRPr="004D3850">
        <w:t>štíhlá postava,</w:t>
      </w:r>
    </w:p>
    <w:p w14:paraId="1BADA97D" w14:textId="77777777" w:rsidR="004D3850" w:rsidRPr="004D3850" w:rsidRDefault="004D3850" w:rsidP="004D3850">
      <w:pPr>
        <w:numPr>
          <w:ilvl w:val="0"/>
          <w:numId w:val="2"/>
        </w:numPr>
      </w:pPr>
      <w:r w:rsidRPr="004D3850">
        <w:t>hnědé vlasy,</w:t>
      </w:r>
    </w:p>
    <w:p w14:paraId="704BD708" w14:textId="001C8023" w:rsidR="004D3850" w:rsidRPr="004D3850" w:rsidRDefault="004D3850" w:rsidP="004D3850">
      <w:pPr>
        <w:numPr>
          <w:ilvl w:val="0"/>
          <w:numId w:val="2"/>
        </w:numPr>
      </w:pPr>
      <w:r w:rsidRPr="004D3850">
        <w:t>věk 20–30 let</w:t>
      </w:r>
    </w:p>
    <w:p w14:paraId="19B6E084" w14:textId="77777777" w:rsidR="004D3850" w:rsidRPr="004D3850" w:rsidRDefault="004D3850" w:rsidP="004D3850">
      <w:r w:rsidRPr="004D3850">
        <w:t>Vzhledem k tomu, že většina sexuálně motivovaných útoků nebývá oznámena, existuje podezření, že počet obětí je vyšší.</w:t>
      </w:r>
    </w:p>
    <w:p w14:paraId="17CFDF8D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3.2 Průběh útoků</w:t>
      </w:r>
    </w:p>
    <w:p w14:paraId="1CBFF586" w14:textId="77777777" w:rsidR="004D3850" w:rsidRPr="004D3850" w:rsidRDefault="004D3850" w:rsidP="004D3850">
      <w:r w:rsidRPr="004D3850">
        <w:t>Útoky probíhaly v blízkosti tramvajových zastávek nebo v postranních ulicích během večerních hodin. Pachatel oběť sledoval, následně ji uchopil zezadu a strhl mimo hlavní komunikaci. Policie má záznamy o použití nože k zastrašení, nikoliv k fyzickému zranění.</w:t>
      </w:r>
    </w:p>
    <w:p w14:paraId="0B3ACC3B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3.3 Důkazní materiály</w:t>
      </w:r>
    </w:p>
    <w:p w14:paraId="69B9AFE6" w14:textId="77777777" w:rsidR="004D3850" w:rsidRPr="004D3850" w:rsidRDefault="004D3850" w:rsidP="004D3850">
      <w:pPr>
        <w:numPr>
          <w:ilvl w:val="0"/>
          <w:numId w:val="3"/>
        </w:numPr>
      </w:pPr>
      <w:r w:rsidRPr="004D3850">
        <w:t xml:space="preserve">Popisy pachatele od poškozených odpovídají </w:t>
      </w:r>
      <w:proofErr w:type="spellStart"/>
      <w:r w:rsidRPr="004D3850">
        <w:t>Kajnarově</w:t>
      </w:r>
      <w:proofErr w:type="spellEnd"/>
      <w:r w:rsidRPr="004D3850">
        <w:t xml:space="preserve"> výšce, účesu i držení těla.</w:t>
      </w:r>
    </w:p>
    <w:p w14:paraId="139DFACD" w14:textId="77777777" w:rsidR="004D3850" w:rsidRPr="004D3850" w:rsidRDefault="004D3850" w:rsidP="004D3850">
      <w:pPr>
        <w:numPr>
          <w:ilvl w:val="0"/>
          <w:numId w:val="3"/>
        </w:numPr>
      </w:pPr>
      <w:r w:rsidRPr="004D3850">
        <w:t xml:space="preserve">V jednom případě nalezena stopa bot shodná s typem obuvi zajištěné v </w:t>
      </w:r>
      <w:proofErr w:type="spellStart"/>
      <w:r w:rsidRPr="004D3850">
        <w:t>Kajnarově</w:t>
      </w:r>
      <w:proofErr w:type="spellEnd"/>
      <w:r w:rsidRPr="004D3850">
        <w:t xml:space="preserve"> bytě.</w:t>
      </w:r>
    </w:p>
    <w:p w14:paraId="2EAB41B2" w14:textId="77777777" w:rsidR="004D3850" w:rsidRPr="004D3850" w:rsidRDefault="004D3850" w:rsidP="004D3850">
      <w:pPr>
        <w:numPr>
          <w:ilvl w:val="0"/>
          <w:numId w:val="3"/>
        </w:numPr>
      </w:pPr>
      <w:r w:rsidRPr="004D3850">
        <w:t>Výpověď svědkyně z Prahy 3, která uvedla, že dotyčného muže viděla několikrát sledovat ženy u stanice Viktoria Žižkov.</w:t>
      </w:r>
    </w:p>
    <w:p w14:paraId="7B041E7B" w14:textId="77777777" w:rsidR="004D3850" w:rsidRPr="004D3850" w:rsidRDefault="00000000" w:rsidP="004D3850">
      <w:r>
        <w:pict w14:anchorId="54DF264A">
          <v:rect id="_x0000_i1028" style="width:0;height:1.5pt" o:hralign="center" o:hrstd="t" o:hr="t" fillcolor="#a0a0a0" stroked="f"/>
        </w:pict>
      </w:r>
    </w:p>
    <w:p w14:paraId="68124633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4. OZBROJENÁ LOUPEŽ NA BENZÍNOVÉ STANICI</w:t>
      </w:r>
    </w:p>
    <w:p w14:paraId="201BF390" w14:textId="77777777" w:rsidR="004D3850" w:rsidRPr="004D3850" w:rsidRDefault="004D3850" w:rsidP="004D3850">
      <w:r w:rsidRPr="004D3850">
        <w:rPr>
          <w:b/>
          <w:bCs/>
        </w:rPr>
        <w:t>Datum:</w:t>
      </w:r>
      <w:r w:rsidRPr="004D3850">
        <w:t xml:space="preserve"> 18. 7. 1999</w:t>
      </w:r>
      <w:r w:rsidRPr="004D3850">
        <w:br/>
      </w:r>
      <w:r w:rsidRPr="004D3850">
        <w:rPr>
          <w:b/>
          <w:bCs/>
        </w:rPr>
        <w:t>Místo:</w:t>
      </w:r>
      <w:r w:rsidRPr="004D3850">
        <w:t xml:space="preserve"> Praha 9 – Vysočany</w:t>
      </w:r>
    </w:p>
    <w:p w14:paraId="6B5B9767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4.1 Průběh události</w:t>
      </w:r>
    </w:p>
    <w:p w14:paraId="33CC3E2F" w14:textId="77777777" w:rsidR="004D3850" w:rsidRPr="004D3850" w:rsidRDefault="004D3850" w:rsidP="004D3850">
      <w:r w:rsidRPr="004D3850">
        <w:t>Kamerový systém zachytil osobu s kuklou, která vešla do prodejny, namířila na obsluhu střelnou zbraň neznámé výroby a vyžadovala vydání hotovosti. Pachatel utekl směrem k železniční trati.</w:t>
      </w:r>
    </w:p>
    <w:p w14:paraId="3D7A5CFA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4.2 Důkazní zjištění</w:t>
      </w:r>
    </w:p>
    <w:p w14:paraId="1A4DBCBD" w14:textId="77777777" w:rsidR="004D3850" w:rsidRPr="004D3850" w:rsidRDefault="004D3850" w:rsidP="004D3850">
      <w:pPr>
        <w:numPr>
          <w:ilvl w:val="0"/>
          <w:numId w:val="4"/>
        </w:numPr>
      </w:pPr>
      <w:r w:rsidRPr="004D3850">
        <w:lastRenderedPageBreak/>
        <w:t xml:space="preserve">Přestože byla použita kukla, postava pachatele a proporce oblečení odpovídají </w:t>
      </w:r>
      <w:proofErr w:type="spellStart"/>
      <w:r w:rsidRPr="004D3850">
        <w:t>Kajnarovi</w:t>
      </w:r>
      <w:proofErr w:type="spellEnd"/>
      <w:r w:rsidRPr="004D3850">
        <w:t>.</w:t>
      </w:r>
    </w:p>
    <w:p w14:paraId="334E50F0" w14:textId="77777777" w:rsidR="004D3850" w:rsidRPr="004D3850" w:rsidRDefault="004D3850" w:rsidP="004D3850">
      <w:pPr>
        <w:numPr>
          <w:ilvl w:val="0"/>
          <w:numId w:val="4"/>
        </w:numPr>
      </w:pPr>
      <w:r w:rsidRPr="004D3850">
        <w:t>Analýza pohybu (způsob chůze, držení paží) se shoduje s jeho profilem.</w:t>
      </w:r>
    </w:p>
    <w:p w14:paraId="5E83DC74" w14:textId="77777777" w:rsidR="004D3850" w:rsidRPr="004D3850" w:rsidRDefault="004D3850" w:rsidP="004D3850">
      <w:pPr>
        <w:numPr>
          <w:ilvl w:val="0"/>
          <w:numId w:val="4"/>
        </w:numPr>
      </w:pPr>
      <w:r w:rsidRPr="004D3850">
        <w:t xml:space="preserve">V opuštěném skladu poblíž trati nalezen batoh obsahující kuklu a prázdnou peněženku; na zipu zjištěn částečný otisk, který může patřit </w:t>
      </w:r>
      <w:proofErr w:type="spellStart"/>
      <w:r w:rsidRPr="004D3850">
        <w:t>Kajnarovi</w:t>
      </w:r>
      <w:proofErr w:type="spellEnd"/>
      <w:r w:rsidRPr="004D3850">
        <w:t xml:space="preserve"> (probíhá porovnání).</w:t>
      </w:r>
    </w:p>
    <w:p w14:paraId="03AD431C" w14:textId="77777777" w:rsidR="004D3850" w:rsidRPr="004D3850" w:rsidRDefault="00000000" w:rsidP="004D3850">
      <w:r>
        <w:pict w14:anchorId="0FCCBCA1">
          <v:rect id="_x0000_i1029" style="width:0;height:1.5pt" o:hralign="center" o:hrstd="t" o:hr="t" fillcolor="#a0a0a0" stroked="f"/>
        </w:pict>
      </w:r>
    </w:p>
    <w:p w14:paraId="28F42B0B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5. KAPSÁŘSTVÍ A DROBNÉ MAJETKOVÉ DELIKTY</w:t>
      </w:r>
    </w:p>
    <w:p w14:paraId="3A23FC5E" w14:textId="77777777" w:rsidR="004D3850" w:rsidRPr="004D3850" w:rsidRDefault="004D3850" w:rsidP="004D3850">
      <w:r w:rsidRPr="004D3850">
        <w:rPr>
          <w:b/>
          <w:bCs/>
        </w:rPr>
        <w:t>Období:</w:t>
      </w:r>
      <w:r w:rsidRPr="004D3850">
        <w:t xml:space="preserve"> </w:t>
      </w:r>
      <w:proofErr w:type="gramStart"/>
      <w:r w:rsidRPr="004D3850">
        <w:t>květen – říjen</w:t>
      </w:r>
      <w:proofErr w:type="gramEnd"/>
      <w:r w:rsidRPr="004D3850">
        <w:t xml:space="preserve"> 1999</w:t>
      </w:r>
      <w:r w:rsidRPr="004D3850">
        <w:br/>
      </w:r>
      <w:r w:rsidRPr="004D3850">
        <w:rPr>
          <w:b/>
          <w:bCs/>
        </w:rPr>
        <w:t>Místa:</w:t>
      </w:r>
      <w:r w:rsidRPr="004D3850">
        <w:t xml:space="preserve"> Praha 1, Praha 3</w:t>
      </w:r>
    </w:p>
    <w:p w14:paraId="119584E8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5.1 Popis činnosti</w:t>
      </w:r>
    </w:p>
    <w:p w14:paraId="30187B32" w14:textId="77777777" w:rsidR="004D3850" w:rsidRPr="004D3850" w:rsidRDefault="004D3850" w:rsidP="004D3850">
      <w:proofErr w:type="spellStart"/>
      <w:r w:rsidRPr="004D3850">
        <w:t>Kajnar</w:t>
      </w:r>
      <w:proofErr w:type="spellEnd"/>
      <w:r w:rsidRPr="004D3850">
        <w:t xml:space="preserve"> se pohyboval v přeplněných ulicích a městské dopravě, kde se soustředil na turisty a osoby s neuzavřenými taškami. Odcizoval hlavně peněženky a malé elektronické předměty.</w:t>
      </w:r>
    </w:p>
    <w:p w14:paraId="363AE882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5.2 Zajištěné předměty</w:t>
      </w:r>
    </w:p>
    <w:p w14:paraId="0CF697AD" w14:textId="77777777" w:rsidR="004D3850" w:rsidRPr="004D3850" w:rsidRDefault="004D3850" w:rsidP="004D3850">
      <w:r w:rsidRPr="004D3850">
        <w:t>Při domovní prohlídce nalezeny tři dámské peněženky a dvě videokamery pocházející z hlášených krádeží.</w:t>
      </w:r>
    </w:p>
    <w:p w14:paraId="6B257028" w14:textId="77777777" w:rsidR="004D3850" w:rsidRPr="004D3850" w:rsidRDefault="00000000" w:rsidP="004D3850">
      <w:r>
        <w:pict w14:anchorId="3C6D1480">
          <v:rect id="_x0000_i1030" style="width:0;height:1.5pt" o:hralign="center" o:hrstd="t" o:hr="t" fillcolor="#a0a0a0" stroked="f"/>
        </w:pict>
      </w:r>
    </w:p>
    <w:p w14:paraId="164CA419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6. NAPOJENÍ NA RADOVANA KOČÍŘE</w:t>
      </w:r>
    </w:p>
    <w:p w14:paraId="15400669" w14:textId="77777777" w:rsidR="004D3850" w:rsidRPr="004D3850" w:rsidRDefault="004D3850" w:rsidP="004D3850">
      <w:r w:rsidRPr="004D3850">
        <w:t xml:space="preserve">Je známá jejich dřívější spolupráce při majetkové kriminalitě, zejména sklepních </w:t>
      </w:r>
      <w:proofErr w:type="spellStart"/>
      <w:r w:rsidRPr="004D3850">
        <w:t>vykrádačkách</w:t>
      </w:r>
      <w:proofErr w:type="spellEnd"/>
      <w:r w:rsidRPr="004D3850">
        <w:t xml:space="preserve"> na Praze 3 v roce 1997. Oba byli opakovaně viděni v restauracích a hernách v okolí Ohrady.</w:t>
      </w:r>
    </w:p>
    <w:p w14:paraId="5442ADE1" w14:textId="77777777" w:rsidR="004D3850" w:rsidRPr="004D3850" w:rsidRDefault="004D3850" w:rsidP="004D3850">
      <w:r w:rsidRPr="004D3850">
        <w:t xml:space="preserve">Zda jsou nadále v kontaktu, není potvrzeno. Existuje však možnost, že </w:t>
      </w:r>
      <w:proofErr w:type="spellStart"/>
      <w:r w:rsidRPr="004D3850">
        <w:t>Kajnar</w:t>
      </w:r>
      <w:proofErr w:type="spellEnd"/>
      <w:r w:rsidRPr="004D3850">
        <w:t xml:space="preserve"> od </w:t>
      </w:r>
      <w:proofErr w:type="spellStart"/>
      <w:r w:rsidRPr="004D3850">
        <w:t>Kočíře</w:t>
      </w:r>
      <w:proofErr w:type="spellEnd"/>
      <w:r w:rsidRPr="004D3850">
        <w:t xml:space="preserve"> získal některé nástroje, které byly použity při vloupáních.</w:t>
      </w:r>
    </w:p>
    <w:p w14:paraId="1D15725F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6.1 Prověřované hypotézy</w:t>
      </w:r>
    </w:p>
    <w:p w14:paraId="5AD173FC" w14:textId="77777777" w:rsidR="004D3850" w:rsidRPr="004D3850" w:rsidRDefault="004D3850" w:rsidP="004D3850">
      <w:pPr>
        <w:numPr>
          <w:ilvl w:val="0"/>
          <w:numId w:val="5"/>
        </w:numPr>
      </w:pPr>
      <w:r w:rsidRPr="004D3850">
        <w:t>sdílení informací o pohybu policie,</w:t>
      </w:r>
    </w:p>
    <w:p w14:paraId="305B83B5" w14:textId="77777777" w:rsidR="004D3850" w:rsidRPr="004D3850" w:rsidRDefault="004D3850" w:rsidP="004D3850">
      <w:pPr>
        <w:numPr>
          <w:ilvl w:val="0"/>
          <w:numId w:val="5"/>
        </w:numPr>
      </w:pPr>
      <w:r w:rsidRPr="004D3850">
        <w:t>poskytování materiálu ke krádežím (rukavice, páčidla),</w:t>
      </w:r>
    </w:p>
    <w:p w14:paraId="41D88594" w14:textId="77777777" w:rsidR="004D3850" w:rsidRPr="004D3850" w:rsidRDefault="004D3850" w:rsidP="004D3850">
      <w:pPr>
        <w:numPr>
          <w:ilvl w:val="0"/>
          <w:numId w:val="5"/>
        </w:numPr>
      </w:pPr>
      <w:r w:rsidRPr="004D3850">
        <w:t>vzájemné krytí při výsleších.</w:t>
      </w:r>
    </w:p>
    <w:p w14:paraId="2A895BE7" w14:textId="77777777" w:rsidR="004D3850" w:rsidRPr="004D3850" w:rsidRDefault="00000000" w:rsidP="004D3850">
      <w:r>
        <w:pict w14:anchorId="3FB84C31">
          <v:rect id="_x0000_i1031" style="width:0;height:1.5pt" o:hralign="center" o:hrstd="t" o:hr="t" fillcolor="#a0a0a0" stroked="f"/>
        </w:pict>
      </w:r>
    </w:p>
    <w:p w14:paraId="72977E4A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lastRenderedPageBreak/>
        <w:t>7. ZÁZNAM O POHYBU A MONITORINGU V PRAZE</w:t>
      </w:r>
    </w:p>
    <w:p w14:paraId="38D4C0C3" w14:textId="77777777" w:rsidR="004D3850" w:rsidRPr="004D3850" w:rsidRDefault="004D3850" w:rsidP="004D3850">
      <w:proofErr w:type="spellStart"/>
      <w:r w:rsidRPr="004D3850">
        <w:t>Kajnar</w:t>
      </w:r>
      <w:proofErr w:type="spellEnd"/>
      <w:r w:rsidRPr="004D3850">
        <w:t xml:space="preserve"> se v létě 1999 zdržoval převážně v okolí Žižkova a Vinohrad. Během podzimu přešel do oblastí blíže k centru, zejména Václavské náměstí a Hlavní nádraží, kde docházelo k četnějším kapsářským incidentům.</w:t>
      </w:r>
    </w:p>
    <w:p w14:paraId="54F3D7A0" w14:textId="77777777" w:rsidR="004D3850" w:rsidRPr="004D3850" w:rsidRDefault="004D3850" w:rsidP="004D3850">
      <w:r w:rsidRPr="004D3850">
        <w:t>Byl zaznamenán i v okolí Letné, kde došlo k jednomu z napadení. Je možné, že tato místa volil kvůli snadnému úniku směrem do parku.</w:t>
      </w:r>
    </w:p>
    <w:p w14:paraId="29A3E659" w14:textId="77777777" w:rsidR="004D3850" w:rsidRPr="004D3850" w:rsidRDefault="00000000" w:rsidP="004D3850">
      <w:r>
        <w:pict w14:anchorId="1C4FB78A">
          <v:rect id="_x0000_i1032" style="width:0;height:1.5pt" o:hralign="center" o:hrstd="t" o:hr="t" fillcolor="#a0a0a0" stroked="f"/>
        </w:pict>
      </w:r>
    </w:p>
    <w:p w14:paraId="0FC8BA47" w14:textId="77777777" w:rsidR="004D3850" w:rsidRPr="004D3850" w:rsidRDefault="004D3850" w:rsidP="004D3850">
      <w:pPr>
        <w:rPr>
          <w:b/>
          <w:bCs/>
        </w:rPr>
      </w:pPr>
      <w:r w:rsidRPr="004D3850">
        <w:rPr>
          <w:b/>
          <w:bCs/>
        </w:rPr>
        <w:t>8. ZÁVĚREČNÉ SHRNUTÍ A DOPORUČENÍ</w:t>
      </w:r>
    </w:p>
    <w:p w14:paraId="229EF662" w14:textId="77777777" w:rsidR="004D3850" w:rsidRPr="004D3850" w:rsidRDefault="004D3850" w:rsidP="004D3850">
      <w:r w:rsidRPr="004D3850">
        <w:t xml:space="preserve">Jiří </w:t>
      </w:r>
      <w:proofErr w:type="spellStart"/>
      <w:r w:rsidRPr="004D3850">
        <w:t>Kajnar</w:t>
      </w:r>
      <w:proofErr w:type="spellEnd"/>
      <w:r w:rsidRPr="004D3850">
        <w:t xml:space="preserve"> je vysoce rizikový pachatel se stupňující se agresivitou. Jeho výběr obětí a chování na místě činu ukazuje na schopnost plánování a opakování vzorců.</w:t>
      </w:r>
    </w:p>
    <w:p w14:paraId="475ED71B" w14:textId="77777777" w:rsidR="004D3850" w:rsidRPr="004D3850" w:rsidRDefault="004D3850" w:rsidP="004D3850">
      <w:r w:rsidRPr="004D3850">
        <w:rPr>
          <w:b/>
          <w:bCs/>
        </w:rPr>
        <w:t>Doporučení:</w:t>
      </w:r>
    </w:p>
    <w:p w14:paraId="1C6F07EB" w14:textId="77777777" w:rsidR="004D3850" w:rsidRPr="004D3850" w:rsidRDefault="004D3850" w:rsidP="004D3850">
      <w:pPr>
        <w:numPr>
          <w:ilvl w:val="0"/>
          <w:numId w:val="6"/>
        </w:numPr>
      </w:pPr>
      <w:r w:rsidRPr="004D3850">
        <w:t>Zavést zvýšený dohled na trase jeho obvyklého pohybu mezi Žižkovem a Letnou.</w:t>
      </w:r>
    </w:p>
    <w:p w14:paraId="6A8F856E" w14:textId="77777777" w:rsidR="004D3850" w:rsidRPr="004D3850" w:rsidRDefault="004D3850" w:rsidP="004D3850">
      <w:pPr>
        <w:numPr>
          <w:ilvl w:val="0"/>
          <w:numId w:val="6"/>
        </w:numPr>
      </w:pPr>
      <w:r w:rsidRPr="004D3850">
        <w:t>Propojit výpovědi obětí s uniformními hlídkami v daných lokalitách.</w:t>
      </w:r>
    </w:p>
    <w:p w14:paraId="1EFEBC9B" w14:textId="77777777" w:rsidR="004D3850" w:rsidRPr="004D3850" w:rsidRDefault="004D3850" w:rsidP="004D3850">
      <w:pPr>
        <w:numPr>
          <w:ilvl w:val="0"/>
          <w:numId w:val="6"/>
        </w:numPr>
      </w:pPr>
      <w:r w:rsidRPr="004D3850">
        <w:t>Prověřit kamerové záznamy z července a srpna v oblasti Vysočan pro potvrzení účasti při ozbrojené loupeži.</w:t>
      </w:r>
    </w:p>
    <w:p w14:paraId="2D965283" w14:textId="77777777" w:rsidR="004D3850" w:rsidRPr="004D3850" w:rsidRDefault="004D3850" w:rsidP="004D3850">
      <w:pPr>
        <w:numPr>
          <w:ilvl w:val="0"/>
          <w:numId w:val="6"/>
        </w:numPr>
      </w:pPr>
      <w:r w:rsidRPr="004D3850">
        <w:t xml:space="preserve">Zahájit koordinovaný zátah s cílem zadržet </w:t>
      </w:r>
      <w:proofErr w:type="spellStart"/>
      <w:r w:rsidRPr="004D3850">
        <w:t>Kajnara</w:t>
      </w:r>
      <w:proofErr w:type="spellEnd"/>
      <w:r w:rsidRPr="004D3850">
        <w:t xml:space="preserve"> a získat detailní výpověď.</w:t>
      </w:r>
    </w:p>
    <w:p w14:paraId="7AE83B03" w14:textId="77777777" w:rsidR="004D3850" w:rsidRPr="004D3850" w:rsidRDefault="004D3850" w:rsidP="004D3850">
      <w:r w:rsidRPr="004D3850">
        <w:rPr>
          <w:b/>
          <w:bCs/>
        </w:rPr>
        <w:t>Vyhotovil:</w:t>
      </w:r>
      <w:r w:rsidRPr="004D3850">
        <w:br/>
        <w:t>Npor. Bc. Jaroslav Vach</w:t>
      </w:r>
      <w:r w:rsidRPr="004D3850">
        <w:br/>
        <w:t>Oddělení násilné kriminality, PČR Praha</w:t>
      </w:r>
    </w:p>
    <w:p w14:paraId="319AD421" w14:textId="5FEA06A4" w:rsidR="00C63E46" w:rsidRDefault="00000000">
      <w:r>
        <w:pict w14:anchorId="3940E467">
          <v:rect id="_x0000_i1033" style="width:0;height:1.5pt" o:hralign="center" o:hrstd="t" o:hr="t" fillcolor="#a0a0a0" stroked="f"/>
        </w:pict>
      </w:r>
    </w:p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7B92"/>
    <w:multiLevelType w:val="multilevel"/>
    <w:tmpl w:val="A4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7884"/>
    <w:multiLevelType w:val="multilevel"/>
    <w:tmpl w:val="430C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62B9A"/>
    <w:multiLevelType w:val="multilevel"/>
    <w:tmpl w:val="EEC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20C2D"/>
    <w:multiLevelType w:val="multilevel"/>
    <w:tmpl w:val="B96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4BEB"/>
    <w:multiLevelType w:val="multilevel"/>
    <w:tmpl w:val="546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518CC"/>
    <w:multiLevelType w:val="multilevel"/>
    <w:tmpl w:val="246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50834">
    <w:abstractNumId w:val="1"/>
  </w:num>
  <w:num w:numId="2" w16cid:durableId="1462531633">
    <w:abstractNumId w:val="4"/>
  </w:num>
  <w:num w:numId="3" w16cid:durableId="270162771">
    <w:abstractNumId w:val="0"/>
  </w:num>
  <w:num w:numId="4" w16cid:durableId="1646465798">
    <w:abstractNumId w:val="2"/>
  </w:num>
  <w:num w:numId="5" w16cid:durableId="1214922424">
    <w:abstractNumId w:val="5"/>
  </w:num>
  <w:num w:numId="6" w16cid:durableId="1621259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50"/>
    <w:rsid w:val="000605A0"/>
    <w:rsid w:val="001070ED"/>
    <w:rsid w:val="00162248"/>
    <w:rsid w:val="00226877"/>
    <w:rsid w:val="002E24B3"/>
    <w:rsid w:val="00343B1B"/>
    <w:rsid w:val="004D3850"/>
    <w:rsid w:val="006A2A7C"/>
    <w:rsid w:val="00850A36"/>
    <w:rsid w:val="008D0012"/>
    <w:rsid w:val="009362D1"/>
    <w:rsid w:val="00942F12"/>
    <w:rsid w:val="00A34206"/>
    <w:rsid w:val="00C63E46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D9B0"/>
  <w15:chartTrackingRefBased/>
  <w15:docId w15:val="{DACFC182-1106-4837-9A8F-3B4CA5D7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D38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D38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D38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D38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D38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D385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D385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D3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D385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D3850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D385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D3850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D385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D3850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4D38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D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D38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D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D3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D3850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4D38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D38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D3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D3850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4D3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EA396387D7A5468CC7FD3B839E4F3E" ma:contentTypeVersion="7" ma:contentTypeDescription="Vytvoří nový dokument" ma:contentTypeScope="" ma:versionID="14391bc960a7ed2248af853ba8c6943f">
  <xsd:schema xmlns:xsd="http://www.w3.org/2001/XMLSchema" xmlns:xs="http://www.w3.org/2001/XMLSchema" xmlns:p="http://schemas.microsoft.com/office/2006/metadata/properties" xmlns:ns3="10283854-4236-43e3-b1cc-e2228e391a31" targetNamespace="http://schemas.microsoft.com/office/2006/metadata/properties" ma:root="true" ma:fieldsID="87f1ddee7dd2f98756c1ee1b533bcc61" ns3:_="">
    <xsd:import namespace="10283854-4236-43e3-b1cc-e2228e391a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83854-4236-43e3-b1cc-e2228e391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1F522A-DA8F-436A-816C-208327C5F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283854-4236-43e3-b1cc-e2228e391a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508E56-FA5E-437D-B35D-E3799CBF37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9AFC79-44F1-4F2C-9653-E76519E325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1904f23-f0db-4cdc-96f7-390bd55fcee8}" enabled="0" method="" siteId="{11904f23-f0db-4cdc-96f7-390bd55fce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678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5</cp:revision>
  <dcterms:created xsi:type="dcterms:W3CDTF">2025-11-26T17:20:00Z</dcterms:created>
  <dcterms:modified xsi:type="dcterms:W3CDTF">2025-11-26T20:25:00Z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0x010100AFEA396387D7A5468CC7FD3B839E4F3E</vt:lpwstr>
  </property>
</Properties>
</file>