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EF4A" w14:textId="7A18981C" w:rsidR="00B02743" w:rsidRPr="00B02743" w:rsidRDefault="00B02743" w:rsidP="00B02743">
      <w:pPr>
        <w:rPr>
          <w:b/>
          <w:bCs/>
        </w:rPr>
      </w:pPr>
    </w:p>
    <w:p w14:paraId="726A9F62" w14:textId="77777777" w:rsidR="00B02743" w:rsidRPr="00B02743" w:rsidRDefault="00B02743" w:rsidP="00B02743">
      <w:r w:rsidRPr="00B02743">
        <w:rPr>
          <w:b/>
          <w:bCs/>
        </w:rPr>
        <w:t>Spisová značka:</w:t>
      </w:r>
      <w:r w:rsidRPr="00B02743">
        <w:t xml:space="preserve"> PŘ–1999/VG–44</w:t>
      </w:r>
      <w:r w:rsidRPr="00B02743">
        <w:br/>
      </w:r>
      <w:r w:rsidRPr="00B02743">
        <w:rPr>
          <w:b/>
          <w:bCs/>
        </w:rPr>
        <w:t>Místní příslušnost:</w:t>
      </w:r>
      <w:r w:rsidRPr="00B02743">
        <w:t xml:space="preserve"> Praha 4</w:t>
      </w:r>
    </w:p>
    <w:p w14:paraId="7F715798" w14:textId="77777777" w:rsidR="00B02743" w:rsidRPr="00B02743" w:rsidRDefault="00B02743" w:rsidP="00B02743">
      <w:pPr>
        <w:rPr>
          <w:b/>
          <w:bCs/>
        </w:rPr>
      </w:pPr>
      <w:r w:rsidRPr="00B02743">
        <w:rPr>
          <w:b/>
          <w:bCs/>
        </w:rPr>
        <w:t>2.1 Oznámení trestného činu</w:t>
      </w:r>
    </w:p>
    <w:p w14:paraId="3A3A4D97" w14:textId="77777777" w:rsidR="00B02743" w:rsidRPr="00B02743" w:rsidRDefault="00B02743" w:rsidP="00B02743">
      <w:r w:rsidRPr="00B02743">
        <w:rPr>
          <w:b/>
          <w:bCs/>
        </w:rPr>
        <w:t>Datum:</w:t>
      </w:r>
      <w:r w:rsidRPr="00B02743">
        <w:t xml:space="preserve"> 17. 9. 1999</w:t>
      </w:r>
      <w:r w:rsidRPr="00B02743">
        <w:br/>
      </w:r>
      <w:r w:rsidRPr="00B02743">
        <w:rPr>
          <w:b/>
          <w:bCs/>
        </w:rPr>
        <w:t>Poškozený:</w:t>
      </w:r>
      <w:r w:rsidRPr="00B02743">
        <w:t xml:space="preserve"> Tomáš Vorel, 51 let, Praha 4</w:t>
      </w:r>
    </w:p>
    <w:p w14:paraId="69BF7EEE" w14:textId="77777777" w:rsidR="00B02743" w:rsidRPr="00B02743" w:rsidRDefault="00B02743" w:rsidP="00B02743">
      <w:r w:rsidRPr="00B02743">
        <w:t>Poškozený nahlásil vloupání do soukromé garáže. Neznámý pachatel odcizil sadařské nářadí, elektrickou vrtačku a dvě autobaterie.</w:t>
      </w:r>
    </w:p>
    <w:p w14:paraId="727571EF" w14:textId="77777777" w:rsidR="00B02743" w:rsidRPr="00B02743" w:rsidRDefault="00B02743" w:rsidP="00B02743">
      <w:pPr>
        <w:rPr>
          <w:b/>
          <w:bCs/>
        </w:rPr>
      </w:pPr>
      <w:r w:rsidRPr="00B02743">
        <w:rPr>
          <w:b/>
          <w:bCs/>
        </w:rPr>
        <w:t>2.2 Způsob provedení</w:t>
      </w:r>
    </w:p>
    <w:p w14:paraId="1EA0D93C" w14:textId="77777777" w:rsidR="00B02743" w:rsidRPr="00B02743" w:rsidRDefault="00B02743" w:rsidP="00B02743">
      <w:r w:rsidRPr="00B02743">
        <w:t>Pachatel vypáčil boční dřevěná vrata a vnikl do objektu. Na místě nebyly nalezeny žádné použitelné otisky. Poškozený uvedl, že k vloupání pravděpodobně došlo v brzkých ranních hodinách.</w:t>
      </w:r>
    </w:p>
    <w:p w14:paraId="1BBA8C92" w14:textId="77777777" w:rsidR="00B02743" w:rsidRPr="00B02743" w:rsidRDefault="00B02743" w:rsidP="00B02743">
      <w:pPr>
        <w:rPr>
          <w:b/>
          <w:bCs/>
        </w:rPr>
      </w:pPr>
      <w:r w:rsidRPr="00B02743">
        <w:rPr>
          <w:b/>
          <w:bCs/>
        </w:rPr>
        <w:t>2.3 Škoda a vyšetřování</w:t>
      </w:r>
    </w:p>
    <w:p w14:paraId="5EAF723D" w14:textId="77777777" w:rsidR="00B02743" w:rsidRPr="00B02743" w:rsidRDefault="00B02743" w:rsidP="00B02743">
      <w:r w:rsidRPr="00B02743">
        <w:t>Celková škoda vyčíslena na 6 500 Kč.</w:t>
      </w:r>
      <w:r w:rsidRPr="00B02743">
        <w:br/>
        <w:t>Policie prověřuje spojitost s dalšími dvěma vykradenými garážemi v ulici Pod Lysou.</w:t>
      </w:r>
    </w:p>
    <w:p w14:paraId="755C9992" w14:textId="77777777" w:rsidR="00C63E46" w:rsidRDefault="00C63E46"/>
    <w:sectPr w:rsidR="00C63E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2743"/>
    <w:rsid w:val="000605A0"/>
    <w:rsid w:val="001070ED"/>
    <w:rsid w:val="00226877"/>
    <w:rsid w:val="00295C81"/>
    <w:rsid w:val="008960B3"/>
    <w:rsid w:val="009669B8"/>
    <w:rsid w:val="00A34206"/>
    <w:rsid w:val="00B02743"/>
    <w:rsid w:val="00C63E46"/>
    <w:rsid w:val="00FB0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4E4E7"/>
  <w15:chartTrackingRefBased/>
  <w15:docId w15:val="{EF2A17BA-A166-4636-817E-D8F7D8188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226877"/>
    <w:pPr>
      <w:spacing w:before="120" w:after="280"/>
    </w:pPr>
    <w:rPr>
      <w:rFonts w:ascii="Arial" w:hAnsi="Arial"/>
      <w:sz w:val="24"/>
    </w:rPr>
  </w:style>
  <w:style w:type="paragraph" w:styleId="Nadpis1">
    <w:name w:val="heading 1"/>
    <w:basedOn w:val="Normln"/>
    <w:next w:val="Normln"/>
    <w:link w:val="Nadpis1Char"/>
    <w:autoRedefine/>
    <w:uiPriority w:val="9"/>
    <w:qFormat/>
    <w:rsid w:val="00226877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autoRedefine/>
    <w:uiPriority w:val="9"/>
    <w:semiHidden/>
    <w:unhideWhenUsed/>
    <w:qFormat/>
    <w:rsid w:val="00226877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0274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B0274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B0274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B0274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B0274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B02743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B02743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226877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226877"/>
    <w:rPr>
      <w:rFonts w:ascii="Arial" w:eastAsiaTheme="majorEastAsia" w:hAnsi="Arial" w:cstheme="majorBidi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02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B02743"/>
    <w:rPr>
      <w:rFonts w:eastAsiaTheme="majorEastAsia" w:cstheme="majorBidi"/>
      <w:i/>
      <w:iCs/>
      <w:color w:val="0F4761" w:themeColor="accent1" w:themeShade="BF"/>
      <w:sz w:val="24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B02743"/>
    <w:rPr>
      <w:rFonts w:eastAsiaTheme="majorEastAsia" w:cstheme="majorBidi"/>
      <w:color w:val="0F4761" w:themeColor="accent1" w:themeShade="BF"/>
      <w:sz w:val="24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B02743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B02743"/>
    <w:rPr>
      <w:rFonts w:eastAsiaTheme="majorEastAsia" w:cstheme="majorBidi"/>
      <w:color w:val="595959" w:themeColor="text1" w:themeTint="A6"/>
      <w:sz w:val="24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B02743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B02743"/>
    <w:rPr>
      <w:rFonts w:eastAsiaTheme="majorEastAsia" w:cstheme="majorBidi"/>
      <w:color w:val="272727" w:themeColor="text1" w:themeTint="D8"/>
      <w:sz w:val="24"/>
    </w:rPr>
  </w:style>
  <w:style w:type="paragraph" w:styleId="Nzev">
    <w:name w:val="Title"/>
    <w:basedOn w:val="Normln"/>
    <w:next w:val="Normln"/>
    <w:link w:val="NzevChar"/>
    <w:uiPriority w:val="10"/>
    <w:qFormat/>
    <w:rsid w:val="00B02743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B0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B0274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B0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B0274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B02743"/>
    <w:rPr>
      <w:rFonts w:ascii="Arial" w:hAnsi="Arial"/>
      <w:i/>
      <w:iCs/>
      <w:color w:val="404040" w:themeColor="text1" w:themeTint="BF"/>
      <w:sz w:val="24"/>
    </w:rPr>
  </w:style>
  <w:style w:type="paragraph" w:styleId="Odstavecseseznamem">
    <w:name w:val="List Paragraph"/>
    <w:basedOn w:val="Normln"/>
    <w:uiPriority w:val="34"/>
    <w:qFormat/>
    <w:rsid w:val="00B02743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B02743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B02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B02743"/>
    <w:rPr>
      <w:rFonts w:ascii="Arial" w:hAnsi="Arial"/>
      <w:i/>
      <w:iCs/>
      <w:color w:val="0F4761" w:themeColor="accent1" w:themeShade="BF"/>
      <w:sz w:val="24"/>
    </w:rPr>
  </w:style>
  <w:style w:type="character" w:styleId="Odkazintenzivn">
    <w:name w:val="Intense Reference"/>
    <w:basedOn w:val="Standardnpsmoodstavce"/>
    <w:uiPriority w:val="32"/>
    <w:qFormat/>
    <w:rsid w:val="00B02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91</Words>
  <Characters>537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Pavla Kolářová</dc:creator>
  <cp:keywords/>
  <dc:description/>
  <cp:lastModifiedBy>Pavla Kolářová</cp:lastModifiedBy>
  <cp:revision>2</cp:revision>
  <dcterms:created xsi:type="dcterms:W3CDTF">2025-11-26T17:45:00Z</dcterms:created>
  <dcterms:modified xsi:type="dcterms:W3CDTF">2025-11-26T19:57:00Z</dcterms:modified>
</cp:coreProperties>
</file>