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A2EB6" w14:textId="13D664F6" w:rsidR="00246CE4" w:rsidRPr="00480C49" w:rsidRDefault="00246CE4">
      <w:pPr>
        <w:pStyle w:val="metind00"/>
        <w:jc w:val="right"/>
      </w:pPr>
    </w:p>
    <w:p w14:paraId="54CEADB8" w14:textId="77777777" w:rsidR="00246CE4" w:rsidRPr="00D4522E" w:rsidRDefault="00246CE4">
      <w:pPr>
        <w:pStyle w:val="metind00"/>
        <w:jc w:val="center"/>
        <w:rPr>
          <w:b/>
          <w:sz w:val="32"/>
        </w:rPr>
      </w:pPr>
    </w:p>
    <w:p w14:paraId="17EB4F20" w14:textId="77777777" w:rsidR="00246CE4" w:rsidRPr="00D4522E" w:rsidRDefault="00246CE4">
      <w:pPr>
        <w:pStyle w:val="metind00"/>
        <w:jc w:val="center"/>
        <w:rPr>
          <w:b/>
          <w:sz w:val="32"/>
        </w:rPr>
      </w:pPr>
    </w:p>
    <w:p w14:paraId="39474BF4" w14:textId="77777777" w:rsidR="00246CE4" w:rsidRPr="00D4522E" w:rsidRDefault="00246CE4">
      <w:pPr>
        <w:pStyle w:val="metind00"/>
        <w:jc w:val="center"/>
        <w:rPr>
          <w:b/>
          <w:sz w:val="32"/>
        </w:rPr>
      </w:pPr>
    </w:p>
    <w:p w14:paraId="7F39947F" w14:textId="77777777" w:rsidR="00246CE4" w:rsidRPr="00D4522E" w:rsidRDefault="00246CE4">
      <w:pPr>
        <w:pStyle w:val="metind00"/>
        <w:jc w:val="center"/>
        <w:rPr>
          <w:b/>
          <w:sz w:val="32"/>
        </w:rPr>
      </w:pPr>
    </w:p>
    <w:p w14:paraId="5F02C991" w14:textId="77777777" w:rsidR="00246CE4" w:rsidRPr="00D4522E" w:rsidRDefault="00246CE4">
      <w:pPr>
        <w:pStyle w:val="metind00"/>
        <w:jc w:val="center"/>
        <w:rPr>
          <w:b/>
          <w:sz w:val="32"/>
        </w:rPr>
      </w:pPr>
    </w:p>
    <w:p w14:paraId="08FB9C37" w14:textId="0FA15C67" w:rsidR="00246CE4" w:rsidRPr="00D4522E" w:rsidRDefault="00246CE4">
      <w:pPr>
        <w:pStyle w:val="metind00"/>
        <w:jc w:val="center"/>
        <w:rPr>
          <w:rFonts w:ascii="Helvetica" w:hAnsi="Helvetica"/>
          <w:b/>
          <w:sz w:val="32"/>
        </w:rPr>
      </w:pPr>
      <w:r w:rsidRPr="00D4522E">
        <w:rPr>
          <w:rFonts w:ascii="Helvetica" w:hAnsi="Helvetica"/>
          <w:b/>
          <w:sz w:val="32"/>
        </w:rPr>
        <w:t>Vaisala WXT/WMT</w:t>
      </w:r>
    </w:p>
    <w:p w14:paraId="37A4A9F8" w14:textId="77777777" w:rsidR="00246CE4" w:rsidRPr="00D4522E" w:rsidRDefault="00246CE4">
      <w:pPr>
        <w:pStyle w:val="metind00"/>
        <w:jc w:val="center"/>
        <w:rPr>
          <w:rFonts w:ascii="Helvetica" w:hAnsi="Helvetica"/>
          <w:b/>
          <w:sz w:val="32"/>
        </w:rPr>
      </w:pPr>
      <w:r w:rsidRPr="00D4522E">
        <w:rPr>
          <w:rFonts w:ascii="Helvetica" w:hAnsi="Helvetica"/>
          <w:b/>
          <w:sz w:val="32"/>
        </w:rPr>
        <w:t>Multi-Parameter Sensor</w:t>
      </w:r>
    </w:p>
    <w:p w14:paraId="43196D94" w14:textId="77777777" w:rsidR="00246CE4" w:rsidRPr="00D4522E" w:rsidRDefault="00246CE4">
      <w:pPr>
        <w:pStyle w:val="metind00"/>
        <w:jc w:val="center"/>
        <w:rPr>
          <w:rFonts w:ascii="Helvetica" w:hAnsi="Helvetica"/>
          <w:b/>
          <w:sz w:val="32"/>
        </w:rPr>
      </w:pPr>
      <w:r w:rsidRPr="00D4522E">
        <w:rPr>
          <w:rFonts w:ascii="Helvetica" w:hAnsi="Helvetica"/>
          <w:b/>
          <w:sz w:val="32"/>
        </w:rPr>
        <w:t>Setup and Check</w:t>
      </w:r>
    </w:p>
    <w:p w14:paraId="418DA27A" w14:textId="77777777" w:rsidR="00246CE4" w:rsidRPr="00D4522E" w:rsidRDefault="00246CE4">
      <w:pPr>
        <w:pStyle w:val="metind00"/>
        <w:jc w:val="center"/>
        <w:rPr>
          <w:b/>
          <w:sz w:val="36"/>
        </w:rPr>
      </w:pPr>
    </w:p>
    <w:p w14:paraId="719F08BF" w14:textId="77777777" w:rsidR="00246CE4" w:rsidRPr="00D4522E" w:rsidRDefault="00246CE4">
      <w:pPr>
        <w:pStyle w:val="metind00"/>
        <w:jc w:val="center"/>
        <w:rPr>
          <w:b/>
          <w:sz w:val="36"/>
        </w:rPr>
      </w:pPr>
    </w:p>
    <w:p w14:paraId="7D1F6CD6" w14:textId="77777777" w:rsidR="00246CE4" w:rsidRDefault="00246CE4">
      <w:pPr>
        <w:pStyle w:val="metind00"/>
        <w:jc w:val="center"/>
        <w:rPr>
          <w:b/>
          <w:sz w:val="36"/>
        </w:rPr>
      </w:pPr>
    </w:p>
    <w:p w14:paraId="15F0E4B5" w14:textId="77777777" w:rsidR="00A27EC7" w:rsidRDefault="00A27EC7">
      <w:pPr>
        <w:pStyle w:val="metind00"/>
        <w:jc w:val="center"/>
        <w:rPr>
          <w:b/>
          <w:sz w:val="36"/>
        </w:rPr>
      </w:pPr>
    </w:p>
    <w:p w14:paraId="399F4BD9" w14:textId="77777777" w:rsidR="00246CE4" w:rsidRPr="00D4522E" w:rsidRDefault="00246CE4">
      <w:pPr>
        <w:pStyle w:val="metind00"/>
        <w:jc w:val="center"/>
        <w:rPr>
          <w:b/>
          <w:sz w:val="36"/>
        </w:rPr>
      </w:pPr>
    </w:p>
    <w:p w14:paraId="2F2D9249" w14:textId="77777777" w:rsidR="00246CE4" w:rsidRPr="00D4522E" w:rsidRDefault="00246CE4">
      <w:pPr>
        <w:pStyle w:val="metind00"/>
        <w:jc w:val="center"/>
        <w:rPr>
          <w:b/>
          <w:sz w:val="36"/>
        </w:rPr>
      </w:pPr>
    </w:p>
    <w:p w14:paraId="0251B4D1" w14:textId="6AFAD1D4" w:rsidR="00246CE4" w:rsidRPr="00D4522E" w:rsidRDefault="009C27A7">
      <w:pPr>
        <w:pStyle w:val="metind00"/>
        <w:spacing w:line="360" w:lineRule="atLeast"/>
        <w:jc w:val="center"/>
        <w:rPr>
          <w:rFonts w:ascii="Helvetica" w:hAnsi="Helvetica"/>
          <w:b/>
        </w:rPr>
      </w:pPr>
      <w:r>
        <w:rPr>
          <w:rFonts w:ascii="Helvetica" w:hAnsi="Helvetica"/>
          <w:b/>
        </w:rPr>
        <w:t>Issue 3.</w:t>
      </w:r>
      <w:r w:rsidR="00CA3039">
        <w:rPr>
          <w:rFonts w:ascii="Helvetica" w:hAnsi="Helvetica"/>
          <w:b/>
        </w:rPr>
        <w:t>9</w:t>
      </w:r>
    </w:p>
    <w:p w14:paraId="1392758B" w14:textId="3350B37E" w:rsidR="00246CE4" w:rsidRPr="00D4522E" w:rsidRDefault="00CA3039">
      <w:pPr>
        <w:pStyle w:val="metind00"/>
        <w:spacing w:line="360" w:lineRule="atLeast"/>
        <w:jc w:val="center"/>
        <w:rPr>
          <w:rFonts w:ascii="Helvetica" w:hAnsi="Helvetica"/>
          <w:b/>
        </w:rPr>
      </w:pPr>
      <w:r>
        <w:rPr>
          <w:rFonts w:ascii="Helvetica" w:hAnsi="Helvetica"/>
          <w:b/>
        </w:rPr>
        <w:t>22 October</w:t>
      </w:r>
      <w:r w:rsidR="00B63A9A">
        <w:rPr>
          <w:rFonts w:ascii="Helvetica" w:hAnsi="Helvetica"/>
          <w:b/>
        </w:rPr>
        <w:t xml:space="preserve"> </w:t>
      </w:r>
      <w:r w:rsidR="004B5465">
        <w:rPr>
          <w:rFonts w:ascii="Helvetica" w:hAnsi="Helvetica"/>
          <w:b/>
        </w:rPr>
        <w:t>2019</w:t>
      </w:r>
    </w:p>
    <w:p w14:paraId="74B41123" w14:textId="77777777" w:rsidR="00246CE4" w:rsidRPr="00D4522E" w:rsidRDefault="00246CE4">
      <w:pPr>
        <w:pStyle w:val="metind00"/>
        <w:jc w:val="center"/>
        <w:rPr>
          <w:b/>
          <w:sz w:val="36"/>
        </w:rPr>
      </w:pPr>
    </w:p>
    <w:p w14:paraId="3B027309" w14:textId="77777777" w:rsidR="00246CE4" w:rsidRPr="00D4522E" w:rsidRDefault="00246CE4">
      <w:pPr>
        <w:pStyle w:val="metind00"/>
        <w:jc w:val="center"/>
        <w:rPr>
          <w:b/>
          <w:sz w:val="36"/>
        </w:rPr>
      </w:pPr>
    </w:p>
    <w:p w14:paraId="7BE3D2BD" w14:textId="77777777" w:rsidR="00246CE4" w:rsidRPr="00D4522E" w:rsidRDefault="00246CE4">
      <w:pPr>
        <w:pStyle w:val="metind00"/>
        <w:jc w:val="center"/>
      </w:pPr>
    </w:p>
    <w:p w14:paraId="6E18863B" w14:textId="77777777" w:rsidR="00246CE4" w:rsidRPr="00D4522E" w:rsidRDefault="00246CE4">
      <w:pPr>
        <w:pStyle w:val="metind00"/>
        <w:jc w:val="center"/>
      </w:pPr>
    </w:p>
    <w:p w14:paraId="3DE28317" w14:textId="77777777" w:rsidR="00246CE4" w:rsidRPr="00D4522E" w:rsidRDefault="00246CE4">
      <w:pPr>
        <w:pStyle w:val="metind00"/>
        <w:jc w:val="center"/>
      </w:pPr>
    </w:p>
    <w:p w14:paraId="35CBD45C" w14:textId="77777777" w:rsidR="00246CE4" w:rsidRPr="00D4522E" w:rsidRDefault="00246CE4">
      <w:pPr>
        <w:pStyle w:val="metind00"/>
        <w:jc w:val="center"/>
      </w:pPr>
    </w:p>
    <w:p w14:paraId="679EA071" w14:textId="77777777" w:rsidR="00246CE4" w:rsidRPr="00D4522E" w:rsidRDefault="00246CE4">
      <w:pPr>
        <w:pStyle w:val="metind11"/>
        <w:ind w:right="108"/>
        <w:jc w:val="center"/>
        <w:rPr>
          <w:b/>
          <w:sz w:val="36"/>
        </w:rPr>
      </w:pPr>
    </w:p>
    <w:tbl>
      <w:tblPr>
        <w:tblW w:w="0" w:type="auto"/>
        <w:tblInd w:w="817" w:type="dxa"/>
        <w:tblLayout w:type="fixed"/>
        <w:tblLook w:val="0000" w:firstRow="0" w:lastRow="0" w:firstColumn="0" w:lastColumn="0" w:noHBand="0" w:noVBand="0"/>
      </w:tblPr>
      <w:tblGrid>
        <w:gridCol w:w="1701"/>
        <w:gridCol w:w="3827"/>
        <w:gridCol w:w="851"/>
        <w:gridCol w:w="1688"/>
      </w:tblGrid>
      <w:tr w:rsidR="007D277F" w:rsidRPr="00D4522E" w14:paraId="4442398C" w14:textId="77777777">
        <w:tc>
          <w:tcPr>
            <w:tcW w:w="1701" w:type="dxa"/>
          </w:tcPr>
          <w:p w14:paraId="4B7DF2C8" w14:textId="77777777" w:rsidR="007D277F" w:rsidRPr="00D4522E" w:rsidRDefault="007D277F">
            <w:pPr>
              <w:pStyle w:val="metind11"/>
              <w:spacing w:line="360" w:lineRule="atLeast"/>
              <w:ind w:left="0" w:right="21"/>
            </w:pPr>
            <w:bookmarkStart w:id="0" w:name="OLE_LINK1"/>
            <w:bookmarkStart w:id="1" w:name="OLE_LINK2"/>
            <w:r w:rsidRPr="00D4522E">
              <w:t>Prepared By</w:t>
            </w:r>
          </w:p>
        </w:tc>
        <w:tc>
          <w:tcPr>
            <w:tcW w:w="3827" w:type="dxa"/>
          </w:tcPr>
          <w:p w14:paraId="39D7B36E" w14:textId="07FDD870" w:rsidR="007D277F" w:rsidRPr="00D4522E" w:rsidRDefault="000F18D7" w:rsidP="00480C49">
            <w:pPr>
              <w:pStyle w:val="metind11"/>
              <w:spacing w:line="360" w:lineRule="atLeast"/>
              <w:ind w:left="0" w:right="21"/>
            </w:pPr>
            <w:r w:rsidRPr="00196119">
              <w:t>B W Hartley</w:t>
            </w:r>
          </w:p>
        </w:tc>
        <w:tc>
          <w:tcPr>
            <w:tcW w:w="851" w:type="dxa"/>
          </w:tcPr>
          <w:p w14:paraId="230B5576" w14:textId="77777777" w:rsidR="007D277F" w:rsidRPr="00D4522E" w:rsidRDefault="007D277F">
            <w:pPr>
              <w:pStyle w:val="metind11"/>
              <w:spacing w:line="360" w:lineRule="atLeast"/>
              <w:ind w:left="0" w:right="21"/>
            </w:pPr>
            <w:r w:rsidRPr="00D4522E">
              <w:t>Date</w:t>
            </w:r>
          </w:p>
        </w:tc>
        <w:tc>
          <w:tcPr>
            <w:tcW w:w="1688" w:type="dxa"/>
          </w:tcPr>
          <w:p w14:paraId="04DA42D3" w14:textId="3A02BDD1" w:rsidR="007D277F" w:rsidRPr="00431CA0" w:rsidRDefault="00CA3039" w:rsidP="008F6D66">
            <w:pPr>
              <w:pStyle w:val="metind11"/>
              <w:spacing w:line="360" w:lineRule="atLeast"/>
              <w:ind w:left="0" w:right="21"/>
            </w:pPr>
            <w:r>
              <w:t>22/10</w:t>
            </w:r>
            <w:r w:rsidR="000F18D7" w:rsidRPr="00431CA0">
              <w:t>/19</w:t>
            </w:r>
          </w:p>
        </w:tc>
      </w:tr>
      <w:tr w:rsidR="003A27ED" w:rsidRPr="00D4522E" w14:paraId="3B01DAC2" w14:textId="77777777">
        <w:tc>
          <w:tcPr>
            <w:tcW w:w="1701" w:type="dxa"/>
          </w:tcPr>
          <w:p w14:paraId="3BA67FBC" w14:textId="77777777" w:rsidR="003A27ED" w:rsidRPr="00322A4C" w:rsidRDefault="003A27ED" w:rsidP="003A27ED">
            <w:pPr>
              <w:pStyle w:val="metind11"/>
              <w:spacing w:line="360" w:lineRule="atLeast"/>
              <w:ind w:left="0" w:right="21"/>
            </w:pPr>
            <w:r w:rsidRPr="00322A4C">
              <w:t>Checked By</w:t>
            </w:r>
          </w:p>
        </w:tc>
        <w:tc>
          <w:tcPr>
            <w:tcW w:w="3827" w:type="dxa"/>
          </w:tcPr>
          <w:p w14:paraId="7D7F1AE5" w14:textId="67FE8AA2" w:rsidR="003A27ED" w:rsidRPr="00322A4C" w:rsidRDefault="003A27ED" w:rsidP="003A27ED">
            <w:pPr>
              <w:pStyle w:val="metind11"/>
              <w:spacing w:line="360" w:lineRule="atLeast"/>
              <w:ind w:left="0" w:right="21"/>
            </w:pPr>
            <w:r>
              <w:t>M Douglas</w:t>
            </w:r>
          </w:p>
        </w:tc>
        <w:tc>
          <w:tcPr>
            <w:tcW w:w="851" w:type="dxa"/>
          </w:tcPr>
          <w:p w14:paraId="1037CDF6" w14:textId="3D60158C" w:rsidR="003A27ED" w:rsidRPr="009C27A7" w:rsidRDefault="003A27ED" w:rsidP="003A27ED">
            <w:pPr>
              <w:pStyle w:val="metind11"/>
              <w:spacing w:line="360" w:lineRule="atLeast"/>
              <w:ind w:left="0" w:right="21"/>
              <w:rPr>
                <w:color w:val="FFFFFF" w:themeColor="background1"/>
              </w:rPr>
            </w:pPr>
            <w:r w:rsidRPr="00D4522E">
              <w:t>Date</w:t>
            </w:r>
          </w:p>
        </w:tc>
        <w:tc>
          <w:tcPr>
            <w:tcW w:w="1688" w:type="dxa"/>
          </w:tcPr>
          <w:p w14:paraId="47E51921" w14:textId="388019DB" w:rsidR="003A27ED" w:rsidRPr="00431CA0" w:rsidRDefault="003A27ED" w:rsidP="003A27ED">
            <w:pPr>
              <w:pStyle w:val="metind11"/>
              <w:spacing w:line="360" w:lineRule="atLeast"/>
              <w:ind w:left="0" w:right="21"/>
            </w:pPr>
            <w:r>
              <w:t>18/9/20</w:t>
            </w:r>
          </w:p>
        </w:tc>
      </w:tr>
      <w:tr w:rsidR="003A27ED" w:rsidRPr="00D4522E" w14:paraId="1AF19DDA" w14:textId="77777777">
        <w:tc>
          <w:tcPr>
            <w:tcW w:w="1701" w:type="dxa"/>
          </w:tcPr>
          <w:p w14:paraId="5132212A" w14:textId="77777777" w:rsidR="003A27ED" w:rsidRPr="00D4522E" w:rsidRDefault="003A27ED" w:rsidP="003A27ED">
            <w:pPr>
              <w:pStyle w:val="metind11"/>
              <w:spacing w:line="360" w:lineRule="atLeast"/>
              <w:ind w:left="0" w:right="21"/>
            </w:pPr>
            <w:r w:rsidRPr="00D4522E">
              <w:t>Approved By</w:t>
            </w:r>
          </w:p>
        </w:tc>
        <w:tc>
          <w:tcPr>
            <w:tcW w:w="3827" w:type="dxa"/>
          </w:tcPr>
          <w:p w14:paraId="0B2F1630" w14:textId="55E6CE81" w:rsidR="003A27ED" w:rsidRPr="00196119" w:rsidRDefault="003A27ED" w:rsidP="003A27ED">
            <w:pPr>
              <w:pStyle w:val="metind11"/>
              <w:spacing w:line="360" w:lineRule="atLeast"/>
              <w:ind w:left="0" w:right="21"/>
            </w:pPr>
            <w:r w:rsidRPr="00196119">
              <w:t>B W Hartley</w:t>
            </w:r>
          </w:p>
        </w:tc>
        <w:tc>
          <w:tcPr>
            <w:tcW w:w="851" w:type="dxa"/>
          </w:tcPr>
          <w:p w14:paraId="2872DF52" w14:textId="704C3C1F" w:rsidR="003A27ED" w:rsidRPr="00196119" w:rsidRDefault="003A27ED" w:rsidP="003A27ED">
            <w:pPr>
              <w:pStyle w:val="metind11"/>
              <w:spacing w:line="360" w:lineRule="atLeast"/>
              <w:ind w:left="0" w:right="21"/>
            </w:pPr>
            <w:r w:rsidRPr="00D4522E">
              <w:t>Date</w:t>
            </w:r>
          </w:p>
        </w:tc>
        <w:tc>
          <w:tcPr>
            <w:tcW w:w="1688" w:type="dxa"/>
          </w:tcPr>
          <w:p w14:paraId="59EE02E3" w14:textId="37AB73DD" w:rsidR="003A27ED" w:rsidRPr="009C27A7" w:rsidRDefault="003A27ED" w:rsidP="003A27ED">
            <w:pPr>
              <w:pStyle w:val="metind11"/>
              <w:spacing w:line="360" w:lineRule="atLeast"/>
              <w:ind w:left="0" w:right="21"/>
              <w:rPr>
                <w:color w:val="FFFFFF" w:themeColor="background1"/>
              </w:rPr>
            </w:pPr>
            <w:r>
              <w:t>18/9/20</w:t>
            </w:r>
          </w:p>
        </w:tc>
      </w:tr>
      <w:bookmarkEnd w:id="0"/>
      <w:bookmarkEnd w:id="1"/>
    </w:tbl>
    <w:p w14:paraId="42417070" w14:textId="77777777" w:rsidR="00246CE4" w:rsidRPr="00D4522E" w:rsidRDefault="00246CE4">
      <w:pPr>
        <w:pStyle w:val="metind00"/>
        <w:pBdr>
          <w:bottom w:val="single" w:sz="6" w:space="0" w:color="auto"/>
        </w:pBdr>
        <w:rPr>
          <w:b/>
          <w:sz w:val="36"/>
        </w:rPr>
        <w:sectPr w:rsidR="00246CE4" w:rsidRPr="00D4522E">
          <w:headerReference w:type="even" r:id="rId8"/>
          <w:footerReference w:type="even" r:id="rId9"/>
          <w:footerReference w:type="default" r:id="rId10"/>
          <w:pgSz w:w="11900" w:h="16840"/>
          <w:pgMar w:top="1701" w:right="1134" w:bottom="1134" w:left="1418" w:header="851" w:footer="851" w:gutter="0"/>
          <w:pgNumType w:start="1"/>
          <w:cols w:space="709"/>
        </w:sectPr>
      </w:pPr>
    </w:p>
    <w:p w14:paraId="63835406" w14:textId="77777777" w:rsidR="00246CE4" w:rsidRPr="00D4522E" w:rsidRDefault="00246CE4">
      <w:pPr>
        <w:pStyle w:val="metind00"/>
        <w:jc w:val="center"/>
        <w:rPr>
          <w:b/>
          <w:sz w:val="36"/>
        </w:rPr>
      </w:pPr>
      <w:r w:rsidRPr="00D4522E">
        <w:rPr>
          <w:b/>
          <w:sz w:val="36"/>
        </w:rPr>
        <w:lastRenderedPageBreak/>
        <w:t>Contents</w:t>
      </w:r>
    </w:p>
    <w:p w14:paraId="403B5421" w14:textId="77777777" w:rsidR="00246CE4" w:rsidRPr="00D4522E" w:rsidRDefault="00246CE4">
      <w:pPr>
        <w:pBdr>
          <w:bottom w:val="single" w:sz="2" w:space="1" w:color="auto"/>
        </w:pBdr>
        <w:tabs>
          <w:tab w:val="right" w:pos="9356"/>
        </w:tabs>
        <w:ind w:right="-7"/>
        <w:rPr>
          <w:sz w:val="20"/>
        </w:rPr>
      </w:pPr>
      <w:r w:rsidRPr="00D4522E">
        <w:rPr>
          <w:sz w:val="20"/>
        </w:rPr>
        <w:t>Section</w:t>
      </w:r>
      <w:r w:rsidRPr="00D4522E">
        <w:rPr>
          <w:sz w:val="20"/>
        </w:rPr>
        <w:tab/>
        <w:t>Page</w:t>
      </w:r>
    </w:p>
    <w:p w14:paraId="3F1749AF" w14:textId="77777777" w:rsidR="00246CE4" w:rsidRPr="00D4522E" w:rsidRDefault="00246CE4">
      <w:pPr>
        <w:pStyle w:val="metind00"/>
      </w:pPr>
    </w:p>
    <w:p w14:paraId="2B4EF918" w14:textId="05D9742B" w:rsidR="00AB344F" w:rsidRDefault="00246CE4">
      <w:pPr>
        <w:pStyle w:val="TOC1"/>
        <w:rPr>
          <w:rFonts w:asciiTheme="minorHAnsi" w:eastAsiaTheme="minorEastAsia" w:hAnsiTheme="minorHAnsi" w:cstheme="minorBidi"/>
          <w:b w:val="0"/>
          <w:sz w:val="24"/>
          <w:szCs w:val="24"/>
          <w:lang w:val="en-NZ"/>
        </w:rPr>
      </w:pPr>
      <w:r w:rsidRPr="00D4522E">
        <w:fldChar w:fldCharType="begin"/>
      </w:r>
      <w:r w:rsidRPr="00D4522E">
        <w:instrText xml:space="preserve"> TOC \o "1-1" </w:instrText>
      </w:r>
      <w:r w:rsidRPr="00D4522E">
        <w:fldChar w:fldCharType="separate"/>
      </w:r>
      <w:r w:rsidR="00AB344F">
        <w:t>1</w:t>
      </w:r>
      <w:r w:rsidR="00AB344F">
        <w:rPr>
          <w:rFonts w:asciiTheme="minorHAnsi" w:eastAsiaTheme="minorEastAsia" w:hAnsiTheme="minorHAnsi" w:cstheme="minorBidi"/>
          <w:b w:val="0"/>
          <w:sz w:val="24"/>
          <w:szCs w:val="24"/>
          <w:lang w:val="en-NZ"/>
        </w:rPr>
        <w:tab/>
      </w:r>
      <w:r w:rsidR="00AB344F">
        <w:t>Introduction</w:t>
      </w:r>
      <w:r w:rsidR="00AB344F">
        <w:tab/>
      </w:r>
      <w:r w:rsidR="00AB344F">
        <w:fldChar w:fldCharType="begin"/>
      </w:r>
      <w:r w:rsidR="00AB344F">
        <w:instrText xml:space="preserve"> PAGEREF _Toc12014919 \h </w:instrText>
      </w:r>
      <w:r w:rsidR="00AB344F">
        <w:fldChar w:fldCharType="separate"/>
      </w:r>
      <w:r w:rsidR="00AB344F">
        <w:t>2</w:t>
      </w:r>
      <w:r w:rsidR="00AB344F">
        <w:fldChar w:fldCharType="end"/>
      </w:r>
    </w:p>
    <w:p w14:paraId="0FB6CEC3" w14:textId="069A2FCF" w:rsidR="00AB344F" w:rsidRDefault="00AB344F">
      <w:pPr>
        <w:pStyle w:val="TOC1"/>
        <w:rPr>
          <w:rFonts w:asciiTheme="minorHAnsi" w:eastAsiaTheme="minorEastAsia" w:hAnsiTheme="minorHAnsi" w:cstheme="minorBidi"/>
          <w:b w:val="0"/>
          <w:sz w:val="24"/>
          <w:szCs w:val="24"/>
          <w:lang w:val="en-NZ"/>
        </w:rPr>
      </w:pPr>
      <w:r>
        <w:t>2</w:t>
      </w:r>
      <w:r>
        <w:rPr>
          <w:rFonts w:asciiTheme="minorHAnsi" w:eastAsiaTheme="minorEastAsia" w:hAnsiTheme="minorHAnsi" w:cstheme="minorBidi"/>
          <w:b w:val="0"/>
          <w:sz w:val="24"/>
          <w:szCs w:val="24"/>
          <w:lang w:val="en-NZ"/>
        </w:rPr>
        <w:tab/>
      </w:r>
      <w:r>
        <w:t>Unique Sensor Address and Port Setup</w:t>
      </w:r>
      <w:r>
        <w:tab/>
      </w:r>
      <w:r>
        <w:fldChar w:fldCharType="begin"/>
      </w:r>
      <w:r>
        <w:instrText xml:space="preserve"> PAGEREF _Toc12014920 \h </w:instrText>
      </w:r>
      <w:r>
        <w:fldChar w:fldCharType="separate"/>
      </w:r>
      <w:r>
        <w:t>3</w:t>
      </w:r>
      <w:r>
        <w:fldChar w:fldCharType="end"/>
      </w:r>
    </w:p>
    <w:p w14:paraId="7326B56D" w14:textId="67B2A073" w:rsidR="00AB344F" w:rsidRDefault="00AB344F">
      <w:pPr>
        <w:pStyle w:val="TOC1"/>
        <w:rPr>
          <w:rFonts w:asciiTheme="minorHAnsi" w:eastAsiaTheme="minorEastAsia" w:hAnsiTheme="minorHAnsi" w:cstheme="minorBidi"/>
          <w:b w:val="0"/>
          <w:sz w:val="24"/>
          <w:szCs w:val="24"/>
          <w:lang w:val="en-NZ"/>
        </w:rPr>
      </w:pPr>
      <w:r>
        <w:t>3</w:t>
      </w:r>
      <w:r>
        <w:rPr>
          <w:rFonts w:asciiTheme="minorHAnsi" w:eastAsiaTheme="minorEastAsia" w:hAnsiTheme="minorHAnsi" w:cstheme="minorBidi"/>
          <w:b w:val="0"/>
          <w:sz w:val="24"/>
          <w:szCs w:val="24"/>
          <w:lang w:val="en-NZ"/>
        </w:rPr>
        <w:tab/>
      </w:r>
      <w:r>
        <w:t>MetService AWS Ingest Server Setup</w:t>
      </w:r>
      <w:r>
        <w:tab/>
      </w:r>
      <w:r>
        <w:fldChar w:fldCharType="begin"/>
      </w:r>
      <w:r>
        <w:instrText xml:space="preserve"> PAGEREF _Toc12014921 \h </w:instrText>
      </w:r>
      <w:r>
        <w:fldChar w:fldCharType="separate"/>
      </w:r>
      <w:r>
        <w:t>3</w:t>
      </w:r>
      <w:r>
        <w:fldChar w:fldCharType="end"/>
      </w:r>
    </w:p>
    <w:p w14:paraId="2F0B0558" w14:textId="2FC3EDA3" w:rsidR="00AB344F" w:rsidRDefault="00AB344F">
      <w:pPr>
        <w:pStyle w:val="TOC1"/>
        <w:rPr>
          <w:rFonts w:asciiTheme="minorHAnsi" w:eastAsiaTheme="minorEastAsia" w:hAnsiTheme="minorHAnsi" w:cstheme="minorBidi"/>
          <w:b w:val="0"/>
          <w:sz w:val="24"/>
          <w:szCs w:val="24"/>
          <w:lang w:val="en-NZ"/>
        </w:rPr>
      </w:pPr>
      <w:r>
        <w:t>4</w:t>
      </w:r>
      <w:r>
        <w:rPr>
          <w:rFonts w:asciiTheme="minorHAnsi" w:eastAsiaTheme="minorEastAsia" w:hAnsiTheme="minorHAnsi" w:cstheme="minorBidi"/>
          <w:b w:val="0"/>
          <w:sz w:val="24"/>
          <w:szCs w:val="24"/>
          <w:lang w:val="en-NZ"/>
        </w:rPr>
        <w:tab/>
      </w:r>
      <w:r>
        <w:t>WXT5xx and WMT5xx Modifications</w:t>
      </w:r>
      <w:r>
        <w:tab/>
      </w:r>
      <w:r>
        <w:fldChar w:fldCharType="begin"/>
      </w:r>
      <w:r>
        <w:instrText xml:space="preserve"> PAGEREF _Toc12014922 \h </w:instrText>
      </w:r>
      <w:r>
        <w:fldChar w:fldCharType="separate"/>
      </w:r>
      <w:r>
        <w:t>9</w:t>
      </w:r>
      <w:r>
        <w:fldChar w:fldCharType="end"/>
      </w:r>
    </w:p>
    <w:p w14:paraId="54D8C66D" w14:textId="65709156" w:rsidR="00AB344F" w:rsidRDefault="00AB344F">
      <w:pPr>
        <w:pStyle w:val="TOC1"/>
        <w:rPr>
          <w:rFonts w:asciiTheme="minorHAnsi" w:eastAsiaTheme="minorEastAsia" w:hAnsiTheme="minorHAnsi" w:cstheme="minorBidi"/>
          <w:b w:val="0"/>
          <w:sz w:val="24"/>
          <w:szCs w:val="24"/>
          <w:lang w:val="en-NZ"/>
        </w:rPr>
      </w:pPr>
      <w:r>
        <w:t>5</w:t>
      </w:r>
      <w:r>
        <w:rPr>
          <w:rFonts w:asciiTheme="minorHAnsi" w:eastAsiaTheme="minorEastAsia" w:hAnsiTheme="minorHAnsi" w:cstheme="minorBidi"/>
          <w:b w:val="0"/>
          <w:sz w:val="24"/>
          <w:szCs w:val="24"/>
          <w:lang w:val="en-NZ"/>
        </w:rPr>
        <w:tab/>
      </w:r>
      <w:r>
        <w:t>WXT/WMT Pre-install Setup and Test</w:t>
      </w:r>
      <w:r>
        <w:tab/>
      </w:r>
      <w:r>
        <w:fldChar w:fldCharType="begin"/>
      </w:r>
      <w:r>
        <w:instrText xml:space="preserve"> PAGEREF _Toc12014923 \h </w:instrText>
      </w:r>
      <w:r>
        <w:fldChar w:fldCharType="separate"/>
      </w:r>
      <w:r>
        <w:t>9</w:t>
      </w:r>
      <w:r>
        <w:fldChar w:fldCharType="end"/>
      </w:r>
    </w:p>
    <w:p w14:paraId="1B412C0D" w14:textId="31B1F68F" w:rsidR="00AB344F" w:rsidRDefault="00AB344F">
      <w:pPr>
        <w:pStyle w:val="TOC1"/>
        <w:rPr>
          <w:rFonts w:asciiTheme="minorHAnsi" w:eastAsiaTheme="minorEastAsia" w:hAnsiTheme="minorHAnsi" w:cstheme="minorBidi"/>
          <w:b w:val="0"/>
          <w:sz w:val="24"/>
          <w:szCs w:val="24"/>
          <w:lang w:val="en-NZ"/>
        </w:rPr>
      </w:pPr>
      <w:r>
        <w:t>6</w:t>
      </w:r>
      <w:r>
        <w:rPr>
          <w:rFonts w:asciiTheme="minorHAnsi" w:eastAsiaTheme="minorEastAsia" w:hAnsiTheme="minorHAnsi" w:cstheme="minorBidi"/>
          <w:b w:val="0"/>
          <w:sz w:val="24"/>
          <w:szCs w:val="24"/>
          <w:lang w:val="en-NZ"/>
        </w:rPr>
        <w:tab/>
      </w:r>
      <w:r>
        <w:t>Installing a WXT/WMT System</w:t>
      </w:r>
      <w:r>
        <w:tab/>
      </w:r>
      <w:r>
        <w:fldChar w:fldCharType="begin"/>
      </w:r>
      <w:r>
        <w:instrText xml:space="preserve"> PAGEREF _Toc12014924 \h </w:instrText>
      </w:r>
      <w:r>
        <w:fldChar w:fldCharType="separate"/>
      </w:r>
      <w:r>
        <w:t>15</w:t>
      </w:r>
      <w:r>
        <w:fldChar w:fldCharType="end"/>
      </w:r>
    </w:p>
    <w:p w14:paraId="2E43AA24" w14:textId="2565445E" w:rsidR="00AB344F" w:rsidRDefault="00AB344F">
      <w:pPr>
        <w:pStyle w:val="TOC1"/>
        <w:rPr>
          <w:rFonts w:asciiTheme="minorHAnsi" w:eastAsiaTheme="minorEastAsia" w:hAnsiTheme="minorHAnsi" w:cstheme="minorBidi"/>
          <w:b w:val="0"/>
          <w:sz w:val="24"/>
          <w:szCs w:val="24"/>
          <w:lang w:val="en-NZ"/>
        </w:rPr>
      </w:pPr>
      <w:r>
        <w:t>7</w:t>
      </w:r>
      <w:r>
        <w:rPr>
          <w:rFonts w:asciiTheme="minorHAnsi" w:eastAsiaTheme="minorEastAsia" w:hAnsiTheme="minorHAnsi" w:cstheme="minorBidi"/>
          <w:b w:val="0"/>
          <w:sz w:val="24"/>
          <w:szCs w:val="24"/>
          <w:lang w:val="en-NZ"/>
        </w:rPr>
        <w:tab/>
      </w:r>
      <w:r>
        <w:t>Setup Record: WXT/WMT</w:t>
      </w:r>
      <w:r>
        <w:tab/>
      </w:r>
      <w:r>
        <w:fldChar w:fldCharType="begin"/>
      </w:r>
      <w:r>
        <w:instrText xml:space="preserve"> PAGEREF _Toc12014925 \h </w:instrText>
      </w:r>
      <w:r>
        <w:fldChar w:fldCharType="separate"/>
      </w:r>
      <w:r>
        <w:t>16</w:t>
      </w:r>
      <w:r>
        <w:fldChar w:fldCharType="end"/>
      </w:r>
    </w:p>
    <w:p w14:paraId="3854A7CF" w14:textId="310516F8" w:rsidR="00246CE4" w:rsidRPr="00D4522E" w:rsidRDefault="00246CE4">
      <w:pPr>
        <w:pStyle w:val="TOC1"/>
      </w:pPr>
      <w:r w:rsidRPr="00D4522E">
        <w:fldChar w:fldCharType="end"/>
      </w:r>
    </w:p>
    <w:p w14:paraId="22B68AA4" w14:textId="77777777" w:rsidR="00246CE4" w:rsidRPr="00D4522E" w:rsidRDefault="00246CE4">
      <w:pPr>
        <w:pStyle w:val="metind00"/>
      </w:pPr>
    </w:p>
    <w:p w14:paraId="4FF17245" w14:textId="77777777" w:rsidR="00246CE4" w:rsidRPr="00D4522E" w:rsidRDefault="00246CE4">
      <w:pPr>
        <w:pStyle w:val="metind00"/>
      </w:pPr>
    </w:p>
    <w:p w14:paraId="7CB99FD9" w14:textId="77777777" w:rsidR="00246CE4" w:rsidRPr="00D4522E" w:rsidRDefault="00246CE4">
      <w:pPr>
        <w:pStyle w:val="metind00"/>
      </w:pPr>
    </w:p>
    <w:p w14:paraId="78363F6A" w14:textId="77777777" w:rsidR="00246CE4" w:rsidRPr="00D4522E" w:rsidRDefault="00246CE4">
      <w:pPr>
        <w:pStyle w:val="Heading1"/>
      </w:pPr>
      <w:r w:rsidRPr="00D4522E">
        <w:br w:type="page"/>
      </w:r>
      <w:bookmarkStart w:id="2" w:name="_Toc12014919"/>
      <w:r w:rsidRPr="00D4522E">
        <w:lastRenderedPageBreak/>
        <w:t>Introduction</w:t>
      </w:r>
      <w:bookmarkEnd w:id="2"/>
    </w:p>
    <w:p w14:paraId="542BC1D0" w14:textId="7E42F717" w:rsidR="00246CE4" w:rsidRPr="00D4522E" w:rsidRDefault="00246CE4">
      <w:pPr>
        <w:pStyle w:val="metind11"/>
      </w:pPr>
      <w:r w:rsidRPr="00D4522E">
        <w:t xml:space="preserve">This document applies to the </w:t>
      </w:r>
      <w:r w:rsidR="004D17B3">
        <w:t xml:space="preserve">WMT and </w:t>
      </w:r>
      <w:r w:rsidRPr="00D4522E">
        <w:t xml:space="preserve">WXT series </w:t>
      </w:r>
      <w:r w:rsidR="00160F79">
        <w:t xml:space="preserve">of </w:t>
      </w:r>
      <w:r w:rsidRPr="00D4522E">
        <w:t>multi-parameter sensor</w:t>
      </w:r>
      <w:r w:rsidR="00160F79">
        <w:t>s</w:t>
      </w:r>
      <w:r w:rsidR="008A7CAC">
        <w:t>,</w:t>
      </w:r>
      <w:r w:rsidR="004D17B3">
        <w:t xml:space="preserve"> </w:t>
      </w:r>
      <w:r w:rsidRPr="00D4522E">
        <w:t>and least the following hardware/software versions:</w:t>
      </w:r>
    </w:p>
    <w:p w14:paraId="2DB72F97" w14:textId="77777777" w:rsidR="00246CE4" w:rsidRPr="00573AFE" w:rsidRDefault="00246CE4">
      <w:pPr>
        <w:pStyle w:val="metind11"/>
        <w:ind w:left="1440"/>
      </w:pPr>
      <w:r w:rsidRPr="00573AFE">
        <w:t>Vaisala Configuration Tool (WXTConf.exe)</w:t>
      </w:r>
      <w:r w:rsidRPr="00573AFE">
        <w:tab/>
      </w:r>
      <w:r w:rsidRPr="00573AFE">
        <w:tab/>
      </w:r>
      <w:r w:rsidRPr="00573AFE">
        <w:tab/>
        <w:t>v2.</w:t>
      </w:r>
      <w:r w:rsidR="00C771A8" w:rsidRPr="000533D2">
        <w:t>4</w:t>
      </w:r>
      <w:r w:rsidRPr="00573AFE">
        <w:t>1_r.</w:t>
      </w:r>
      <w:r w:rsidR="00C771A8" w:rsidRPr="00573AFE">
        <w:t>4</w:t>
      </w:r>
    </w:p>
    <w:p w14:paraId="67A98454" w14:textId="77777777" w:rsidR="00246CE4" w:rsidRPr="00573AFE" w:rsidRDefault="00246CE4">
      <w:pPr>
        <w:pStyle w:val="metind11"/>
        <w:ind w:left="1440"/>
      </w:pPr>
      <w:r w:rsidRPr="00573AFE">
        <w:t>Vaisala Online Monitor (WXTMonitor.exe)</w:t>
      </w:r>
      <w:r w:rsidRPr="00573AFE">
        <w:tab/>
      </w:r>
      <w:r w:rsidRPr="00573AFE">
        <w:tab/>
      </w:r>
      <w:r w:rsidRPr="00573AFE">
        <w:tab/>
        <w:t>v2.01_r.4</w:t>
      </w:r>
    </w:p>
    <w:p w14:paraId="6D466780" w14:textId="6E46E5C2" w:rsidR="00246CE4" w:rsidRPr="00D4522E" w:rsidRDefault="00246CE4" w:rsidP="000533D2">
      <w:pPr>
        <w:pStyle w:val="metind11"/>
      </w:pPr>
      <w:r w:rsidRPr="00573AFE">
        <w:t xml:space="preserve">WXT510 / WXT520 / </w:t>
      </w:r>
      <w:r w:rsidR="008F64DD" w:rsidRPr="00573AFE">
        <w:t>WXT53</w:t>
      </w:r>
      <w:r w:rsidR="00D2310A">
        <w:t>x</w:t>
      </w:r>
      <w:r w:rsidR="008F64DD" w:rsidRPr="00573AFE">
        <w:t xml:space="preserve"> / </w:t>
      </w:r>
      <w:r w:rsidRPr="00573AFE">
        <w:t>WMT51 / WMT52 software</w:t>
      </w:r>
      <w:r w:rsidRPr="00573AFE">
        <w:tab/>
      </w:r>
      <w:r w:rsidRPr="00573AFE">
        <w:tab/>
      </w:r>
      <w:r w:rsidR="00340D62" w:rsidRPr="00573AFE">
        <w:t>v3.5</w:t>
      </w:r>
    </w:p>
    <w:p w14:paraId="40FD834D" w14:textId="77777777" w:rsidR="00160F79" w:rsidRDefault="00160F79">
      <w:pPr>
        <w:pStyle w:val="metind11"/>
      </w:pPr>
      <w:r>
        <w:t>The sensor family has had a series of revisions. This table shows the history and the naming convention.</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783"/>
        <w:gridCol w:w="1653"/>
        <w:gridCol w:w="1654"/>
        <w:gridCol w:w="1654"/>
      </w:tblGrid>
      <w:tr w:rsidR="00160F79" w:rsidRPr="00EA71FF" w14:paraId="61EE2B7D" w14:textId="77777777" w:rsidTr="00651943">
        <w:tc>
          <w:tcPr>
            <w:tcW w:w="3783" w:type="dxa"/>
            <w:shd w:val="clear" w:color="auto" w:fill="99CCFF"/>
          </w:tcPr>
          <w:p w14:paraId="58A2E6BB" w14:textId="77777777" w:rsidR="00160F79" w:rsidRPr="00EA71FF" w:rsidRDefault="00160F79" w:rsidP="00EA71FF">
            <w:pPr>
              <w:pStyle w:val="mettable"/>
              <w:rPr>
                <w:b/>
              </w:rPr>
            </w:pPr>
          </w:p>
        </w:tc>
        <w:tc>
          <w:tcPr>
            <w:tcW w:w="1653" w:type="dxa"/>
            <w:shd w:val="clear" w:color="auto" w:fill="99CCFF"/>
          </w:tcPr>
          <w:p w14:paraId="7C7A71E4" w14:textId="77777777" w:rsidR="00160F79" w:rsidRPr="00EA71FF" w:rsidRDefault="00160F79" w:rsidP="00440258">
            <w:pPr>
              <w:pStyle w:val="mettable"/>
              <w:jc w:val="center"/>
              <w:rPr>
                <w:b/>
              </w:rPr>
            </w:pPr>
            <w:r w:rsidRPr="00EA71FF">
              <w:rPr>
                <w:b/>
              </w:rPr>
              <w:t>1st generation</w:t>
            </w:r>
          </w:p>
        </w:tc>
        <w:tc>
          <w:tcPr>
            <w:tcW w:w="1654" w:type="dxa"/>
            <w:shd w:val="clear" w:color="auto" w:fill="99CCFF"/>
          </w:tcPr>
          <w:p w14:paraId="00702F7E" w14:textId="77777777" w:rsidR="00160F79" w:rsidRPr="00EA71FF" w:rsidRDefault="00160F79" w:rsidP="00440258">
            <w:pPr>
              <w:pStyle w:val="mettable"/>
              <w:jc w:val="center"/>
              <w:rPr>
                <w:b/>
              </w:rPr>
            </w:pPr>
            <w:r w:rsidRPr="00EA71FF">
              <w:rPr>
                <w:b/>
              </w:rPr>
              <w:t>2nd generation</w:t>
            </w:r>
          </w:p>
        </w:tc>
        <w:tc>
          <w:tcPr>
            <w:tcW w:w="1654" w:type="dxa"/>
            <w:shd w:val="clear" w:color="auto" w:fill="99CCFF"/>
          </w:tcPr>
          <w:p w14:paraId="6ADAAB65" w14:textId="77777777" w:rsidR="00160F79" w:rsidRPr="00EA71FF" w:rsidRDefault="00160F79" w:rsidP="00440258">
            <w:pPr>
              <w:pStyle w:val="mettable"/>
              <w:jc w:val="center"/>
              <w:rPr>
                <w:b/>
              </w:rPr>
            </w:pPr>
            <w:r w:rsidRPr="00EA71FF">
              <w:rPr>
                <w:b/>
              </w:rPr>
              <w:t>3rd generation</w:t>
            </w:r>
          </w:p>
        </w:tc>
      </w:tr>
      <w:tr w:rsidR="00160F79" w14:paraId="5B4D6BC1" w14:textId="77777777" w:rsidTr="00651943">
        <w:tc>
          <w:tcPr>
            <w:tcW w:w="3783" w:type="dxa"/>
          </w:tcPr>
          <w:p w14:paraId="09075213" w14:textId="77777777" w:rsidR="00160F79" w:rsidRPr="00EA71FF" w:rsidRDefault="00160F79" w:rsidP="00EA71FF">
            <w:pPr>
              <w:pStyle w:val="mettable"/>
            </w:pPr>
            <w:r w:rsidRPr="00EA71FF">
              <w:t>Wind Only</w:t>
            </w:r>
          </w:p>
        </w:tc>
        <w:tc>
          <w:tcPr>
            <w:tcW w:w="1653" w:type="dxa"/>
          </w:tcPr>
          <w:p w14:paraId="78E45972" w14:textId="77777777" w:rsidR="00160F79" w:rsidRPr="00EA71FF" w:rsidRDefault="00160F79" w:rsidP="00440258">
            <w:pPr>
              <w:pStyle w:val="mettable"/>
              <w:jc w:val="center"/>
            </w:pPr>
            <w:r w:rsidRPr="00EA71FF">
              <w:t>WMT5</w:t>
            </w:r>
            <w:r w:rsidR="004453E3" w:rsidRPr="00EA71FF">
              <w:t>1</w:t>
            </w:r>
          </w:p>
        </w:tc>
        <w:tc>
          <w:tcPr>
            <w:tcW w:w="1654" w:type="dxa"/>
          </w:tcPr>
          <w:p w14:paraId="6B48739B" w14:textId="77777777" w:rsidR="00160F79" w:rsidRPr="00EA71FF" w:rsidRDefault="00160F79" w:rsidP="00440258">
            <w:pPr>
              <w:pStyle w:val="mettable"/>
              <w:jc w:val="center"/>
            </w:pPr>
            <w:r w:rsidRPr="00EA71FF">
              <w:t>WMT52</w:t>
            </w:r>
          </w:p>
        </w:tc>
        <w:tc>
          <w:tcPr>
            <w:tcW w:w="1654" w:type="dxa"/>
          </w:tcPr>
          <w:p w14:paraId="5587F1A0" w14:textId="77777777" w:rsidR="00160F79" w:rsidRPr="00EA71FF" w:rsidRDefault="00160F79" w:rsidP="00440258">
            <w:pPr>
              <w:pStyle w:val="mettable"/>
              <w:jc w:val="center"/>
            </w:pPr>
            <w:r w:rsidRPr="00EA71FF">
              <w:t>WXT532</w:t>
            </w:r>
          </w:p>
        </w:tc>
      </w:tr>
      <w:tr w:rsidR="00160F79" w14:paraId="0F9BC047" w14:textId="77777777" w:rsidTr="00651943">
        <w:tc>
          <w:tcPr>
            <w:tcW w:w="3783" w:type="dxa"/>
          </w:tcPr>
          <w:p w14:paraId="442BA2C8" w14:textId="77777777" w:rsidR="00160F79" w:rsidRPr="00EA71FF" w:rsidRDefault="00174F41" w:rsidP="00EA71FF">
            <w:pPr>
              <w:pStyle w:val="mettable"/>
            </w:pPr>
            <w:r w:rsidRPr="00EA71FF">
              <w:t xml:space="preserve">Wind + </w:t>
            </w:r>
            <w:r w:rsidR="00160F79" w:rsidRPr="00EA71FF">
              <w:t>Multi-Parameter</w:t>
            </w:r>
            <w:r w:rsidRPr="00EA71FF">
              <w:t>. N</w:t>
            </w:r>
            <w:r w:rsidR="00E77B49" w:rsidRPr="00EA71FF">
              <w:t>o</w:t>
            </w:r>
            <w:r w:rsidR="00484D23" w:rsidRPr="00EA71FF">
              <w:t xml:space="preserve"> analogue channels</w:t>
            </w:r>
          </w:p>
        </w:tc>
        <w:tc>
          <w:tcPr>
            <w:tcW w:w="1653" w:type="dxa"/>
          </w:tcPr>
          <w:p w14:paraId="59109A10" w14:textId="77777777" w:rsidR="00160F79" w:rsidRPr="00EA71FF" w:rsidRDefault="00160F79" w:rsidP="00440258">
            <w:pPr>
              <w:pStyle w:val="mettable"/>
              <w:jc w:val="center"/>
            </w:pPr>
            <w:r w:rsidRPr="00EA71FF">
              <w:t>WXT510</w:t>
            </w:r>
          </w:p>
        </w:tc>
        <w:tc>
          <w:tcPr>
            <w:tcW w:w="1654" w:type="dxa"/>
          </w:tcPr>
          <w:p w14:paraId="6CF3359F" w14:textId="77777777" w:rsidR="00160F79" w:rsidRPr="00EA71FF" w:rsidRDefault="00160F79" w:rsidP="00440258">
            <w:pPr>
              <w:pStyle w:val="mettable"/>
              <w:jc w:val="center"/>
            </w:pPr>
            <w:r w:rsidRPr="00EA71FF">
              <w:t>WXT520</w:t>
            </w:r>
          </w:p>
        </w:tc>
        <w:tc>
          <w:tcPr>
            <w:tcW w:w="1654" w:type="dxa"/>
          </w:tcPr>
          <w:p w14:paraId="495CFE7C" w14:textId="77777777" w:rsidR="00160F79" w:rsidRPr="00EA71FF" w:rsidRDefault="00174F41" w:rsidP="00440258">
            <w:pPr>
              <w:pStyle w:val="mettable"/>
              <w:jc w:val="center"/>
            </w:pPr>
            <w:r w:rsidRPr="00EA71FF">
              <w:t>-</w:t>
            </w:r>
          </w:p>
        </w:tc>
      </w:tr>
      <w:tr w:rsidR="00174F41" w14:paraId="3B5AD903" w14:textId="77777777" w:rsidTr="00651943">
        <w:tc>
          <w:tcPr>
            <w:tcW w:w="3783" w:type="dxa"/>
          </w:tcPr>
          <w:p w14:paraId="652C267A" w14:textId="77777777" w:rsidR="00174F41" w:rsidRPr="00EA71FF" w:rsidRDefault="00174F41" w:rsidP="00EA71FF">
            <w:pPr>
              <w:pStyle w:val="mettable"/>
            </w:pPr>
            <w:r w:rsidRPr="00EA71FF">
              <w:t>Multi-Parameter. No wind or analogue channels</w:t>
            </w:r>
          </w:p>
        </w:tc>
        <w:tc>
          <w:tcPr>
            <w:tcW w:w="1653" w:type="dxa"/>
          </w:tcPr>
          <w:p w14:paraId="69CD097C" w14:textId="77777777" w:rsidR="00174F41" w:rsidRPr="00EA71FF" w:rsidRDefault="00174F41" w:rsidP="00440258">
            <w:pPr>
              <w:pStyle w:val="mettable"/>
              <w:jc w:val="center"/>
            </w:pPr>
            <w:r w:rsidRPr="00EA71FF">
              <w:t>-</w:t>
            </w:r>
          </w:p>
        </w:tc>
        <w:tc>
          <w:tcPr>
            <w:tcW w:w="1654" w:type="dxa"/>
          </w:tcPr>
          <w:p w14:paraId="79F1BADA" w14:textId="77777777" w:rsidR="00174F41" w:rsidRPr="00EA71FF" w:rsidRDefault="00174F41" w:rsidP="00440258">
            <w:pPr>
              <w:pStyle w:val="mettable"/>
              <w:jc w:val="center"/>
            </w:pPr>
            <w:r w:rsidRPr="00EA71FF">
              <w:t>-</w:t>
            </w:r>
          </w:p>
        </w:tc>
        <w:tc>
          <w:tcPr>
            <w:tcW w:w="1654" w:type="dxa"/>
          </w:tcPr>
          <w:p w14:paraId="499A311C" w14:textId="77777777" w:rsidR="00174F41" w:rsidRPr="00EA71FF" w:rsidRDefault="00174F41" w:rsidP="00440258">
            <w:pPr>
              <w:pStyle w:val="mettable"/>
              <w:jc w:val="center"/>
            </w:pPr>
            <w:r w:rsidRPr="00EA71FF">
              <w:t>WXT534</w:t>
            </w:r>
          </w:p>
        </w:tc>
      </w:tr>
      <w:tr w:rsidR="00174F41" w14:paraId="4ADF10DB" w14:textId="77777777" w:rsidTr="00651943">
        <w:tc>
          <w:tcPr>
            <w:tcW w:w="3783" w:type="dxa"/>
          </w:tcPr>
          <w:p w14:paraId="274419C3" w14:textId="77777777" w:rsidR="00174F41" w:rsidRPr="00EA71FF" w:rsidRDefault="00174F41" w:rsidP="00EA71FF">
            <w:pPr>
              <w:pStyle w:val="mettable"/>
            </w:pPr>
            <w:r w:rsidRPr="00EA71FF">
              <w:t>Wind + Multi-Parameter + Analogue channels</w:t>
            </w:r>
          </w:p>
        </w:tc>
        <w:tc>
          <w:tcPr>
            <w:tcW w:w="1653" w:type="dxa"/>
          </w:tcPr>
          <w:p w14:paraId="7A9D273A" w14:textId="77777777" w:rsidR="00174F41" w:rsidRPr="00EA71FF" w:rsidRDefault="00174F41" w:rsidP="00440258">
            <w:pPr>
              <w:pStyle w:val="mettable"/>
              <w:jc w:val="center"/>
            </w:pPr>
            <w:r w:rsidRPr="00EA71FF">
              <w:t>-</w:t>
            </w:r>
          </w:p>
        </w:tc>
        <w:tc>
          <w:tcPr>
            <w:tcW w:w="1654" w:type="dxa"/>
          </w:tcPr>
          <w:p w14:paraId="79F6D0A8" w14:textId="77777777" w:rsidR="00174F41" w:rsidRPr="00EA71FF" w:rsidRDefault="00174F41" w:rsidP="00440258">
            <w:pPr>
              <w:pStyle w:val="mettable"/>
              <w:jc w:val="center"/>
            </w:pPr>
            <w:r w:rsidRPr="00EA71FF">
              <w:t>-</w:t>
            </w:r>
          </w:p>
        </w:tc>
        <w:tc>
          <w:tcPr>
            <w:tcW w:w="1654" w:type="dxa"/>
          </w:tcPr>
          <w:p w14:paraId="0CAFAF27" w14:textId="77777777" w:rsidR="00174F41" w:rsidRPr="00EA71FF" w:rsidRDefault="00174F41" w:rsidP="00440258">
            <w:pPr>
              <w:pStyle w:val="mettable"/>
              <w:jc w:val="center"/>
            </w:pPr>
            <w:r w:rsidRPr="00EA71FF">
              <w:t>WXT536</w:t>
            </w:r>
          </w:p>
        </w:tc>
      </w:tr>
    </w:tbl>
    <w:p w14:paraId="6A968968" w14:textId="77777777" w:rsidR="00EA71FF" w:rsidRDefault="00EA71FF">
      <w:pPr>
        <w:pStyle w:val="metind11"/>
      </w:pPr>
    </w:p>
    <w:p w14:paraId="2C22518B" w14:textId="30E93226" w:rsidR="00160F79" w:rsidRDefault="00160F79">
      <w:pPr>
        <w:pStyle w:val="metind11"/>
      </w:pPr>
      <w:r>
        <w:t xml:space="preserve">Other versions of the </w:t>
      </w:r>
      <w:r w:rsidR="00020A4B">
        <w:t>WXT53</w:t>
      </w:r>
      <w:r w:rsidR="00C20EB4">
        <w:t>x</w:t>
      </w:r>
      <w:r w:rsidR="00020A4B">
        <w:t xml:space="preserve"> series</w:t>
      </w:r>
      <w:r>
        <w:t xml:space="preserve"> exist but are not in use by MetService</w:t>
      </w:r>
    </w:p>
    <w:p w14:paraId="3B9F1784" w14:textId="04D13CC8" w:rsidR="00246CE4" w:rsidRPr="00D4522E" w:rsidRDefault="00246CE4">
      <w:pPr>
        <w:pStyle w:val="metind11"/>
      </w:pPr>
      <w:r w:rsidRPr="00D4522E">
        <w:t xml:space="preserve">The WMT is both physically and software wise a subset of the WXT. The same ultrasonic sensor head </w:t>
      </w:r>
      <w:r w:rsidR="00DF2279">
        <w:t>is</w:t>
      </w:r>
      <w:r w:rsidRPr="00D4522E">
        <w:t xml:space="preserve"> used in the WMT as in the WXT.</w:t>
      </w:r>
    </w:p>
    <w:p w14:paraId="6155EA82" w14:textId="5B4F7D49" w:rsidR="00246CE4" w:rsidRPr="00D4522E" w:rsidRDefault="00246CE4">
      <w:pPr>
        <w:pStyle w:val="metind11"/>
      </w:pPr>
      <w:r w:rsidRPr="00D4522E">
        <w:t xml:space="preserve">In this document the term WXT/WMT is used to refer to both sensors </w:t>
      </w:r>
      <w:r w:rsidR="00440258">
        <w:t>collectively or separately</w:t>
      </w:r>
      <w:r w:rsidR="00440258" w:rsidRPr="00D4522E">
        <w:t xml:space="preserve"> </w:t>
      </w:r>
      <w:r w:rsidRPr="00D4522E">
        <w:t>i.e. the procedures and documentation can be performed on, and used for, both sensors.</w:t>
      </w:r>
    </w:p>
    <w:p w14:paraId="381268F9" w14:textId="77777777" w:rsidR="00EF43E6" w:rsidRPr="00D4522E" w:rsidRDefault="00EF43E6">
      <w:pPr>
        <w:pStyle w:val="metind11"/>
      </w:pPr>
      <w:r w:rsidRPr="00416D7E">
        <w:t xml:space="preserve">The Sensor cable plugs into the Sensor </w:t>
      </w:r>
      <w:r w:rsidR="00F8462E" w:rsidRPr="00416D7E">
        <w:t>connector</w:t>
      </w:r>
      <w:r w:rsidRPr="00416D7E">
        <w:t xml:space="preserve"> on </w:t>
      </w:r>
      <w:r w:rsidR="00D24B1F" w:rsidRPr="00416D7E">
        <w:t xml:space="preserve">all models of </w:t>
      </w:r>
      <w:r w:rsidRPr="00416D7E">
        <w:t>the WXT</w:t>
      </w:r>
      <w:r w:rsidR="0041337B" w:rsidRPr="00416D7E">
        <w:t xml:space="preserve"> and </w:t>
      </w:r>
      <w:r w:rsidRPr="00416D7E">
        <w:t>WMT.</w:t>
      </w:r>
    </w:p>
    <w:p w14:paraId="3551F9F1" w14:textId="77777777" w:rsidR="005D7035" w:rsidRPr="00D4522E" w:rsidRDefault="00EF43E6">
      <w:pPr>
        <w:pStyle w:val="metind11"/>
      </w:pPr>
      <w:r w:rsidRPr="00D4522E">
        <w:t xml:space="preserve">The User port settings are those that apply to communications via the Sensor </w:t>
      </w:r>
      <w:r w:rsidR="00F8462E" w:rsidRPr="00D4522E">
        <w:t>connector</w:t>
      </w:r>
      <w:r w:rsidRPr="00D4522E">
        <w:t>.</w:t>
      </w:r>
    </w:p>
    <w:p w14:paraId="24EE5218" w14:textId="77777777" w:rsidR="00484D23" w:rsidRPr="00D4522E" w:rsidRDefault="00484D23">
      <w:pPr>
        <w:pStyle w:val="metind11"/>
      </w:pPr>
    </w:p>
    <w:p w14:paraId="7D7802C5" w14:textId="235F2484" w:rsidR="00D2310A" w:rsidRPr="00D2310A" w:rsidRDefault="00D2310A" w:rsidP="00D2310A">
      <w:pPr>
        <w:pStyle w:val="Heading2"/>
      </w:pPr>
      <w:r w:rsidRPr="00D2310A">
        <w:t xml:space="preserve">Use with </w:t>
      </w:r>
      <w:r>
        <w:t>Non-</w:t>
      </w:r>
      <w:r w:rsidRPr="00D2310A">
        <w:t xml:space="preserve">IridiumLink </w:t>
      </w:r>
      <w:r>
        <w:t>Systems</w:t>
      </w:r>
    </w:p>
    <w:p w14:paraId="000F325C" w14:textId="5776ABB6" w:rsidR="00D2310A" w:rsidRPr="00D4522E" w:rsidRDefault="00D2310A" w:rsidP="00D2310A">
      <w:pPr>
        <w:pStyle w:val="metind11"/>
      </w:pPr>
      <w:r w:rsidRPr="00D4522E">
        <w:t>The sensor</w:t>
      </w:r>
      <w:r>
        <w:t xml:space="preserve"> will be set up for</w:t>
      </w:r>
      <w:r w:rsidRPr="00D4522E">
        <w:t xml:space="preserve"> </w:t>
      </w:r>
      <w:r>
        <w:t>1</w:t>
      </w:r>
      <w:r w:rsidRPr="00D4522E">
        <w:t xml:space="preserve">-min averaging and </w:t>
      </w:r>
      <w:r>
        <w:t xml:space="preserve">reporting </w:t>
      </w:r>
      <w:r w:rsidRPr="00D4522E">
        <w:t xml:space="preserve">via the </w:t>
      </w:r>
      <w:r>
        <w:t>serial</w:t>
      </w:r>
      <w:r w:rsidRPr="00D4522E">
        <w:t xml:space="preserve"> interface</w:t>
      </w:r>
      <w:r>
        <w:t xml:space="preserve"> with</w:t>
      </w:r>
      <w:r w:rsidRPr="00D4522E">
        <w:t xml:space="preserve"> </w:t>
      </w:r>
      <w:r>
        <w:t xml:space="preserve">either 15 second reporting (when sending to MetService </w:t>
      </w:r>
      <w:r w:rsidR="00C20EB4">
        <w:t>weather station ingest server</w:t>
      </w:r>
      <w:r>
        <w:t>) or 1-min reporting</w:t>
      </w:r>
      <w:r w:rsidRPr="00D4522E">
        <w:t xml:space="preserve"> </w:t>
      </w:r>
      <w:r w:rsidR="00C20EB4">
        <w:t xml:space="preserve">(for local on-site message sensing </w:t>
      </w:r>
      <w:r>
        <w:t>e.g. to iSTAR or mSTAR or other)</w:t>
      </w:r>
      <w:r w:rsidRPr="00D4522E">
        <w:t xml:space="preserve">. </w:t>
      </w:r>
    </w:p>
    <w:p w14:paraId="75A1051F" w14:textId="1386481E" w:rsidR="00D2310A" w:rsidRPr="00D4522E" w:rsidRDefault="00D2310A" w:rsidP="00D2310A">
      <w:pPr>
        <w:pStyle w:val="metind11"/>
      </w:pPr>
      <w:r w:rsidRPr="00D4522E">
        <w:t xml:space="preserve">Fill out the </w:t>
      </w:r>
      <w:r w:rsidR="00440258" w:rsidRPr="00D4522E">
        <w:t>parts</w:t>
      </w:r>
      <w:r w:rsidR="00440258">
        <w:t xml:space="preserve"> of the</w:t>
      </w:r>
      <w:r w:rsidR="00440258" w:rsidRPr="00D4522E">
        <w:t xml:space="preserve"> </w:t>
      </w:r>
      <w:r w:rsidRPr="00D4522E">
        <w:rPr>
          <w:b/>
          <w:color w:val="0000FF"/>
        </w:rPr>
        <w:t>WXT Setup</w:t>
      </w:r>
      <w:r w:rsidRPr="00D4522E">
        <w:rPr>
          <w:color w:val="1F497D" w:themeColor="text2"/>
        </w:rPr>
        <w:t xml:space="preserve"> </w:t>
      </w:r>
      <w:r w:rsidRPr="00D4522E">
        <w:t xml:space="preserve">record that are relevant for the </w:t>
      </w:r>
      <w:r>
        <w:t>sensor</w:t>
      </w:r>
      <w:r w:rsidRPr="00D4522E">
        <w:t>.</w:t>
      </w:r>
    </w:p>
    <w:p w14:paraId="3D4E5BCA" w14:textId="77777777" w:rsidR="00D2310A" w:rsidRPr="00D4522E" w:rsidRDefault="00D2310A" w:rsidP="00D2310A">
      <w:pPr>
        <w:pStyle w:val="metind11"/>
      </w:pPr>
    </w:p>
    <w:p w14:paraId="65D01764" w14:textId="77777777" w:rsidR="00B95FF4" w:rsidRPr="00D2310A" w:rsidRDefault="00B51980" w:rsidP="00D4522E">
      <w:pPr>
        <w:pStyle w:val="Heading2"/>
      </w:pPr>
      <w:r w:rsidRPr="00D2310A">
        <w:t>U</w:t>
      </w:r>
      <w:r w:rsidR="005F65A1" w:rsidRPr="00D2310A">
        <w:t xml:space="preserve">se with </w:t>
      </w:r>
      <w:r w:rsidR="00B95FF4" w:rsidRPr="00D2310A">
        <w:t>IridiumLink</w:t>
      </w:r>
      <w:r w:rsidR="005F65A1" w:rsidRPr="00D2310A">
        <w:t xml:space="preserve"> AWS</w:t>
      </w:r>
    </w:p>
    <w:p w14:paraId="7B1E4BC3" w14:textId="1C0741FE" w:rsidR="00793D88" w:rsidRPr="00D4522E" w:rsidRDefault="00DF63DF" w:rsidP="00B95FF4">
      <w:pPr>
        <w:pStyle w:val="metind11"/>
      </w:pPr>
      <w:r w:rsidRPr="00D4522E">
        <w:t>T</w:t>
      </w:r>
      <w:r w:rsidR="00B51980" w:rsidRPr="00D4522E">
        <w:t>he</w:t>
      </w:r>
      <w:r w:rsidR="00CD5818" w:rsidRPr="00D4522E">
        <w:t xml:space="preserve"> IridiumLink </w:t>
      </w:r>
      <w:r w:rsidR="00793D88" w:rsidRPr="00D4522E">
        <w:t xml:space="preserve">uses </w:t>
      </w:r>
      <w:r w:rsidR="00CD5818" w:rsidRPr="00D4522E">
        <w:t>the WMT as a wind sensor</w:t>
      </w:r>
      <w:r w:rsidR="00B95FF4" w:rsidRPr="00D4522E">
        <w:t xml:space="preserve"> (10-min averaging and 1-min reporting set within W</w:t>
      </w:r>
      <w:r w:rsidR="00793D88" w:rsidRPr="00D4522E">
        <w:t>M</w:t>
      </w:r>
      <w:r w:rsidR="00B95FF4" w:rsidRPr="00D4522E">
        <w:t xml:space="preserve">T) </w:t>
      </w:r>
      <w:r w:rsidR="00B51980" w:rsidRPr="00D4522E">
        <w:t xml:space="preserve">via </w:t>
      </w:r>
      <w:r w:rsidR="00B95FF4" w:rsidRPr="00D4522E">
        <w:t xml:space="preserve">the SDI-12 addressed interface. </w:t>
      </w:r>
      <w:r w:rsidR="00B63A9A">
        <w:t xml:space="preserve">Note the special </w:t>
      </w:r>
      <w:r w:rsidR="00F821DF" w:rsidRPr="00D17B8F">
        <w:rPr>
          <w:color w:val="0000FF"/>
        </w:rPr>
        <w:t>W</w:t>
      </w:r>
      <w:r w:rsidR="00B63A9A" w:rsidRPr="00D17B8F">
        <w:rPr>
          <w:color w:val="0000FF"/>
        </w:rPr>
        <w:t xml:space="preserve">ind </w:t>
      </w:r>
      <w:r w:rsidR="00F821DF" w:rsidRPr="00D17B8F">
        <w:rPr>
          <w:color w:val="0000FF"/>
        </w:rPr>
        <w:t>M</w:t>
      </w:r>
      <w:r w:rsidR="00B63A9A" w:rsidRPr="00D17B8F">
        <w:rPr>
          <w:color w:val="0000FF"/>
        </w:rPr>
        <w:t>essage</w:t>
      </w:r>
      <w:r w:rsidR="00B63A9A">
        <w:t xml:space="preserve"> settings required for wind polling command to work.</w:t>
      </w:r>
    </w:p>
    <w:p w14:paraId="544D8262" w14:textId="77777777" w:rsidR="00B95FF4" w:rsidRPr="00D4522E" w:rsidRDefault="00793D88" w:rsidP="00B95FF4">
      <w:pPr>
        <w:pStyle w:val="metind11"/>
      </w:pPr>
      <w:r w:rsidRPr="00D4522E">
        <w:t>Refer to the</w:t>
      </w:r>
      <w:r w:rsidR="00B95FF4" w:rsidRPr="00D4522E">
        <w:t xml:space="preserve"> </w:t>
      </w:r>
      <w:r w:rsidR="00B95FF4" w:rsidRPr="00D4522E">
        <w:rPr>
          <w:b/>
          <w:color w:val="0000FF"/>
        </w:rPr>
        <w:t>IridiumLink AWS Setup</w:t>
      </w:r>
      <w:r w:rsidR="00B95FF4" w:rsidRPr="00D4522E">
        <w:t xml:space="preserve"> document for the relevant </w:t>
      </w:r>
      <w:r w:rsidR="00B95FF4" w:rsidRPr="00D4522E">
        <w:rPr>
          <w:b/>
          <w:color w:val="0000FF"/>
        </w:rPr>
        <w:t>AWS Status Table</w:t>
      </w:r>
      <w:r w:rsidR="00B95FF4" w:rsidRPr="00D4522E">
        <w:t xml:space="preserve"> (</w:t>
      </w:r>
      <w:r w:rsidRPr="00D4522E">
        <w:t>DO NOT</w:t>
      </w:r>
      <w:r w:rsidR="00B95FF4" w:rsidRPr="00D4522E">
        <w:t xml:space="preserve"> use the AWS Status Table in this document). </w:t>
      </w:r>
    </w:p>
    <w:p w14:paraId="3C8FBDE5" w14:textId="21895E46" w:rsidR="005F65A1" w:rsidRPr="00D4522E" w:rsidRDefault="00B95FF4" w:rsidP="00B95FF4">
      <w:pPr>
        <w:pStyle w:val="metind11"/>
      </w:pPr>
      <w:r w:rsidRPr="00D4522E">
        <w:t xml:space="preserve">Fill out the </w:t>
      </w:r>
      <w:r w:rsidR="00440258" w:rsidRPr="00D4522E">
        <w:t>parts</w:t>
      </w:r>
      <w:r w:rsidR="00440258">
        <w:t xml:space="preserve"> of the</w:t>
      </w:r>
      <w:r w:rsidR="00440258" w:rsidRPr="00D4522E">
        <w:t xml:space="preserve"> </w:t>
      </w:r>
      <w:r w:rsidRPr="00D4522E">
        <w:rPr>
          <w:b/>
          <w:color w:val="0000FF"/>
        </w:rPr>
        <w:t>WXT Setup</w:t>
      </w:r>
      <w:r w:rsidRPr="00D4522E">
        <w:rPr>
          <w:color w:val="1F497D" w:themeColor="text2"/>
        </w:rPr>
        <w:t xml:space="preserve"> </w:t>
      </w:r>
      <w:r w:rsidRPr="00D4522E">
        <w:t>record that are relevant for the IridiumLink.</w:t>
      </w:r>
    </w:p>
    <w:p w14:paraId="7174E14A" w14:textId="77777777" w:rsidR="00246CE4" w:rsidRPr="00D4522E" w:rsidRDefault="00246CE4">
      <w:pPr>
        <w:pStyle w:val="metind11"/>
      </w:pPr>
    </w:p>
    <w:p w14:paraId="598468F6" w14:textId="77777777" w:rsidR="00CA7385" w:rsidRDefault="00CA7385">
      <w:pPr>
        <w:rPr>
          <w:rFonts w:ascii="Helvetica" w:eastAsia="Times New Roman" w:hAnsi="Helvetica"/>
          <w:b/>
          <w:sz w:val="28"/>
        </w:rPr>
      </w:pPr>
      <w:r>
        <w:br w:type="page"/>
      </w:r>
    </w:p>
    <w:p w14:paraId="2BF3D1B0" w14:textId="0029AAA7" w:rsidR="00246CE4" w:rsidRPr="00D4522E" w:rsidRDefault="00246CE4">
      <w:pPr>
        <w:pStyle w:val="Heading1"/>
      </w:pPr>
      <w:bookmarkStart w:id="3" w:name="_Toc12014920"/>
      <w:r w:rsidRPr="00D4522E">
        <w:lastRenderedPageBreak/>
        <w:t>Unique Sensor Address and Port</w:t>
      </w:r>
      <w:r w:rsidR="007D277F">
        <w:t xml:space="preserve"> Setup</w:t>
      </w:r>
      <w:bookmarkEnd w:id="3"/>
    </w:p>
    <w:p w14:paraId="43C025E1" w14:textId="77777777" w:rsidR="007D277F" w:rsidRPr="00D4522E" w:rsidRDefault="007D277F" w:rsidP="007D277F">
      <w:pPr>
        <w:pStyle w:val="Heading2"/>
      </w:pPr>
      <w:r w:rsidRPr="00D4522E">
        <w:t xml:space="preserve">Sensor </w:t>
      </w:r>
      <w:r>
        <w:t>Port Setup</w:t>
      </w:r>
    </w:p>
    <w:p w14:paraId="3D79F384" w14:textId="77777777" w:rsidR="007D277F" w:rsidRPr="007D277F" w:rsidRDefault="007D277F" w:rsidP="007D277F">
      <w:pPr>
        <w:pStyle w:val="metind11"/>
      </w:pPr>
      <w:r w:rsidRPr="007D277F">
        <w:t>MetService uses ‘COM 2’ for RS232 or RS485 data communications.</w:t>
      </w:r>
    </w:p>
    <w:p w14:paraId="0A7FF370" w14:textId="77777777" w:rsidR="007D277F" w:rsidRPr="00D4522E" w:rsidRDefault="007D277F" w:rsidP="007D277F">
      <w:pPr>
        <w:pStyle w:val="metind11"/>
      </w:pPr>
    </w:p>
    <w:p w14:paraId="69AAB30D" w14:textId="77777777" w:rsidR="00246CE4" w:rsidRPr="00D4522E" w:rsidRDefault="00246CE4">
      <w:pPr>
        <w:pStyle w:val="Heading2"/>
      </w:pPr>
      <w:r w:rsidRPr="00D4522E">
        <w:t>Sensor Address</w:t>
      </w:r>
    </w:p>
    <w:p w14:paraId="3030DC5C" w14:textId="75174A04" w:rsidR="00246CE4" w:rsidRPr="00D4522E" w:rsidRDefault="00246CE4">
      <w:pPr>
        <w:pStyle w:val="metind11"/>
      </w:pPr>
      <w:r w:rsidRPr="00D4522E">
        <w:t>WXT/WMT messages provide a one character Sensor Address as the first character in the message. The address character can be A...Z</w:t>
      </w:r>
      <w:r w:rsidR="005E58FA" w:rsidRPr="00D4522E">
        <w:t>,</w:t>
      </w:r>
      <w:r w:rsidRPr="00D4522E">
        <w:t xml:space="preserve"> a...z</w:t>
      </w:r>
      <w:r w:rsidR="005E58FA" w:rsidRPr="00D4522E">
        <w:t>,</w:t>
      </w:r>
      <w:r w:rsidRPr="00D4522E">
        <w:t xml:space="preserve"> 0...9 providing for 62 unique station addresses. MetService sets th</w:t>
      </w:r>
      <w:r w:rsidR="00793D88" w:rsidRPr="00D4522E">
        <w:t>e address</w:t>
      </w:r>
      <w:r w:rsidRPr="00D4522E">
        <w:t xml:space="preserve"> character to "A"</w:t>
      </w:r>
      <w:r w:rsidR="00D73A9D" w:rsidRPr="00D4522E">
        <w:t xml:space="preserve"> for </w:t>
      </w:r>
      <w:r w:rsidR="00D2310A">
        <w:t>non-IridiumLink</w:t>
      </w:r>
      <w:r w:rsidR="00CA7385">
        <w:t xml:space="preserve"> systems (</w:t>
      </w:r>
      <w:r w:rsidR="00CA7385" w:rsidRPr="00D4522E">
        <w:t>RS-232</w:t>
      </w:r>
      <w:r w:rsidR="00CA7385">
        <w:t xml:space="preserve"> and RS485)</w:t>
      </w:r>
      <w:r w:rsidR="00B51980" w:rsidRPr="00D4522E">
        <w:t>,</w:t>
      </w:r>
      <w:r w:rsidR="00D73A9D" w:rsidRPr="00D4522E">
        <w:t xml:space="preserve"> </w:t>
      </w:r>
      <w:r w:rsidR="00BB786E">
        <w:t>and to</w:t>
      </w:r>
      <w:r w:rsidR="00BB786E" w:rsidRPr="00D4522E">
        <w:t xml:space="preserve"> </w:t>
      </w:r>
      <w:r w:rsidR="00D73A9D" w:rsidRPr="00D4522E">
        <w:t>“0” for Iridium</w:t>
      </w:r>
      <w:r w:rsidR="00D2310A">
        <w:t>Link</w:t>
      </w:r>
      <w:r w:rsidR="00CA7385">
        <w:t xml:space="preserve"> systems</w:t>
      </w:r>
      <w:r w:rsidR="00D73A9D" w:rsidRPr="00D4522E">
        <w:t xml:space="preserve"> </w:t>
      </w:r>
      <w:r w:rsidR="00CA7385">
        <w:t>(</w:t>
      </w:r>
      <w:r w:rsidR="00D73A9D" w:rsidRPr="00D4522E">
        <w:t>SDI-12</w:t>
      </w:r>
      <w:r w:rsidR="00CA7385">
        <w:t>)</w:t>
      </w:r>
      <w:r w:rsidRPr="00D4522E">
        <w:t>.</w:t>
      </w:r>
    </w:p>
    <w:p w14:paraId="3AF4C124" w14:textId="6155FA8C" w:rsidR="00D2310A" w:rsidRDefault="00D2310A">
      <w:pPr>
        <w:rPr>
          <w:rFonts w:ascii="Helvetica" w:eastAsia="Times New Roman" w:hAnsi="Helvetica"/>
          <w:b/>
        </w:rPr>
      </w:pPr>
    </w:p>
    <w:p w14:paraId="5D827FD3" w14:textId="33E38868" w:rsidR="00246CE4" w:rsidRPr="00D4522E" w:rsidRDefault="00246CE4">
      <w:pPr>
        <w:pStyle w:val="Heading2"/>
      </w:pPr>
      <w:r w:rsidRPr="00D4522E">
        <w:t>Identifying a Station (ICAO and WMO Identifiers)</w:t>
      </w:r>
    </w:p>
    <w:p w14:paraId="4A356721" w14:textId="7DC22896" w:rsidR="00974148" w:rsidRPr="00D4522E" w:rsidRDefault="00246CE4">
      <w:pPr>
        <w:pStyle w:val="metind11"/>
      </w:pPr>
      <w:r w:rsidRPr="00D4522E">
        <w:t>The sensors include a programmable string that can be included immediately before the checksum at the end of the sensor message. This string must be programmed with the station ICAO identifier followed by a "</w:t>
      </w:r>
      <w:r w:rsidRPr="00D4522E">
        <w:rPr>
          <w:b/>
          <w:color w:val="FF0000"/>
        </w:rPr>
        <w:t>*</w:t>
      </w:r>
      <w:r w:rsidRPr="00D4522E">
        <w:t>" (to clearly delimit the checksum).</w:t>
      </w:r>
    </w:p>
    <w:p w14:paraId="1A6F4A01" w14:textId="77777777" w:rsidR="00246CE4" w:rsidRPr="00D4522E" w:rsidRDefault="00246CE4">
      <w:pPr>
        <w:pStyle w:val="metind11"/>
      </w:pPr>
      <w:r w:rsidRPr="00D4522E">
        <w:t>MetService ingest software identifies the station that data messages came from using the ICAO identifier programmed into the string as described above.</w:t>
      </w:r>
    </w:p>
    <w:p w14:paraId="3A76D637" w14:textId="38BDD30F" w:rsidR="00D4522E" w:rsidRDefault="00D4522E">
      <w:pPr>
        <w:pStyle w:val="metind11"/>
      </w:pPr>
      <w:r w:rsidRPr="00D4522E">
        <w:t>For IridiumLink SDI-12 the ICAO identifier is not required in the WMT/</w:t>
      </w:r>
      <w:r w:rsidR="00416D7E">
        <w:t>W</w:t>
      </w:r>
      <w:r w:rsidRPr="00D4522E">
        <w:t>XT settings as it is handled in the IridiumLink settings (See</w:t>
      </w:r>
      <w:r w:rsidR="00D86EBE">
        <w:t xml:space="preserve"> the</w:t>
      </w:r>
      <w:r w:rsidRPr="00D4522E">
        <w:t xml:space="preserve"> IridiumLink Setup</w:t>
      </w:r>
      <w:r w:rsidR="00974148">
        <w:t xml:space="preserve"> document</w:t>
      </w:r>
      <w:r w:rsidRPr="00D4522E">
        <w:t>).</w:t>
      </w:r>
    </w:p>
    <w:p w14:paraId="139CAC82" w14:textId="77777777" w:rsidR="000D4D16" w:rsidRPr="00D4522E" w:rsidRDefault="000D4D16">
      <w:pPr>
        <w:pStyle w:val="metind11"/>
      </w:pPr>
    </w:p>
    <w:p w14:paraId="7C04CB40" w14:textId="0710A991" w:rsidR="00246CE4" w:rsidRPr="000D4D16" w:rsidRDefault="00246CE4" w:rsidP="000D4D16">
      <w:pPr>
        <w:pStyle w:val="Heading1"/>
        <w:rPr>
          <w:sz w:val="24"/>
        </w:rPr>
      </w:pPr>
      <w:bookmarkStart w:id="4" w:name="_Toc12014921"/>
      <w:r w:rsidRPr="00D4522E">
        <w:t>MetService AWS Ingest Server Setup</w:t>
      </w:r>
      <w:bookmarkEnd w:id="4"/>
    </w:p>
    <w:p w14:paraId="5EF65D32" w14:textId="77777777" w:rsidR="00246CE4" w:rsidRPr="00D4522E" w:rsidRDefault="00246CE4">
      <w:pPr>
        <w:pStyle w:val="metind11"/>
      </w:pPr>
      <w:r w:rsidRPr="00D4522E">
        <w:t>For a WXT the station height and barometer height must be entered into the STATION.TABLE file so that MSL, QFE and QNH pressure can be calculated by the message ingest system.</w:t>
      </w:r>
    </w:p>
    <w:p w14:paraId="2C622640" w14:textId="77777777" w:rsidR="00246CE4" w:rsidRPr="00D4522E" w:rsidRDefault="00246CE4">
      <w:pPr>
        <w:pStyle w:val="metind11"/>
      </w:pPr>
      <w:r w:rsidRPr="00D4522E">
        <w:t>You will need at least the following additional information to set up a new station:</w:t>
      </w:r>
    </w:p>
    <w:p w14:paraId="4C622BFB" w14:textId="77777777" w:rsidR="00246CE4" w:rsidRPr="00D4522E" w:rsidRDefault="00246CE4" w:rsidP="00974148">
      <w:pPr>
        <w:pStyle w:val="Bullet00"/>
      </w:pPr>
      <w:r w:rsidRPr="00D4522E">
        <w:t>Station and barometer height</w:t>
      </w:r>
    </w:p>
    <w:p w14:paraId="6D3E2801" w14:textId="77777777" w:rsidR="00246CE4" w:rsidRPr="00D4522E" w:rsidRDefault="00246CE4">
      <w:pPr>
        <w:pStyle w:val="metind11"/>
      </w:pPr>
    </w:p>
    <w:p w14:paraId="4649CABE" w14:textId="0D26B431" w:rsidR="00E30AE6" w:rsidRPr="00D4522E" w:rsidRDefault="00D918C2" w:rsidP="00E30AE6">
      <w:pPr>
        <w:pStyle w:val="Heading2"/>
      </w:pPr>
      <w:r>
        <w:t xml:space="preserve">Info: </w:t>
      </w:r>
      <w:r w:rsidR="00E30AE6" w:rsidRPr="00E30AE6">
        <w:t xml:space="preserve">WXT Ground Temperature (Tr) Decoding to 1 Minute </w:t>
      </w:r>
      <w:r w:rsidR="00E30AE6">
        <w:t>Data</w:t>
      </w:r>
    </w:p>
    <w:p w14:paraId="0E594EDC" w14:textId="3A79BE60" w:rsidR="00C43F2E" w:rsidRDefault="00E30AE6" w:rsidP="00E30AE6">
      <w:pPr>
        <w:pStyle w:val="metind11"/>
      </w:pPr>
      <w:r w:rsidRPr="00E30AE6">
        <w:t xml:space="preserve">The WXT536 can report </w:t>
      </w:r>
      <w:r w:rsidRPr="00F821DF">
        <w:t xml:space="preserve">one </w:t>
      </w:r>
      <w:r w:rsidRPr="00D17B8F">
        <w:t>in</w:t>
      </w:r>
      <w:r w:rsidR="00F821DF">
        <w:t>-</w:t>
      </w:r>
      <w:r w:rsidRPr="00F821DF">
        <w:t>ground</w:t>
      </w:r>
      <w:r w:rsidRPr="00E30AE6">
        <w:t xml:space="preserve"> temperature</w:t>
      </w:r>
      <w:r w:rsidR="00C43F2E">
        <w:t xml:space="preserve"> (Tr)</w:t>
      </w:r>
      <w:r w:rsidRPr="00E30AE6">
        <w:t>.</w:t>
      </w:r>
    </w:p>
    <w:p w14:paraId="17BC0DF5" w14:textId="1333048C" w:rsidR="00E30AE6" w:rsidRPr="00E30AE6" w:rsidRDefault="00E30AE6" w:rsidP="00C43F2E">
      <w:pPr>
        <w:pStyle w:val="metind22"/>
      </w:pPr>
      <w:r w:rsidRPr="00E30AE6">
        <w:t xml:space="preserve">This parameter </w:t>
      </w:r>
      <w:r w:rsidR="00C43F2E">
        <w:t>is</w:t>
      </w:r>
      <w:r w:rsidRPr="00E30AE6">
        <w:t xml:space="preserve"> used </w:t>
      </w:r>
      <w:r w:rsidR="00C43F2E">
        <w:t xml:space="preserve">ONLY FOR </w:t>
      </w:r>
      <w:r w:rsidRPr="00E30AE6">
        <w:t>2cm Road Temperature </w:t>
      </w:r>
      <w:r w:rsidR="00C43F2E">
        <w:t xml:space="preserve">OR </w:t>
      </w:r>
      <w:r w:rsidRPr="00E30AE6">
        <w:t>10cm Soil Temperature.</w:t>
      </w:r>
    </w:p>
    <w:p w14:paraId="44A05309" w14:textId="305691B2" w:rsidR="00E30AE6" w:rsidRDefault="00E30AE6" w:rsidP="00E30AE6">
      <w:pPr>
        <w:pStyle w:val="metind11"/>
      </w:pPr>
      <w:r>
        <w:t xml:space="preserve">The </w:t>
      </w:r>
      <w:r w:rsidRPr="00E30AE6">
        <w:t>Kelburn ingest processing for WXT messages uses the Station.Table "Groups" switch</w:t>
      </w:r>
      <w:r>
        <w:t>,</w:t>
      </w:r>
      <w:r w:rsidRPr="00E30AE6">
        <w:t xml:space="preserve"> and </w:t>
      </w:r>
      <w:r>
        <w:t xml:space="preserve">the </w:t>
      </w:r>
      <w:r w:rsidRPr="00E30AE6">
        <w:t>AWS_STATUS.Table "E05cm" and "E10cm" switches</w:t>
      </w:r>
      <w:r>
        <w:t>,</w:t>
      </w:r>
      <w:r w:rsidRPr="00E30AE6">
        <w:t xml:space="preserve"> to identify where the </w:t>
      </w:r>
      <w:r w:rsidR="00F769BD">
        <w:t>WXT</w:t>
      </w:r>
      <w:r w:rsidRPr="00E30AE6">
        <w:t xml:space="preserve"> message </w:t>
      </w:r>
      <w:r>
        <w:t>Tr temperature value</w:t>
      </w:r>
      <w:r w:rsidRPr="00E30AE6">
        <w:t xml:space="preserve"> is decoded to</w:t>
      </w:r>
      <w:r>
        <w:t xml:space="preserve">. </w:t>
      </w:r>
      <w:r w:rsidR="00F769BD">
        <w:t xml:space="preserve">The configuration instructions for the two tables are included in the </w:t>
      </w:r>
      <w:r w:rsidR="00C43F2E">
        <w:t>appropriate sections</w:t>
      </w:r>
      <w:r w:rsidR="00F769BD">
        <w:t xml:space="preserve"> below. </w:t>
      </w:r>
    </w:p>
    <w:p w14:paraId="39077DEB" w14:textId="77777777" w:rsidR="00E30AE6" w:rsidRDefault="00E30AE6" w:rsidP="00E30AE6">
      <w:pPr>
        <w:pStyle w:val="metind11"/>
      </w:pPr>
    </w:p>
    <w:p w14:paraId="231B7C83" w14:textId="77777777" w:rsidR="000D4D16" w:rsidRDefault="000D4D16">
      <w:pPr>
        <w:rPr>
          <w:rFonts w:eastAsia="Times New Roman"/>
          <w:sz w:val="20"/>
        </w:rPr>
      </w:pPr>
      <w:r>
        <w:br w:type="page"/>
      </w:r>
    </w:p>
    <w:p w14:paraId="1B79E021" w14:textId="7C92B44A" w:rsidR="00E30AE6" w:rsidRPr="00E30AE6" w:rsidRDefault="00C43F2E" w:rsidP="00E30AE6">
      <w:pPr>
        <w:pStyle w:val="metind11"/>
      </w:pPr>
      <w:r>
        <w:lastRenderedPageBreak/>
        <w:t xml:space="preserve">For information </w:t>
      </w:r>
      <w:r w:rsidR="00E30AE6">
        <w:t xml:space="preserve">the </w:t>
      </w:r>
      <w:r>
        <w:t>filing</w:t>
      </w:r>
      <w:r w:rsidR="00E30AE6">
        <w:t xml:space="preserve"> algorithm</w:t>
      </w:r>
      <w:r>
        <w:t xml:space="preserve"> i</w:t>
      </w:r>
      <w:r w:rsidRPr="00E30AE6">
        <w:t>n psuedo code form</w:t>
      </w:r>
      <w:r w:rsidR="00E30AE6">
        <w:t xml:space="preserve"> is as follows</w:t>
      </w:r>
      <w:r w:rsidR="00E30AE6" w:rsidRPr="00E30AE6">
        <w:t>...</w:t>
      </w:r>
    </w:p>
    <w:p w14:paraId="2D981C8B" w14:textId="247EF068" w:rsidR="00E30AE6" w:rsidRPr="00E30AE6" w:rsidRDefault="00E30AE6" w:rsidP="00C43F2E">
      <w:pPr>
        <w:pStyle w:val="metind22"/>
      </w:pPr>
      <w:r w:rsidRPr="00E30AE6">
        <w:t xml:space="preserve">For WXT </w:t>
      </w:r>
      <w:r w:rsidR="00C43F2E">
        <w:t xml:space="preserve">ingest </w:t>
      </w:r>
      <w:r w:rsidRPr="00E30AE6">
        <w:t>format messages (</w:t>
      </w:r>
      <w:r w:rsidR="00C43F2E">
        <w:t xml:space="preserve">i.e. </w:t>
      </w:r>
      <w:r w:rsidRPr="00E30AE6">
        <w:t>Station.Table item "WXT_WMT" is not blank)...</w:t>
      </w:r>
    </w:p>
    <w:p w14:paraId="3F8BD012" w14:textId="4D207DF6" w:rsidR="00E30AE6" w:rsidRPr="00E30AE6" w:rsidRDefault="00E30AE6" w:rsidP="00C43F2E">
      <w:pPr>
        <w:pStyle w:val="metind22"/>
      </w:pPr>
      <w:r w:rsidRPr="00E30AE6">
        <w:t>If</w:t>
      </w:r>
      <w:r w:rsidRPr="00E30AE6">
        <w:tab/>
        <w:t>Station.Table row wit</w:t>
      </w:r>
      <w:r w:rsidR="00D918C2">
        <w:t xml:space="preserve">h Id=ICAO... "Groups" does contain "RD" </w:t>
      </w:r>
      <w:r w:rsidRPr="00E30AE6">
        <w:t>Then</w:t>
      </w:r>
    </w:p>
    <w:p w14:paraId="71BA18A1" w14:textId="54E18B6E" w:rsidR="00E30AE6" w:rsidRPr="00E30AE6" w:rsidRDefault="00E30AE6" w:rsidP="00C43F2E">
      <w:pPr>
        <w:pStyle w:val="metind22"/>
      </w:pPr>
      <w:r w:rsidRPr="00E30AE6">
        <w:tab/>
        <w:t xml:space="preserve">If </w:t>
      </w:r>
      <w:r w:rsidR="00D918C2" w:rsidRPr="00E30AE6">
        <w:t xml:space="preserve">AWS_STATUS.Table "E05cm" </w:t>
      </w:r>
      <w:r w:rsidRPr="00E30AE6">
        <w:t>= Y then</w:t>
      </w:r>
    </w:p>
    <w:p w14:paraId="0B4FCD61" w14:textId="22FAB258" w:rsidR="00E30AE6" w:rsidRPr="00E30AE6" w:rsidRDefault="00E30AE6" w:rsidP="00C43F2E">
      <w:pPr>
        <w:pStyle w:val="metind22"/>
      </w:pPr>
      <w:r w:rsidRPr="00E30AE6">
        <w:tab/>
      </w:r>
      <w:r w:rsidRPr="00E30AE6">
        <w:tab/>
      </w:r>
      <w:r w:rsidR="00D918C2">
        <w:t>1 minute ingest</w:t>
      </w:r>
      <w:r w:rsidR="00CA3039">
        <w:tab/>
      </w:r>
      <w:r w:rsidR="00CA3039">
        <w:tab/>
      </w:r>
      <w:r w:rsidR="00CA3039" w:rsidRPr="00CA3039">
        <w:t xml:space="preserve">Road_T3_01MnAvg </w:t>
      </w:r>
      <w:r w:rsidRPr="00E30AE6">
        <w:t>= Tr</w:t>
      </w:r>
    </w:p>
    <w:p w14:paraId="4006E75B" w14:textId="6CF54286" w:rsidR="00E30AE6" w:rsidRPr="00E30AE6" w:rsidRDefault="00E30AE6" w:rsidP="00C43F2E">
      <w:pPr>
        <w:pStyle w:val="metind22"/>
      </w:pPr>
      <w:r w:rsidRPr="00E30AE6">
        <w:tab/>
        <w:t>EndIf</w:t>
      </w:r>
    </w:p>
    <w:p w14:paraId="63E67070" w14:textId="473FBFD2" w:rsidR="00E30AE6" w:rsidRPr="00E30AE6" w:rsidRDefault="00E30AE6" w:rsidP="00C43F2E">
      <w:pPr>
        <w:pStyle w:val="metind22"/>
      </w:pPr>
      <w:r w:rsidRPr="00E30AE6">
        <w:t>Else</w:t>
      </w:r>
      <w:r w:rsidRPr="00E30AE6">
        <w:tab/>
        <w:t xml:space="preserve">(Station.Table row with Id=ICAO... "Groups" does NOT contain </w:t>
      </w:r>
      <w:r w:rsidR="00D918C2">
        <w:t>"</w:t>
      </w:r>
      <w:r w:rsidRPr="00E30AE6">
        <w:t>RD")</w:t>
      </w:r>
      <w:r w:rsidR="00D918C2">
        <w:t xml:space="preserve"> </w:t>
      </w:r>
      <w:r w:rsidR="00D918C2" w:rsidRPr="00E30AE6">
        <w:t>Then</w:t>
      </w:r>
    </w:p>
    <w:p w14:paraId="1A74657C" w14:textId="689FCB13" w:rsidR="00E30AE6" w:rsidRPr="00E30AE6" w:rsidRDefault="00E30AE6" w:rsidP="00C43F2E">
      <w:pPr>
        <w:pStyle w:val="metind22"/>
      </w:pPr>
      <w:r w:rsidRPr="00E30AE6">
        <w:tab/>
        <w:t xml:space="preserve">If </w:t>
      </w:r>
      <w:r w:rsidR="00D918C2" w:rsidRPr="00E30AE6">
        <w:t>AWS_STATUS.Table "</w:t>
      </w:r>
      <w:r w:rsidRPr="00E30AE6">
        <w:t>E10cm</w:t>
      </w:r>
      <w:r w:rsidR="00D918C2">
        <w:t>"</w:t>
      </w:r>
      <w:r w:rsidRPr="00E30AE6">
        <w:t xml:space="preserve"> = Y then</w:t>
      </w:r>
    </w:p>
    <w:p w14:paraId="7E6615FE" w14:textId="366C5143" w:rsidR="00E30AE6" w:rsidRPr="00E30AE6" w:rsidRDefault="00E30AE6" w:rsidP="00C43F2E">
      <w:pPr>
        <w:pStyle w:val="metind22"/>
      </w:pPr>
      <w:r w:rsidRPr="00E30AE6">
        <w:tab/>
      </w:r>
      <w:r w:rsidRPr="00E30AE6">
        <w:tab/>
      </w:r>
      <w:r w:rsidR="00D918C2">
        <w:t>1 minute ingest</w:t>
      </w:r>
      <w:r w:rsidR="00CA3039">
        <w:tab/>
      </w:r>
      <w:r w:rsidR="00CA3039">
        <w:tab/>
      </w:r>
      <w:r w:rsidRPr="00E30AE6">
        <w:t>Earth10_01MnAvg = Tr</w:t>
      </w:r>
    </w:p>
    <w:p w14:paraId="2D66AA36" w14:textId="7046AA01" w:rsidR="00E30AE6" w:rsidRPr="00E30AE6" w:rsidRDefault="00E30AE6" w:rsidP="00C43F2E">
      <w:pPr>
        <w:pStyle w:val="metind22"/>
      </w:pPr>
      <w:r w:rsidRPr="00E30AE6">
        <w:tab/>
        <w:t>EndIf</w:t>
      </w:r>
    </w:p>
    <w:p w14:paraId="2DA90A99" w14:textId="61F4D78E" w:rsidR="00E30AE6" w:rsidRDefault="00E30AE6" w:rsidP="00C43F2E">
      <w:pPr>
        <w:pStyle w:val="metind22"/>
      </w:pPr>
      <w:r w:rsidRPr="00E30AE6">
        <w:t>EndIf</w:t>
      </w:r>
    </w:p>
    <w:p w14:paraId="5E8576A9" w14:textId="77777777" w:rsidR="00E30AE6" w:rsidRDefault="00E30AE6" w:rsidP="00E30AE6">
      <w:pPr>
        <w:pStyle w:val="metind11"/>
      </w:pPr>
    </w:p>
    <w:p w14:paraId="10067319" w14:textId="7DF723D6" w:rsidR="00E30AE6" w:rsidRPr="00E30AE6" w:rsidRDefault="00E30AE6" w:rsidP="00E30AE6">
      <w:pPr>
        <w:pStyle w:val="metind11"/>
      </w:pPr>
      <w:r w:rsidRPr="00E30AE6">
        <w:t>In table form</w:t>
      </w:r>
      <w:r>
        <w:t xml:space="preserve"> the </w:t>
      </w:r>
      <w:r w:rsidR="00D918C2">
        <w:t xml:space="preserve">filing </w:t>
      </w:r>
      <w:r>
        <w:t>algorithm is as follows</w:t>
      </w:r>
      <w:r w:rsidRPr="00E30AE6">
        <w:t>...</w:t>
      </w:r>
    </w:p>
    <w:tbl>
      <w:tblPr>
        <w:tblStyle w:val="TableGrid"/>
        <w:tblW w:w="8505" w:type="dxa"/>
        <w:tblInd w:w="817" w:type="dxa"/>
        <w:tblLayout w:type="fixed"/>
        <w:tblLook w:val="04A0" w:firstRow="1" w:lastRow="0" w:firstColumn="1" w:lastColumn="0" w:noHBand="0" w:noVBand="1"/>
      </w:tblPr>
      <w:tblGrid>
        <w:gridCol w:w="1417"/>
        <w:gridCol w:w="1843"/>
        <w:gridCol w:w="1843"/>
        <w:gridCol w:w="1701"/>
        <w:gridCol w:w="1701"/>
      </w:tblGrid>
      <w:tr w:rsidR="00E30AE6" w:rsidRPr="00A7774B" w14:paraId="6FD3EDD5" w14:textId="77777777" w:rsidTr="00C75860">
        <w:tc>
          <w:tcPr>
            <w:tcW w:w="1417" w:type="dxa"/>
            <w:tcBorders>
              <w:top w:val="single" w:sz="2" w:space="0" w:color="auto"/>
              <w:left w:val="single" w:sz="2" w:space="0" w:color="auto"/>
              <w:bottom w:val="single" w:sz="2" w:space="0" w:color="auto"/>
              <w:right w:val="single" w:sz="2" w:space="0" w:color="auto"/>
            </w:tcBorders>
            <w:shd w:val="clear" w:color="auto" w:fill="99CCFF"/>
          </w:tcPr>
          <w:p w14:paraId="627A4EE9" w14:textId="77777777" w:rsidR="00E30AE6" w:rsidRPr="00C75860" w:rsidRDefault="00E30AE6" w:rsidP="00E30AE6">
            <w:pPr>
              <w:pStyle w:val="aTable00"/>
              <w:rPr>
                <w:sz w:val="16"/>
                <w:szCs w:val="16"/>
              </w:rPr>
            </w:pPr>
            <w:r w:rsidRPr="00C75860">
              <w:rPr>
                <w:sz w:val="16"/>
                <w:szCs w:val="16"/>
              </w:rPr>
              <w:t>Station.Table</w:t>
            </w:r>
          </w:p>
          <w:p w14:paraId="09322FC4" w14:textId="77777777" w:rsidR="00E30AE6" w:rsidRPr="00C75860" w:rsidRDefault="00E30AE6" w:rsidP="00E30AE6">
            <w:pPr>
              <w:pStyle w:val="aTable00"/>
              <w:rPr>
                <w:sz w:val="16"/>
                <w:szCs w:val="16"/>
              </w:rPr>
            </w:pPr>
            <w:r w:rsidRPr="00C75860">
              <w:rPr>
                <w:sz w:val="16"/>
                <w:szCs w:val="16"/>
              </w:rPr>
              <w:t>row Id=ICAO</w:t>
            </w:r>
          </w:p>
          <w:p w14:paraId="655F33FD" w14:textId="77777777" w:rsidR="00E30AE6" w:rsidRPr="00C75860" w:rsidRDefault="00E30AE6" w:rsidP="00E30AE6">
            <w:pPr>
              <w:pStyle w:val="aTable00"/>
              <w:rPr>
                <w:sz w:val="16"/>
                <w:szCs w:val="16"/>
              </w:rPr>
            </w:pPr>
            <w:r w:rsidRPr="00C75860">
              <w:rPr>
                <w:sz w:val="16"/>
                <w:szCs w:val="16"/>
              </w:rPr>
              <w:t>Groups</w:t>
            </w:r>
          </w:p>
        </w:tc>
        <w:tc>
          <w:tcPr>
            <w:tcW w:w="1843" w:type="dxa"/>
            <w:tcBorders>
              <w:top w:val="single" w:sz="2" w:space="0" w:color="auto"/>
              <w:left w:val="single" w:sz="2" w:space="0" w:color="auto"/>
              <w:bottom w:val="single" w:sz="2" w:space="0" w:color="auto"/>
              <w:right w:val="single" w:sz="2" w:space="0" w:color="auto"/>
            </w:tcBorders>
            <w:shd w:val="clear" w:color="auto" w:fill="99CCFF"/>
          </w:tcPr>
          <w:p w14:paraId="105A5D2F" w14:textId="77777777" w:rsidR="00E30AE6" w:rsidRPr="00C75860" w:rsidRDefault="00E30AE6" w:rsidP="00E30AE6">
            <w:pPr>
              <w:pStyle w:val="aTable00"/>
              <w:rPr>
                <w:sz w:val="16"/>
                <w:szCs w:val="16"/>
              </w:rPr>
            </w:pPr>
            <w:r w:rsidRPr="00C75860">
              <w:rPr>
                <w:sz w:val="16"/>
                <w:szCs w:val="16"/>
              </w:rPr>
              <w:t>AWS_STATUS.Table</w:t>
            </w:r>
          </w:p>
          <w:p w14:paraId="75B5999B" w14:textId="77777777" w:rsidR="00E30AE6" w:rsidRPr="00C75860" w:rsidRDefault="00E30AE6" w:rsidP="00E30AE6">
            <w:pPr>
              <w:pStyle w:val="aTable00"/>
              <w:rPr>
                <w:sz w:val="16"/>
                <w:szCs w:val="16"/>
              </w:rPr>
            </w:pPr>
          </w:p>
          <w:p w14:paraId="52D2BEBA" w14:textId="77777777" w:rsidR="00E30AE6" w:rsidRPr="00C75860" w:rsidRDefault="00E30AE6" w:rsidP="00E30AE6">
            <w:pPr>
              <w:pStyle w:val="aTable00"/>
              <w:rPr>
                <w:sz w:val="16"/>
                <w:szCs w:val="16"/>
              </w:rPr>
            </w:pPr>
            <w:r w:rsidRPr="00C75860">
              <w:rPr>
                <w:sz w:val="16"/>
                <w:szCs w:val="16"/>
              </w:rPr>
              <w:t>E05cm</w:t>
            </w:r>
          </w:p>
        </w:tc>
        <w:tc>
          <w:tcPr>
            <w:tcW w:w="1843" w:type="dxa"/>
            <w:tcBorders>
              <w:top w:val="single" w:sz="2" w:space="0" w:color="auto"/>
              <w:left w:val="single" w:sz="2" w:space="0" w:color="auto"/>
              <w:bottom w:val="single" w:sz="2" w:space="0" w:color="auto"/>
              <w:right w:val="single" w:sz="2" w:space="0" w:color="auto"/>
            </w:tcBorders>
            <w:shd w:val="clear" w:color="auto" w:fill="99CCFF"/>
          </w:tcPr>
          <w:p w14:paraId="79EBC34D" w14:textId="77777777" w:rsidR="00E30AE6" w:rsidRPr="00C75860" w:rsidRDefault="00E30AE6" w:rsidP="00E30AE6">
            <w:pPr>
              <w:pStyle w:val="aTable00"/>
              <w:rPr>
                <w:sz w:val="16"/>
                <w:szCs w:val="16"/>
              </w:rPr>
            </w:pPr>
            <w:r w:rsidRPr="00C75860">
              <w:rPr>
                <w:sz w:val="16"/>
                <w:szCs w:val="16"/>
              </w:rPr>
              <w:t>AWS_STATUS.Table</w:t>
            </w:r>
          </w:p>
          <w:p w14:paraId="64B06A17" w14:textId="77777777" w:rsidR="00E30AE6" w:rsidRPr="00C75860" w:rsidRDefault="00E30AE6" w:rsidP="00E30AE6">
            <w:pPr>
              <w:pStyle w:val="aTable00"/>
              <w:rPr>
                <w:sz w:val="16"/>
                <w:szCs w:val="16"/>
              </w:rPr>
            </w:pPr>
          </w:p>
          <w:p w14:paraId="5EE2DDC7" w14:textId="77777777" w:rsidR="00E30AE6" w:rsidRPr="00C75860" w:rsidRDefault="00E30AE6" w:rsidP="00E30AE6">
            <w:pPr>
              <w:pStyle w:val="aTable00"/>
              <w:rPr>
                <w:sz w:val="16"/>
                <w:szCs w:val="16"/>
              </w:rPr>
            </w:pPr>
            <w:r w:rsidRPr="00C75860">
              <w:rPr>
                <w:sz w:val="16"/>
                <w:szCs w:val="16"/>
              </w:rPr>
              <w:t>E10cm</w:t>
            </w:r>
          </w:p>
        </w:tc>
        <w:tc>
          <w:tcPr>
            <w:tcW w:w="1701" w:type="dxa"/>
            <w:tcBorders>
              <w:top w:val="single" w:sz="2" w:space="0" w:color="auto"/>
              <w:left w:val="single" w:sz="2" w:space="0" w:color="auto"/>
              <w:bottom w:val="single" w:sz="2" w:space="0" w:color="auto"/>
              <w:right w:val="single" w:sz="2" w:space="0" w:color="auto"/>
            </w:tcBorders>
            <w:shd w:val="clear" w:color="auto" w:fill="99CCFF"/>
          </w:tcPr>
          <w:p w14:paraId="40630AF0" w14:textId="77777777" w:rsidR="00E30AE6" w:rsidRPr="00C75860" w:rsidRDefault="00E30AE6" w:rsidP="00E30AE6">
            <w:pPr>
              <w:pStyle w:val="aTable00"/>
              <w:rPr>
                <w:sz w:val="16"/>
                <w:szCs w:val="16"/>
              </w:rPr>
            </w:pPr>
            <w:r w:rsidRPr="00C75860">
              <w:rPr>
                <w:sz w:val="16"/>
                <w:szCs w:val="16"/>
              </w:rPr>
              <w:t>1 minute Output</w:t>
            </w:r>
          </w:p>
          <w:p w14:paraId="32A76564" w14:textId="06988FB2" w:rsidR="00E30AE6" w:rsidRPr="00C75860" w:rsidRDefault="00CA3039" w:rsidP="00E30AE6">
            <w:pPr>
              <w:pStyle w:val="aTable00"/>
              <w:rPr>
                <w:sz w:val="16"/>
                <w:szCs w:val="16"/>
              </w:rPr>
            </w:pPr>
            <w:r w:rsidRPr="00CA3039">
              <w:rPr>
                <w:sz w:val="16"/>
                <w:szCs w:val="16"/>
              </w:rPr>
              <w:t>Road_T3_01MnAvg</w:t>
            </w:r>
          </w:p>
        </w:tc>
        <w:tc>
          <w:tcPr>
            <w:tcW w:w="1701" w:type="dxa"/>
            <w:tcBorders>
              <w:top w:val="single" w:sz="2" w:space="0" w:color="auto"/>
              <w:left w:val="single" w:sz="2" w:space="0" w:color="auto"/>
              <w:bottom w:val="single" w:sz="2" w:space="0" w:color="auto"/>
              <w:right w:val="single" w:sz="2" w:space="0" w:color="auto"/>
            </w:tcBorders>
            <w:shd w:val="clear" w:color="auto" w:fill="99CCFF"/>
          </w:tcPr>
          <w:p w14:paraId="5AE97CC0" w14:textId="77777777" w:rsidR="00E30AE6" w:rsidRPr="00C75860" w:rsidRDefault="00E30AE6" w:rsidP="00E30AE6">
            <w:pPr>
              <w:pStyle w:val="aTable00"/>
              <w:rPr>
                <w:sz w:val="16"/>
                <w:szCs w:val="16"/>
              </w:rPr>
            </w:pPr>
            <w:r w:rsidRPr="00C75860">
              <w:rPr>
                <w:sz w:val="16"/>
                <w:szCs w:val="16"/>
              </w:rPr>
              <w:t>1 minute Output</w:t>
            </w:r>
          </w:p>
          <w:p w14:paraId="4A63C045" w14:textId="77777777" w:rsidR="00E30AE6" w:rsidRPr="00C75860" w:rsidRDefault="00E30AE6" w:rsidP="00E30AE6">
            <w:pPr>
              <w:pStyle w:val="aTable00"/>
              <w:rPr>
                <w:sz w:val="16"/>
                <w:szCs w:val="16"/>
              </w:rPr>
            </w:pPr>
            <w:r w:rsidRPr="00C75860">
              <w:rPr>
                <w:sz w:val="16"/>
                <w:szCs w:val="16"/>
              </w:rPr>
              <w:t>Earth10_01MnAvg</w:t>
            </w:r>
          </w:p>
        </w:tc>
      </w:tr>
      <w:tr w:rsidR="00E30AE6" w:rsidRPr="0092512F" w14:paraId="24182B67" w14:textId="77777777" w:rsidTr="00C75860">
        <w:tc>
          <w:tcPr>
            <w:tcW w:w="1417" w:type="dxa"/>
            <w:tcBorders>
              <w:top w:val="single" w:sz="2" w:space="0" w:color="auto"/>
              <w:left w:val="single" w:sz="2" w:space="0" w:color="auto"/>
              <w:bottom w:val="single" w:sz="2" w:space="0" w:color="auto"/>
              <w:right w:val="single" w:sz="2" w:space="0" w:color="auto"/>
            </w:tcBorders>
          </w:tcPr>
          <w:p w14:paraId="3057EB42" w14:textId="77777777" w:rsidR="00E30AE6" w:rsidRPr="00C75860" w:rsidRDefault="00E30AE6" w:rsidP="00E30AE6">
            <w:pPr>
              <w:pStyle w:val="aTable00"/>
              <w:rPr>
                <w:sz w:val="16"/>
                <w:szCs w:val="16"/>
              </w:rPr>
            </w:pPr>
            <w:r w:rsidRPr="00C75860">
              <w:rPr>
                <w:sz w:val="16"/>
                <w:szCs w:val="16"/>
              </w:rPr>
              <w:t>RD</w:t>
            </w:r>
          </w:p>
        </w:tc>
        <w:tc>
          <w:tcPr>
            <w:tcW w:w="1843" w:type="dxa"/>
            <w:tcBorders>
              <w:top w:val="single" w:sz="2" w:space="0" w:color="auto"/>
              <w:left w:val="single" w:sz="2" w:space="0" w:color="auto"/>
              <w:bottom w:val="single" w:sz="2" w:space="0" w:color="auto"/>
              <w:right w:val="single" w:sz="2" w:space="0" w:color="auto"/>
            </w:tcBorders>
          </w:tcPr>
          <w:p w14:paraId="37E90597" w14:textId="77777777" w:rsidR="00E30AE6" w:rsidRPr="00C75860" w:rsidRDefault="00E30AE6" w:rsidP="00E30AE6">
            <w:pPr>
              <w:pStyle w:val="aTable00"/>
              <w:rPr>
                <w:sz w:val="16"/>
                <w:szCs w:val="16"/>
              </w:rPr>
            </w:pPr>
            <w:r w:rsidRPr="00C75860">
              <w:rPr>
                <w:sz w:val="16"/>
                <w:szCs w:val="16"/>
              </w:rPr>
              <w:t>Y</w:t>
            </w:r>
          </w:p>
        </w:tc>
        <w:tc>
          <w:tcPr>
            <w:tcW w:w="1843" w:type="dxa"/>
            <w:tcBorders>
              <w:top w:val="single" w:sz="2" w:space="0" w:color="auto"/>
              <w:left w:val="single" w:sz="2" w:space="0" w:color="auto"/>
              <w:bottom w:val="single" w:sz="2" w:space="0" w:color="auto"/>
              <w:right w:val="single" w:sz="2" w:space="0" w:color="auto"/>
            </w:tcBorders>
          </w:tcPr>
          <w:p w14:paraId="018837B1" w14:textId="77777777" w:rsidR="00E30AE6" w:rsidRPr="00C75860" w:rsidRDefault="00E30AE6" w:rsidP="00E30AE6">
            <w:pPr>
              <w:pStyle w:val="aTable00"/>
              <w:rPr>
                <w:sz w:val="16"/>
                <w:szCs w:val="16"/>
              </w:rPr>
            </w:pPr>
            <w:r w:rsidRPr="00C75860">
              <w:rPr>
                <w:sz w:val="16"/>
                <w:szCs w:val="16"/>
              </w:rPr>
              <w:t>-</w:t>
            </w:r>
          </w:p>
        </w:tc>
        <w:tc>
          <w:tcPr>
            <w:tcW w:w="1701" w:type="dxa"/>
            <w:tcBorders>
              <w:top w:val="single" w:sz="2" w:space="0" w:color="auto"/>
              <w:left w:val="single" w:sz="2" w:space="0" w:color="auto"/>
              <w:bottom w:val="single" w:sz="2" w:space="0" w:color="auto"/>
              <w:right w:val="single" w:sz="2" w:space="0" w:color="auto"/>
            </w:tcBorders>
          </w:tcPr>
          <w:p w14:paraId="61CD3FDD" w14:textId="77777777" w:rsidR="00E30AE6" w:rsidRPr="00C75860" w:rsidRDefault="00E30AE6" w:rsidP="00E30AE6">
            <w:pPr>
              <w:pStyle w:val="aTable00"/>
              <w:rPr>
                <w:sz w:val="16"/>
                <w:szCs w:val="16"/>
              </w:rPr>
            </w:pPr>
            <w:r w:rsidRPr="00C75860">
              <w:rPr>
                <w:sz w:val="16"/>
                <w:szCs w:val="16"/>
              </w:rPr>
              <w:t>Tr</w:t>
            </w:r>
          </w:p>
        </w:tc>
        <w:tc>
          <w:tcPr>
            <w:tcW w:w="1701" w:type="dxa"/>
            <w:tcBorders>
              <w:top w:val="single" w:sz="2" w:space="0" w:color="auto"/>
              <w:left w:val="single" w:sz="2" w:space="0" w:color="auto"/>
              <w:bottom w:val="single" w:sz="2" w:space="0" w:color="auto"/>
              <w:right w:val="single" w:sz="2" w:space="0" w:color="auto"/>
            </w:tcBorders>
          </w:tcPr>
          <w:p w14:paraId="1A17F4D4" w14:textId="77777777" w:rsidR="00E30AE6" w:rsidRPr="00C75860" w:rsidRDefault="00E30AE6" w:rsidP="00E30AE6">
            <w:pPr>
              <w:pStyle w:val="aTable00"/>
              <w:rPr>
                <w:sz w:val="16"/>
                <w:szCs w:val="16"/>
              </w:rPr>
            </w:pPr>
            <w:r w:rsidRPr="00C75860">
              <w:rPr>
                <w:sz w:val="16"/>
                <w:szCs w:val="16"/>
              </w:rPr>
              <w:t>x</w:t>
            </w:r>
          </w:p>
        </w:tc>
      </w:tr>
      <w:tr w:rsidR="00E30AE6" w:rsidRPr="0092512F" w14:paraId="2BEB8F4A" w14:textId="77777777" w:rsidTr="00C75860">
        <w:tc>
          <w:tcPr>
            <w:tcW w:w="1417" w:type="dxa"/>
            <w:tcBorders>
              <w:top w:val="single" w:sz="2" w:space="0" w:color="auto"/>
              <w:left w:val="single" w:sz="2" w:space="0" w:color="auto"/>
              <w:bottom w:val="single" w:sz="2" w:space="0" w:color="auto"/>
              <w:right w:val="single" w:sz="2" w:space="0" w:color="auto"/>
            </w:tcBorders>
          </w:tcPr>
          <w:p w14:paraId="4E45E5B5" w14:textId="77777777" w:rsidR="00E30AE6" w:rsidRPr="00C75860" w:rsidRDefault="00E30AE6" w:rsidP="00E30AE6">
            <w:pPr>
              <w:pStyle w:val="aTable00"/>
              <w:rPr>
                <w:sz w:val="16"/>
                <w:szCs w:val="16"/>
              </w:rPr>
            </w:pPr>
            <w:r w:rsidRPr="00C75860">
              <w:rPr>
                <w:sz w:val="16"/>
                <w:szCs w:val="16"/>
              </w:rPr>
              <w:t>RD</w:t>
            </w:r>
          </w:p>
        </w:tc>
        <w:tc>
          <w:tcPr>
            <w:tcW w:w="1843" w:type="dxa"/>
            <w:tcBorders>
              <w:top w:val="single" w:sz="2" w:space="0" w:color="auto"/>
              <w:left w:val="single" w:sz="2" w:space="0" w:color="auto"/>
              <w:bottom w:val="single" w:sz="2" w:space="0" w:color="auto"/>
              <w:right w:val="single" w:sz="2" w:space="0" w:color="auto"/>
            </w:tcBorders>
          </w:tcPr>
          <w:p w14:paraId="6A8A420B" w14:textId="77777777" w:rsidR="00E30AE6" w:rsidRPr="00C75860" w:rsidRDefault="00E30AE6" w:rsidP="00E30AE6">
            <w:pPr>
              <w:pStyle w:val="aTable00"/>
              <w:rPr>
                <w:sz w:val="16"/>
                <w:szCs w:val="16"/>
              </w:rPr>
            </w:pPr>
            <w:r w:rsidRPr="00C75860">
              <w:rPr>
                <w:sz w:val="16"/>
                <w:szCs w:val="16"/>
              </w:rPr>
              <w:t>N (or blank)</w:t>
            </w:r>
          </w:p>
        </w:tc>
        <w:tc>
          <w:tcPr>
            <w:tcW w:w="1843" w:type="dxa"/>
            <w:tcBorders>
              <w:top w:val="single" w:sz="2" w:space="0" w:color="auto"/>
              <w:left w:val="single" w:sz="2" w:space="0" w:color="auto"/>
              <w:bottom w:val="single" w:sz="2" w:space="0" w:color="auto"/>
              <w:right w:val="single" w:sz="2" w:space="0" w:color="auto"/>
            </w:tcBorders>
          </w:tcPr>
          <w:p w14:paraId="55149269" w14:textId="77777777" w:rsidR="00E30AE6" w:rsidRPr="00C75860" w:rsidRDefault="00E30AE6" w:rsidP="00E30AE6">
            <w:pPr>
              <w:pStyle w:val="aTable00"/>
              <w:rPr>
                <w:sz w:val="16"/>
                <w:szCs w:val="16"/>
              </w:rPr>
            </w:pPr>
            <w:r w:rsidRPr="00C75860">
              <w:rPr>
                <w:sz w:val="16"/>
                <w:szCs w:val="16"/>
              </w:rPr>
              <w:t>-</w:t>
            </w:r>
          </w:p>
        </w:tc>
        <w:tc>
          <w:tcPr>
            <w:tcW w:w="1701" w:type="dxa"/>
            <w:tcBorders>
              <w:top w:val="single" w:sz="2" w:space="0" w:color="auto"/>
              <w:left w:val="single" w:sz="2" w:space="0" w:color="auto"/>
              <w:bottom w:val="single" w:sz="2" w:space="0" w:color="auto"/>
              <w:right w:val="single" w:sz="2" w:space="0" w:color="auto"/>
            </w:tcBorders>
          </w:tcPr>
          <w:p w14:paraId="1141AE00" w14:textId="77777777" w:rsidR="00E30AE6" w:rsidRPr="00C75860" w:rsidRDefault="00E30AE6" w:rsidP="00E30AE6">
            <w:pPr>
              <w:pStyle w:val="aTable00"/>
              <w:rPr>
                <w:sz w:val="16"/>
                <w:szCs w:val="16"/>
              </w:rPr>
            </w:pPr>
            <w:r w:rsidRPr="00C75860">
              <w:rPr>
                <w:sz w:val="16"/>
                <w:szCs w:val="16"/>
              </w:rPr>
              <w:t>x</w:t>
            </w:r>
          </w:p>
        </w:tc>
        <w:tc>
          <w:tcPr>
            <w:tcW w:w="1701" w:type="dxa"/>
            <w:tcBorders>
              <w:top w:val="single" w:sz="2" w:space="0" w:color="auto"/>
              <w:left w:val="single" w:sz="2" w:space="0" w:color="auto"/>
              <w:bottom w:val="single" w:sz="2" w:space="0" w:color="auto"/>
              <w:right w:val="single" w:sz="2" w:space="0" w:color="auto"/>
            </w:tcBorders>
          </w:tcPr>
          <w:p w14:paraId="1FBCE009" w14:textId="77777777" w:rsidR="00E30AE6" w:rsidRPr="00C75860" w:rsidRDefault="00E30AE6" w:rsidP="00E30AE6">
            <w:pPr>
              <w:pStyle w:val="aTable00"/>
              <w:rPr>
                <w:sz w:val="16"/>
                <w:szCs w:val="16"/>
              </w:rPr>
            </w:pPr>
            <w:r w:rsidRPr="00C75860">
              <w:rPr>
                <w:sz w:val="16"/>
                <w:szCs w:val="16"/>
              </w:rPr>
              <w:t>x</w:t>
            </w:r>
          </w:p>
        </w:tc>
      </w:tr>
      <w:tr w:rsidR="00E30AE6" w:rsidRPr="0092512F" w14:paraId="15C4DE1C" w14:textId="77777777" w:rsidTr="00C75860">
        <w:tc>
          <w:tcPr>
            <w:tcW w:w="1417" w:type="dxa"/>
            <w:tcBorders>
              <w:top w:val="single" w:sz="2" w:space="0" w:color="auto"/>
              <w:left w:val="single" w:sz="2" w:space="0" w:color="auto"/>
              <w:bottom w:val="single" w:sz="2" w:space="0" w:color="auto"/>
              <w:right w:val="single" w:sz="2" w:space="0" w:color="auto"/>
            </w:tcBorders>
          </w:tcPr>
          <w:p w14:paraId="06E4D171" w14:textId="77777777" w:rsidR="00E30AE6" w:rsidRPr="00C75860" w:rsidRDefault="00E30AE6" w:rsidP="00E30AE6">
            <w:pPr>
              <w:pStyle w:val="aTable00"/>
              <w:rPr>
                <w:sz w:val="16"/>
                <w:szCs w:val="16"/>
              </w:rPr>
            </w:pPr>
            <w:r w:rsidRPr="00C75860">
              <w:rPr>
                <w:sz w:val="16"/>
                <w:szCs w:val="16"/>
              </w:rPr>
              <w:t>No RD</w:t>
            </w:r>
          </w:p>
        </w:tc>
        <w:tc>
          <w:tcPr>
            <w:tcW w:w="1843" w:type="dxa"/>
            <w:tcBorders>
              <w:top w:val="single" w:sz="2" w:space="0" w:color="auto"/>
              <w:left w:val="single" w:sz="2" w:space="0" w:color="auto"/>
              <w:bottom w:val="single" w:sz="2" w:space="0" w:color="auto"/>
              <w:right w:val="single" w:sz="2" w:space="0" w:color="auto"/>
            </w:tcBorders>
          </w:tcPr>
          <w:p w14:paraId="1343A170" w14:textId="77777777" w:rsidR="00E30AE6" w:rsidRPr="00C75860" w:rsidRDefault="00E30AE6" w:rsidP="00E30AE6">
            <w:pPr>
              <w:pStyle w:val="aTable00"/>
              <w:rPr>
                <w:sz w:val="16"/>
                <w:szCs w:val="16"/>
              </w:rPr>
            </w:pPr>
            <w:r w:rsidRPr="00C75860">
              <w:rPr>
                <w:sz w:val="16"/>
                <w:szCs w:val="16"/>
              </w:rPr>
              <w:t>-</w:t>
            </w:r>
          </w:p>
        </w:tc>
        <w:tc>
          <w:tcPr>
            <w:tcW w:w="1843" w:type="dxa"/>
            <w:tcBorders>
              <w:top w:val="single" w:sz="2" w:space="0" w:color="auto"/>
              <w:left w:val="single" w:sz="2" w:space="0" w:color="auto"/>
              <w:bottom w:val="single" w:sz="2" w:space="0" w:color="auto"/>
              <w:right w:val="single" w:sz="2" w:space="0" w:color="auto"/>
            </w:tcBorders>
          </w:tcPr>
          <w:p w14:paraId="249500CF" w14:textId="77777777" w:rsidR="00E30AE6" w:rsidRPr="00C75860" w:rsidRDefault="00E30AE6" w:rsidP="00E30AE6">
            <w:pPr>
              <w:pStyle w:val="aTable00"/>
              <w:rPr>
                <w:sz w:val="16"/>
                <w:szCs w:val="16"/>
              </w:rPr>
            </w:pPr>
            <w:r w:rsidRPr="00C75860">
              <w:rPr>
                <w:sz w:val="16"/>
                <w:szCs w:val="16"/>
              </w:rPr>
              <w:t>Y</w:t>
            </w:r>
          </w:p>
        </w:tc>
        <w:tc>
          <w:tcPr>
            <w:tcW w:w="1701" w:type="dxa"/>
            <w:tcBorders>
              <w:top w:val="single" w:sz="2" w:space="0" w:color="auto"/>
              <w:left w:val="single" w:sz="2" w:space="0" w:color="auto"/>
              <w:bottom w:val="single" w:sz="2" w:space="0" w:color="auto"/>
              <w:right w:val="single" w:sz="2" w:space="0" w:color="auto"/>
            </w:tcBorders>
          </w:tcPr>
          <w:p w14:paraId="034CC4BE" w14:textId="77777777" w:rsidR="00E30AE6" w:rsidRPr="00C75860" w:rsidRDefault="00E30AE6" w:rsidP="00E30AE6">
            <w:pPr>
              <w:pStyle w:val="aTable00"/>
              <w:rPr>
                <w:sz w:val="16"/>
                <w:szCs w:val="16"/>
              </w:rPr>
            </w:pPr>
            <w:r w:rsidRPr="00C75860">
              <w:rPr>
                <w:sz w:val="16"/>
                <w:szCs w:val="16"/>
              </w:rPr>
              <w:t>x</w:t>
            </w:r>
          </w:p>
        </w:tc>
        <w:tc>
          <w:tcPr>
            <w:tcW w:w="1701" w:type="dxa"/>
            <w:tcBorders>
              <w:top w:val="single" w:sz="2" w:space="0" w:color="auto"/>
              <w:left w:val="single" w:sz="2" w:space="0" w:color="auto"/>
              <w:bottom w:val="single" w:sz="2" w:space="0" w:color="auto"/>
              <w:right w:val="single" w:sz="2" w:space="0" w:color="auto"/>
            </w:tcBorders>
          </w:tcPr>
          <w:p w14:paraId="332461B3" w14:textId="77777777" w:rsidR="00E30AE6" w:rsidRPr="00C75860" w:rsidRDefault="00E30AE6" w:rsidP="00E30AE6">
            <w:pPr>
              <w:pStyle w:val="aTable00"/>
              <w:rPr>
                <w:sz w:val="16"/>
                <w:szCs w:val="16"/>
              </w:rPr>
            </w:pPr>
            <w:r w:rsidRPr="00C75860">
              <w:rPr>
                <w:sz w:val="16"/>
                <w:szCs w:val="16"/>
              </w:rPr>
              <w:t>Tr</w:t>
            </w:r>
          </w:p>
        </w:tc>
      </w:tr>
      <w:tr w:rsidR="00E30AE6" w:rsidRPr="0092512F" w14:paraId="0CC31B54" w14:textId="77777777" w:rsidTr="00C75860">
        <w:tc>
          <w:tcPr>
            <w:tcW w:w="1417" w:type="dxa"/>
            <w:tcBorders>
              <w:top w:val="single" w:sz="2" w:space="0" w:color="auto"/>
              <w:left w:val="single" w:sz="2" w:space="0" w:color="auto"/>
              <w:bottom w:val="single" w:sz="2" w:space="0" w:color="auto"/>
              <w:right w:val="single" w:sz="2" w:space="0" w:color="auto"/>
            </w:tcBorders>
          </w:tcPr>
          <w:p w14:paraId="3C8986A1" w14:textId="77777777" w:rsidR="00E30AE6" w:rsidRPr="00C75860" w:rsidRDefault="00E30AE6" w:rsidP="00E30AE6">
            <w:pPr>
              <w:pStyle w:val="aTable00"/>
              <w:rPr>
                <w:sz w:val="16"/>
                <w:szCs w:val="16"/>
              </w:rPr>
            </w:pPr>
            <w:r w:rsidRPr="00C75860">
              <w:rPr>
                <w:sz w:val="16"/>
                <w:szCs w:val="16"/>
              </w:rPr>
              <w:t>No RD</w:t>
            </w:r>
          </w:p>
        </w:tc>
        <w:tc>
          <w:tcPr>
            <w:tcW w:w="1843" w:type="dxa"/>
            <w:tcBorders>
              <w:top w:val="single" w:sz="2" w:space="0" w:color="auto"/>
              <w:left w:val="single" w:sz="2" w:space="0" w:color="auto"/>
              <w:bottom w:val="single" w:sz="2" w:space="0" w:color="auto"/>
              <w:right w:val="single" w:sz="2" w:space="0" w:color="auto"/>
            </w:tcBorders>
          </w:tcPr>
          <w:p w14:paraId="02FE99A5" w14:textId="77777777" w:rsidR="00E30AE6" w:rsidRPr="00C75860" w:rsidRDefault="00E30AE6" w:rsidP="00E30AE6">
            <w:pPr>
              <w:pStyle w:val="aTable00"/>
              <w:rPr>
                <w:sz w:val="16"/>
                <w:szCs w:val="16"/>
              </w:rPr>
            </w:pPr>
            <w:r w:rsidRPr="00C75860">
              <w:rPr>
                <w:sz w:val="16"/>
                <w:szCs w:val="16"/>
              </w:rPr>
              <w:t>-</w:t>
            </w:r>
          </w:p>
        </w:tc>
        <w:tc>
          <w:tcPr>
            <w:tcW w:w="1843" w:type="dxa"/>
            <w:tcBorders>
              <w:top w:val="single" w:sz="2" w:space="0" w:color="auto"/>
              <w:left w:val="single" w:sz="2" w:space="0" w:color="auto"/>
              <w:bottom w:val="single" w:sz="2" w:space="0" w:color="auto"/>
              <w:right w:val="single" w:sz="2" w:space="0" w:color="auto"/>
            </w:tcBorders>
          </w:tcPr>
          <w:p w14:paraId="7C590988" w14:textId="77777777" w:rsidR="00E30AE6" w:rsidRPr="00C75860" w:rsidRDefault="00E30AE6" w:rsidP="00E30AE6">
            <w:pPr>
              <w:pStyle w:val="aTable00"/>
              <w:rPr>
                <w:sz w:val="16"/>
                <w:szCs w:val="16"/>
              </w:rPr>
            </w:pPr>
            <w:r w:rsidRPr="00C75860">
              <w:rPr>
                <w:sz w:val="16"/>
                <w:szCs w:val="16"/>
              </w:rPr>
              <w:t>N (or blank)</w:t>
            </w:r>
          </w:p>
        </w:tc>
        <w:tc>
          <w:tcPr>
            <w:tcW w:w="1701" w:type="dxa"/>
            <w:tcBorders>
              <w:top w:val="single" w:sz="2" w:space="0" w:color="auto"/>
              <w:left w:val="single" w:sz="2" w:space="0" w:color="auto"/>
              <w:bottom w:val="single" w:sz="2" w:space="0" w:color="auto"/>
              <w:right w:val="single" w:sz="2" w:space="0" w:color="auto"/>
            </w:tcBorders>
          </w:tcPr>
          <w:p w14:paraId="7ECFA841" w14:textId="77777777" w:rsidR="00E30AE6" w:rsidRPr="00C75860" w:rsidRDefault="00E30AE6" w:rsidP="00E30AE6">
            <w:pPr>
              <w:pStyle w:val="aTable00"/>
              <w:rPr>
                <w:sz w:val="16"/>
                <w:szCs w:val="16"/>
              </w:rPr>
            </w:pPr>
            <w:r w:rsidRPr="00C75860">
              <w:rPr>
                <w:sz w:val="16"/>
                <w:szCs w:val="16"/>
              </w:rPr>
              <w:t>x</w:t>
            </w:r>
          </w:p>
        </w:tc>
        <w:tc>
          <w:tcPr>
            <w:tcW w:w="1701" w:type="dxa"/>
            <w:tcBorders>
              <w:top w:val="single" w:sz="2" w:space="0" w:color="auto"/>
              <w:left w:val="single" w:sz="2" w:space="0" w:color="auto"/>
              <w:bottom w:val="single" w:sz="2" w:space="0" w:color="auto"/>
              <w:right w:val="single" w:sz="2" w:space="0" w:color="auto"/>
            </w:tcBorders>
          </w:tcPr>
          <w:p w14:paraId="7F76D47F" w14:textId="77777777" w:rsidR="00E30AE6" w:rsidRPr="00C75860" w:rsidRDefault="00E30AE6" w:rsidP="00E30AE6">
            <w:pPr>
              <w:pStyle w:val="aTable00"/>
              <w:rPr>
                <w:sz w:val="16"/>
                <w:szCs w:val="16"/>
              </w:rPr>
            </w:pPr>
            <w:r w:rsidRPr="00C75860">
              <w:rPr>
                <w:sz w:val="16"/>
                <w:szCs w:val="16"/>
              </w:rPr>
              <w:t>x</w:t>
            </w:r>
          </w:p>
        </w:tc>
      </w:tr>
    </w:tbl>
    <w:p w14:paraId="33FC1D7D" w14:textId="77777777" w:rsidR="00E30AE6" w:rsidRPr="00E30AE6" w:rsidRDefault="00E30AE6" w:rsidP="00E30AE6">
      <w:pPr>
        <w:pStyle w:val="metind11"/>
      </w:pPr>
    </w:p>
    <w:p w14:paraId="6A04122F" w14:textId="77777777" w:rsidR="00E30AE6" w:rsidRPr="00E30AE6" w:rsidRDefault="00E30AE6" w:rsidP="00E30AE6">
      <w:pPr>
        <w:pStyle w:val="metind11"/>
      </w:pPr>
      <w:r w:rsidRPr="00E30AE6">
        <w:t>-</w:t>
      </w:r>
      <w:r w:rsidRPr="00E30AE6">
        <w:tab/>
        <w:t>means don't care i.e. can be Y, N or blank</w:t>
      </w:r>
    </w:p>
    <w:p w14:paraId="393A83BE" w14:textId="77777777" w:rsidR="00E30AE6" w:rsidRPr="00E30AE6" w:rsidRDefault="00E30AE6" w:rsidP="00E30AE6">
      <w:pPr>
        <w:pStyle w:val="metind11"/>
      </w:pPr>
      <w:r w:rsidRPr="00E30AE6">
        <w:t>x</w:t>
      </w:r>
      <w:r w:rsidRPr="00E30AE6">
        <w:tab/>
        <w:t>means none i.e. no data value</w:t>
      </w:r>
    </w:p>
    <w:p w14:paraId="14DCF4BB" w14:textId="77777777" w:rsidR="00E30AE6" w:rsidRPr="00E30AE6" w:rsidRDefault="00E30AE6" w:rsidP="00E30AE6">
      <w:pPr>
        <w:pStyle w:val="metind11"/>
      </w:pPr>
      <w:r w:rsidRPr="00E30AE6">
        <w:t>RD</w:t>
      </w:r>
      <w:r w:rsidRPr="00E30AE6">
        <w:tab/>
        <w:t>means the string "RD" is entered into the "Groups" field for Station.Table row with Id=ICAO.</w:t>
      </w:r>
    </w:p>
    <w:p w14:paraId="7BA56234" w14:textId="77777777" w:rsidR="00E30AE6" w:rsidRPr="00E30AE6" w:rsidRDefault="00E30AE6" w:rsidP="00E30AE6">
      <w:pPr>
        <w:pStyle w:val="metind11"/>
      </w:pPr>
      <w:r w:rsidRPr="00E30AE6">
        <w:t>No RD</w:t>
      </w:r>
      <w:r w:rsidRPr="00E30AE6">
        <w:tab/>
        <w:t>means the string "RD" is not entered into the "Groups" field for Station.Table row with Id=ICAO.</w:t>
      </w:r>
    </w:p>
    <w:p w14:paraId="12B54E8B" w14:textId="77777777" w:rsidR="00E30AE6" w:rsidRPr="00E30AE6" w:rsidRDefault="00E30AE6" w:rsidP="00E30AE6">
      <w:pPr>
        <w:pStyle w:val="metind11"/>
      </w:pPr>
    </w:p>
    <w:p w14:paraId="2E06E35F" w14:textId="36DFD94E" w:rsidR="00E30AE6" w:rsidRPr="00E30AE6" w:rsidRDefault="00E30AE6" w:rsidP="00E30AE6">
      <w:pPr>
        <w:pStyle w:val="metind11"/>
      </w:pPr>
      <w:r w:rsidRPr="00E30AE6">
        <w:t>After turning a data parameter on/off it takes about two minutes for the 1 minute data parameter to appear/disappear.</w:t>
      </w:r>
    </w:p>
    <w:p w14:paraId="4DC4B4BE" w14:textId="25CD5C35" w:rsidR="00E30AE6" w:rsidRPr="00D918C2" w:rsidRDefault="00E30AE6" w:rsidP="00D918C2">
      <w:pPr>
        <w:pStyle w:val="metind11"/>
      </w:pPr>
      <w:r w:rsidRPr="00E30AE6">
        <w:t>After switching between output data parameters (</w:t>
      </w:r>
      <w:r w:rsidR="00CA3039" w:rsidRPr="00CA3039">
        <w:t xml:space="preserve">Road_T3_01MnAvg </w:t>
      </w:r>
      <w:r w:rsidRPr="00E30AE6">
        <w:t>&lt;-&gt; Earth10_01MnAvg) it takes about one minute for the old data parameter to disappear then up to 15 minutes for the new data parameter to appear.</w:t>
      </w:r>
      <w:r>
        <w:br w:type="page"/>
      </w:r>
    </w:p>
    <w:p w14:paraId="049196D1" w14:textId="20DB8190" w:rsidR="00246CE4" w:rsidRPr="00D4522E" w:rsidRDefault="00D918C2">
      <w:pPr>
        <w:pStyle w:val="Heading2"/>
      </w:pPr>
      <w:r>
        <w:lastRenderedPageBreak/>
        <w:t xml:space="preserve">Setup: </w:t>
      </w:r>
      <w:r w:rsidR="00246CE4" w:rsidRPr="00D4522E">
        <w:t>AWS_STATUS.TABLE</w:t>
      </w:r>
    </w:p>
    <w:p w14:paraId="60538B7E" w14:textId="110ED182" w:rsidR="00246CE4" w:rsidRPr="00D4522E" w:rsidRDefault="00E30AE6">
      <w:pPr>
        <w:pStyle w:val="metind11"/>
      </w:pPr>
      <w:r w:rsidRPr="00D4522E">
        <w:t xml:space="preserve">You can only perform this process using </w:t>
      </w:r>
      <w:r w:rsidR="00246CE4" w:rsidRPr="00D4522E">
        <w:rPr>
          <w:color w:val="0000FF"/>
        </w:rPr>
        <w:t>DoTable (AWS_STATUS)</w:t>
      </w:r>
      <w:r w:rsidR="00246CE4" w:rsidRPr="00D4522E">
        <w:t>.</w:t>
      </w:r>
    </w:p>
    <w:p w14:paraId="1CA00594" w14:textId="77777777" w:rsidR="00246CE4" w:rsidRPr="00D4522E" w:rsidRDefault="00246CE4">
      <w:pPr>
        <w:pStyle w:val="metind11"/>
      </w:pPr>
      <w:r w:rsidRPr="00D4522E">
        <w:rPr>
          <w:lang w:val="en-US"/>
        </w:rPr>
        <w:t xml:space="preserve">On a WinTel computer find and run the application </w:t>
      </w:r>
      <w:r w:rsidRPr="00D4522E">
        <w:rPr>
          <w:b/>
          <w:color w:val="0000FF"/>
          <w:lang w:val="en-US"/>
        </w:rPr>
        <w:t>thunder\ops_pc\DoTable\DoTable.exe</w:t>
      </w:r>
    </w:p>
    <w:p w14:paraId="4202BC82" w14:textId="77777777" w:rsidR="00246CE4" w:rsidRPr="00D4522E" w:rsidRDefault="00246CE4">
      <w:pPr>
        <w:pStyle w:val="metind00"/>
      </w:pPr>
    </w:p>
    <w:tbl>
      <w:tblPr>
        <w:tblW w:w="0" w:type="auto"/>
        <w:tblLook w:val="0000" w:firstRow="0" w:lastRow="0" w:firstColumn="0" w:lastColumn="0" w:noHBand="0" w:noVBand="0"/>
      </w:tblPr>
      <w:tblGrid>
        <w:gridCol w:w="4928"/>
        <w:gridCol w:w="4635"/>
      </w:tblGrid>
      <w:tr w:rsidR="00246CE4" w:rsidRPr="00D4522E" w14:paraId="35D245DE" w14:textId="77777777">
        <w:tc>
          <w:tcPr>
            <w:tcW w:w="4928" w:type="dxa"/>
          </w:tcPr>
          <w:p w14:paraId="7E069479" w14:textId="77777777" w:rsidR="00246CE4" w:rsidRPr="00D4522E" w:rsidRDefault="00246CE4">
            <w:pPr>
              <w:pStyle w:val="metind00"/>
            </w:pPr>
            <w:r w:rsidRPr="00D4522E">
              <w:t xml:space="preserve">Connect to </w:t>
            </w:r>
            <w:r w:rsidRPr="00D4522E">
              <w:rPr>
                <w:b/>
                <w:color w:val="0000FF"/>
              </w:rPr>
              <w:t>MetJet</w:t>
            </w:r>
            <w:r w:rsidRPr="00D4522E">
              <w:t>...</w:t>
            </w:r>
          </w:p>
          <w:p w14:paraId="5D7AF093" w14:textId="77777777" w:rsidR="00246CE4" w:rsidRPr="00D4522E" w:rsidRDefault="00246CE4">
            <w:pPr>
              <w:pStyle w:val="metind00"/>
            </w:pPr>
            <w:r w:rsidRPr="00D4522E">
              <w:t>(MetJet or MetCat will both work)</w:t>
            </w:r>
          </w:p>
          <w:p w14:paraId="506C12BD" w14:textId="77777777" w:rsidR="00246CE4" w:rsidRPr="00D4522E" w:rsidRDefault="008A60DC">
            <w:pPr>
              <w:pStyle w:val="metind00"/>
              <w:jc w:val="center"/>
            </w:pPr>
            <w:r w:rsidRPr="00D4522E">
              <w:rPr>
                <w:noProof/>
                <w:lang w:val="en-US"/>
              </w:rPr>
              <w:drawing>
                <wp:inline distT="0" distB="0" distL="0" distR="0" wp14:anchorId="4787900F" wp14:editId="36AE6C70">
                  <wp:extent cx="2316480" cy="1661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316480" cy="1661160"/>
                          </a:xfrm>
                          <a:prstGeom prst="rect">
                            <a:avLst/>
                          </a:prstGeom>
                          <a:noFill/>
                          <a:ln>
                            <a:noFill/>
                          </a:ln>
                        </pic:spPr>
                      </pic:pic>
                    </a:graphicData>
                  </a:graphic>
                </wp:inline>
              </w:drawing>
            </w:r>
          </w:p>
        </w:tc>
        <w:tc>
          <w:tcPr>
            <w:tcW w:w="4635" w:type="dxa"/>
          </w:tcPr>
          <w:p w14:paraId="5D17C69B" w14:textId="77777777" w:rsidR="00246CE4" w:rsidRPr="00D4522E" w:rsidRDefault="00246CE4">
            <w:pPr>
              <w:pStyle w:val="metind00"/>
            </w:pPr>
            <w:r w:rsidRPr="00D4522E">
              <w:t xml:space="preserve">...and select the table </w:t>
            </w:r>
            <w:r w:rsidRPr="00D4522E">
              <w:rPr>
                <w:b/>
                <w:color w:val="0000FF"/>
              </w:rPr>
              <w:t>AWS_STATUS</w:t>
            </w:r>
          </w:p>
          <w:p w14:paraId="742B225D" w14:textId="77777777" w:rsidR="00246CE4" w:rsidRPr="00D4522E" w:rsidRDefault="008A60DC">
            <w:pPr>
              <w:pStyle w:val="metind00"/>
              <w:jc w:val="center"/>
            </w:pPr>
            <w:r w:rsidRPr="00D4522E">
              <w:rPr>
                <w:noProof/>
                <w:lang w:val="en-US"/>
              </w:rPr>
              <w:drawing>
                <wp:inline distT="0" distB="0" distL="0" distR="0" wp14:anchorId="5C82C81F" wp14:editId="20443963">
                  <wp:extent cx="2353945" cy="3518528"/>
                  <wp:effectExtent l="0" t="0" r="825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353945" cy="3518528"/>
                          </a:xfrm>
                          <a:prstGeom prst="rect">
                            <a:avLst/>
                          </a:prstGeom>
                          <a:noFill/>
                          <a:ln>
                            <a:noFill/>
                          </a:ln>
                        </pic:spPr>
                      </pic:pic>
                    </a:graphicData>
                  </a:graphic>
                </wp:inline>
              </w:drawing>
            </w:r>
          </w:p>
        </w:tc>
      </w:tr>
    </w:tbl>
    <w:p w14:paraId="5ECF27B2" w14:textId="77777777" w:rsidR="00246CE4" w:rsidRDefault="00246CE4">
      <w:pPr>
        <w:pStyle w:val="metind00"/>
      </w:pPr>
    </w:p>
    <w:p w14:paraId="4C32AD88" w14:textId="77777777" w:rsidR="00873342" w:rsidRPr="00D4522E" w:rsidRDefault="00873342">
      <w:pPr>
        <w:pStyle w:val="metind00"/>
      </w:pPr>
    </w:p>
    <w:tbl>
      <w:tblPr>
        <w:tblW w:w="9606" w:type="dxa"/>
        <w:tblLook w:val="0000" w:firstRow="0" w:lastRow="0" w:firstColumn="0" w:lastColumn="0" w:noHBand="0" w:noVBand="0"/>
      </w:tblPr>
      <w:tblGrid>
        <w:gridCol w:w="9606"/>
      </w:tblGrid>
      <w:tr w:rsidR="00246CE4" w:rsidRPr="00D4522E" w14:paraId="185DE060" w14:textId="77777777">
        <w:tc>
          <w:tcPr>
            <w:tcW w:w="9606" w:type="dxa"/>
          </w:tcPr>
          <w:p w14:paraId="4F381A64" w14:textId="77777777" w:rsidR="00246CE4" w:rsidRPr="00D4522E" w:rsidRDefault="00246CE4">
            <w:pPr>
              <w:pStyle w:val="metind00"/>
            </w:pPr>
            <w:r w:rsidRPr="00D4522E">
              <w:t xml:space="preserve">Find the station you want to modify and highlight it, or select </w:t>
            </w:r>
            <w:r w:rsidRPr="00D4522E">
              <w:rPr>
                <w:b/>
                <w:color w:val="0000FF"/>
              </w:rPr>
              <w:t>+</w:t>
            </w:r>
            <w:r w:rsidRPr="00D4522E">
              <w:t xml:space="preserve"> to create a new one.</w:t>
            </w:r>
          </w:p>
          <w:p w14:paraId="36593BF4" w14:textId="77777777" w:rsidR="00246CE4" w:rsidRPr="00D4522E" w:rsidRDefault="008A60DC">
            <w:pPr>
              <w:pStyle w:val="metind00"/>
              <w:jc w:val="center"/>
            </w:pPr>
            <w:r w:rsidRPr="00D4522E">
              <w:rPr>
                <w:noProof/>
                <w:lang w:val="en-US"/>
              </w:rPr>
              <w:drawing>
                <wp:inline distT="0" distB="0" distL="0" distR="0" wp14:anchorId="745A428F" wp14:editId="45B85F9C">
                  <wp:extent cx="5530101" cy="186944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530101" cy="1869440"/>
                          </a:xfrm>
                          <a:prstGeom prst="rect">
                            <a:avLst/>
                          </a:prstGeom>
                          <a:noFill/>
                          <a:ln>
                            <a:noFill/>
                          </a:ln>
                        </pic:spPr>
                      </pic:pic>
                    </a:graphicData>
                  </a:graphic>
                </wp:inline>
              </w:drawing>
            </w:r>
          </w:p>
        </w:tc>
      </w:tr>
    </w:tbl>
    <w:p w14:paraId="64758975" w14:textId="77777777" w:rsidR="005D750C" w:rsidRDefault="005D750C">
      <w:r>
        <w:br w:type="page"/>
      </w:r>
    </w:p>
    <w:tbl>
      <w:tblPr>
        <w:tblW w:w="9464" w:type="dxa"/>
        <w:tblLayout w:type="fixed"/>
        <w:tblLook w:val="0000" w:firstRow="0" w:lastRow="0" w:firstColumn="0" w:lastColumn="0" w:noHBand="0" w:noVBand="0"/>
      </w:tblPr>
      <w:tblGrid>
        <w:gridCol w:w="4503"/>
        <w:gridCol w:w="4961"/>
      </w:tblGrid>
      <w:tr w:rsidR="00246CE4" w:rsidRPr="00D4522E" w14:paraId="62FADD37" w14:textId="77777777" w:rsidTr="00873342">
        <w:tc>
          <w:tcPr>
            <w:tcW w:w="4503" w:type="dxa"/>
          </w:tcPr>
          <w:p w14:paraId="0C272B64" w14:textId="77777777" w:rsidR="00246CE4" w:rsidRPr="00D4522E" w:rsidRDefault="00246CE4">
            <w:pPr>
              <w:pStyle w:val="metind00"/>
            </w:pPr>
            <w:r w:rsidRPr="00D4522E">
              <w:lastRenderedPageBreak/>
              <w:t>Click the icon to modify the selected or new record.</w:t>
            </w:r>
          </w:p>
          <w:p w14:paraId="55B865A8" w14:textId="77777777" w:rsidR="00246CE4" w:rsidRPr="00D4522E" w:rsidRDefault="006405C1" w:rsidP="00AD193D">
            <w:pPr>
              <w:pStyle w:val="metind00"/>
              <w:jc w:val="center"/>
            </w:pPr>
            <w:r>
              <w:rPr>
                <w:noProof/>
                <w:lang w:val="en-US"/>
              </w:rPr>
              <w:drawing>
                <wp:inline distT="0" distB="0" distL="0" distR="0" wp14:anchorId="4D38C0A8" wp14:editId="1543D6D5">
                  <wp:extent cx="560070" cy="4857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 cy="485775"/>
                          </a:xfrm>
                          <a:prstGeom prst="rect">
                            <a:avLst/>
                          </a:prstGeom>
                          <a:noFill/>
                          <a:ln>
                            <a:noFill/>
                          </a:ln>
                        </pic:spPr>
                      </pic:pic>
                    </a:graphicData>
                  </a:graphic>
                </wp:inline>
              </w:drawing>
            </w:r>
          </w:p>
          <w:p w14:paraId="1E20BF11" w14:textId="77777777" w:rsidR="00246CE4" w:rsidRPr="00D4522E" w:rsidRDefault="00246CE4">
            <w:pPr>
              <w:pStyle w:val="metind00"/>
              <w:jc w:val="center"/>
            </w:pPr>
          </w:p>
          <w:p w14:paraId="694EAB44" w14:textId="77777777" w:rsidR="00246CE4" w:rsidRPr="00D4522E" w:rsidRDefault="00246CE4">
            <w:pPr>
              <w:pStyle w:val="metind00"/>
            </w:pPr>
          </w:p>
          <w:p w14:paraId="0A0D4379" w14:textId="77777777" w:rsidR="00246CE4" w:rsidRPr="00D4522E" w:rsidRDefault="00246CE4">
            <w:pPr>
              <w:pStyle w:val="metind00"/>
            </w:pPr>
          </w:p>
          <w:p w14:paraId="39E21E6C" w14:textId="77777777" w:rsidR="00246CE4" w:rsidRPr="00D4522E" w:rsidRDefault="00246CE4">
            <w:pPr>
              <w:pStyle w:val="metind00"/>
            </w:pPr>
          </w:p>
          <w:p w14:paraId="32B5E82E" w14:textId="77777777" w:rsidR="00246CE4" w:rsidRPr="00D4522E" w:rsidRDefault="00246CE4">
            <w:pPr>
              <w:pStyle w:val="metind00"/>
            </w:pPr>
            <w:r w:rsidRPr="00D4522E">
              <w:t>Make the required changes/entries on the form that appears. Example shown on the right.</w:t>
            </w:r>
          </w:p>
          <w:p w14:paraId="0799097A" w14:textId="77777777" w:rsidR="00246CE4" w:rsidRPr="00D4522E" w:rsidRDefault="00246CE4">
            <w:pPr>
              <w:pStyle w:val="metind00"/>
            </w:pPr>
          </w:p>
          <w:p w14:paraId="150D3BDB" w14:textId="77777777" w:rsidR="00246CE4" w:rsidRPr="00D4522E" w:rsidRDefault="00246CE4">
            <w:pPr>
              <w:pStyle w:val="metind00"/>
            </w:pPr>
          </w:p>
          <w:p w14:paraId="37BDEC51" w14:textId="77777777" w:rsidR="00246CE4" w:rsidRPr="00D4522E" w:rsidRDefault="00246CE4">
            <w:pPr>
              <w:pStyle w:val="metind00"/>
            </w:pPr>
            <w:r w:rsidRPr="00D4522E">
              <w:t>The parameters should be set as shown in the panel on the right, with the following items changed to reflect individual station settings:</w:t>
            </w:r>
          </w:p>
          <w:p w14:paraId="0C1FBC44" w14:textId="77777777" w:rsidR="00246CE4" w:rsidRPr="00D4522E" w:rsidRDefault="00246CE4">
            <w:pPr>
              <w:pStyle w:val="metind00"/>
            </w:pPr>
            <w:r w:rsidRPr="00D4522E">
              <w:t>• IIiii</w:t>
            </w:r>
            <w:r w:rsidRPr="00D4522E">
              <w:tab/>
            </w:r>
            <w:r w:rsidRPr="00D4522E">
              <w:tab/>
              <w:t>(WMO identifier)</w:t>
            </w:r>
          </w:p>
          <w:p w14:paraId="38863234" w14:textId="77777777" w:rsidR="00246CE4" w:rsidRPr="00D4522E" w:rsidRDefault="00246CE4">
            <w:pPr>
              <w:pStyle w:val="metind00"/>
            </w:pPr>
            <w:r w:rsidRPr="00D4522E">
              <w:t>• ICAO</w:t>
            </w:r>
            <w:r w:rsidRPr="00D4522E">
              <w:tab/>
            </w:r>
            <w:r w:rsidRPr="00D4522E">
              <w:tab/>
              <w:t>(ICAO identifier)</w:t>
            </w:r>
          </w:p>
          <w:p w14:paraId="0F40C2E5" w14:textId="77777777" w:rsidR="00246CE4" w:rsidRPr="00D4522E" w:rsidRDefault="00246CE4">
            <w:pPr>
              <w:pStyle w:val="metind00"/>
            </w:pPr>
            <w:r w:rsidRPr="00D4522E">
              <w:t>• NWnumber</w:t>
            </w:r>
            <w:r w:rsidRPr="00D4522E">
              <w:tab/>
              <w:t>(Climate identifier)</w:t>
            </w:r>
          </w:p>
          <w:p w14:paraId="4281820A" w14:textId="77777777" w:rsidR="00246CE4" w:rsidRPr="00D4522E" w:rsidRDefault="00246CE4">
            <w:pPr>
              <w:pStyle w:val="metind00"/>
            </w:pPr>
            <w:r w:rsidRPr="00D4522E">
              <w:t>• WXT/WMT Sensor address:port number (this item is no longer used but if the menu item is available enter the value "A:50004")</w:t>
            </w:r>
          </w:p>
        </w:tc>
        <w:tc>
          <w:tcPr>
            <w:tcW w:w="4961" w:type="dxa"/>
          </w:tcPr>
          <w:p w14:paraId="7D6691F8" w14:textId="77777777" w:rsidR="00AD193D" w:rsidRPr="00D4522E" w:rsidRDefault="005D750C">
            <w:pPr>
              <w:pStyle w:val="metind00"/>
              <w:jc w:val="center"/>
            </w:pPr>
            <w:r>
              <w:rPr>
                <w:noProof/>
                <w:lang w:val="en-US"/>
              </w:rPr>
              <w:drawing>
                <wp:inline distT="0" distB="0" distL="0" distR="0" wp14:anchorId="66956F23" wp14:editId="0DD56FAE">
                  <wp:extent cx="2708296" cy="4287520"/>
                  <wp:effectExtent l="0" t="0" r="9525" b="508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708830" cy="4288365"/>
                          </a:xfrm>
                          <a:prstGeom prst="rect">
                            <a:avLst/>
                          </a:prstGeom>
                          <a:noFill/>
                          <a:ln>
                            <a:noFill/>
                          </a:ln>
                        </pic:spPr>
                      </pic:pic>
                    </a:graphicData>
                  </a:graphic>
                </wp:inline>
              </w:drawing>
            </w:r>
          </w:p>
        </w:tc>
      </w:tr>
    </w:tbl>
    <w:p w14:paraId="5E5F2BA7" w14:textId="77777777" w:rsidR="00C43578" w:rsidRDefault="00C43578" w:rsidP="00C43578">
      <w:pPr>
        <w:pStyle w:val="metind00"/>
      </w:pPr>
    </w:p>
    <w:p w14:paraId="6CB01ADA" w14:textId="77777777" w:rsidR="00C80BF1" w:rsidRPr="00D4522E" w:rsidRDefault="00C80BF1" w:rsidP="00C80BF1">
      <w:pPr>
        <w:pStyle w:val="metind00"/>
      </w:pPr>
      <w:r>
        <w:t>If setting up a WXT536 model and a ground temperature sensor is being installed then</w:t>
      </w:r>
    </w:p>
    <w:p w14:paraId="3B02FD2E" w14:textId="77777777" w:rsidR="00C80BF1" w:rsidRDefault="00C80BF1" w:rsidP="00C80BF1">
      <w:pPr>
        <w:pStyle w:val="metind11"/>
      </w:pPr>
      <w:r>
        <w:t>If the sensor is on a road and is at a depth of 2 cm then</w:t>
      </w:r>
    </w:p>
    <w:p w14:paraId="7CB79B68" w14:textId="20F224E2" w:rsidR="00C80BF1" w:rsidRPr="00D80960" w:rsidRDefault="00C80BF1" w:rsidP="00C80BF1">
      <w:pPr>
        <w:pStyle w:val="metind22"/>
      </w:pPr>
      <w:r w:rsidRPr="00BF5EB2">
        <w:t xml:space="preserve">In the table row </w:t>
      </w:r>
      <w:r>
        <w:t>for the sensor set E05cm = "Y" and E10cm = "N"</w:t>
      </w:r>
    </w:p>
    <w:p w14:paraId="2AD1F2D9" w14:textId="7918CA74" w:rsidR="00C80BF1" w:rsidRPr="00D80960" w:rsidRDefault="00C80BF1" w:rsidP="00C80BF1">
      <w:pPr>
        <w:pStyle w:val="metind11"/>
      </w:pPr>
      <w:r w:rsidRPr="00D80960">
        <w:t>If the sensor is not on a road and is at a depth of 10 cm then</w:t>
      </w:r>
    </w:p>
    <w:p w14:paraId="5B9BA3C0" w14:textId="6536A66D" w:rsidR="00C80BF1" w:rsidRPr="00D80960" w:rsidRDefault="00C80BF1" w:rsidP="00C80BF1">
      <w:pPr>
        <w:pStyle w:val="metind22"/>
      </w:pPr>
      <w:r w:rsidRPr="00BF5EB2">
        <w:t xml:space="preserve">In the table row </w:t>
      </w:r>
      <w:r>
        <w:t>for the sensor set E05cm = "N" and E10cm = "Y"</w:t>
      </w:r>
    </w:p>
    <w:p w14:paraId="324CE46D" w14:textId="77777777" w:rsidR="00C43578" w:rsidRDefault="00C43578" w:rsidP="00C43578">
      <w:pPr>
        <w:pStyle w:val="metind00"/>
      </w:pPr>
    </w:p>
    <w:p w14:paraId="4AE3E71D" w14:textId="77777777" w:rsidR="00C43578" w:rsidRPr="00D4522E" w:rsidRDefault="00C43578">
      <w:pPr>
        <w:pStyle w:val="metind00"/>
      </w:pPr>
    </w:p>
    <w:tbl>
      <w:tblPr>
        <w:tblW w:w="9464" w:type="dxa"/>
        <w:tblLayout w:type="fixed"/>
        <w:tblLook w:val="0000" w:firstRow="0" w:lastRow="0" w:firstColumn="0" w:lastColumn="0" w:noHBand="0" w:noVBand="0"/>
      </w:tblPr>
      <w:tblGrid>
        <w:gridCol w:w="4644"/>
        <w:gridCol w:w="4820"/>
      </w:tblGrid>
      <w:tr w:rsidR="00246CE4" w:rsidRPr="00D4522E" w14:paraId="1D78BE4E" w14:textId="77777777">
        <w:tc>
          <w:tcPr>
            <w:tcW w:w="4644" w:type="dxa"/>
          </w:tcPr>
          <w:p w14:paraId="632F20A6" w14:textId="77777777" w:rsidR="00246CE4" w:rsidRPr="00D4522E" w:rsidRDefault="00246CE4">
            <w:pPr>
              <w:pStyle w:val="metind00"/>
            </w:pPr>
            <w:r w:rsidRPr="00D4522E">
              <w:t>To finish up and save all modifications you must close the program and when prompted to Update the Changes, click the Yes button.</w:t>
            </w:r>
          </w:p>
        </w:tc>
        <w:tc>
          <w:tcPr>
            <w:tcW w:w="4820" w:type="dxa"/>
          </w:tcPr>
          <w:p w14:paraId="220463E3" w14:textId="77777777" w:rsidR="00246CE4" w:rsidRPr="00D4522E" w:rsidRDefault="008A60DC">
            <w:pPr>
              <w:pStyle w:val="metind00"/>
              <w:jc w:val="center"/>
            </w:pPr>
            <w:r w:rsidRPr="00D4522E">
              <w:rPr>
                <w:noProof/>
                <w:lang w:val="en-US"/>
              </w:rPr>
              <w:drawing>
                <wp:inline distT="0" distB="0" distL="0" distR="0" wp14:anchorId="502A1125" wp14:editId="78E09559">
                  <wp:extent cx="2529840" cy="723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529840" cy="723900"/>
                          </a:xfrm>
                          <a:prstGeom prst="rect">
                            <a:avLst/>
                          </a:prstGeom>
                          <a:noFill/>
                          <a:ln>
                            <a:noFill/>
                          </a:ln>
                        </pic:spPr>
                      </pic:pic>
                    </a:graphicData>
                  </a:graphic>
                </wp:inline>
              </w:drawing>
            </w:r>
          </w:p>
        </w:tc>
      </w:tr>
    </w:tbl>
    <w:p w14:paraId="3C296AB6" w14:textId="77777777" w:rsidR="00246CE4" w:rsidRPr="00D4522E" w:rsidRDefault="00246CE4">
      <w:pPr>
        <w:pStyle w:val="metind11"/>
      </w:pPr>
    </w:p>
    <w:p w14:paraId="1BEFA0AF" w14:textId="19A75177" w:rsidR="00246CE4" w:rsidRPr="00D4522E" w:rsidRDefault="00246CE4">
      <w:pPr>
        <w:pStyle w:val="Heading2"/>
      </w:pPr>
      <w:r w:rsidRPr="00D4522E">
        <w:br w:type="page"/>
      </w:r>
      <w:r w:rsidR="00D918C2">
        <w:lastRenderedPageBreak/>
        <w:t xml:space="preserve">Setup: </w:t>
      </w:r>
      <w:r w:rsidRPr="00D4522E">
        <w:t>STATION.TABLE</w:t>
      </w:r>
    </w:p>
    <w:p w14:paraId="7BAA8F18" w14:textId="0088150A" w:rsidR="00246CE4" w:rsidRPr="00D4522E" w:rsidRDefault="00246CE4">
      <w:pPr>
        <w:pStyle w:val="metind11"/>
      </w:pPr>
      <w:r w:rsidRPr="00D4522E">
        <w:t xml:space="preserve">You can only perform this process using </w:t>
      </w:r>
      <w:r w:rsidRPr="00D4522E">
        <w:rPr>
          <w:color w:val="0000FF"/>
        </w:rPr>
        <w:t>DoTable (STATION.TABLE)</w:t>
      </w:r>
      <w:r w:rsidRPr="00D4522E">
        <w:t>.</w:t>
      </w:r>
    </w:p>
    <w:p w14:paraId="1992CD86" w14:textId="77777777" w:rsidR="00246CE4" w:rsidRPr="00D4522E" w:rsidRDefault="00246CE4">
      <w:pPr>
        <w:pStyle w:val="metind11"/>
      </w:pPr>
      <w:r w:rsidRPr="00D4522E">
        <w:rPr>
          <w:lang w:val="en-US"/>
        </w:rPr>
        <w:t xml:space="preserve">On a WinTel computer find and run the application </w:t>
      </w:r>
      <w:r w:rsidRPr="00D4522E">
        <w:rPr>
          <w:b/>
          <w:color w:val="0000FF"/>
          <w:lang w:val="en-US"/>
        </w:rPr>
        <w:t>thunder\ops_pc\DoTable\DoTable.exe</w:t>
      </w:r>
    </w:p>
    <w:p w14:paraId="2FE33F49" w14:textId="77777777" w:rsidR="00246CE4" w:rsidRPr="00D4522E" w:rsidRDefault="00246CE4">
      <w:pPr>
        <w:pStyle w:val="metind00"/>
      </w:pPr>
    </w:p>
    <w:tbl>
      <w:tblPr>
        <w:tblW w:w="0" w:type="auto"/>
        <w:tblLook w:val="0000" w:firstRow="0" w:lastRow="0" w:firstColumn="0" w:lastColumn="0" w:noHBand="0" w:noVBand="0"/>
      </w:tblPr>
      <w:tblGrid>
        <w:gridCol w:w="4928"/>
        <w:gridCol w:w="4635"/>
      </w:tblGrid>
      <w:tr w:rsidR="00246CE4" w:rsidRPr="00D4522E" w14:paraId="32B6215E" w14:textId="77777777">
        <w:tc>
          <w:tcPr>
            <w:tcW w:w="4928" w:type="dxa"/>
          </w:tcPr>
          <w:p w14:paraId="3BFF9070" w14:textId="77777777" w:rsidR="00246CE4" w:rsidRPr="00D4522E" w:rsidRDefault="00246CE4">
            <w:pPr>
              <w:pStyle w:val="metind00"/>
            </w:pPr>
            <w:r w:rsidRPr="00D4522E">
              <w:t xml:space="preserve">Connect to </w:t>
            </w:r>
            <w:r w:rsidRPr="00D4522E">
              <w:rPr>
                <w:b/>
                <w:color w:val="0000FF"/>
              </w:rPr>
              <w:t>MetJet</w:t>
            </w:r>
            <w:r w:rsidRPr="00D4522E">
              <w:t>...</w:t>
            </w:r>
          </w:p>
          <w:p w14:paraId="5654E603" w14:textId="77777777" w:rsidR="00246CE4" w:rsidRPr="00D4522E" w:rsidRDefault="00246CE4">
            <w:pPr>
              <w:pStyle w:val="metind00"/>
            </w:pPr>
            <w:r w:rsidRPr="00D4522E">
              <w:t>(MetJet or MetCat will both work)</w:t>
            </w:r>
          </w:p>
          <w:p w14:paraId="1208EC51" w14:textId="77777777" w:rsidR="00246CE4" w:rsidRPr="00D4522E" w:rsidRDefault="008A60DC">
            <w:pPr>
              <w:pStyle w:val="metind00"/>
              <w:jc w:val="center"/>
            </w:pPr>
            <w:r w:rsidRPr="00D4522E">
              <w:rPr>
                <w:noProof/>
                <w:lang w:val="en-US"/>
              </w:rPr>
              <w:drawing>
                <wp:inline distT="0" distB="0" distL="0" distR="0" wp14:anchorId="5ACE8086" wp14:editId="3F2584FF">
                  <wp:extent cx="2316480" cy="16611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316480" cy="1661160"/>
                          </a:xfrm>
                          <a:prstGeom prst="rect">
                            <a:avLst/>
                          </a:prstGeom>
                          <a:noFill/>
                          <a:ln>
                            <a:noFill/>
                          </a:ln>
                        </pic:spPr>
                      </pic:pic>
                    </a:graphicData>
                  </a:graphic>
                </wp:inline>
              </w:drawing>
            </w:r>
          </w:p>
        </w:tc>
        <w:tc>
          <w:tcPr>
            <w:tcW w:w="4635" w:type="dxa"/>
          </w:tcPr>
          <w:p w14:paraId="7B5E9020" w14:textId="77777777" w:rsidR="00246CE4" w:rsidRPr="00D4522E" w:rsidRDefault="00246CE4">
            <w:pPr>
              <w:pStyle w:val="metind00"/>
            </w:pPr>
            <w:r w:rsidRPr="00D4522E">
              <w:t xml:space="preserve">...and select the table </w:t>
            </w:r>
            <w:r w:rsidRPr="00D4522E">
              <w:rPr>
                <w:b/>
                <w:color w:val="0000FF"/>
              </w:rPr>
              <w:t>STATION</w:t>
            </w:r>
          </w:p>
          <w:p w14:paraId="75CC1E5F" w14:textId="77777777" w:rsidR="00246CE4" w:rsidRPr="00D4522E" w:rsidRDefault="008A60DC">
            <w:pPr>
              <w:pStyle w:val="metind00"/>
              <w:jc w:val="center"/>
            </w:pPr>
            <w:r w:rsidRPr="00D4522E">
              <w:rPr>
                <w:noProof/>
                <w:lang w:val="en-US"/>
              </w:rPr>
              <w:drawing>
                <wp:inline distT="0" distB="0" distL="0" distR="0" wp14:anchorId="1D6C0F31" wp14:editId="558F9B7F">
                  <wp:extent cx="2164080" cy="3253740"/>
                  <wp:effectExtent l="0" t="0" r="7620" b="3810"/>
                  <wp:docPr id="8" name="Picture 8" descr="St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ion File"/>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164080" cy="3253740"/>
                          </a:xfrm>
                          <a:prstGeom prst="rect">
                            <a:avLst/>
                          </a:prstGeom>
                          <a:noFill/>
                          <a:ln>
                            <a:noFill/>
                          </a:ln>
                        </pic:spPr>
                      </pic:pic>
                    </a:graphicData>
                  </a:graphic>
                </wp:inline>
              </w:drawing>
            </w:r>
          </w:p>
        </w:tc>
      </w:tr>
    </w:tbl>
    <w:p w14:paraId="102ADA8F" w14:textId="77777777" w:rsidR="00246CE4" w:rsidRDefault="00246CE4">
      <w:pPr>
        <w:pStyle w:val="metind00"/>
      </w:pPr>
    </w:p>
    <w:p w14:paraId="570F5765" w14:textId="77777777" w:rsidR="00873342" w:rsidRPr="00D4522E" w:rsidRDefault="00873342">
      <w:pPr>
        <w:pStyle w:val="metind00"/>
      </w:pPr>
    </w:p>
    <w:tbl>
      <w:tblPr>
        <w:tblW w:w="9606" w:type="dxa"/>
        <w:tblLook w:val="0000" w:firstRow="0" w:lastRow="0" w:firstColumn="0" w:lastColumn="0" w:noHBand="0" w:noVBand="0"/>
      </w:tblPr>
      <w:tblGrid>
        <w:gridCol w:w="9666"/>
      </w:tblGrid>
      <w:tr w:rsidR="00246CE4" w:rsidRPr="00D4522E" w14:paraId="104A9F7B" w14:textId="77777777">
        <w:tc>
          <w:tcPr>
            <w:tcW w:w="9606" w:type="dxa"/>
          </w:tcPr>
          <w:p w14:paraId="0298A76B" w14:textId="77777777" w:rsidR="00246CE4" w:rsidRPr="00D4522E" w:rsidRDefault="00246CE4">
            <w:pPr>
              <w:pStyle w:val="metind00"/>
            </w:pPr>
            <w:r w:rsidRPr="00D4522E">
              <w:t xml:space="preserve">Find the station you want to modify and highlight it, or select </w:t>
            </w:r>
            <w:r w:rsidRPr="00D4522E">
              <w:rPr>
                <w:b/>
                <w:color w:val="0000FF"/>
              </w:rPr>
              <w:t>+</w:t>
            </w:r>
            <w:r w:rsidRPr="00D4522E">
              <w:t xml:space="preserve"> to create a new one.</w:t>
            </w:r>
          </w:p>
          <w:p w14:paraId="355B72A9" w14:textId="77777777" w:rsidR="00246CE4" w:rsidRPr="00D4522E" w:rsidRDefault="008A60DC">
            <w:pPr>
              <w:pStyle w:val="metind00"/>
              <w:jc w:val="center"/>
            </w:pPr>
            <w:r w:rsidRPr="00D4522E">
              <w:rPr>
                <w:noProof/>
                <w:lang w:val="en-US"/>
              </w:rPr>
              <w:drawing>
                <wp:inline distT="0" distB="0" distL="0" distR="0" wp14:anchorId="014D4908" wp14:editId="0CF76EFB">
                  <wp:extent cx="5996940" cy="1950720"/>
                  <wp:effectExtent l="0" t="0" r="3810" b="0"/>
                  <wp:docPr id="9" name="Picture 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996940" cy="1950720"/>
                          </a:xfrm>
                          <a:prstGeom prst="rect">
                            <a:avLst/>
                          </a:prstGeom>
                          <a:noFill/>
                          <a:ln>
                            <a:noFill/>
                          </a:ln>
                        </pic:spPr>
                      </pic:pic>
                    </a:graphicData>
                  </a:graphic>
                </wp:inline>
              </w:drawing>
            </w:r>
          </w:p>
        </w:tc>
      </w:tr>
    </w:tbl>
    <w:p w14:paraId="19D4F340" w14:textId="77777777" w:rsidR="00246CE4" w:rsidRPr="00D4522E" w:rsidRDefault="00246CE4">
      <w:pPr>
        <w:pStyle w:val="metind00"/>
      </w:pPr>
    </w:p>
    <w:p w14:paraId="19848F41" w14:textId="77777777" w:rsidR="00873342" w:rsidRDefault="00873342">
      <w:pPr>
        <w:rPr>
          <w:rFonts w:eastAsia="Times New Roman"/>
          <w:sz w:val="20"/>
        </w:rPr>
      </w:pPr>
      <w:r>
        <w:br w:type="page"/>
      </w:r>
    </w:p>
    <w:tbl>
      <w:tblPr>
        <w:tblW w:w="9464" w:type="dxa"/>
        <w:tblLayout w:type="fixed"/>
        <w:tblLook w:val="0000" w:firstRow="0" w:lastRow="0" w:firstColumn="0" w:lastColumn="0" w:noHBand="0" w:noVBand="0"/>
      </w:tblPr>
      <w:tblGrid>
        <w:gridCol w:w="3369"/>
        <w:gridCol w:w="6095"/>
      </w:tblGrid>
      <w:tr w:rsidR="00246CE4" w:rsidRPr="00D4522E" w14:paraId="3DFA574B" w14:textId="77777777">
        <w:tc>
          <w:tcPr>
            <w:tcW w:w="3369" w:type="dxa"/>
          </w:tcPr>
          <w:p w14:paraId="0D788283" w14:textId="77777777" w:rsidR="00246CE4" w:rsidRPr="00D4522E" w:rsidRDefault="00246CE4">
            <w:pPr>
              <w:pStyle w:val="metind00"/>
            </w:pPr>
            <w:r w:rsidRPr="00D4522E">
              <w:lastRenderedPageBreak/>
              <w:t>Click the icon to mod</w:t>
            </w:r>
            <w:r w:rsidR="00873342">
              <w:t>ify the selected or new record.</w:t>
            </w:r>
          </w:p>
          <w:p w14:paraId="6333A385" w14:textId="77777777" w:rsidR="00246CE4" w:rsidRPr="00D4522E" w:rsidRDefault="008A60DC">
            <w:pPr>
              <w:pStyle w:val="metind00"/>
              <w:jc w:val="center"/>
            </w:pPr>
            <w:r w:rsidRPr="00D4522E">
              <w:rPr>
                <w:noProof/>
                <w:lang w:val="en-US"/>
              </w:rPr>
              <w:drawing>
                <wp:inline distT="0" distB="0" distL="0" distR="0" wp14:anchorId="0B695A12" wp14:editId="63B11D12">
                  <wp:extent cx="8001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800100" cy="609600"/>
                          </a:xfrm>
                          <a:prstGeom prst="rect">
                            <a:avLst/>
                          </a:prstGeom>
                          <a:noFill/>
                          <a:ln>
                            <a:noFill/>
                          </a:ln>
                        </pic:spPr>
                      </pic:pic>
                    </a:graphicData>
                  </a:graphic>
                </wp:inline>
              </w:drawing>
            </w:r>
          </w:p>
          <w:p w14:paraId="4F150D8B" w14:textId="77777777" w:rsidR="00246CE4" w:rsidRPr="00D4522E" w:rsidRDefault="00246CE4">
            <w:pPr>
              <w:pStyle w:val="metind00"/>
            </w:pPr>
          </w:p>
          <w:p w14:paraId="75B55A5F" w14:textId="77777777" w:rsidR="00246CE4" w:rsidRPr="00D4522E" w:rsidRDefault="00246CE4">
            <w:pPr>
              <w:pStyle w:val="metind00"/>
            </w:pPr>
            <w:r w:rsidRPr="00D4522E">
              <w:t>Make the required changes/entries on the form that appears. Example shown on the right.</w:t>
            </w:r>
          </w:p>
          <w:p w14:paraId="4958D64A" w14:textId="77777777" w:rsidR="00246CE4" w:rsidRPr="00D4522E" w:rsidRDefault="00246CE4">
            <w:pPr>
              <w:pStyle w:val="metind00"/>
            </w:pPr>
          </w:p>
          <w:p w14:paraId="70219E63" w14:textId="77777777" w:rsidR="00246CE4" w:rsidRPr="00D4522E" w:rsidRDefault="00246CE4">
            <w:pPr>
              <w:pStyle w:val="metind00"/>
            </w:pPr>
            <w:r w:rsidRPr="00D4522E">
              <w:t>For a WXT the station height and barometer height MUST be entered so that MSL, QFE and QNH pressure can be calculated by the message ingest system.</w:t>
            </w:r>
          </w:p>
          <w:p w14:paraId="54C61D12" w14:textId="77777777" w:rsidR="00246CE4" w:rsidRPr="00D4522E" w:rsidRDefault="00246CE4">
            <w:pPr>
              <w:pStyle w:val="metind00"/>
            </w:pPr>
          </w:p>
          <w:p w14:paraId="4F5624F6" w14:textId="77777777" w:rsidR="00246CE4" w:rsidRPr="00D4522E" w:rsidRDefault="00246CE4">
            <w:pPr>
              <w:pStyle w:val="metind00"/>
            </w:pPr>
            <w:r w:rsidRPr="00D4522E">
              <w:t>The parameters should be set as shown in the panel on the right, with the following items changed to reflect individual station settings:</w:t>
            </w:r>
          </w:p>
          <w:p w14:paraId="36D4E103" w14:textId="77777777" w:rsidR="00246CE4" w:rsidRPr="00D4522E" w:rsidRDefault="00246CE4">
            <w:pPr>
              <w:pStyle w:val="metind00"/>
            </w:pPr>
            <w:r w:rsidRPr="00D4522E">
              <w:t>• Id</w:t>
            </w:r>
            <w:r w:rsidRPr="00D4522E">
              <w:tab/>
            </w:r>
            <w:r w:rsidRPr="00D4522E">
              <w:tab/>
              <w:t>(WMO identifier)</w:t>
            </w:r>
          </w:p>
          <w:p w14:paraId="1FC8FC4B" w14:textId="77777777" w:rsidR="00246CE4" w:rsidRPr="00D4522E" w:rsidRDefault="00246CE4">
            <w:pPr>
              <w:pStyle w:val="metind00"/>
            </w:pPr>
            <w:r w:rsidRPr="00D4522E">
              <w:t>• Name</w:t>
            </w:r>
          </w:p>
          <w:p w14:paraId="7C8398AB" w14:textId="77777777" w:rsidR="00246CE4" w:rsidRPr="00D4522E" w:rsidRDefault="00246CE4">
            <w:pPr>
              <w:pStyle w:val="metind00"/>
            </w:pPr>
            <w:r w:rsidRPr="00D4522E">
              <w:t>• Lat and Long</w:t>
            </w:r>
          </w:p>
          <w:p w14:paraId="5F84C6A4" w14:textId="77777777" w:rsidR="00246CE4" w:rsidRPr="00D4522E" w:rsidRDefault="00246CE4">
            <w:pPr>
              <w:pStyle w:val="metind00"/>
            </w:pPr>
            <w:r w:rsidRPr="00D4522E">
              <w:t>• AltID</w:t>
            </w:r>
            <w:r w:rsidRPr="00D4522E">
              <w:tab/>
            </w:r>
            <w:r w:rsidRPr="00D4522E">
              <w:tab/>
              <w:t>(ICAO identifier)</w:t>
            </w:r>
          </w:p>
          <w:p w14:paraId="03C5586D" w14:textId="77777777" w:rsidR="00246CE4" w:rsidRPr="00D4522E" w:rsidRDefault="00246CE4">
            <w:pPr>
              <w:pStyle w:val="metind00"/>
            </w:pPr>
            <w:r w:rsidRPr="00D4522E">
              <w:t>•  Cistern Level and Station Level</w:t>
            </w:r>
          </w:p>
          <w:p w14:paraId="44DDEEB7" w14:textId="77777777" w:rsidR="00246CE4" w:rsidRPr="00D4522E" w:rsidRDefault="00246CE4">
            <w:pPr>
              <w:pStyle w:val="metind00"/>
            </w:pPr>
            <w:r w:rsidRPr="00D4522E">
              <w:t>• Ingest</w:t>
            </w:r>
          </w:p>
        </w:tc>
        <w:tc>
          <w:tcPr>
            <w:tcW w:w="6095" w:type="dxa"/>
          </w:tcPr>
          <w:p w14:paraId="111BC743" w14:textId="77777777" w:rsidR="00873342" w:rsidRDefault="00873342">
            <w:pPr>
              <w:pStyle w:val="metind00"/>
              <w:jc w:val="center"/>
            </w:pPr>
          </w:p>
          <w:p w14:paraId="71B81494" w14:textId="77777777" w:rsidR="00873342" w:rsidRPr="00D4522E" w:rsidRDefault="00873342">
            <w:pPr>
              <w:pStyle w:val="metind00"/>
              <w:jc w:val="center"/>
            </w:pPr>
            <w:r w:rsidRPr="00D4522E">
              <w:rPr>
                <w:noProof/>
                <w:lang w:val="en-US"/>
              </w:rPr>
              <w:drawing>
                <wp:inline distT="0" distB="0" distL="0" distR="0" wp14:anchorId="1CB52A66" wp14:editId="6D284798">
                  <wp:extent cx="3771900" cy="4518660"/>
                  <wp:effectExtent l="0" t="0" r="0" b="0"/>
                  <wp:docPr id="11" name="Picture 11" descr="Station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ion Record"/>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771900" cy="4518660"/>
                          </a:xfrm>
                          <a:prstGeom prst="rect">
                            <a:avLst/>
                          </a:prstGeom>
                          <a:noFill/>
                          <a:ln>
                            <a:noFill/>
                          </a:ln>
                        </pic:spPr>
                      </pic:pic>
                    </a:graphicData>
                  </a:graphic>
                </wp:inline>
              </w:drawing>
            </w:r>
          </w:p>
        </w:tc>
      </w:tr>
    </w:tbl>
    <w:p w14:paraId="446175DE" w14:textId="77777777" w:rsidR="00C43578" w:rsidRDefault="00C43578" w:rsidP="00C43578">
      <w:pPr>
        <w:pStyle w:val="metind00"/>
      </w:pPr>
    </w:p>
    <w:p w14:paraId="1D524F0E" w14:textId="36A28EE1" w:rsidR="00C43578" w:rsidRPr="00D4522E" w:rsidRDefault="00C43578" w:rsidP="00C43578">
      <w:pPr>
        <w:pStyle w:val="metind00"/>
      </w:pPr>
      <w:r>
        <w:t xml:space="preserve">If </w:t>
      </w:r>
      <w:r w:rsidR="00C80BF1">
        <w:t xml:space="preserve">setting up a </w:t>
      </w:r>
      <w:r>
        <w:t>WXT536 model and a ground temperature</w:t>
      </w:r>
      <w:r w:rsidR="00C80BF1">
        <w:t xml:space="preserve"> sensor</w:t>
      </w:r>
      <w:r>
        <w:t xml:space="preserve"> is </w:t>
      </w:r>
      <w:r w:rsidR="00C80BF1">
        <w:t xml:space="preserve">being </w:t>
      </w:r>
      <w:r>
        <w:t>installed then</w:t>
      </w:r>
      <w:r w:rsidR="00C43F2E">
        <w:t>:</w:t>
      </w:r>
    </w:p>
    <w:p w14:paraId="79AF9F7A" w14:textId="507D119B" w:rsidR="00C43578" w:rsidRDefault="00C43578" w:rsidP="00BF5EB2">
      <w:pPr>
        <w:pStyle w:val="metind11"/>
      </w:pPr>
      <w:r>
        <w:t xml:space="preserve">If the sensor is on a road </w:t>
      </w:r>
      <w:r w:rsidR="00C43F2E">
        <w:t>(at a</w:t>
      </w:r>
      <w:r>
        <w:t xml:space="preserve"> depth of 2 cm</w:t>
      </w:r>
      <w:r w:rsidR="00C43F2E">
        <w:t>)</w:t>
      </w:r>
      <w:r>
        <w:t xml:space="preserve"> then</w:t>
      </w:r>
    </w:p>
    <w:p w14:paraId="07839063" w14:textId="2FA14E56" w:rsidR="00C43F2E" w:rsidRDefault="00C43578" w:rsidP="00BF5EB2">
      <w:pPr>
        <w:pStyle w:val="metind22"/>
      </w:pPr>
      <w:r w:rsidRPr="00BF5EB2">
        <w:t>In the table row with Id=ICAO (alphabetic characters)</w:t>
      </w:r>
      <w:r w:rsidR="00C43F2E">
        <w:t>...</w:t>
      </w:r>
    </w:p>
    <w:p w14:paraId="6F693A5B" w14:textId="7052A96D" w:rsidR="00C43578" w:rsidRPr="00BF5EB2" w:rsidRDefault="00C43578" w:rsidP="00BF5EB2">
      <w:pPr>
        <w:pStyle w:val="metind22"/>
      </w:pPr>
      <w:r w:rsidRPr="00BF5EB2">
        <w:t>make sure the "Groups</w:t>
      </w:r>
      <w:r w:rsidRPr="00C80BF1">
        <w:t xml:space="preserve">" field </w:t>
      </w:r>
      <w:r w:rsidR="00C43F2E">
        <w:t>DOES</w:t>
      </w:r>
      <w:r w:rsidRPr="00C80BF1">
        <w:t xml:space="preserve"> contain </w:t>
      </w:r>
      <w:r w:rsidRPr="00BF5EB2">
        <w:t>"RD" (use comma separators if needed).</w:t>
      </w:r>
    </w:p>
    <w:p w14:paraId="0875BB7B" w14:textId="669C97F2" w:rsidR="00C43578" w:rsidRPr="00BF5EB2" w:rsidRDefault="00C43578" w:rsidP="00BF5EB2">
      <w:pPr>
        <w:pStyle w:val="metind11"/>
      </w:pPr>
      <w:r w:rsidRPr="00BF5EB2">
        <w:t xml:space="preserve">If the sensor is not on a road </w:t>
      </w:r>
      <w:r w:rsidR="00C43F2E">
        <w:t>(</w:t>
      </w:r>
      <w:r w:rsidRPr="00BF5EB2">
        <w:t>at a depth of 10 cm</w:t>
      </w:r>
      <w:r w:rsidR="00C43F2E">
        <w:t>)</w:t>
      </w:r>
      <w:r w:rsidRPr="00BF5EB2">
        <w:t xml:space="preserve"> then</w:t>
      </w:r>
    </w:p>
    <w:p w14:paraId="27CB9AE4" w14:textId="77777777" w:rsidR="00C43F2E" w:rsidRDefault="00C43F2E" w:rsidP="00C43F2E">
      <w:pPr>
        <w:pStyle w:val="metind22"/>
      </w:pPr>
      <w:r w:rsidRPr="00BF5EB2">
        <w:t>In the table row with Id=ICAO (alphabetic characters)</w:t>
      </w:r>
      <w:r>
        <w:t>...</w:t>
      </w:r>
    </w:p>
    <w:p w14:paraId="55DE24CF" w14:textId="69BD22AC" w:rsidR="00C43578" w:rsidRDefault="00C43578" w:rsidP="00C43F2E">
      <w:pPr>
        <w:pStyle w:val="metind22"/>
      </w:pPr>
      <w:r w:rsidRPr="00BF5EB2">
        <w:t>make sure the "Groups</w:t>
      </w:r>
      <w:r w:rsidRPr="00C80BF1">
        <w:t xml:space="preserve">" field </w:t>
      </w:r>
      <w:r w:rsidR="00C43F2E">
        <w:t>DOES</w:t>
      </w:r>
      <w:r w:rsidRPr="00C80BF1">
        <w:t xml:space="preserve"> NOT</w:t>
      </w:r>
      <w:r>
        <w:t xml:space="preserve"> contain the text "RD".</w:t>
      </w:r>
    </w:p>
    <w:p w14:paraId="32F0AFCB" w14:textId="77777777" w:rsidR="00C43578" w:rsidRDefault="00C43578" w:rsidP="00C43578">
      <w:pPr>
        <w:pStyle w:val="metind00"/>
      </w:pPr>
    </w:p>
    <w:tbl>
      <w:tblPr>
        <w:tblW w:w="9464" w:type="dxa"/>
        <w:tblLayout w:type="fixed"/>
        <w:tblLook w:val="0000" w:firstRow="0" w:lastRow="0" w:firstColumn="0" w:lastColumn="0" w:noHBand="0" w:noVBand="0"/>
      </w:tblPr>
      <w:tblGrid>
        <w:gridCol w:w="4644"/>
        <w:gridCol w:w="4820"/>
      </w:tblGrid>
      <w:tr w:rsidR="00246CE4" w:rsidRPr="00D4522E" w14:paraId="70E84424" w14:textId="77777777">
        <w:tc>
          <w:tcPr>
            <w:tcW w:w="4644" w:type="dxa"/>
          </w:tcPr>
          <w:p w14:paraId="1CAA1727" w14:textId="77777777" w:rsidR="00246CE4" w:rsidRPr="00D4522E" w:rsidRDefault="00246CE4">
            <w:pPr>
              <w:pStyle w:val="metind00"/>
            </w:pPr>
            <w:r w:rsidRPr="00D4522E">
              <w:t>To finish up and save all modifications you must close the program and when prompted to Update the Changes, click the Yes button.</w:t>
            </w:r>
          </w:p>
        </w:tc>
        <w:tc>
          <w:tcPr>
            <w:tcW w:w="4820" w:type="dxa"/>
          </w:tcPr>
          <w:p w14:paraId="4446F315" w14:textId="77777777" w:rsidR="00246CE4" w:rsidRPr="00D4522E" w:rsidRDefault="008A60DC">
            <w:pPr>
              <w:pStyle w:val="metind00"/>
              <w:jc w:val="center"/>
            </w:pPr>
            <w:r w:rsidRPr="00D4522E">
              <w:rPr>
                <w:noProof/>
                <w:lang w:val="en-US"/>
              </w:rPr>
              <w:drawing>
                <wp:inline distT="0" distB="0" distL="0" distR="0" wp14:anchorId="3D4F896E" wp14:editId="2F581A80">
                  <wp:extent cx="2506980" cy="777240"/>
                  <wp:effectExtent l="0" t="0" r="7620" b="3810"/>
                  <wp:docPr id="12" name="Picture 12"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ve"/>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506980" cy="777240"/>
                          </a:xfrm>
                          <a:prstGeom prst="rect">
                            <a:avLst/>
                          </a:prstGeom>
                          <a:noFill/>
                          <a:ln>
                            <a:noFill/>
                          </a:ln>
                        </pic:spPr>
                      </pic:pic>
                    </a:graphicData>
                  </a:graphic>
                </wp:inline>
              </w:drawing>
            </w:r>
          </w:p>
        </w:tc>
      </w:tr>
    </w:tbl>
    <w:p w14:paraId="198B1F47" w14:textId="77777777" w:rsidR="00246CE4" w:rsidRPr="00D4522E" w:rsidRDefault="00246CE4">
      <w:pPr>
        <w:pStyle w:val="metind00"/>
      </w:pPr>
    </w:p>
    <w:p w14:paraId="50718587" w14:textId="77777777" w:rsidR="00246CE4" w:rsidRPr="00D4522E" w:rsidRDefault="00246CE4">
      <w:pPr>
        <w:pStyle w:val="Heading2"/>
      </w:pPr>
      <w:r w:rsidRPr="00D4522E">
        <w:t>How to Confirm WXT/WMT Messages are Received at Kelburn</w:t>
      </w:r>
    </w:p>
    <w:p w14:paraId="2E1C741F" w14:textId="77777777" w:rsidR="00246CE4" w:rsidRPr="00D4522E" w:rsidRDefault="00246CE4">
      <w:pPr>
        <w:pStyle w:val="metind11"/>
      </w:pPr>
      <w:r w:rsidRPr="00D4522E">
        <w:t xml:space="preserve">WXT/WMT 1 minute message communications and data can be viewed from     </w:t>
      </w:r>
      <w:hyperlink r:id="rId22" w:history="1">
        <w:r w:rsidR="00EF12A0" w:rsidRPr="00EF12A0">
          <w:rPr>
            <w:rStyle w:val="Hyperlink"/>
          </w:rPr>
          <w:t>http://</w:t>
        </w:r>
        <w:r w:rsidR="00EF12A0" w:rsidRPr="000A03AC">
          <w:rPr>
            <w:rStyle w:val="Hyperlink"/>
          </w:rPr>
          <w:t>aws-proc</w:t>
        </w:r>
        <w:r w:rsidR="00EF12A0" w:rsidRPr="004453E3">
          <w:rPr>
            <w:rStyle w:val="Hyperlink"/>
          </w:rPr>
          <w:t>/aws.html</w:t>
        </w:r>
      </w:hyperlink>
    </w:p>
    <w:p w14:paraId="4738FC8C" w14:textId="77777777" w:rsidR="00246CE4" w:rsidRPr="00D4522E" w:rsidRDefault="00246CE4">
      <w:pPr>
        <w:pStyle w:val="Heading1"/>
      </w:pPr>
      <w:r w:rsidRPr="00D4522E">
        <w:br w:type="page"/>
      </w:r>
      <w:bookmarkStart w:id="5" w:name="_Toc12014922"/>
      <w:bookmarkStart w:id="6" w:name="_Toc88112179"/>
      <w:r w:rsidRPr="00D4522E">
        <w:lastRenderedPageBreak/>
        <w:t>WXT5xx and WMT5xx Modifications</w:t>
      </w:r>
      <w:bookmarkEnd w:id="5"/>
    </w:p>
    <w:p w14:paraId="703D4F8A" w14:textId="77777777" w:rsidR="00246CE4" w:rsidRPr="00D4522E" w:rsidRDefault="00246CE4">
      <w:pPr>
        <w:pStyle w:val="Heading2"/>
      </w:pPr>
      <w:r w:rsidRPr="00D4522E">
        <w:t>Replacement of Service Port Connector Cap</w:t>
      </w:r>
    </w:p>
    <w:p w14:paraId="7B214250" w14:textId="77777777" w:rsidR="00246CE4" w:rsidRPr="00D4522E" w:rsidRDefault="00246CE4">
      <w:pPr>
        <w:pStyle w:val="metind11"/>
      </w:pPr>
      <w:r w:rsidRPr="00D4522E">
        <w:t>The existing connector cover is prone to letting water and chemicals in and is to be replaced.</w:t>
      </w:r>
    </w:p>
    <w:p w14:paraId="45F9E788" w14:textId="77777777" w:rsidR="00246CE4" w:rsidRPr="00D4522E" w:rsidRDefault="00246CE4">
      <w:pPr>
        <w:pStyle w:val="metind11"/>
      </w:pPr>
    </w:p>
    <w:p w14:paraId="1F34189C" w14:textId="77777777" w:rsidR="00246CE4" w:rsidRPr="00D4522E" w:rsidRDefault="00246CE4">
      <w:pPr>
        <w:pStyle w:val="Heading3"/>
      </w:pPr>
      <w:r w:rsidRPr="00D4522E">
        <w:t>You Will Need</w:t>
      </w:r>
    </w:p>
    <w:p w14:paraId="2CA0E819" w14:textId="77777777" w:rsidR="00246CE4" w:rsidRPr="00974148" w:rsidRDefault="00246CE4" w:rsidP="00974148">
      <w:pPr>
        <w:pStyle w:val="Bullet00"/>
      </w:pPr>
      <w:r w:rsidRPr="00974148">
        <w:t>One 5 mm diameter plastic tyre valve with internally fitted rubber seal (available from bicycle or automotive spare parts stores).</w:t>
      </w:r>
    </w:p>
    <w:p w14:paraId="33F4CF3D" w14:textId="77777777" w:rsidR="00246CE4" w:rsidRPr="00D4522E" w:rsidRDefault="00246CE4">
      <w:pPr>
        <w:pStyle w:val="metind11"/>
      </w:pPr>
    </w:p>
    <w:p w14:paraId="51BF2DED" w14:textId="77777777" w:rsidR="00246CE4" w:rsidRPr="00D4522E" w:rsidRDefault="00246CE4">
      <w:pPr>
        <w:pStyle w:val="Heading3"/>
      </w:pPr>
      <w:r w:rsidRPr="00D4522E">
        <w:t>Modify the WXT/WMT</w:t>
      </w:r>
    </w:p>
    <w:tbl>
      <w:tblPr>
        <w:tblW w:w="0" w:type="auto"/>
        <w:tblInd w:w="720" w:type="dxa"/>
        <w:tblLook w:val="0000" w:firstRow="0" w:lastRow="0" w:firstColumn="0" w:lastColumn="0" w:noHBand="0" w:noVBand="0"/>
      </w:tblPr>
      <w:tblGrid>
        <w:gridCol w:w="4491"/>
        <w:gridCol w:w="4253"/>
      </w:tblGrid>
      <w:tr w:rsidR="00246CE4" w:rsidRPr="00D4522E" w14:paraId="4ABFC7B7" w14:textId="77777777">
        <w:tc>
          <w:tcPr>
            <w:tcW w:w="4491" w:type="dxa"/>
          </w:tcPr>
          <w:p w14:paraId="2E51C3FA" w14:textId="77777777" w:rsidR="00246CE4" w:rsidRPr="00D4522E" w:rsidRDefault="00246CE4">
            <w:pPr>
              <w:pStyle w:val="metind00"/>
            </w:pPr>
          </w:p>
          <w:p w14:paraId="11D8105C" w14:textId="77777777" w:rsidR="00246CE4" w:rsidRPr="00D4522E" w:rsidRDefault="00246CE4">
            <w:pPr>
              <w:pStyle w:val="metind00"/>
            </w:pPr>
          </w:p>
          <w:p w14:paraId="28F8584A" w14:textId="77777777" w:rsidR="00246CE4" w:rsidRPr="00D4522E" w:rsidRDefault="00246CE4">
            <w:pPr>
              <w:pStyle w:val="metind00"/>
            </w:pPr>
          </w:p>
          <w:p w14:paraId="5A5FD191" w14:textId="77777777" w:rsidR="00246CE4" w:rsidRPr="00D4522E" w:rsidRDefault="00246CE4">
            <w:pPr>
              <w:pStyle w:val="BulletList"/>
            </w:pPr>
            <w:r w:rsidRPr="00D4522E">
              <w:t>Find the M8 connector (Service Port) on the base of the WXT/WMT.</w:t>
            </w:r>
          </w:p>
          <w:p w14:paraId="28F79AD8" w14:textId="77777777" w:rsidR="00246CE4" w:rsidRPr="00D4522E" w:rsidRDefault="00246CE4">
            <w:pPr>
              <w:pStyle w:val="BulletList"/>
            </w:pPr>
            <w:r w:rsidRPr="00D4522E">
              <w:t>Remove the existing connector cover.</w:t>
            </w:r>
          </w:p>
          <w:p w14:paraId="3DFC0AEA" w14:textId="77777777" w:rsidR="00246CE4" w:rsidRPr="00D4522E" w:rsidRDefault="00246CE4">
            <w:pPr>
              <w:pStyle w:val="BulletList"/>
            </w:pPr>
            <w:r w:rsidRPr="00D4522E">
              <w:t>Screw on the new plastic tyre valve (shown in the picture) so that it is firmly finger tight.</w:t>
            </w:r>
          </w:p>
        </w:tc>
        <w:tc>
          <w:tcPr>
            <w:tcW w:w="4253" w:type="dxa"/>
          </w:tcPr>
          <w:p w14:paraId="093B8090" w14:textId="77777777" w:rsidR="00246CE4" w:rsidRPr="00D4522E" w:rsidRDefault="008A60DC">
            <w:pPr>
              <w:pStyle w:val="metind11"/>
              <w:ind w:left="0"/>
              <w:jc w:val="right"/>
            </w:pPr>
            <w:r w:rsidRPr="00D4522E">
              <w:rPr>
                <w:noProof/>
                <w:lang w:val="en-US"/>
              </w:rPr>
              <w:drawing>
                <wp:inline distT="0" distB="0" distL="0" distR="0" wp14:anchorId="61FD7CA9" wp14:editId="720DE5C5">
                  <wp:extent cx="1799617" cy="186338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1801506" cy="1865339"/>
                          </a:xfrm>
                          <a:prstGeom prst="rect">
                            <a:avLst/>
                          </a:prstGeom>
                          <a:noFill/>
                          <a:ln>
                            <a:noFill/>
                          </a:ln>
                        </pic:spPr>
                      </pic:pic>
                    </a:graphicData>
                  </a:graphic>
                </wp:inline>
              </w:drawing>
            </w:r>
          </w:p>
        </w:tc>
      </w:tr>
    </w:tbl>
    <w:p w14:paraId="30582296" w14:textId="77777777" w:rsidR="00246CE4" w:rsidRPr="00D4522E" w:rsidRDefault="00246CE4">
      <w:pPr>
        <w:pStyle w:val="Heading1"/>
      </w:pPr>
      <w:bookmarkStart w:id="7" w:name="_Toc12014923"/>
      <w:r w:rsidRPr="00D4522E">
        <w:t>WXT/WMT Pre-install Setup and Test</w:t>
      </w:r>
      <w:bookmarkEnd w:id="6"/>
      <w:bookmarkEnd w:id="7"/>
    </w:p>
    <w:p w14:paraId="4033A258" w14:textId="77777777" w:rsidR="00246CE4" w:rsidRPr="00D4522E" w:rsidRDefault="00246CE4">
      <w:pPr>
        <w:pStyle w:val="Heading2"/>
      </w:pPr>
      <w:r w:rsidRPr="00D4522E">
        <w:t>You Will Need</w:t>
      </w:r>
    </w:p>
    <w:p w14:paraId="17E7D93F" w14:textId="77777777" w:rsidR="00246CE4" w:rsidRPr="00D4522E" w:rsidRDefault="00246CE4">
      <w:pPr>
        <w:pStyle w:val="metind11"/>
      </w:pPr>
      <w:r w:rsidRPr="00D4522E">
        <w:t xml:space="preserve">The WXT/WMT may be communicated with and set up using either the </w:t>
      </w:r>
      <w:r w:rsidRPr="00BB78D1">
        <w:rPr>
          <w:color w:val="0000FF"/>
        </w:rPr>
        <w:t>Sensor Cable</w:t>
      </w:r>
      <w:r w:rsidRPr="00D4522E">
        <w:t xml:space="preserve"> only, or the </w:t>
      </w:r>
      <w:r w:rsidRPr="00BB78D1">
        <w:rPr>
          <w:color w:val="0000FF"/>
        </w:rPr>
        <w:t>Service</w:t>
      </w:r>
      <w:r w:rsidR="00BB78D1" w:rsidRPr="00BB78D1">
        <w:rPr>
          <w:color w:val="0000FF"/>
        </w:rPr>
        <w:t xml:space="preserve"> Cable</w:t>
      </w:r>
      <w:r w:rsidRPr="00D4522E">
        <w:t xml:space="preserve"> and </w:t>
      </w:r>
      <w:r w:rsidRPr="00BB78D1">
        <w:rPr>
          <w:color w:val="0000FF"/>
        </w:rPr>
        <w:t xml:space="preserve">Sensor </w:t>
      </w:r>
      <w:r w:rsidR="00ED1CF7" w:rsidRPr="00BB78D1">
        <w:rPr>
          <w:color w:val="0000FF"/>
        </w:rPr>
        <w:t>cable</w:t>
      </w:r>
      <w:r w:rsidRPr="00D4522E">
        <w:t xml:space="preserve">. This document is written for the method using the </w:t>
      </w:r>
      <w:r w:rsidRPr="00BB78D1">
        <w:rPr>
          <w:color w:val="0000FF"/>
        </w:rPr>
        <w:t>Service</w:t>
      </w:r>
      <w:r w:rsidR="00BB78D1" w:rsidRPr="00BB78D1">
        <w:rPr>
          <w:color w:val="0000FF"/>
        </w:rPr>
        <w:t xml:space="preserve"> Cable</w:t>
      </w:r>
      <w:r w:rsidRPr="00D4522E">
        <w:t xml:space="preserve"> and </w:t>
      </w:r>
      <w:r w:rsidRPr="00BB78D1">
        <w:rPr>
          <w:color w:val="0000FF"/>
        </w:rPr>
        <w:t xml:space="preserve">Sensor </w:t>
      </w:r>
      <w:r w:rsidR="00BB78D1" w:rsidRPr="00BB78D1">
        <w:rPr>
          <w:color w:val="0000FF"/>
        </w:rPr>
        <w:t>C</w:t>
      </w:r>
      <w:r w:rsidR="00ED1CF7" w:rsidRPr="00BB78D1">
        <w:rPr>
          <w:color w:val="0000FF"/>
        </w:rPr>
        <w:t>able</w:t>
      </w:r>
      <w:r w:rsidR="00ED1CF7" w:rsidRPr="00D4522E">
        <w:t xml:space="preserve"> </w:t>
      </w:r>
      <w:r w:rsidRPr="00D4522E">
        <w:t>as this allows both the setup and message send monitoring to be performed at the same time.</w:t>
      </w:r>
    </w:p>
    <w:p w14:paraId="3486001B" w14:textId="77777777" w:rsidR="00ED1CF7" w:rsidRPr="00D4522E" w:rsidRDefault="00ED1CF7">
      <w:pPr>
        <w:pStyle w:val="metind11"/>
      </w:pPr>
      <w:r w:rsidRPr="00D4522E">
        <w:t>You will need…</w:t>
      </w:r>
    </w:p>
    <w:p w14:paraId="13BEEAD2" w14:textId="77777777" w:rsidR="00246CE4" w:rsidRPr="00D4522E" w:rsidRDefault="00246CE4" w:rsidP="00974148">
      <w:pPr>
        <w:pStyle w:val="Bullet00"/>
      </w:pPr>
      <w:r w:rsidRPr="00D4522E">
        <w:t xml:space="preserve">WXT/WMT </w:t>
      </w:r>
      <w:r w:rsidRPr="00BB78D1">
        <w:t>Service Cable</w:t>
      </w:r>
      <w:r w:rsidRPr="00D4522E">
        <w:t>.</w:t>
      </w:r>
    </w:p>
    <w:p w14:paraId="1E433A0E" w14:textId="77777777" w:rsidR="00246CE4" w:rsidRDefault="00246CE4" w:rsidP="00974148">
      <w:pPr>
        <w:pStyle w:val="Bullet00"/>
      </w:pPr>
      <w:r w:rsidRPr="00D4522E">
        <w:t xml:space="preserve">WXT/WMT </w:t>
      </w:r>
      <w:r w:rsidRPr="00BB78D1">
        <w:rPr>
          <w:color w:val="0000FF"/>
        </w:rPr>
        <w:t>Sensor Cable</w:t>
      </w:r>
      <w:r w:rsidRPr="00D4522E">
        <w:t xml:space="preserve"> with...</w:t>
      </w:r>
      <w:r w:rsidR="00ED1CF7" w:rsidRPr="00D4522E">
        <w:t xml:space="preserve"> </w:t>
      </w:r>
      <w:r w:rsidRPr="00D4522E">
        <w:t>DB9 female to female null modem.</w:t>
      </w:r>
    </w:p>
    <w:p w14:paraId="1416F4AB" w14:textId="77777777" w:rsidR="00BB78D1" w:rsidRPr="00D4522E" w:rsidRDefault="00BB78D1" w:rsidP="00052A3E">
      <w:pPr>
        <w:pStyle w:val="Bullet22"/>
        <w:ind w:left="1667" w:hanging="357"/>
      </w:pPr>
      <w:r>
        <w:t xml:space="preserve">or </w:t>
      </w:r>
      <w:r w:rsidRPr="00D4522E">
        <w:t xml:space="preserve">WXT/WMT </w:t>
      </w:r>
      <w:r w:rsidRPr="00BB78D1">
        <w:rPr>
          <w:color w:val="0000FF"/>
        </w:rPr>
        <w:t>Sensor Cable</w:t>
      </w:r>
      <w:r w:rsidRPr="00D4522E">
        <w:t xml:space="preserve"> with... </w:t>
      </w:r>
      <w:r>
        <w:t>RS485-to-RS232 converter</w:t>
      </w:r>
      <w:r w:rsidR="00416D7E">
        <w:t xml:space="preserve"> </w:t>
      </w:r>
      <w:r>
        <w:t xml:space="preserve">and </w:t>
      </w:r>
      <w:r w:rsidRPr="00D4522E">
        <w:t>DB9 female to female null modem</w:t>
      </w:r>
      <w:r>
        <w:t>.</w:t>
      </w:r>
    </w:p>
    <w:p w14:paraId="4FB505D5" w14:textId="77777777" w:rsidR="000858D9" w:rsidRDefault="000858D9" w:rsidP="00052A3E">
      <w:pPr>
        <w:pStyle w:val="Bullet22"/>
        <w:ind w:left="1667" w:hanging="357"/>
      </w:pPr>
      <w:r w:rsidRPr="00D4522E">
        <w:t xml:space="preserve">or WMT </w:t>
      </w:r>
      <w:r w:rsidR="00B179BF" w:rsidRPr="00AD193D">
        <w:t xml:space="preserve">cable wired for </w:t>
      </w:r>
      <w:r w:rsidRPr="00D4522E">
        <w:t>SDI-12 IridiumLink use.</w:t>
      </w:r>
    </w:p>
    <w:p w14:paraId="6EADA1AE" w14:textId="77777777" w:rsidR="00903FB7" w:rsidRPr="00D4522E" w:rsidRDefault="00903FB7" w:rsidP="00974148">
      <w:pPr>
        <w:pStyle w:val="Bullet00"/>
      </w:pPr>
      <w:r>
        <w:t xml:space="preserve">If </w:t>
      </w:r>
      <w:r w:rsidR="00025654">
        <w:t xml:space="preserve">WXT536 </w:t>
      </w:r>
      <w:r>
        <w:t xml:space="preserve">external </w:t>
      </w:r>
      <w:r w:rsidR="0041337B">
        <w:t>a</w:t>
      </w:r>
      <w:r w:rsidR="00025654">
        <w:t>nalogue sensors are implemented</w:t>
      </w:r>
      <w:r w:rsidR="00340D62">
        <w:t>:</w:t>
      </w:r>
      <w:r>
        <w:t xml:space="preserve"> cable and plug to </w:t>
      </w:r>
      <w:r w:rsidR="00471C00">
        <w:t>Analog</w:t>
      </w:r>
      <w:r w:rsidR="009C27A7">
        <w:t>ue</w:t>
      </w:r>
      <w:r w:rsidR="00471C00">
        <w:t xml:space="preserve"> Input</w:t>
      </w:r>
      <w:r>
        <w:t xml:space="preserve"> socket</w:t>
      </w:r>
    </w:p>
    <w:p w14:paraId="1620803B" w14:textId="77777777" w:rsidR="00246CE4" w:rsidRPr="00D4522E" w:rsidRDefault="00246CE4" w:rsidP="00974148">
      <w:pPr>
        <w:pStyle w:val="Bullet00"/>
      </w:pPr>
      <w:r w:rsidRPr="00D4522E">
        <w:t>Suitably rated power supply.</w:t>
      </w:r>
    </w:p>
    <w:p w14:paraId="77E42030" w14:textId="77777777" w:rsidR="00246CE4" w:rsidRPr="00D4522E" w:rsidRDefault="00246CE4" w:rsidP="00974148">
      <w:pPr>
        <w:pStyle w:val="Bullet00"/>
      </w:pPr>
      <w:r w:rsidRPr="00D4522E">
        <w:t>Computer with a serial port, and running the programs:</w:t>
      </w:r>
    </w:p>
    <w:p w14:paraId="05B3B997" w14:textId="77777777" w:rsidR="00246CE4" w:rsidRPr="00D4522E" w:rsidRDefault="00670030">
      <w:pPr>
        <w:pStyle w:val="Bullet22"/>
        <w:rPr>
          <w:color w:val="0000FF"/>
        </w:rPr>
      </w:pPr>
      <w:r>
        <w:rPr>
          <w:color w:val="0000FF"/>
        </w:rPr>
        <w:t>Vaisala Configuration Tool</w:t>
      </w:r>
    </w:p>
    <w:p w14:paraId="5AE39BE9" w14:textId="77777777" w:rsidR="00246CE4" w:rsidRPr="00D4522E" w:rsidRDefault="00495FF0">
      <w:pPr>
        <w:pStyle w:val="Bullet22"/>
      </w:pPr>
      <w:r w:rsidRPr="00D4522E">
        <w:t>A</w:t>
      </w:r>
      <w:r w:rsidR="00246CE4" w:rsidRPr="00D4522E">
        <w:t xml:space="preserve"> terminal communications program e.g. </w:t>
      </w:r>
      <w:r w:rsidR="00246CE4" w:rsidRPr="00D4522E">
        <w:rPr>
          <w:color w:val="0000FF"/>
        </w:rPr>
        <w:t>HyperTerminal</w:t>
      </w:r>
      <w:r w:rsidRPr="00D4522E">
        <w:rPr>
          <w:color w:val="0000FF"/>
        </w:rPr>
        <w:t xml:space="preserve"> </w:t>
      </w:r>
      <w:r w:rsidR="00ED1CF7" w:rsidRPr="00D4522E">
        <w:rPr>
          <w:color w:val="0000FF"/>
        </w:rPr>
        <w:t>(</w:t>
      </w:r>
      <w:r w:rsidRPr="00D4522E">
        <w:rPr>
          <w:color w:val="0000FF"/>
        </w:rPr>
        <w:t>or Vaisala Online Monitor</w:t>
      </w:r>
      <w:r w:rsidR="00ED1CF7" w:rsidRPr="00D4522E">
        <w:rPr>
          <w:color w:val="0000FF"/>
        </w:rPr>
        <w:t>)</w:t>
      </w:r>
    </w:p>
    <w:p w14:paraId="68E1337A" w14:textId="77777777" w:rsidR="00246CE4" w:rsidRPr="00D4522E" w:rsidRDefault="00246CE4">
      <w:pPr>
        <w:pStyle w:val="Bullet22"/>
      </w:pPr>
      <w:r w:rsidRPr="00D4522E">
        <w:t xml:space="preserve">Note: Both Vaisala programs are installed using </w:t>
      </w:r>
      <w:r w:rsidRPr="00D4522E">
        <w:rPr>
          <w:color w:val="0000FF"/>
        </w:rPr>
        <w:t>WXT WMT Software... Installer.</w:t>
      </w:r>
      <w:r w:rsidRPr="00D4522E">
        <w:t xml:space="preserve"> The MetService licence key is in the software installer folder. Refer to the latest </w:t>
      </w:r>
      <w:r w:rsidRPr="00D4522E">
        <w:rPr>
          <w:color w:val="0000FF"/>
        </w:rPr>
        <w:t>CD PC Tools</w:t>
      </w:r>
      <w:r w:rsidRPr="00D4522E">
        <w:t xml:space="preserve"> for the software package.</w:t>
      </w:r>
    </w:p>
    <w:p w14:paraId="2280B680" w14:textId="77777777" w:rsidR="00246CE4" w:rsidRPr="00D4522E" w:rsidRDefault="00246CE4" w:rsidP="00974148">
      <w:pPr>
        <w:pStyle w:val="Bullet00"/>
      </w:pPr>
      <w:r w:rsidRPr="00D4522E">
        <w:t>A pre-configured WXT/WMT station preference file (</w:t>
      </w:r>
      <w:r w:rsidR="00025654" w:rsidRPr="00025654">
        <w:t>WXTxxx_NZxxx.wxc</w:t>
      </w:r>
      <w:r w:rsidR="00025654">
        <w:t xml:space="preserve"> or </w:t>
      </w:r>
      <w:r w:rsidRPr="00025654">
        <w:t>WMTxxx_NZxxx.wxc</w:t>
      </w:r>
      <w:r w:rsidRPr="00D4522E">
        <w:t>) or the default preference file (WXT_WMT_v2_Default.wxc).</w:t>
      </w:r>
    </w:p>
    <w:p w14:paraId="3EE6048C" w14:textId="77777777" w:rsidR="00246CE4" w:rsidRPr="00D4522E" w:rsidRDefault="00246CE4">
      <w:pPr>
        <w:pStyle w:val="metind11"/>
      </w:pPr>
    </w:p>
    <w:p w14:paraId="1949439B" w14:textId="77777777" w:rsidR="00ED1CF7" w:rsidRPr="00D4522E" w:rsidRDefault="00246CE4">
      <w:pPr>
        <w:pStyle w:val="metind11"/>
        <w:pBdr>
          <w:top w:val="single" w:sz="2" w:space="1" w:color="auto" w:shadow="1"/>
          <w:left w:val="single" w:sz="2" w:space="0" w:color="auto" w:shadow="1"/>
          <w:bottom w:val="single" w:sz="2" w:space="1" w:color="auto" w:shadow="1"/>
          <w:right w:val="single" w:sz="2" w:space="0" w:color="auto" w:shadow="1"/>
        </w:pBdr>
        <w:jc w:val="center"/>
        <w:rPr>
          <w:b/>
          <w:color w:val="FF0000"/>
        </w:rPr>
      </w:pPr>
      <w:r w:rsidRPr="00D4522E">
        <w:rPr>
          <w:b/>
          <w:color w:val="FF0000"/>
        </w:rPr>
        <w:t>Do NOT check actual values while the</w:t>
      </w:r>
      <w:r w:rsidRPr="00D4522E">
        <w:rPr>
          <w:b/>
        </w:rPr>
        <w:t xml:space="preserve"> </w:t>
      </w:r>
      <w:r w:rsidRPr="00D4522E">
        <w:rPr>
          <w:b/>
          <w:color w:val="0000FF"/>
        </w:rPr>
        <w:t xml:space="preserve">WXT/WMT Service Cable </w:t>
      </w:r>
      <w:r w:rsidRPr="00D4522E">
        <w:rPr>
          <w:b/>
          <w:color w:val="FF0000"/>
        </w:rPr>
        <w:t>is connected</w:t>
      </w:r>
    </w:p>
    <w:p w14:paraId="2AB3557F" w14:textId="77777777" w:rsidR="00246CE4" w:rsidRPr="00D4522E" w:rsidRDefault="00246CE4">
      <w:pPr>
        <w:pStyle w:val="metind11"/>
        <w:pBdr>
          <w:top w:val="single" w:sz="2" w:space="1" w:color="auto" w:shadow="1"/>
          <w:left w:val="single" w:sz="2" w:space="0" w:color="auto" w:shadow="1"/>
          <w:bottom w:val="single" w:sz="2" w:space="1" w:color="auto" w:shadow="1"/>
          <w:right w:val="single" w:sz="2" w:space="0" w:color="auto" w:shadow="1"/>
        </w:pBdr>
        <w:jc w:val="center"/>
        <w:rPr>
          <w:b/>
        </w:rPr>
      </w:pPr>
      <w:r w:rsidRPr="00D4522E">
        <w:rPr>
          <w:b/>
          <w:color w:val="FF0000"/>
        </w:rPr>
        <w:t>as some voltages are affected while it is connected.</w:t>
      </w:r>
      <w:r w:rsidRPr="00D4522E">
        <w:rPr>
          <w:b/>
        </w:rPr>
        <w:t xml:space="preserve"> </w:t>
      </w:r>
    </w:p>
    <w:p w14:paraId="3CE3A7DA" w14:textId="77777777" w:rsidR="00246CE4" w:rsidRPr="00D4522E" w:rsidRDefault="00246CE4">
      <w:pPr>
        <w:pStyle w:val="Heading3"/>
      </w:pPr>
      <w:r w:rsidRPr="00D4522E">
        <w:br w:type="page"/>
      </w:r>
      <w:r w:rsidRPr="00D4522E">
        <w:lastRenderedPageBreak/>
        <w:t>WXT/WMT Service Cable</w:t>
      </w:r>
    </w:p>
    <w:p w14:paraId="04AB3150" w14:textId="77777777" w:rsidR="00246CE4" w:rsidRPr="00D4522E" w:rsidRDefault="00246CE4">
      <w:pPr>
        <w:pStyle w:val="metind11"/>
      </w:pPr>
      <w:r w:rsidRPr="00D4522E">
        <w:t>This is supplied by the manufacturer with the sensor.</w:t>
      </w:r>
    </w:p>
    <w:p w14:paraId="368F78BE" w14:textId="77777777" w:rsidR="00246CE4" w:rsidRPr="00D4522E" w:rsidRDefault="00246CE4">
      <w:pPr>
        <w:pStyle w:val="metind11"/>
      </w:pPr>
      <w:r w:rsidRPr="00D4522E">
        <w:t>One end:</w:t>
      </w:r>
      <w:r w:rsidRPr="00D4522E">
        <w:tab/>
        <w:t>DB9 female and back entry 9 volt battery connector</w:t>
      </w:r>
    </w:p>
    <w:p w14:paraId="3917F115" w14:textId="77777777" w:rsidR="00246CE4" w:rsidRPr="00D4522E" w:rsidRDefault="00246CE4">
      <w:pPr>
        <w:pStyle w:val="metind11"/>
      </w:pPr>
      <w:r w:rsidRPr="00D4522E">
        <w:t>Other end:</w:t>
      </w:r>
      <w:r w:rsidRPr="00D4522E">
        <w:tab/>
        <w:t>Flat 4 pin rectangular female connector</w:t>
      </w:r>
    </w:p>
    <w:p w14:paraId="66888739" w14:textId="77777777" w:rsidR="00246CE4" w:rsidRPr="00D4522E" w:rsidRDefault="00246CE4">
      <w:pPr>
        <w:pStyle w:val="metind11"/>
      </w:pPr>
    </w:p>
    <w:p w14:paraId="1EB87252" w14:textId="77777777" w:rsidR="00246CE4" w:rsidRPr="00D4522E" w:rsidRDefault="00246CE4">
      <w:pPr>
        <w:pStyle w:val="Heading3"/>
      </w:pPr>
      <w:r w:rsidRPr="00D4522E">
        <w:t>WXT/WMT Sensor Cable</w:t>
      </w:r>
    </w:p>
    <w:p w14:paraId="25067AC0" w14:textId="77777777" w:rsidR="007D277F" w:rsidRDefault="00246CE4">
      <w:pPr>
        <w:pStyle w:val="metind11"/>
      </w:pPr>
      <w:r w:rsidRPr="00D4522E">
        <w:t>This is supplied by the manufacturer with the sensor</w:t>
      </w:r>
      <w:r w:rsidR="007D277F">
        <w:t>.</w:t>
      </w:r>
    </w:p>
    <w:p w14:paraId="049FCBC1" w14:textId="77777777" w:rsidR="00246CE4" w:rsidRPr="00D4522E" w:rsidRDefault="007D277F">
      <w:pPr>
        <w:pStyle w:val="metind11"/>
      </w:pPr>
      <w:r>
        <w:t>For RS232 a</w:t>
      </w:r>
      <w:r w:rsidR="00246CE4" w:rsidRPr="00D4522E">
        <w:t xml:space="preserve"> DB9 connector will need to be fitted to the cable flying leads either directly in the case of a bench test cable</w:t>
      </w:r>
      <w:r>
        <w:t xml:space="preserve"> (see below)</w:t>
      </w:r>
      <w:r w:rsidR="00246CE4" w:rsidRPr="00D4522E">
        <w:t xml:space="preserve">, or through </w:t>
      </w:r>
      <w:r w:rsidR="00EE2D8F" w:rsidRPr="00D4522E">
        <w:t xml:space="preserve">the Gas arrestor board when testing </w:t>
      </w:r>
      <w:r w:rsidR="00246CE4" w:rsidRPr="00D4522E">
        <w:t>field installations (refer to the WXT/WMT Site Wire drawing</w:t>
      </w:r>
      <w:r>
        <w:t xml:space="preserve"> V1</w:t>
      </w:r>
      <w:r w:rsidR="00246CE4" w:rsidRPr="00D4522E">
        <w:t>).</w:t>
      </w:r>
    </w:p>
    <w:p w14:paraId="015860D7" w14:textId="77777777" w:rsidR="00246CE4" w:rsidRPr="00D4522E" w:rsidRDefault="00052A3E">
      <w:pPr>
        <w:pStyle w:val="metind11"/>
      </w:pPr>
      <w:r>
        <w:t>Sensor</w:t>
      </w:r>
      <w:r w:rsidRPr="00D4522E">
        <w:t xml:space="preserve"> </w:t>
      </w:r>
      <w:r w:rsidR="00246CE4" w:rsidRPr="00D4522E">
        <w:t>end:</w:t>
      </w:r>
      <w:r w:rsidR="00246CE4" w:rsidRPr="00D4522E">
        <w:tab/>
        <w:t>Round female 8 pin M12 (screw shroud) connector</w:t>
      </w:r>
    </w:p>
    <w:p w14:paraId="3687D4A6" w14:textId="77777777" w:rsidR="00246CE4" w:rsidRPr="00D4522E" w:rsidRDefault="00246CE4">
      <w:pPr>
        <w:pStyle w:val="metind11"/>
      </w:pPr>
      <w:r w:rsidRPr="00D4522E">
        <w:t>Other end:</w:t>
      </w:r>
      <w:r w:rsidRPr="00D4522E">
        <w:tab/>
        <w:t>Power Supply:</w:t>
      </w:r>
      <w:r w:rsidRPr="00D4522E">
        <w:tab/>
      </w:r>
      <w:r w:rsidRPr="00D4522E">
        <w:tab/>
        <w:t xml:space="preserve">Brown: </w:t>
      </w:r>
      <w:r w:rsidRPr="00D4522E">
        <w:tab/>
        <w:t>+12 vdc (5 to 30 vdc)</w:t>
      </w:r>
    </w:p>
    <w:p w14:paraId="13F5B528" w14:textId="77777777" w:rsidR="00246CE4" w:rsidRPr="00D4522E" w:rsidRDefault="00246CE4">
      <w:pPr>
        <w:pStyle w:val="metind11"/>
      </w:pPr>
      <w:r w:rsidRPr="00D4522E">
        <w:tab/>
      </w:r>
      <w:r w:rsidRPr="00D4522E">
        <w:tab/>
        <w:t>PSU Ground Options:</w:t>
      </w:r>
      <w:r w:rsidRPr="00D4522E">
        <w:tab/>
        <w:t xml:space="preserve">Clear: </w:t>
      </w:r>
      <w:r w:rsidRPr="00D4522E">
        <w:tab/>
        <w:t>Power Ground and Cable Shield</w:t>
      </w:r>
    </w:p>
    <w:p w14:paraId="54337E18" w14:textId="77777777" w:rsidR="00246CE4" w:rsidRPr="00D4522E" w:rsidRDefault="00246CE4">
      <w:pPr>
        <w:pStyle w:val="metind11"/>
      </w:pPr>
      <w:r w:rsidRPr="00D4522E">
        <w:tab/>
      </w:r>
      <w:r w:rsidRPr="00D4522E">
        <w:tab/>
      </w:r>
      <w:r w:rsidRPr="00D4522E">
        <w:tab/>
      </w:r>
      <w:r w:rsidRPr="00D4522E">
        <w:tab/>
      </w:r>
      <w:r w:rsidR="007D277F">
        <w:t>Or</w:t>
      </w:r>
      <w:r w:rsidRPr="00D4522E">
        <w:tab/>
        <w:t>Red:</w:t>
      </w:r>
      <w:r w:rsidRPr="00D4522E">
        <w:tab/>
        <w:t>Power Ground</w:t>
      </w:r>
      <w:r w:rsidR="007D277F">
        <w:t xml:space="preserve">  </w:t>
      </w:r>
      <w:r w:rsidRPr="00D4522E">
        <w:t>and</w:t>
      </w:r>
      <w:r w:rsidR="007D277F">
        <w:t xml:space="preserve">  </w:t>
      </w:r>
      <w:r w:rsidRPr="00D4522E">
        <w:t>Black:</w:t>
      </w:r>
      <w:r w:rsidR="007D277F">
        <w:t xml:space="preserve">  </w:t>
      </w:r>
      <w:r w:rsidRPr="00D4522E">
        <w:t>Cable Shield.</w:t>
      </w:r>
    </w:p>
    <w:p w14:paraId="56795242" w14:textId="77777777" w:rsidR="00246CE4" w:rsidRPr="00D4522E" w:rsidRDefault="00246CE4">
      <w:pPr>
        <w:pStyle w:val="metind11"/>
      </w:pPr>
      <w:r w:rsidRPr="00D4522E">
        <w:tab/>
      </w:r>
      <w:r w:rsidRPr="00D4522E">
        <w:tab/>
        <w:t>RS232 DB9 male:</w:t>
      </w:r>
      <w:r w:rsidRPr="00D4522E">
        <w:tab/>
        <w:t>White to 2, Blue to 3, Green to 5, Loop 4 to 6</w:t>
      </w:r>
    </w:p>
    <w:p w14:paraId="07558B44" w14:textId="77777777" w:rsidR="007D277F" w:rsidRPr="00D4522E" w:rsidRDefault="007D277F" w:rsidP="007D277F">
      <w:pPr>
        <w:pStyle w:val="metind11"/>
      </w:pPr>
      <w:r w:rsidRPr="00D4522E">
        <w:tab/>
      </w:r>
      <w:r w:rsidRPr="00D4522E">
        <w:tab/>
        <w:t xml:space="preserve">For </w:t>
      </w:r>
      <w:r>
        <w:t>RS485</w:t>
      </w:r>
      <w:r w:rsidRPr="00D4522E">
        <w:t xml:space="preserve"> use</w:t>
      </w:r>
      <w:r w:rsidRPr="00D4522E">
        <w:tab/>
      </w:r>
      <w:r w:rsidRPr="00D4522E">
        <w:tab/>
        <w:t>Blue(</w:t>
      </w:r>
      <w:r>
        <w:t>Data –), Slate (Data +), Green (Data Ground)</w:t>
      </w:r>
    </w:p>
    <w:p w14:paraId="77CC68A5" w14:textId="77777777" w:rsidR="000858D9" w:rsidRPr="00D4522E" w:rsidRDefault="000858D9">
      <w:pPr>
        <w:pStyle w:val="metind11"/>
      </w:pPr>
      <w:r w:rsidRPr="00D4522E">
        <w:tab/>
      </w:r>
      <w:r w:rsidRPr="00D4522E">
        <w:tab/>
      </w:r>
      <w:r w:rsidR="00DD37E3" w:rsidRPr="00D4522E">
        <w:t xml:space="preserve">For </w:t>
      </w:r>
      <w:r w:rsidRPr="00D4522E">
        <w:t>SDI-12</w:t>
      </w:r>
      <w:r w:rsidR="00DD37E3" w:rsidRPr="00D4522E">
        <w:t xml:space="preserve"> use</w:t>
      </w:r>
      <w:r w:rsidRPr="00D4522E">
        <w:tab/>
      </w:r>
      <w:r w:rsidRPr="00D4522E">
        <w:tab/>
        <w:t>White(Rx) &amp; Blue(Tx) joined</w:t>
      </w:r>
    </w:p>
    <w:p w14:paraId="77D783F0" w14:textId="77777777" w:rsidR="00246CE4" w:rsidRPr="00D4522E" w:rsidRDefault="00246CE4">
      <w:pPr>
        <w:pStyle w:val="metind11"/>
      </w:pPr>
      <w:r w:rsidRPr="00D4522E">
        <w:tab/>
      </w:r>
      <w:r w:rsidRPr="00D4522E">
        <w:tab/>
        <w:t>Heating Option:</w:t>
      </w:r>
      <w:r w:rsidRPr="00D4522E">
        <w:tab/>
      </w:r>
      <w:r w:rsidRPr="00D4522E">
        <w:tab/>
        <w:t>Yellow:</w:t>
      </w:r>
      <w:r w:rsidR="007D277F">
        <w:t xml:space="preserve">  </w:t>
      </w:r>
      <w:r w:rsidRPr="00D4522E">
        <w:t>+12 vdc (9.6 to 14.4 vdc),</w:t>
      </w:r>
      <w:r w:rsidRPr="00D4522E">
        <w:tab/>
        <w:t>Pink:</w:t>
      </w:r>
      <w:r w:rsidR="007D277F">
        <w:t xml:space="preserve">  </w:t>
      </w:r>
      <w:r w:rsidRPr="00D4522E">
        <w:t>Ground.</w:t>
      </w:r>
    </w:p>
    <w:p w14:paraId="21ED9416" w14:textId="77777777" w:rsidR="00246CE4" w:rsidRDefault="00052A3E">
      <w:pPr>
        <w:pStyle w:val="metind11"/>
      </w:pPr>
      <w:r>
        <w:t xml:space="preserve">Note: </w:t>
      </w:r>
      <w:r w:rsidR="00246CE4" w:rsidRPr="00D4522E">
        <w:t xml:space="preserve">The </w:t>
      </w:r>
      <w:r>
        <w:t xml:space="preserve">RS232 </w:t>
      </w:r>
      <w:r w:rsidR="00246CE4" w:rsidRPr="00D4522E">
        <w:t xml:space="preserve">DB9 male connector is wired to allow direct connection of the </w:t>
      </w:r>
      <w:r w:rsidR="00246CE4" w:rsidRPr="00D4522E">
        <w:rPr>
          <w:color w:val="0000FF"/>
        </w:rPr>
        <w:t>WXT/WMT Sensor Cable</w:t>
      </w:r>
      <w:r w:rsidR="00246CE4" w:rsidRPr="00D4522E">
        <w:t xml:space="preserve"> to a communications interface. A </w:t>
      </w:r>
      <w:r>
        <w:t xml:space="preserve">female-to-female </w:t>
      </w:r>
      <w:r w:rsidR="00246CE4" w:rsidRPr="00D4522E">
        <w:t>null modem is required to connect the cable to a computer.</w:t>
      </w:r>
    </w:p>
    <w:p w14:paraId="3256DA3F" w14:textId="77777777" w:rsidR="00471C00" w:rsidRPr="00D4522E" w:rsidRDefault="00471C00">
      <w:pPr>
        <w:pStyle w:val="metind11"/>
      </w:pPr>
    </w:p>
    <w:p w14:paraId="48FF7CF3" w14:textId="77777777" w:rsidR="00471C00" w:rsidRPr="00D4522E" w:rsidRDefault="00471C00" w:rsidP="00471C00">
      <w:pPr>
        <w:pStyle w:val="Heading3"/>
      </w:pPr>
      <w:r w:rsidRPr="00D4522E">
        <w:t>WXT/</w:t>
      </w:r>
      <w:r>
        <w:t>Analog</w:t>
      </w:r>
      <w:r w:rsidR="009C27A7">
        <w:t>ue</w:t>
      </w:r>
      <w:r w:rsidRPr="00D4522E">
        <w:t xml:space="preserve"> Sensor Cable</w:t>
      </w:r>
    </w:p>
    <w:p w14:paraId="0C695CDC" w14:textId="77777777" w:rsidR="000858D9" w:rsidRDefault="00592827">
      <w:pPr>
        <w:pStyle w:val="metind11"/>
      </w:pPr>
      <w:r>
        <w:t>If an external analog</w:t>
      </w:r>
      <w:r w:rsidR="009C27A7">
        <w:t>ue</w:t>
      </w:r>
      <w:r>
        <w:t xml:space="preserve"> sensor (tipping bucket, solar sensor</w:t>
      </w:r>
      <w:r w:rsidR="00B8549F">
        <w:t xml:space="preserve"> etc</w:t>
      </w:r>
      <w:r w:rsidR="00025654">
        <w:t>.</w:t>
      </w:r>
      <w:r>
        <w:t xml:space="preserve">) </w:t>
      </w:r>
      <w:r w:rsidR="00025654">
        <w:t xml:space="preserve">will be connected to a WXT536 then refer to the WXT530 instruction manual and </w:t>
      </w:r>
      <w:r>
        <w:t xml:space="preserve">see </w:t>
      </w:r>
      <w:r w:rsidRPr="000533D2">
        <w:rPr>
          <w:color w:val="0000FF"/>
        </w:rPr>
        <w:t>8-pin socket location</w:t>
      </w:r>
      <w:r w:rsidR="00E37CD1">
        <w:t xml:space="preserve"> in </w:t>
      </w:r>
      <w:r>
        <w:t xml:space="preserve">under </w:t>
      </w:r>
      <w:r w:rsidRPr="00753299">
        <w:rPr>
          <w:color w:val="0000FF"/>
        </w:rPr>
        <w:t>Analog</w:t>
      </w:r>
      <w:r w:rsidR="009C27A7">
        <w:rPr>
          <w:color w:val="0000FF"/>
        </w:rPr>
        <w:t>ue</w:t>
      </w:r>
      <w:r>
        <w:rPr>
          <w:color w:val="0000FF"/>
        </w:rPr>
        <w:t xml:space="preserve"> Input Interface</w:t>
      </w:r>
      <w:r>
        <w:t xml:space="preserve">, and </w:t>
      </w:r>
      <w:r w:rsidR="00025654">
        <w:t xml:space="preserve">the </w:t>
      </w:r>
      <w:r>
        <w:t xml:space="preserve">table for input pin wiring under </w:t>
      </w:r>
      <w:r w:rsidRPr="00025654">
        <w:rPr>
          <w:color w:val="0000FF"/>
        </w:rPr>
        <w:t>Analog</w:t>
      </w:r>
      <w:r w:rsidR="009C27A7">
        <w:rPr>
          <w:color w:val="0000FF"/>
        </w:rPr>
        <w:t>ue</w:t>
      </w:r>
      <w:r w:rsidRPr="00025654">
        <w:rPr>
          <w:color w:val="0000FF"/>
        </w:rPr>
        <w:t xml:space="preserve"> Input</w:t>
      </w:r>
      <w:r w:rsidR="00B8549F" w:rsidRPr="00AF7EB6">
        <w:rPr>
          <w:color w:val="0000FF"/>
        </w:rPr>
        <w:t xml:space="preserve"> Signals</w:t>
      </w:r>
      <w:r>
        <w:t xml:space="preserve">. </w:t>
      </w:r>
    </w:p>
    <w:tbl>
      <w:tblPr>
        <w:tblStyle w:val="TableGrid"/>
        <w:tblW w:w="0" w:type="auto"/>
        <w:tblInd w:w="15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577"/>
        <w:gridCol w:w="2802"/>
      </w:tblGrid>
      <w:tr w:rsidR="00200B8E" w14:paraId="580356B0" w14:textId="77777777" w:rsidTr="00DE6F7F">
        <w:tc>
          <w:tcPr>
            <w:tcW w:w="3577" w:type="dxa"/>
          </w:tcPr>
          <w:p w14:paraId="411C0A96" w14:textId="77777777" w:rsidR="00200B8E" w:rsidRDefault="00200B8E" w:rsidP="00DE6F7F">
            <w:pPr>
              <w:pStyle w:val="mettable"/>
            </w:pPr>
            <w:r w:rsidRPr="0030713D">
              <w:t>Aux Temperature</w:t>
            </w:r>
            <w:r w:rsidR="00B87623">
              <w:t xml:space="preserve"> (pt</w:t>
            </w:r>
            <w:r w:rsidR="009C27A7">
              <w:t>1000)</w:t>
            </w:r>
            <w:r>
              <w:tab/>
            </w:r>
          </w:p>
        </w:tc>
        <w:tc>
          <w:tcPr>
            <w:tcW w:w="2802" w:type="dxa"/>
          </w:tcPr>
          <w:p w14:paraId="6BCEEBD7" w14:textId="77777777" w:rsidR="00200B8E" w:rsidRDefault="00200B8E" w:rsidP="00DE6F7F">
            <w:pPr>
              <w:pStyle w:val="mettable"/>
              <w:jc w:val="center"/>
            </w:pPr>
            <w:r>
              <w:t>PTI+</w:t>
            </w:r>
            <w:r>
              <w:tab/>
            </w:r>
            <w:r>
              <w:tab/>
              <w:t>Pin 1</w:t>
            </w:r>
          </w:p>
          <w:p w14:paraId="7C3A7EA7" w14:textId="77777777" w:rsidR="00200B8E" w:rsidRDefault="00200B8E" w:rsidP="00DE6F7F">
            <w:pPr>
              <w:pStyle w:val="mettable"/>
              <w:jc w:val="center"/>
            </w:pPr>
            <w:r>
              <w:t>PT+</w:t>
            </w:r>
            <w:r>
              <w:tab/>
            </w:r>
            <w:r>
              <w:tab/>
              <w:t>Pin 2</w:t>
            </w:r>
          </w:p>
          <w:p w14:paraId="6B19CE11" w14:textId="77777777" w:rsidR="00200B8E" w:rsidRDefault="00200B8E" w:rsidP="00DE6F7F">
            <w:pPr>
              <w:pStyle w:val="mettable"/>
              <w:jc w:val="center"/>
            </w:pPr>
            <w:r>
              <w:t>PT-</w:t>
            </w:r>
            <w:r>
              <w:tab/>
            </w:r>
            <w:r>
              <w:tab/>
              <w:t>Pin 3</w:t>
            </w:r>
          </w:p>
        </w:tc>
      </w:tr>
      <w:tr w:rsidR="00200B8E" w14:paraId="6595B987" w14:textId="77777777" w:rsidTr="00DE6F7F">
        <w:tc>
          <w:tcPr>
            <w:tcW w:w="3577" w:type="dxa"/>
          </w:tcPr>
          <w:p w14:paraId="1321892A" w14:textId="77777777" w:rsidR="00200B8E" w:rsidRDefault="00200B8E" w:rsidP="00DE6F7F">
            <w:pPr>
              <w:pStyle w:val="mettable"/>
            </w:pPr>
            <w:r>
              <w:t xml:space="preserve">External Tipping Bucket </w:t>
            </w:r>
          </w:p>
        </w:tc>
        <w:tc>
          <w:tcPr>
            <w:tcW w:w="2802" w:type="dxa"/>
          </w:tcPr>
          <w:p w14:paraId="0897C0F7" w14:textId="77777777" w:rsidR="00200B8E" w:rsidRDefault="00200B8E" w:rsidP="00DE6F7F">
            <w:pPr>
              <w:pStyle w:val="mettable"/>
              <w:jc w:val="center"/>
            </w:pPr>
            <w:r>
              <w:t>AGND</w:t>
            </w:r>
            <w:r>
              <w:tab/>
            </w:r>
            <w:r>
              <w:tab/>
              <w:t>Pin 4</w:t>
            </w:r>
          </w:p>
          <w:p w14:paraId="40D279C1" w14:textId="77777777" w:rsidR="00200B8E" w:rsidRDefault="00200B8E" w:rsidP="00DE6F7F">
            <w:pPr>
              <w:pStyle w:val="mettable"/>
              <w:jc w:val="center"/>
            </w:pPr>
            <w:r>
              <w:t>TIP IN</w:t>
            </w:r>
            <w:r>
              <w:tab/>
            </w:r>
            <w:r>
              <w:tab/>
              <w:t>Pin 5</w:t>
            </w:r>
          </w:p>
        </w:tc>
      </w:tr>
      <w:tr w:rsidR="00200B8E" w14:paraId="085A1FE5" w14:textId="77777777" w:rsidTr="00DE6F7F">
        <w:tc>
          <w:tcPr>
            <w:tcW w:w="3577" w:type="dxa"/>
          </w:tcPr>
          <w:p w14:paraId="3BFB56C5" w14:textId="77777777" w:rsidR="00200B8E" w:rsidRDefault="00200B8E" w:rsidP="00DE6F7F">
            <w:pPr>
              <w:pStyle w:val="mettable"/>
            </w:pPr>
            <w:r>
              <w:t>Solar - LiCor with UTA</w:t>
            </w:r>
          </w:p>
        </w:tc>
        <w:tc>
          <w:tcPr>
            <w:tcW w:w="2802" w:type="dxa"/>
          </w:tcPr>
          <w:p w14:paraId="343C9E88" w14:textId="77777777" w:rsidR="00200B8E" w:rsidRDefault="00200B8E" w:rsidP="00DE6F7F">
            <w:pPr>
              <w:pStyle w:val="mettable"/>
              <w:jc w:val="center"/>
            </w:pPr>
            <w:r>
              <w:t>SR+</w:t>
            </w:r>
            <w:r>
              <w:tab/>
            </w:r>
            <w:r>
              <w:tab/>
              <w:t>Pin 6</w:t>
            </w:r>
          </w:p>
          <w:p w14:paraId="149A8E84" w14:textId="77777777" w:rsidR="00200B8E" w:rsidRDefault="00200B8E" w:rsidP="00DE6F7F">
            <w:pPr>
              <w:pStyle w:val="mettable"/>
              <w:jc w:val="center"/>
            </w:pPr>
            <w:r>
              <w:t>SR-</w:t>
            </w:r>
            <w:r>
              <w:tab/>
            </w:r>
            <w:r>
              <w:tab/>
              <w:t>Pin 7</w:t>
            </w:r>
          </w:p>
        </w:tc>
      </w:tr>
    </w:tbl>
    <w:p w14:paraId="048641AD" w14:textId="77777777" w:rsidR="00AF7EB6" w:rsidRDefault="00AF7EB6" w:rsidP="00200B8E">
      <w:pPr>
        <w:pStyle w:val="metind11"/>
      </w:pPr>
    </w:p>
    <w:p w14:paraId="2D924724" w14:textId="77777777" w:rsidR="00200B8E" w:rsidRDefault="00200B8E" w:rsidP="00200B8E">
      <w:pPr>
        <w:pStyle w:val="metind11"/>
      </w:pPr>
    </w:p>
    <w:p w14:paraId="5FBFF9E2" w14:textId="77777777" w:rsidR="00246CE4" w:rsidRPr="00D4522E" w:rsidRDefault="00246CE4">
      <w:pPr>
        <w:pStyle w:val="Heading3"/>
      </w:pPr>
      <w:r w:rsidRPr="00D4522E">
        <w:t>Power Supply</w:t>
      </w:r>
    </w:p>
    <w:p w14:paraId="62E229B8" w14:textId="77777777" w:rsidR="00246CE4" w:rsidRPr="00D4522E" w:rsidRDefault="00246CE4">
      <w:pPr>
        <w:pStyle w:val="metind11"/>
      </w:pPr>
      <w:r w:rsidRPr="00D4522E">
        <w:rPr>
          <w:b/>
          <w:color w:val="FF0000"/>
        </w:rPr>
        <w:t>ONLY apply power to one of:</w:t>
      </w:r>
      <w:r w:rsidRPr="00D4522E">
        <w:t xml:space="preserve"> </w:t>
      </w:r>
      <w:r w:rsidRPr="00D4522E">
        <w:rPr>
          <w:color w:val="0000FF"/>
        </w:rPr>
        <w:t>WXT/WMT Service Cable</w:t>
      </w:r>
      <w:r w:rsidRPr="00D4522E">
        <w:t xml:space="preserve"> 9 volt battery connector OR </w:t>
      </w:r>
      <w:r w:rsidRPr="00D4522E">
        <w:rPr>
          <w:color w:val="0000FF"/>
        </w:rPr>
        <w:t>WXT/WMT Sensor Cable</w:t>
      </w:r>
      <w:r w:rsidRPr="00D4522E">
        <w:t xml:space="preserve"> power.</w:t>
      </w:r>
    </w:p>
    <w:p w14:paraId="196750C9" w14:textId="77777777" w:rsidR="00246CE4" w:rsidRPr="00D4522E" w:rsidRDefault="00246CE4">
      <w:pPr>
        <w:pStyle w:val="metind11"/>
      </w:pPr>
      <w:r w:rsidRPr="00D4522E">
        <w:t>No heating:</w:t>
      </w:r>
      <w:r w:rsidRPr="00D4522E">
        <w:tab/>
        <w:t>Use a nominal 12 vdc (5 to 30 vdc), ≥ 100 mA power supply.</w:t>
      </w:r>
    </w:p>
    <w:p w14:paraId="2B92F9CD" w14:textId="77777777" w:rsidR="00246CE4" w:rsidRPr="00D4522E" w:rsidRDefault="00246CE4">
      <w:pPr>
        <w:pStyle w:val="metind11"/>
      </w:pPr>
      <w:r w:rsidRPr="00D4522E">
        <w:t>With heating:</w:t>
      </w:r>
      <w:r w:rsidRPr="00D4522E">
        <w:tab/>
        <w:t>Use a nominal 12 vdc (9.6 to 14.4 vdc), ≥ 1.2 A power supply.</w:t>
      </w:r>
    </w:p>
    <w:p w14:paraId="4085EB97" w14:textId="77777777" w:rsidR="00AF7EB6" w:rsidRDefault="00AF7EB6">
      <w:pPr>
        <w:rPr>
          <w:rFonts w:ascii="Helvetica" w:eastAsia="Times New Roman" w:hAnsi="Helvetica"/>
          <w:b/>
        </w:rPr>
      </w:pPr>
      <w:r>
        <w:br w:type="page"/>
      </w:r>
    </w:p>
    <w:p w14:paraId="6CABC995" w14:textId="77777777" w:rsidR="00246CE4" w:rsidRPr="00D4522E" w:rsidRDefault="00246CE4">
      <w:pPr>
        <w:pStyle w:val="Heading2"/>
      </w:pPr>
      <w:r w:rsidRPr="00D4522E">
        <w:lastRenderedPageBreak/>
        <w:t>Set up the hardware</w:t>
      </w:r>
    </w:p>
    <w:p w14:paraId="15614F25" w14:textId="77777777" w:rsidR="00246CE4" w:rsidRPr="00D4522E" w:rsidRDefault="00246CE4">
      <w:pPr>
        <w:pStyle w:val="Heading3"/>
      </w:pPr>
      <w:r w:rsidRPr="00D4522E">
        <w:t>Check the Marine Grounding Jumper (WXT520 only)</w:t>
      </w:r>
    </w:p>
    <w:p w14:paraId="5125F537" w14:textId="77777777" w:rsidR="00277996" w:rsidRPr="00D4522E" w:rsidRDefault="00117DC1" w:rsidP="00935FDF">
      <w:pPr>
        <w:pStyle w:val="metind11"/>
      </w:pPr>
      <w:r w:rsidRPr="00D4522E">
        <w:t>For ALL MetService installations the sensor Earth must NOT be connected to the sensor signal ground.</w:t>
      </w:r>
    </w:p>
    <w:tbl>
      <w:tblPr>
        <w:tblW w:w="0" w:type="auto"/>
        <w:tblInd w:w="720" w:type="dxa"/>
        <w:tblLayout w:type="fixed"/>
        <w:tblLook w:val="0000" w:firstRow="0" w:lastRow="0" w:firstColumn="0" w:lastColumn="0" w:noHBand="0" w:noVBand="0"/>
      </w:tblPr>
      <w:tblGrid>
        <w:gridCol w:w="5200"/>
        <w:gridCol w:w="3644"/>
      </w:tblGrid>
      <w:tr w:rsidR="00246CE4" w:rsidRPr="00D4522E" w14:paraId="6C29CB8E" w14:textId="77777777">
        <w:tc>
          <w:tcPr>
            <w:tcW w:w="5200" w:type="dxa"/>
          </w:tcPr>
          <w:p w14:paraId="383D105A" w14:textId="77777777" w:rsidR="008A46D0" w:rsidRDefault="00277996">
            <w:pPr>
              <w:pStyle w:val="metind00"/>
            </w:pPr>
            <w:r w:rsidRPr="00D4522E">
              <w:t>Connect the</w:t>
            </w:r>
            <w:r w:rsidR="00BB786E">
              <w:t xml:space="preserve"> appropriate</w:t>
            </w:r>
            <w:r w:rsidRPr="00D4522E">
              <w:t xml:space="preserve"> </w:t>
            </w:r>
            <w:r w:rsidRPr="00D4522E">
              <w:rPr>
                <w:color w:val="0000FF"/>
              </w:rPr>
              <w:t>WXT/WMT Sensor Cable</w:t>
            </w:r>
            <w:r w:rsidRPr="00D4522E">
              <w:t xml:space="preserve"> </w:t>
            </w:r>
            <w:r w:rsidR="00BB786E">
              <w:t>(for RS232 or RS485 or SDI</w:t>
            </w:r>
            <w:r w:rsidR="00EF3ED5">
              <w:t>-</w:t>
            </w:r>
            <w:r w:rsidR="00BB786E">
              <w:t xml:space="preserve">12) </w:t>
            </w:r>
            <w:r w:rsidR="00AD1D3D" w:rsidRPr="00D4522E">
              <w:t xml:space="preserve">to the </w:t>
            </w:r>
            <w:r w:rsidR="005D7035" w:rsidRPr="00D4522E">
              <w:t>S</w:t>
            </w:r>
            <w:r w:rsidR="00AD1D3D" w:rsidRPr="00D4522E">
              <w:t xml:space="preserve">ensor </w:t>
            </w:r>
            <w:r w:rsidR="00053E77" w:rsidRPr="00D4522E">
              <w:t>connector</w:t>
            </w:r>
            <w:r w:rsidR="00AD1D3D" w:rsidRPr="00D4522E">
              <w:t>.</w:t>
            </w:r>
          </w:p>
          <w:p w14:paraId="19A93094" w14:textId="77777777" w:rsidR="00277996" w:rsidRPr="008A46D0" w:rsidRDefault="00AD1D3D">
            <w:pPr>
              <w:pStyle w:val="metind00"/>
              <w:rPr>
                <w:color w:val="FF0000"/>
              </w:rPr>
            </w:pPr>
            <w:r w:rsidRPr="008A46D0">
              <w:rPr>
                <w:color w:val="FF0000"/>
              </w:rPr>
              <w:t>Do NOT connect anything to the other end of the cable.</w:t>
            </w:r>
          </w:p>
          <w:p w14:paraId="0AB9561E" w14:textId="77777777" w:rsidR="00246CE4" w:rsidRPr="00D4522E" w:rsidRDefault="00246CE4">
            <w:pPr>
              <w:pStyle w:val="metind00"/>
            </w:pPr>
            <w:r w:rsidRPr="00D4522E">
              <w:t>Use a multimeter and check that the circuit between the signal ground (sensor cable shield) and the sensor mounting bayonet is open circuit (this is the normal factory default).</w:t>
            </w:r>
          </w:p>
          <w:p w14:paraId="032960CB" w14:textId="77777777" w:rsidR="00246CE4" w:rsidRPr="00D4522E" w:rsidRDefault="00246CE4">
            <w:pPr>
              <w:pStyle w:val="metind00"/>
              <w:rPr>
                <w:lang w:val="en-US"/>
              </w:rPr>
            </w:pPr>
            <w:r w:rsidRPr="00D4522E">
              <w:t>If the circuit was not open circuit then:</w:t>
            </w:r>
          </w:p>
          <w:p w14:paraId="6572FF72" w14:textId="77777777" w:rsidR="00246CE4" w:rsidRPr="00D4522E" w:rsidRDefault="00246CE4">
            <w:pPr>
              <w:pStyle w:val="BulletList"/>
              <w:rPr>
                <w:lang w:val="en-US"/>
              </w:rPr>
            </w:pPr>
            <w:r w:rsidRPr="00D4522E">
              <w:rPr>
                <w:lang w:val="en-US"/>
              </w:rPr>
              <w:t xml:space="preserve">Loosen the three long screws at the bottom of WXT520. </w:t>
            </w:r>
          </w:p>
          <w:p w14:paraId="07BE9EFF" w14:textId="77777777" w:rsidR="00246CE4" w:rsidRPr="00D4522E" w:rsidRDefault="00246CE4">
            <w:pPr>
              <w:pStyle w:val="BulletList"/>
              <w:rPr>
                <w:lang w:val="en-US"/>
              </w:rPr>
            </w:pPr>
            <w:r w:rsidRPr="00D4522E">
              <w:rPr>
                <w:lang w:val="en-US"/>
              </w:rPr>
              <w:t xml:space="preserve">Pull out the bottom part of the transmitter. </w:t>
            </w:r>
          </w:p>
          <w:p w14:paraId="36E65A4E" w14:textId="77777777" w:rsidR="00246CE4" w:rsidRPr="00D4522E" w:rsidRDefault="00246CE4">
            <w:pPr>
              <w:pStyle w:val="BulletList"/>
            </w:pPr>
            <w:r w:rsidRPr="00D4522E">
              <w:t>Move the grounding jumper to 2 - 3. See (1) in the picture.</w:t>
            </w:r>
          </w:p>
          <w:p w14:paraId="3E23289E" w14:textId="77777777" w:rsidR="00246CE4" w:rsidRPr="00D4522E" w:rsidRDefault="00246CE4" w:rsidP="000A03AC">
            <w:pPr>
              <w:pStyle w:val="BulletList"/>
            </w:pPr>
            <w:r w:rsidRPr="00D4522E">
              <w:rPr>
                <w:lang w:val="en-US"/>
              </w:rPr>
              <w:t>Replace the bottom part and tighten the three screws. To make sure that the radiation shield stays straight</w:t>
            </w:r>
            <w:r w:rsidR="000A03AC">
              <w:rPr>
                <w:lang w:val="en-US"/>
              </w:rPr>
              <w:t>, d</w:t>
            </w:r>
            <w:r w:rsidRPr="00D4522E">
              <w:rPr>
                <w:lang w:val="en-US"/>
              </w:rPr>
              <w:t>o not tighten the screws all the way in one go or over tighten.</w:t>
            </w:r>
          </w:p>
        </w:tc>
        <w:tc>
          <w:tcPr>
            <w:tcW w:w="3644" w:type="dxa"/>
          </w:tcPr>
          <w:p w14:paraId="65DA1DC6" w14:textId="77777777" w:rsidR="00935FDF" w:rsidRDefault="00935FDF">
            <w:pPr>
              <w:pStyle w:val="metind00"/>
            </w:pPr>
          </w:p>
          <w:p w14:paraId="7BB50FBD" w14:textId="77777777" w:rsidR="00246CE4" w:rsidRPr="00D4522E" w:rsidRDefault="008A60DC">
            <w:pPr>
              <w:pStyle w:val="metind00"/>
            </w:pPr>
            <w:r w:rsidRPr="00D4522E">
              <w:rPr>
                <w:noProof/>
                <w:lang w:val="en-US"/>
              </w:rPr>
              <w:drawing>
                <wp:inline distT="0" distB="0" distL="0" distR="0" wp14:anchorId="3D9BA8CB" wp14:editId="17A74D97">
                  <wp:extent cx="2110740" cy="1874520"/>
                  <wp:effectExtent l="0" t="0" r="3810" b="0"/>
                  <wp:docPr id="14" name="Picture 14" descr="WXT Jump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XT Jumper 1"/>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2110740" cy="1874520"/>
                          </a:xfrm>
                          <a:prstGeom prst="rect">
                            <a:avLst/>
                          </a:prstGeom>
                          <a:noFill/>
                          <a:ln>
                            <a:noFill/>
                          </a:ln>
                        </pic:spPr>
                      </pic:pic>
                    </a:graphicData>
                  </a:graphic>
                </wp:inline>
              </w:drawing>
            </w:r>
          </w:p>
        </w:tc>
      </w:tr>
    </w:tbl>
    <w:p w14:paraId="1A72F735" w14:textId="77777777" w:rsidR="00246CE4" w:rsidRPr="00D4522E" w:rsidRDefault="00246CE4">
      <w:pPr>
        <w:pStyle w:val="metind11"/>
      </w:pPr>
    </w:p>
    <w:p w14:paraId="47826007" w14:textId="77777777" w:rsidR="00246CE4" w:rsidRPr="00D4522E" w:rsidRDefault="00246CE4">
      <w:pPr>
        <w:pStyle w:val="metind11"/>
      </w:pPr>
      <w:r w:rsidRPr="00D4522E">
        <w:t xml:space="preserve">Connect the </w:t>
      </w:r>
      <w:r w:rsidRPr="00D4522E">
        <w:rPr>
          <w:color w:val="0000FF"/>
        </w:rPr>
        <w:t>WXT/WMT Sensor Cable</w:t>
      </w:r>
      <w:r w:rsidRPr="00D4522E">
        <w:t xml:space="preserve"> brown and power supply ground wire (</w:t>
      </w:r>
      <w:r w:rsidRPr="00D4522E">
        <w:rPr>
          <w:color w:val="FF0000"/>
        </w:rPr>
        <w:t>NOT the shield wire</w:t>
      </w:r>
      <w:r w:rsidRPr="00D4522E">
        <w:t>) to a 12 vdc power supply current limited to 200mA.</w:t>
      </w:r>
    </w:p>
    <w:p w14:paraId="6FAADA16" w14:textId="77777777" w:rsidR="00246CE4" w:rsidRPr="00D4522E" w:rsidRDefault="00246CE4">
      <w:pPr>
        <w:pStyle w:val="metind11"/>
      </w:pPr>
      <w:r w:rsidRPr="00D4522E">
        <w:t xml:space="preserve">Connect the </w:t>
      </w:r>
      <w:r w:rsidRPr="00D4522E">
        <w:rPr>
          <w:color w:val="0000FF"/>
        </w:rPr>
        <w:t>WXT/WMT Service Cable</w:t>
      </w:r>
      <w:r w:rsidRPr="00D4522E">
        <w:t xml:space="preserve"> to the </w:t>
      </w:r>
      <w:r w:rsidRPr="00D4522E">
        <w:rPr>
          <w:color w:val="0000FF"/>
        </w:rPr>
        <w:t>Service</w:t>
      </w:r>
      <w:r w:rsidRPr="00D4522E">
        <w:t xml:space="preserve"> connector on the sensor base and the other end to a computer RS232 serial port.</w:t>
      </w:r>
      <w:r w:rsidR="005D7035" w:rsidRPr="00D4522E">
        <w:t xml:space="preserve"> The battery connection will NOT be used.</w:t>
      </w:r>
    </w:p>
    <w:p w14:paraId="087D6D44" w14:textId="77777777" w:rsidR="00416D7E" w:rsidRPr="00D4522E" w:rsidRDefault="00246CE4">
      <w:pPr>
        <w:pStyle w:val="metind11"/>
      </w:pPr>
      <w:r w:rsidRPr="00416D7E">
        <w:t>Check that the WXT/WMT has been set up for serial RS232</w:t>
      </w:r>
      <w:r w:rsidR="00416D7E" w:rsidRPr="00416D7E">
        <w:t xml:space="preserve">, </w:t>
      </w:r>
      <w:r w:rsidR="007D277F" w:rsidRPr="00416D7E">
        <w:t>SDI</w:t>
      </w:r>
      <w:r w:rsidR="00EF3ED5">
        <w:t>-</w:t>
      </w:r>
      <w:r w:rsidR="007D277F" w:rsidRPr="00416D7E">
        <w:t>12</w:t>
      </w:r>
      <w:r w:rsidR="00416D7E" w:rsidRPr="00416D7E">
        <w:t>, and RS485</w:t>
      </w:r>
      <w:r w:rsidRPr="00416D7E">
        <w:t xml:space="preserve"> operation</w:t>
      </w:r>
      <w:r w:rsidR="007D277F" w:rsidRPr="00416D7E">
        <w:t xml:space="preserve"> as </w:t>
      </w:r>
      <w:r w:rsidR="00416D7E" w:rsidRPr="00416D7E">
        <w:t>follows:</w:t>
      </w:r>
    </w:p>
    <w:p w14:paraId="4ED57323" w14:textId="77777777" w:rsidR="00246CE4" w:rsidRDefault="00246CE4">
      <w:pPr>
        <w:pStyle w:val="metind11"/>
      </w:pPr>
    </w:p>
    <w:p w14:paraId="6DAEF0B6" w14:textId="77777777" w:rsidR="00416D7E" w:rsidRDefault="00416D7E" w:rsidP="00973B9F">
      <w:pPr>
        <w:pStyle w:val="metind11"/>
        <w:jc w:val="center"/>
      </w:pPr>
      <w:r>
        <w:rPr>
          <w:noProof/>
          <w:lang w:val="en-US"/>
        </w:rPr>
        <w:drawing>
          <wp:inline distT="0" distB="0" distL="0" distR="0" wp14:anchorId="0858452B" wp14:editId="3D6235A6">
            <wp:extent cx="3710801" cy="2125980"/>
            <wp:effectExtent l="0" t="0" r="0" b="762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801" cy="2125980"/>
                    </a:xfrm>
                    <a:prstGeom prst="rect">
                      <a:avLst/>
                    </a:prstGeom>
                    <a:noFill/>
                    <a:ln>
                      <a:noFill/>
                    </a:ln>
                  </pic:spPr>
                </pic:pic>
              </a:graphicData>
            </a:graphic>
          </wp:inline>
        </w:drawing>
      </w:r>
    </w:p>
    <w:p w14:paraId="6B555EA4" w14:textId="77777777" w:rsidR="00416D7E" w:rsidRPr="00D4522E" w:rsidRDefault="00416D7E">
      <w:pPr>
        <w:pStyle w:val="metind11"/>
      </w:pPr>
    </w:p>
    <w:p w14:paraId="451CA267" w14:textId="77777777" w:rsidR="00416D7E" w:rsidRDefault="00416D7E">
      <w:pPr>
        <w:rPr>
          <w:rFonts w:ascii="Helvetica" w:eastAsia="Times New Roman" w:hAnsi="Helvetica"/>
          <w:b/>
        </w:rPr>
      </w:pPr>
      <w:r>
        <w:br w:type="page"/>
      </w:r>
    </w:p>
    <w:p w14:paraId="768F27C0" w14:textId="77777777" w:rsidR="00246CE4" w:rsidRPr="00D4522E" w:rsidRDefault="00246CE4">
      <w:pPr>
        <w:pStyle w:val="Heading2"/>
      </w:pPr>
      <w:r w:rsidRPr="00D4522E">
        <w:lastRenderedPageBreak/>
        <w:t>Program the WXT/WMT</w:t>
      </w:r>
    </w:p>
    <w:p w14:paraId="6CF4E4E3" w14:textId="77777777" w:rsidR="00246CE4" w:rsidRPr="00D4522E" w:rsidRDefault="00246CE4">
      <w:pPr>
        <w:pStyle w:val="Heading3"/>
      </w:pPr>
      <w:r w:rsidRPr="00D4522E">
        <w:t>General</w:t>
      </w:r>
    </w:p>
    <w:p w14:paraId="09FDC74A" w14:textId="77777777" w:rsidR="00246CE4" w:rsidRPr="00D4522E" w:rsidRDefault="00246CE4">
      <w:pPr>
        <w:pStyle w:val="metind11"/>
      </w:pPr>
      <w:r w:rsidRPr="00D4522E">
        <w:t>In the setup record the following terms are used:</w:t>
      </w:r>
    </w:p>
    <w:p w14:paraId="67D307DF" w14:textId="33973963" w:rsidR="00246CE4" w:rsidRPr="00D4522E" w:rsidRDefault="00246CE4">
      <w:pPr>
        <w:pStyle w:val="metind22"/>
      </w:pPr>
      <w:r w:rsidRPr="00D4522E">
        <w:t>_</w:t>
      </w:r>
      <w:r w:rsidRPr="00D4522E">
        <w:tab/>
      </w:r>
      <w:r w:rsidR="006B6FCF">
        <w:t xml:space="preserve">an underscore </w:t>
      </w:r>
      <w:r w:rsidRPr="00D4522E">
        <w:t>is used to represent ASCII space.</w:t>
      </w:r>
    </w:p>
    <w:p w14:paraId="25E1D360" w14:textId="4261D8F4" w:rsidR="00246CE4" w:rsidRPr="00D4522E" w:rsidRDefault="00246CE4">
      <w:pPr>
        <w:pStyle w:val="metind22"/>
      </w:pPr>
      <w:r w:rsidRPr="00D4522E">
        <w:t>√</w:t>
      </w:r>
      <w:r w:rsidRPr="00D4522E">
        <w:tab/>
        <w:t xml:space="preserve">means </w:t>
      </w:r>
      <w:r w:rsidR="006B6FCF">
        <w:t>"</w:t>
      </w:r>
      <w:r w:rsidRPr="00D4522E">
        <w:t>on</w:t>
      </w:r>
      <w:r w:rsidR="006B6FCF">
        <w:t>"</w:t>
      </w:r>
      <w:r w:rsidRPr="00D4522E">
        <w:t xml:space="preserve"> or a ticked check box.</w:t>
      </w:r>
    </w:p>
    <w:p w14:paraId="6376C9C9" w14:textId="77777777" w:rsidR="00246CE4" w:rsidRPr="00D4522E" w:rsidRDefault="00246CE4">
      <w:pPr>
        <w:pStyle w:val="metind22"/>
      </w:pPr>
      <w:r w:rsidRPr="00D4522E">
        <w:t>-</w:t>
      </w:r>
      <w:r w:rsidRPr="00D4522E">
        <w:tab/>
        <w:t>means don't care.</w:t>
      </w:r>
    </w:p>
    <w:p w14:paraId="5F2821E6" w14:textId="77777777" w:rsidR="00246CE4" w:rsidRPr="00D4522E" w:rsidRDefault="00246CE4">
      <w:pPr>
        <w:pStyle w:val="metind11"/>
      </w:pPr>
      <w:r w:rsidRPr="00D4522E">
        <w:t>If you cannot communicate with the sensor refer to the User Guide for further ideas.</w:t>
      </w:r>
    </w:p>
    <w:p w14:paraId="21A95464" w14:textId="77777777" w:rsidR="00246CE4" w:rsidRPr="00D4522E" w:rsidRDefault="008A60DC">
      <w:pPr>
        <w:pStyle w:val="metind11"/>
      </w:pPr>
      <w:r w:rsidRPr="00D4522E">
        <w:rPr>
          <w:noProof/>
          <w:lang w:val="en-US"/>
        </w:rPr>
        <w:drawing>
          <wp:inline distT="0" distB="0" distL="0" distR="0" wp14:anchorId="7BB0EF87" wp14:editId="4DE20029">
            <wp:extent cx="175895" cy="170221"/>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175895" cy="170221"/>
                    </a:xfrm>
                    <a:prstGeom prst="rect">
                      <a:avLst/>
                    </a:prstGeom>
                    <a:noFill/>
                    <a:ln>
                      <a:noFill/>
                    </a:ln>
                  </pic:spPr>
                </pic:pic>
              </a:graphicData>
            </a:graphic>
          </wp:inline>
        </w:drawing>
      </w:r>
      <w:r w:rsidR="00246CE4" w:rsidRPr="00D4522E">
        <w:tab/>
        <w:t xml:space="preserve">The program menu item </w:t>
      </w:r>
      <w:r w:rsidR="00246CE4" w:rsidRPr="00D4522E">
        <w:rPr>
          <w:color w:val="0000FF"/>
        </w:rPr>
        <w:t>Show Timing Controls</w:t>
      </w:r>
      <w:r w:rsidR="00246CE4" w:rsidRPr="00D4522E">
        <w:t xml:space="preserve"> will not be used as part of the sensor setup, however it may be used as a hardware diagnostic tool providing more rapid data updates (averaging times and update intervals of 1 second are recommended).</w:t>
      </w:r>
    </w:p>
    <w:p w14:paraId="78174004" w14:textId="77777777" w:rsidR="00246CE4" w:rsidRPr="00D4522E" w:rsidRDefault="008A60DC">
      <w:pPr>
        <w:pStyle w:val="metind11"/>
      </w:pPr>
      <w:r w:rsidRPr="00D4522E">
        <w:rPr>
          <w:noProof/>
          <w:lang w:val="en-US"/>
        </w:rPr>
        <w:drawing>
          <wp:inline distT="0" distB="0" distL="0" distR="0" wp14:anchorId="722CF0F2" wp14:editId="41245BC4">
            <wp:extent cx="190500" cy="182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190500" cy="182880"/>
                    </a:xfrm>
                    <a:prstGeom prst="rect">
                      <a:avLst/>
                    </a:prstGeom>
                    <a:noFill/>
                    <a:ln>
                      <a:noFill/>
                    </a:ln>
                  </pic:spPr>
                </pic:pic>
              </a:graphicData>
            </a:graphic>
          </wp:inline>
        </w:drawing>
      </w:r>
      <w:r w:rsidR="00246CE4" w:rsidRPr="00D4522E">
        <w:tab/>
        <w:t xml:space="preserve">The program menu item </w:t>
      </w:r>
      <w:r w:rsidR="00246CE4" w:rsidRPr="00D4522E">
        <w:rPr>
          <w:color w:val="0000FF"/>
        </w:rPr>
        <w:t>Test Monitor</w:t>
      </w:r>
      <w:r w:rsidR="00246CE4" w:rsidRPr="00D4522E">
        <w:t xml:space="preserve"> will not be used as part of the sensor setup, however it may be used as a hardware diagnostic tool providing more rapid data updates than the normal 1 minute message output interval (15 seconds is recommended).</w:t>
      </w:r>
    </w:p>
    <w:p w14:paraId="2EFFC26E" w14:textId="77777777" w:rsidR="00246CE4" w:rsidRPr="00D4522E" w:rsidRDefault="008A60DC">
      <w:pPr>
        <w:pStyle w:val="metind11"/>
      </w:pPr>
      <w:r w:rsidRPr="00D4522E">
        <w:rPr>
          <w:noProof/>
          <w:lang w:val="en-US"/>
        </w:rPr>
        <w:drawing>
          <wp:inline distT="0" distB="0" distL="0" distR="0" wp14:anchorId="2AE13EC1" wp14:editId="1E312FB5">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190500" cy="190500"/>
                    </a:xfrm>
                    <a:prstGeom prst="rect">
                      <a:avLst/>
                    </a:prstGeom>
                    <a:noFill/>
                    <a:ln>
                      <a:noFill/>
                    </a:ln>
                  </pic:spPr>
                </pic:pic>
              </a:graphicData>
            </a:graphic>
          </wp:inline>
        </w:drawing>
      </w:r>
      <w:r w:rsidR="00246CE4" w:rsidRPr="00D4522E">
        <w:tab/>
        <w:t xml:space="preserve">The program menu item </w:t>
      </w:r>
      <w:r w:rsidR="00246CE4" w:rsidRPr="00D4522E">
        <w:rPr>
          <w:color w:val="0000FF"/>
        </w:rPr>
        <w:t>Display Composite Message</w:t>
      </w:r>
      <w:r w:rsidR="00246CE4" w:rsidRPr="00D4522E">
        <w:t xml:space="preserve"> will not be used as part of the sensor setup, however it may be used as a hardware diagnostic tool providing a display of the sensor real time elements.</w:t>
      </w:r>
    </w:p>
    <w:p w14:paraId="24D2BBDF" w14:textId="77777777" w:rsidR="00246CE4" w:rsidRPr="00D4522E" w:rsidRDefault="00246CE4">
      <w:pPr>
        <w:pStyle w:val="metind11"/>
      </w:pPr>
    </w:p>
    <w:p w14:paraId="437E1F8C" w14:textId="77777777" w:rsidR="00302823" w:rsidRPr="00D4522E" w:rsidRDefault="00302823">
      <w:pPr>
        <w:pStyle w:val="titleblock"/>
      </w:pPr>
    </w:p>
    <w:p w14:paraId="588D06EA" w14:textId="77777777" w:rsidR="00246CE4" w:rsidRPr="00D4522E" w:rsidRDefault="00246CE4">
      <w:pPr>
        <w:pStyle w:val="titleblock"/>
      </w:pPr>
      <w:r w:rsidRPr="00D4522E">
        <w:t xml:space="preserve">The WXT/WMT will NOT send messages out the </w:t>
      </w:r>
      <w:r w:rsidRPr="00D4522E">
        <w:rPr>
          <w:color w:val="0000FF"/>
        </w:rPr>
        <w:t>WXT/WMT Sensor Cable</w:t>
      </w:r>
    </w:p>
    <w:p w14:paraId="354F1CAB" w14:textId="77777777" w:rsidR="00246CE4" w:rsidRPr="00D4522E" w:rsidRDefault="00246CE4">
      <w:pPr>
        <w:pStyle w:val="titleblock"/>
      </w:pPr>
      <w:r w:rsidRPr="00D4522E">
        <w:t xml:space="preserve">port while the </w:t>
      </w:r>
      <w:r w:rsidRPr="00D4522E">
        <w:rPr>
          <w:color w:val="0000FF"/>
        </w:rPr>
        <w:t>WXT/WMT Service Cable</w:t>
      </w:r>
      <w:r w:rsidRPr="00D4522E">
        <w:t xml:space="preserve"> is connected.</w:t>
      </w:r>
    </w:p>
    <w:p w14:paraId="370BA7E9" w14:textId="77777777" w:rsidR="00246CE4" w:rsidRPr="00D4522E" w:rsidRDefault="00246CE4">
      <w:pPr>
        <w:pStyle w:val="titleblock"/>
      </w:pPr>
    </w:p>
    <w:p w14:paraId="55355CAD" w14:textId="58F16E04" w:rsidR="00246CE4" w:rsidRDefault="00246CE4">
      <w:pPr>
        <w:pStyle w:val="metind11"/>
      </w:pPr>
    </w:p>
    <w:p w14:paraId="411685EA" w14:textId="5997603A" w:rsidR="00AF53AA" w:rsidRPr="00D17B8F" w:rsidRDefault="00AF53AA" w:rsidP="00D17B8F">
      <w:pPr>
        <w:pStyle w:val="Heading3"/>
      </w:pPr>
      <w:r>
        <w:t>M</w:t>
      </w:r>
      <w:r w:rsidRPr="00F821DF">
        <w:t>essag</w:t>
      </w:r>
      <w:r>
        <w:t>es</w:t>
      </w:r>
      <w:r w:rsidRPr="00F821DF">
        <w:t xml:space="preserve"> </w:t>
      </w:r>
      <w:r>
        <w:t xml:space="preserve">Settings </w:t>
      </w:r>
      <w:r w:rsidR="0016673C">
        <w:t xml:space="preserve">output and Configuration Tool </w:t>
      </w:r>
      <w:r w:rsidRPr="00F821DF">
        <w:t>control</w:t>
      </w:r>
    </w:p>
    <w:p w14:paraId="06A90538" w14:textId="7380AC96" w:rsidR="007F7891" w:rsidRDefault="00AF53AA">
      <w:pPr>
        <w:pStyle w:val="metind11"/>
      </w:pPr>
      <w:r>
        <w:t>Using the Configuration Tool</w:t>
      </w:r>
      <w:r w:rsidR="00655C5C">
        <w:t>,</w:t>
      </w:r>
      <w:r>
        <w:t xml:space="preserve"> the </w:t>
      </w:r>
      <w:r w:rsidR="007F7891">
        <w:t>M</w:t>
      </w:r>
      <w:r>
        <w:t xml:space="preserve">enu item </w:t>
      </w:r>
      <w:r w:rsidRPr="00D17B8F">
        <w:rPr>
          <w:color w:val="0000FF"/>
        </w:rPr>
        <w:t>Message Settings</w:t>
      </w:r>
      <w:r>
        <w:t xml:space="preserve">  </w:t>
      </w:r>
      <w:r>
        <w:rPr>
          <w:noProof/>
          <w:lang w:val="en-US"/>
        </w:rPr>
        <w:drawing>
          <wp:inline distT="0" distB="0" distL="0" distR="0" wp14:anchorId="1174A9A4" wp14:editId="63F5F61A">
            <wp:extent cx="238125" cy="23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t xml:space="preserve"> controls the contents in the </w:t>
      </w:r>
      <w:r w:rsidR="0016673C">
        <w:t xml:space="preserve">ASCII </w:t>
      </w:r>
      <w:r>
        <w:t>serial and SDI-12 message output</w:t>
      </w:r>
      <w:r w:rsidR="0016673C">
        <w:t>s</w:t>
      </w:r>
      <w:r w:rsidR="007F7891">
        <w:t>. Follow carefully the Setup record fields.</w:t>
      </w:r>
    </w:p>
    <w:p w14:paraId="6304C978" w14:textId="55F41FEE" w:rsidR="0016673C" w:rsidRDefault="007F7891">
      <w:pPr>
        <w:pStyle w:val="metind11"/>
      </w:pPr>
      <w:r>
        <w:t>It should be noted that</w:t>
      </w:r>
      <w:r w:rsidR="00E754BA">
        <w:t xml:space="preserve"> within Message Settings</w:t>
      </w:r>
      <w:r>
        <w:t>:</w:t>
      </w:r>
      <w:r w:rsidR="00AF53AA">
        <w:t xml:space="preserve"> </w:t>
      </w:r>
    </w:p>
    <w:p w14:paraId="2DE30E93" w14:textId="52348564" w:rsidR="0016673C" w:rsidRDefault="00AF53AA" w:rsidP="00F821DF">
      <w:pPr>
        <w:pStyle w:val="metind11"/>
        <w:numPr>
          <w:ilvl w:val="0"/>
          <w:numId w:val="33"/>
        </w:numPr>
      </w:pPr>
      <w:r>
        <w:t>Each grey box</w:t>
      </w:r>
      <w:r w:rsidR="006D1B7F">
        <w:t>ed group</w:t>
      </w:r>
      <w:r>
        <w:t xml:space="preserve"> is a numbered message </w:t>
      </w:r>
      <w:r w:rsidR="008E4678">
        <w:t>group</w:t>
      </w:r>
      <w:r w:rsidR="00E754BA">
        <w:t xml:space="preserve"> and if</w:t>
      </w:r>
      <w:r w:rsidR="007F7891">
        <w:t xml:space="preserve"> any </w:t>
      </w:r>
      <w:r w:rsidR="00E754BA">
        <w:t xml:space="preserve">of the </w:t>
      </w:r>
      <w:r w:rsidR="007F7891">
        <w:t>parameter</w:t>
      </w:r>
      <w:r w:rsidR="00E754BA">
        <w:t>s are</w:t>
      </w:r>
      <w:r w:rsidR="007F7891">
        <w:t xml:space="preserve"> enabled,</w:t>
      </w:r>
      <w:r w:rsidR="008E4678">
        <w:t xml:space="preserve"> the Address and message number will appear </w:t>
      </w:r>
      <w:r w:rsidR="00CC52BE">
        <w:t xml:space="preserve">out the </w:t>
      </w:r>
      <w:r w:rsidR="00AF5348">
        <w:t>data</w:t>
      </w:r>
      <w:r w:rsidR="00CC52BE">
        <w:t xml:space="preserve"> port </w:t>
      </w:r>
      <w:r w:rsidR="008E4678">
        <w:t>on a new line as</w:t>
      </w:r>
      <w:r w:rsidR="007F7891">
        <w:t xml:space="preserve"> </w:t>
      </w:r>
      <w:r w:rsidR="006D1B7F">
        <w:t xml:space="preserve">a </w:t>
      </w:r>
      <w:r w:rsidR="006D1B7F" w:rsidRPr="00D17B8F">
        <w:rPr>
          <w:u w:val="single"/>
        </w:rPr>
        <w:t xml:space="preserve">separate </w:t>
      </w:r>
      <w:r w:rsidR="00E754BA">
        <w:rPr>
          <w:u w:val="single"/>
        </w:rPr>
        <w:t>message</w:t>
      </w:r>
      <w:r w:rsidR="006D1B7F">
        <w:t>. For example t</w:t>
      </w:r>
      <w:r>
        <w:t xml:space="preserve">he </w:t>
      </w:r>
      <w:r w:rsidRPr="00F821DF">
        <w:t>Composite Message</w:t>
      </w:r>
      <w:r>
        <w:t xml:space="preserve"> is message 0.  </w:t>
      </w:r>
      <w:r w:rsidR="0016673C">
        <w:t>The number appears after the address, e.g. ‘Ar0’</w:t>
      </w:r>
      <w:r w:rsidR="00E754BA">
        <w:t>.</w:t>
      </w:r>
      <w:r w:rsidR="0016673C">
        <w:t xml:space="preserve"> </w:t>
      </w:r>
    </w:p>
    <w:p w14:paraId="7B313A2D" w14:textId="51646685" w:rsidR="00246CE4" w:rsidRDefault="0016673C" w:rsidP="0016673C">
      <w:pPr>
        <w:pStyle w:val="metind11"/>
        <w:numPr>
          <w:ilvl w:val="0"/>
          <w:numId w:val="33"/>
        </w:numPr>
      </w:pPr>
      <w:r>
        <w:t xml:space="preserve">The </w:t>
      </w:r>
      <w:r w:rsidR="00AF53AA">
        <w:t xml:space="preserve">SDI-12 </w:t>
      </w:r>
      <w:r>
        <w:t xml:space="preserve">interface </w:t>
      </w:r>
      <w:r w:rsidR="00AF53AA">
        <w:t xml:space="preserve">for </w:t>
      </w:r>
      <w:r>
        <w:t xml:space="preserve">IridiumLink </w:t>
      </w:r>
      <w:r w:rsidR="00AF53AA">
        <w:t xml:space="preserve">will use </w:t>
      </w:r>
      <w:r>
        <w:t xml:space="preserve">the </w:t>
      </w:r>
      <w:r w:rsidRPr="00D17B8F">
        <w:rPr>
          <w:color w:val="0000FF"/>
        </w:rPr>
        <w:t>Wind message</w:t>
      </w:r>
      <w:r>
        <w:t xml:space="preserve"> (top left) as this enables the message output for the 0R1! command</w:t>
      </w:r>
      <w:r w:rsidR="008E4678">
        <w:t>.</w:t>
      </w:r>
    </w:p>
    <w:p w14:paraId="11B37968" w14:textId="1F4F05B5" w:rsidR="006D1B7F" w:rsidRDefault="0016673C" w:rsidP="0016673C">
      <w:pPr>
        <w:pStyle w:val="metind11"/>
        <w:numPr>
          <w:ilvl w:val="0"/>
          <w:numId w:val="33"/>
        </w:numPr>
      </w:pPr>
      <w:r>
        <w:t xml:space="preserve">The Composite Message settings also </w:t>
      </w:r>
      <w:r w:rsidR="006D1B7F">
        <w:t xml:space="preserve">affects </w:t>
      </w:r>
      <w:r>
        <w:t>the</w:t>
      </w:r>
      <w:r w:rsidR="007F7891">
        <w:t xml:space="preserve"> enabling of</w:t>
      </w:r>
      <w:r>
        <w:t xml:space="preserve"> live </w:t>
      </w:r>
      <w:r w:rsidR="007F7891">
        <w:t xml:space="preserve">values in the </w:t>
      </w:r>
      <w:r w:rsidR="006D1B7F">
        <w:t>Configuration Tool</w:t>
      </w:r>
      <w:r w:rsidR="007F7891">
        <w:t xml:space="preserve"> display</w:t>
      </w:r>
      <w:r>
        <w:t>.</w:t>
      </w:r>
      <w:r w:rsidR="006D1B7F">
        <w:t xml:space="preserve"> </w:t>
      </w:r>
      <w:r w:rsidR="007F7891">
        <w:t>Otherwise live data will be greyed out</w:t>
      </w:r>
      <w:r w:rsidR="008E4678">
        <w:t xml:space="preserve"> if the sensor is not ticked</w:t>
      </w:r>
      <w:r w:rsidR="007F7891">
        <w:t>.</w:t>
      </w:r>
    </w:p>
    <w:p w14:paraId="3BA4BB26" w14:textId="7DDD0149" w:rsidR="0016673C" w:rsidRDefault="006D1B7F" w:rsidP="00D17B8F">
      <w:pPr>
        <w:pStyle w:val="metind11"/>
        <w:numPr>
          <w:ilvl w:val="0"/>
          <w:numId w:val="33"/>
        </w:numPr>
      </w:pPr>
      <w:r>
        <w:t xml:space="preserve">IridiumLink will not be affected if both </w:t>
      </w:r>
      <w:r w:rsidR="007F7891">
        <w:t xml:space="preserve">of the </w:t>
      </w:r>
      <w:r w:rsidRPr="00D17B8F">
        <w:rPr>
          <w:color w:val="0000FF"/>
        </w:rPr>
        <w:t>Wind Message</w:t>
      </w:r>
      <w:r>
        <w:t xml:space="preserve"> and </w:t>
      </w:r>
      <w:r w:rsidRPr="00D17B8F">
        <w:rPr>
          <w:color w:val="0000FF"/>
        </w:rPr>
        <w:t xml:space="preserve">Composite Message </w:t>
      </w:r>
      <w:r>
        <w:t xml:space="preserve">wind settings are left on as data </w:t>
      </w:r>
      <w:r w:rsidR="007F7891">
        <w:t xml:space="preserve">is polled via the 0R1! command type and </w:t>
      </w:r>
      <w:r w:rsidR="00F821DF">
        <w:t xml:space="preserve">delivered </w:t>
      </w:r>
      <w:r>
        <w:t xml:space="preserve">separately </w:t>
      </w:r>
      <w:r w:rsidR="00F821DF">
        <w:t>i</w:t>
      </w:r>
      <w:r>
        <w:t xml:space="preserve">n </w:t>
      </w:r>
      <w:r w:rsidR="007F7891">
        <w:t xml:space="preserve">the </w:t>
      </w:r>
      <w:r>
        <w:t>SDI-12 wire</w:t>
      </w:r>
      <w:r w:rsidR="00F821DF">
        <w:t xml:space="preserve"> configuration</w:t>
      </w:r>
      <w:r>
        <w:t xml:space="preserve">. </w:t>
      </w:r>
    </w:p>
    <w:p w14:paraId="49E33B7D" w14:textId="77777777" w:rsidR="00AF53AA" w:rsidRPr="00D4522E" w:rsidRDefault="00AF53AA">
      <w:pPr>
        <w:pStyle w:val="metind11"/>
      </w:pPr>
    </w:p>
    <w:p w14:paraId="2A91CEAE" w14:textId="77777777" w:rsidR="00246CE4" w:rsidRPr="00D4522E" w:rsidRDefault="00246CE4">
      <w:pPr>
        <w:pStyle w:val="Heading3"/>
      </w:pPr>
      <w:r w:rsidRPr="00D4522E">
        <w:t>Perform the Setup Process</w:t>
      </w:r>
    </w:p>
    <w:p w14:paraId="36B2A647" w14:textId="77777777" w:rsidR="00246CE4" w:rsidRPr="00D4522E" w:rsidRDefault="00246CE4">
      <w:pPr>
        <w:pStyle w:val="metind11"/>
      </w:pPr>
      <w:r w:rsidRPr="00D4522E">
        <w:t xml:space="preserve">Work through the section </w:t>
      </w:r>
      <w:r w:rsidRPr="00D4522E">
        <w:rPr>
          <w:color w:val="0000FF"/>
        </w:rPr>
        <w:t>Setup Record: WXT/WMT</w:t>
      </w:r>
      <w:r w:rsidRPr="00D4522E">
        <w:t>.</w:t>
      </w:r>
    </w:p>
    <w:p w14:paraId="7EA1CD0D" w14:textId="2F1B92FA" w:rsidR="007F7891" w:rsidRDefault="007F7891">
      <w:pPr>
        <w:rPr>
          <w:rFonts w:eastAsia="Times New Roman"/>
          <w:sz w:val="20"/>
        </w:rPr>
      </w:pPr>
      <w:r>
        <w:br w:type="page"/>
      </w:r>
    </w:p>
    <w:p w14:paraId="4FE2562A" w14:textId="77777777" w:rsidR="00246CE4" w:rsidRPr="00D4522E" w:rsidRDefault="00246CE4">
      <w:pPr>
        <w:pStyle w:val="metind00"/>
      </w:pPr>
    </w:p>
    <w:p w14:paraId="20447512" w14:textId="77777777" w:rsidR="004344AA" w:rsidRPr="00D4522E" w:rsidRDefault="00246CE4" w:rsidP="00B65F44">
      <w:pPr>
        <w:pStyle w:val="Heading2"/>
        <w:ind w:left="578" w:hanging="578"/>
      </w:pPr>
      <w:r w:rsidRPr="00D4522E">
        <w:t>Check the WXT/WMT Operation</w:t>
      </w:r>
    </w:p>
    <w:p w14:paraId="7D4BE510" w14:textId="77777777" w:rsidR="004344AA" w:rsidRPr="00D4522E" w:rsidRDefault="004344AA" w:rsidP="00B65F44">
      <w:pPr>
        <w:pStyle w:val="Heading3"/>
      </w:pPr>
      <w:r w:rsidRPr="00D4522E">
        <w:t>Service Port:</w:t>
      </w:r>
    </w:p>
    <w:p w14:paraId="639F997C" w14:textId="3ECCDDE9" w:rsidR="00246CE4" w:rsidRDefault="00246CE4">
      <w:pPr>
        <w:pStyle w:val="metind11"/>
      </w:pPr>
      <w:r w:rsidRPr="00D4522E">
        <w:t xml:space="preserve">Disconnect the </w:t>
      </w:r>
      <w:r w:rsidRPr="00D4522E">
        <w:rPr>
          <w:color w:val="0000FF"/>
        </w:rPr>
        <w:t>WXT/WMT Service Cable</w:t>
      </w:r>
      <w:r w:rsidRPr="00D4522E">
        <w:t xml:space="preserve"> from the sensor and the computer.</w:t>
      </w:r>
    </w:p>
    <w:p w14:paraId="546A023E" w14:textId="77777777" w:rsidR="006B6FCF" w:rsidRPr="00D4522E" w:rsidRDefault="006B6FCF">
      <w:pPr>
        <w:pStyle w:val="metind11"/>
      </w:pPr>
    </w:p>
    <w:p w14:paraId="7CD021DB" w14:textId="77777777" w:rsidR="004344AA" w:rsidRPr="00D4522E" w:rsidRDefault="004344AA" w:rsidP="00971655">
      <w:pPr>
        <w:pStyle w:val="Heading3"/>
      </w:pPr>
      <w:r w:rsidRPr="00D4522E">
        <w:t>Data Port:</w:t>
      </w:r>
    </w:p>
    <w:p w14:paraId="57AFB968" w14:textId="77777777" w:rsidR="00246CE4" w:rsidRPr="00D4522E" w:rsidRDefault="00246CE4">
      <w:pPr>
        <w:pStyle w:val="metind11"/>
      </w:pPr>
      <w:r w:rsidRPr="00BB786E">
        <w:t xml:space="preserve">Connect the </w:t>
      </w:r>
      <w:r w:rsidRPr="00BB786E">
        <w:rPr>
          <w:color w:val="0000FF"/>
        </w:rPr>
        <w:t>WXT/WMT Sensor Cable</w:t>
      </w:r>
      <w:r w:rsidRPr="00BB786E">
        <w:t xml:space="preserve"> </w:t>
      </w:r>
      <w:r w:rsidR="00126538" w:rsidRPr="00BB786E">
        <w:t>to</w:t>
      </w:r>
      <w:r w:rsidR="00306BF1" w:rsidRPr="00BB786E">
        <w:t xml:space="preserve"> </w:t>
      </w:r>
      <w:r w:rsidRPr="00BB786E">
        <w:t>the computer</w:t>
      </w:r>
      <w:r w:rsidR="00126538" w:rsidRPr="00BB786E">
        <w:t xml:space="preserve"> (the cable should already be connected to the sensor with power supplied to the sensor through it (see above).</w:t>
      </w:r>
    </w:p>
    <w:p w14:paraId="0B68A586" w14:textId="77777777" w:rsidR="00DD37E3" w:rsidRPr="00D4522E" w:rsidRDefault="00246CE4">
      <w:pPr>
        <w:pStyle w:val="metind11"/>
      </w:pPr>
      <w:r w:rsidRPr="00D4522E">
        <w:t xml:space="preserve">If necessary change the port settings in </w:t>
      </w:r>
      <w:r w:rsidRPr="00D4522E">
        <w:rPr>
          <w:color w:val="0000FF"/>
        </w:rPr>
        <w:t xml:space="preserve">HyperTerminal </w:t>
      </w:r>
      <w:r w:rsidRPr="00D4522E">
        <w:t>to the</w:t>
      </w:r>
      <w:r w:rsidR="00126538" w:rsidRPr="00D4522E">
        <w:t xml:space="preserve"> Com port and </w:t>
      </w:r>
      <w:r w:rsidRPr="00D4522E">
        <w:t>port settings</w:t>
      </w:r>
      <w:r w:rsidR="004344AA" w:rsidRPr="00D4522E">
        <w:t xml:space="preserve"> (</w:t>
      </w:r>
      <w:r w:rsidR="004344AA" w:rsidRPr="00D4522E">
        <w:rPr>
          <w:color w:val="0000FF"/>
          <w:u w:val="single"/>
        </w:rPr>
        <w:t>9600</w:t>
      </w:r>
      <w:r w:rsidR="004344AA" w:rsidRPr="00D4522E">
        <w:rPr>
          <w:color w:val="0000FF"/>
        </w:rPr>
        <w:t xml:space="preserve"> or 1200, 8 data bits, no parity, 1 stop)</w:t>
      </w:r>
      <w:r w:rsidRPr="00D4522E">
        <w:t>.</w:t>
      </w:r>
      <w:r w:rsidR="00DD37E3" w:rsidRPr="00D4522E">
        <w:t xml:space="preserve">  </w:t>
      </w:r>
    </w:p>
    <w:p w14:paraId="48A2B7E2" w14:textId="77777777" w:rsidR="00126538" w:rsidRPr="00D4522E" w:rsidRDefault="00DD37E3">
      <w:pPr>
        <w:pStyle w:val="metind11"/>
        <w:rPr>
          <w:color w:val="0000FF"/>
        </w:rPr>
      </w:pPr>
      <w:r w:rsidRPr="00D4522E">
        <w:t>For sensor use with</w:t>
      </w:r>
      <w:r w:rsidR="00D4522E">
        <w:t xml:space="preserve"> </w:t>
      </w:r>
      <w:r w:rsidR="00793D88" w:rsidRPr="00D4522E">
        <w:t xml:space="preserve">the </w:t>
      </w:r>
      <w:r w:rsidRPr="00D4522E">
        <w:t>I</w:t>
      </w:r>
      <w:r w:rsidR="00240FC9" w:rsidRPr="00D4522E">
        <w:t>r</w:t>
      </w:r>
      <w:r w:rsidRPr="00D4522E">
        <w:t xml:space="preserve">idiumLink: </w:t>
      </w:r>
      <w:r w:rsidR="00B51980" w:rsidRPr="00D4522E">
        <w:t xml:space="preserve">set </w:t>
      </w:r>
      <w:r w:rsidR="00793D88" w:rsidRPr="00D4522E">
        <w:t xml:space="preserve">the baud rate </w:t>
      </w:r>
      <w:r w:rsidR="00B51980" w:rsidRPr="00D4522E">
        <w:t xml:space="preserve">to </w:t>
      </w:r>
      <w:r w:rsidRPr="00D4522E">
        <w:rPr>
          <w:color w:val="0000FF"/>
        </w:rPr>
        <w:t>1200,</w:t>
      </w:r>
      <w:r w:rsidR="00240FC9" w:rsidRPr="00D4522E">
        <w:rPr>
          <w:color w:val="0000FF"/>
        </w:rPr>
        <w:t xml:space="preserve"> </w:t>
      </w:r>
      <w:r w:rsidRPr="00D4522E">
        <w:rPr>
          <w:color w:val="0000FF"/>
        </w:rPr>
        <w:t>7 data bits,</w:t>
      </w:r>
      <w:r w:rsidR="00240FC9" w:rsidRPr="00D4522E">
        <w:rPr>
          <w:color w:val="0000FF"/>
        </w:rPr>
        <w:t xml:space="preserve"> </w:t>
      </w:r>
      <w:r w:rsidR="00174000">
        <w:rPr>
          <w:color w:val="0000FF"/>
        </w:rPr>
        <w:t>e</w:t>
      </w:r>
      <w:r w:rsidRPr="00D4522E">
        <w:rPr>
          <w:color w:val="0000FF"/>
        </w:rPr>
        <w:t>ven parity,</w:t>
      </w:r>
      <w:r w:rsidR="00240FC9" w:rsidRPr="00D4522E">
        <w:rPr>
          <w:color w:val="0000FF"/>
        </w:rPr>
        <w:t xml:space="preserve"> </w:t>
      </w:r>
      <w:r w:rsidRPr="00D4522E">
        <w:rPr>
          <w:color w:val="0000FF"/>
        </w:rPr>
        <w:t>1 stop bit.</w:t>
      </w:r>
    </w:p>
    <w:p w14:paraId="25752767" w14:textId="38B02F39" w:rsidR="00126538" w:rsidRPr="00D4522E" w:rsidRDefault="00126538" w:rsidP="00126538">
      <w:pPr>
        <w:pStyle w:val="metind11"/>
      </w:pPr>
      <w:r w:rsidRPr="00D4522E">
        <w:t xml:space="preserve">Once every 15 or 60 seconds (depending on the communications configuration) a message like the following should appear (do NOT check actual values at this point as some voltages are affected by the connection of the </w:t>
      </w:r>
      <w:r w:rsidRPr="00D4522E">
        <w:rPr>
          <w:color w:val="0000FF"/>
        </w:rPr>
        <w:t>WXT/WMT Service Cable</w:t>
      </w:r>
      <w:r w:rsidRPr="00D4522E">
        <w:t>).</w:t>
      </w:r>
    </w:p>
    <w:p w14:paraId="61C99516" w14:textId="77777777" w:rsidR="006B6FCF" w:rsidRPr="00D4522E" w:rsidRDefault="006B6FCF" w:rsidP="006B6FCF">
      <w:pPr>
        <w:pStyle w:val="metind11"/>
      </w:pPr>
      <w:r w:rsidRPr="00D4522E">
        <w:t xml:space="preserve">Work through the document </w:t>
      </w:r>
      <w:r w:rsidRPr="00D4522E">
        <w:rPr>
          <w:color w:val="0000FF"/>
        </w:rPr>
        <w:t>WXT/WMT Field Test Sheet.doc</w:t>
      </w:r>
      <w:r w:rsidRPr="00D4522E">
        <w:t>.</w:t>
      </w:r>
    </w:p>
    <w:p w14:paraId="0D6952AC" w14:textId="77777777" w:rsidR="006B6FCF" w:rsidRPr="00D4522E" w:rsidRDefault="006B6FCF" w:rsidP="006B6FCF">
      <w:pPr>
        <w:pStyle w:val="titleblock"/>
      </w:pPr>
    </w:p>
    <w:p w14:paraId="1C95569F" w14:textId="77777777" w:rsidR="006B6FCF" w:rsidRPr="00D4522E" w:rsidRDefault="006B6FCF" w:rsidP="006B6FCF">
      <w:pPr>
        <w:pStyle w:val="titleblock"/>
      </w:pPr>
      <w:r w:rsidRPr="00D4522E">
        <w:t>To increase the reliability of message throughput for Network communications (e.g. cellular, IPSTAR, Internet) mess</w:t>
      </w:r>
      <w:r>
        <w:t xml:space="preserve">ages are sent every 15 seconds. </w:t>
      </w:r>
      <w:r w:rsidRPr="00D4522E">
        <w:t>Local connections (e.g. RS232, radio link, short haul modem) have a message send</w:t>
      </w:r>
      <w:r>
        <w:t xml:space="preserve"> rate</w:t>
      </w:r>
      <w:r w:rsidRPr="00D4522E">
        <w:t xml:space="preserve"> of once per minute.</w:t>
      </w:r>
    </w:p>
    <w:p w14:paraId="2828C5D7" w14:textId="77777777" w:rsidR="006B6FCF" w:rsidRPr="00D4522E" w:rsidRDefault="006B6FCF" w:rsidP="006B6FCF">
      <w:pPr>
        <w:pStyle w:val="titleblock"/>
      </w:pPr>
    </w:p>
    <w:p w14:paraId="1AEC384C" w14:textId="77777777" w:rsidR="004A0D75" w:rsidRDefault="004A0D75" w:rsidP="006B6FCF">
      <w:pPr>
        <w:pStyle w:val="metind11"/>
      </w:pPr>
    </w:p>
    <w:p w14:paraId="668B73BA" w14:textId="77777777" w:rsidR="006B6FCF" w:rsidRDefault="006B6FCF" w:rsidP="00970259">
      <w:pPr>
        <w:pStyle w:val="metind11"/>
      </w:pPr>
    </w:p>
    <w:p w14:paraId="4B79AE85" w14:textId="3952FC4E" w:rsidR="006B6FCF" w:rsidRPr="00D4522E" w:rsidRDefault="006B6FCF" w:rsidP="006B6FCF">
      <w:pPr>
        <w:pStyle w:val="Heading3"/>
      </w:pPr>
      <w:r w:rsidRPr="00D4522E">
        <w:t xml:space="preserve">Typical </w:t>
      </w:r>
      <w:r>
        <w:t>M</w:t>
      </w:r>
      <w:r w:rsidRPr="00D4522E">
        <w:t xml:space="preserve">essage </w:t>
      </w:r>
      <w:r>
        <w:t>E</w:t>
      </w:r>
      <w:r w:rsidRPr="00D4522E">
        <w:t>xample</w:t>
      </w:r>
      <w:r>
        <w:t>s</w:t>
      </w:r>
      <w:r w:rsidRPr="00D4522E">
        <w:t>:</w:t>
      </w:r>
    </w:p>
    <w:p w14:paraId="292F7236" w14:textId="6556B439" w:rsidR="006B6FCF" w:rsidRDefault="00FA68D9" w:rsidP="00970259">
      <w:pPr>
        <w:pStyle w:val="metind11"/>
      </w:pPr>
      <w:r>
        <w:t>Checksu</w:t>
      </w:r>
      <w:r w:rsidR="0082205F">
        <w:t>m</w:t>
      </w:r>
      <w:r>
        <w:t>s are not correct in the following (all shown as ???).</w:t>
      </w:r>
    </w:p>
    <w:p w14:paraId="066519DE" w14:textId="4954709C" w:rsidR="00126538" w:rsidRPr="00C63AA3" w:rsidRDefault="00126538" w:rsidP="00126538">
      <w:pPr>
        <w:pStyle w:val="metind11"/>
      </w:pPr>
      <w:r w:rsidRPr="00940A77">
        <w:t>WXT</w:t>
      </w:r>
      <w:r w:rsidR="00C75E9D" w:rsidRPr="00940A77">
        <w:t>520</w:t>
      </w:r>
      <w:r w:rsidRPr="00C63AA3">
        <w:t>...</w:t>
      </w:r>
    </w:p>
    <w:tbl>
      <w:tblPr>
        <w:tblW w:w="8789" w:type="dxa"/>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789"/>
      </w:tblGrid>
      <w:tr w:rsidR="00126538" w:rsidRPr="00C63AA3" w14:paraId="1FEE3955" w14:textId="77777777" w:rsidTr="00126538">
        <w:tc>
          <w:tcPr>
            <w:tcW w:w="8789" w:type="dxa"/>
          </w:tcPr>
          <w:p w14:paraId="6F9E1DE8" w14:textId="77777777" w:rsidR="00126538" w:rsidRPr="00C63AA3" w:rsidRDefault="00B51191" w:rsidP="00C63AA3">
            <w:pPr>
              <w:pStyle w:val="mettable"/>
              <w:rPr>
                <w:szCs w:val="26"/>
              </w:rPr>
            </w:pPr>
            <w:r w:rsidRPr="000533D2">
              <w:rPr>
                <w:szCs w:val="26"/>
              </w:rPr>
              <w:t>Ar0,Dn=249D,Dm=274D,Dx=289D,Sn=2.4M,Sm=3.3M,Sx=4.1M,Ta=11.3C,Tp=11.2C,Ua=76.9P,Pa=893.8H,Rc=0.00M,Hc=0.0M,Th=11.7C,Vh=0.0N,Vs=14.1V,Vr=3.546V,Id=NZWOX*</w:t>
            </w:r>
            <w:r w:rsidR="00FA68D9" w:rsidRPr="000533D2">
              <w:rPr>
                <w:szCs w:val="26"/>
              </w:rPr>
              <w:t>???</w:t>
            </w:r>
            <w:r w:rsidRPr="000533D2">
              <w:rPr>
                <w:szCs w:val="26"/>
              </w:rPr>
              <w:t>&lt;cr&gt;&lt;lf&gt;</w:t>
            </w:r>
          </w:p>
        </w:tc>
      </w:tr>
    </w:tbl>
    <w:p w14:paraId="111A22A9" w14:textId="77777777" w:rsidR="00126538" w:rsidRPr="00C63AA3" w:rsidRDefault="00126538">
      <w:pPr>
        <w:pStyle w:val="metind11"/>
      </w:pPr>
    </w:p>
    <w:p w14:paraId="34EE2C43" w14:textId="4BF1C241" w:rsidR="002C092A" w:rsidRPr="00046B01" w:rsidRDefault="002C092A" w:rsidP="006B6FCF">
      <w:pPr>
        <w:pStyle w:val="metind11"/>
      </w:pPr>
      <w:r w:rsidRPr="00046B01">
        <w:t>WXT534...</w:t>
      </w:r>
    </w:p>
    <w:tbl>
      <w:tblPr>
        <w:tblW w:w="8789" w:type="dxa"/>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789"/>
      </w:tblGrid>
      <w:tr w:rsidR="00FA68D9" w:rsidRPr="004A0D75" w14:paraId="0DF621B6" w14:textId="77777777" w:rsidTr="00FA68D9">
        <w:tc>
          <w:tcPr>
            <w:tcW w:w="8789" w:type="dxa"/>
          </w:tcPr>
          <w:p w14:paraId="3024C714" w14:textId="77777777" w:rsidR="00FA68D9" w:rsidRPr="004A0D75" w:rsidRDefault="00FA68D9" w:rsidP="004A0D75">
            <w:pPr>
              <w:pStyle w:val="mettable"/>
            </w:pPr>
            <w:r w:rsidRPr="004A0D75">
              <w:t>Ar0,Ta=11.3C,Tp=11.2C,Ua=76.9P,Pa=893.8H,Rc=0.00M,Hc=0.0M,Th=11.7C,Vh=0.0N,Vs=14.1V,Vr=3.546V,Id=NZWOX*???&lt;cr&gt;&lt;lf&gt;</w:t>
            </w:r>
          </w:p>
        </w:tc>
      </w:tr>
    </w:tbl>
    <w:p w14:paraId="3677F59F" w14:textId="77777777" w:rsidR="002C092A" w:rsidRPr="004A0D75" w:rsidRDefault="002C092A" w:rsidP="00C33A8D">
      <w:pPr>
        <w:pStyle w:val="metind11"/>
      </w:pPr>
    </w:p>
    <w:p w14:paraId="33169893" w14:textId="2DF1252D" w:rsidR="00C75E9D" w:rsidRPr="00C63AA3" w:rsidRDefault="00C75E9D">
      <w:pPr>
        <w:pStyle w:val="metind11"/>
      </w:pPr>
      <w:r w:rsidRPr="00F45129">
        <w:t>WXT536</w:t>
      </w:r>
      <w:r w:rsidR="00EC38F3" w:rsidRPr="00940A77">
        <w:t xml:space="preserve"> (values may be out of range when </w:t>
      </w:r>
      <w:r w:rsidR="00970259" w:rsidRPr="00046B01">
        <w:t xml:space="preserve">analogue </w:t>
      </w:r>
      <w:r w:rsidR="00EC38F3" w:rsidRPr="00C63AA3">
        <w:t>sensor</w:t>
      </w:r>
      <w:r w:rsidR="00970259" w:rsidRPr="00C63AA3">
        <w:t>s</w:t>
      </w:r>
      <w:r w:rsidR="00EC38F3" w:rsidRPr="00C63AA3">
        <w:t xml:space="preserve"> disconnected)</w:t>
      </w:r>
    </w:p>
    <w:p w14:paraId="04E801A5" w14:textId="77777777" w:rsidR="00EC38F3" w:rsidRDefault="00EC38F3" w:rsidP="000533D2">
      <w:pPr>
        <w:pStyle w:val="mettable"/>
        <w:pBdr>
          <w:top w:val="single" w:sz="4" w:space="1" w:color="auto"/>
          <w:left w:val="single" w:sz="4" w:space="4" w:color="auto"/>
          <w:bottom w:val="single" w:sz="4" w:space="1" w:color="auto"/>
          <w:right w:val="single" w:sz="4" w:space="4" w:color="auto"/>
        </w:pBdr>
        <w:ind w:left="720"/>
        <w:rPr>
          <w:szCs w:val="26"/>
        </w:rPr>
      </w:pPr>
      <w:r w:rsidRPr="00C63AA3">
        <w:rPr>
          <w:szCs w:val="26"/>
        </w:rPr>
        <w:t>Ar0,Dn=095D,Dm=017D,Dx=180D,Sn=0.0M,Sm=0.1M,Sx=0.2M,Ta=23.0C,Tp=23.5C,Ua=35.6P,Pa=996.3H,Tr=51.9C,Ra=0.6M,Sl=0.001274V,Sr=0.011573V,Rt=27919.2R,Th=23.2C,Vh=0.0N,Vs=9.7V,Vr=3.616V,Id=XYZ</w:t>
      </w:r>
      <w:r w:rsidR="00C63AA3" w:rsidRPr="00C63AA3">
        <w:rPr>
          <w:szCs w:val="26"/>
        </w:rPr>
        <w:t>*???</w:t>
      </w:r>
      <w:r w:rsidR="00FA68D9" w:rsidRPr="000533D2">
        <w:rPr>
          <w:szCs w:val="26"/>
        </w:rPr>
        <w:t>&lt;cr&gt;&lt;lf&gt;</w:t>
      </w:r>
    </w:p>
    <w:p w14:paraId="5393B9EF" w14:textId="77777777" w:rsidR="00EC38F3" w:rsidRPr="004A0D75" w:rsidRDefault="00EC38F3" w:rsidP="00C33A8D">
      <w:pPr>
        <w:pStyle w:val="metind11"/>
      </w:pPr>
    </w:p>
    <w:p w14:paraId="4F5AA129" w14:textId="77777777" w:rsidR="004A0D75" w:rsidRPr="00D4522E" w:rsidRDefault="004A0D75" w:rsidP="004A0D75">
      <w:pPr>
        <w:pStyle w:val="metind11"/>
      </w:pPr>
      <w:r w:rsidRPr="00D4522E">
        <w:t>WMT</w:t>
      </w:r>
      <w:r>
        <w:t>52, WXT532 using RS232 or RS485 i.e. not SDI12</w:t>
      </w:r>
      <w:r w:rsidRPr="00D4522E">
        <w:t>...</w:t>
      </w:r>
    </w:p>
    <w:tbl>
      <w:tblPr>
        <w:tblW w:w="8789" w:type="dxa"/>
        <w:tblInd w:w="81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789"/>
      </w:tblGrid>
      <w:tr w:rsidR="004A0D75" w:rsidRPr="00C63AA3" w14:paraId="16F9E1CB" w14:textId="77777777" w:rsidTr="00CA3039">
        <w:tc>
          <w:tcPr>
            <w:tcW w:w="8789" w:type="dxa"/>
          </w:tcPr>
          <w:p w14:paraId="62E56FAB" w14:textId="77777777" w:rsidR="004A0D75" w:rsidRPr="00C63AA3" w:rsidRDefault="004A0D75" w:rsidP="00CA3039">
            <w:pPr>
              <w:pStyle w:val="mettable"/>
              <w:rPr>
                <w:szCs w:val="26"/>
              </w:rPr>
            </w:pPr>
            <w:r w:rsidRPr="000533D2">
              <w:rPr>
                <w:szCs w:val="26"/>
              </w:rPr>
              <w:t>Ar0,Dn=071D,Dm=100D,Dx=125D,Sn=3.0M,Sm=4.8M,Sx=6.5M,Th=16.8C,Vh=13.7N,Vs=13.8V,Vr=3.514V,Id=NZDBX*???&lt;cr&gt;&lt;lf&gt;</w:t>
            </w:r>
          </w:p>
        </w:tc>
      </w:tr>
    </w:tbl>
    <w:p w14:paraId="0B57E717" w14:textId="77777777" w:rsidR="004A0D75" w:rsidRPr="00C63AA3" w:rsidRDefault="004A0D75" w:rsidP="004A0D75">
      <w:pPr>
        <w:pStyle w:val="metind11"/>
      </w:pPr>
    </w:p>
    <w:p w14:paraId="6550D8FE" w14:textId="1136B87C" w:rsidR="00DD37E3" w:rsidRPr="00D4522E" w:rsidRDefault="004A0D75">
      <w:pPr>
        <w:pStyle w:val="metind11"/>
      </w:pPr>
      <w:r w:rsidRPr="00D4522E">
        <w:t>WMT</w:t>
      </w:r>
      <w:r>
        <w:t xml:space="preserve">52, WXT532 </w:t>
      </w:r>
      <w:r w:rsidR="00DD37E3" w:rsidRPr="00D4522E">
        <w:t>SDI-12</w:t>
      </w:r>
      <w:r>
        <w:t xml:space="preserve"> for IridiumLink</w:t>
      </w:r>
      <w:r w:rsidR="00DD37E3" w:rsidRPr="00D4522E">
        <w:t xml:space="preserve"> may be like…</w:t>
      </w:r>
    </w:p>
    <w:p w14:paraId="69A179F0" w14:textId="77777777" w:rsidR="00240FC9" w:rsidRPr="00AD193D" w:rsidRDefault="00D73A9D" w:rsidP="00AD193D">
      <w:pPr>
        <w:pStyle w:val="metind11"/>
        <w:pBdr>
          <w:top w:val="single" w:sz="4" w:space="1" w:color="auto"/>
          <w:left w:val="single" w:sz="4" w:space="4" w:color="auto"/>
          <w:bottom w:val="single" w:sz="4" w:space="1" w:color="auto"/>
          <w:right w:val="single" w:sz="4" w:space="4" w:color="auto"/>
        </w:pBdr>
        <w:rPr>
          <w:rFonts w:ascii="Arial" w:hAnsi="Arial"/>
          <w:sz w:val="16"/>
          <w:szCs w:val="26"/>
        </w:rPr>
      </w:pPr>
      <w:r w:rsidRPr="00D4522E">
        <w:rPr>
          <w:rFonts w:ascii="Arial" w:hAnsi="Arial"/>
          <w:sz w:val="16"/>
          <w:szCs w:val="26"/>
        </w:rPr>
        <w:t>0</w:t>
      </w:r>
      <w:r w:rsidR="00DD37E3" w:rsidRPr="00D4522E">
        <w:rPr>
          <w:rFonts w:ascii="Arial" w:hAnsi="Arial"/>
          <w:sz w:val="16"/>
          <w:szCs w:val="26"/>
        </w:rPr>
        <w:t>+345+039+149+0.8+1.3+1.8+20.4+0.0+12.7+3.500+NZFWW*</w:t>
      </w:r>
    </w:p>
    <w:p w14:paraId="1421685D" w14:textId="19B8E343" w:rsidR="006B6FCF" w:rsidRDefault="006B6FCF">
      <w:pPr>
        <w:rPr>
          <w:rFonts w:ascii="Helvetica" w:eastAsia="Times New Roman" w:hAnsi="Helvetica"/>
          <w:b/>
        </w:rPr>
      </w:pPr>
    </w:p>
    <w:p w14:paraId="6517FB3D" w14:textId="77777777" w:rsidR="004A0D75" w:rsidRDefault="004A0D75">
      <w:pPr>
        <w:rPr>
          <w:rFonts w:ascii="Helvetica" w:eastAsia="Times New Roman" w:hAnsi="Helvetica"/>
          <w:b/>
        </w:rPr>
      </w:pPr>
      <w:r>
        <w:br w:type="page"/>
      </w:r>
    </w:p>
    <w:p w14:paraId="3232A748" w14:textId="64F34E84" w:rsidR="00246CE4" w:rsidRPr="00D4522E" w:rsidRDefault="00246CE4" w:rsidP="008A46D0">
      <w:pPr>
        <w:pStyle w:val="Heading2"/>
      </w:pPr>
      <w:r w:rsidRPr="00D4522E">
        <w:lastRenderedPageBreak/>
        <w:t>Finish off</w:t>
      </w:r>
    </w:p>
    <w:p w14:paraId="5C48342B" w14:textId="77777777" w:rsidR="00246CE4" w:rsidRPr="00D4522E" w:rsidRDefault="00246CE4">
      <w:pPr>
        <w:pStyle w:val="metind11"/>
      </w:pPr>
      <w:r w:rsidRPr="00D4522E">
        <w:t xml:space="preserve">Quit the program </w:t>
      </w:r>
      <w:r w:rsidRPr="00D4522E">
        <w:rPr>
          <w:color w:val="0000FF"/>
        </w:rPr>
        <w:t>HyperTerminal</w:t>
      </w:r>
      <w:r w:rsidRPr="00D4522E">
        <w:t>.</w:t>
      </w:r>
    </w:p>
    <w:p w14:paraId="59064C9B" w14:textId="77777777" w:rsidR="00246CE4" w:rsidRPr="00D4522E" w:rsidRDefault="00246CE4">
      <w:pPr>
        <w:pStyle w:val="metind11"/>
      </w:pPr>
      <w:r w:rsidRPr="00D4522E">
        <w:t>Archive the configuration file to the main station archive server.</w:t>
      </w:r>
    </w:p>
    <w:p w14:paraId="61B5C13B" w14:textId="77777777" w:rsidR="00246CE4" w:rsidRPr="00D4522E" w:rsidRDefault="00246CE4">
      <w:pPr>
        <w:pStyle w:val="metind11"/>
      </w:pPr>
      <w:r w:rsidRPr="00D4522E">
        <w:t>Put the record documents to the appropriate files.</w:t>
      </w:r>
    </w:p>
    <w:p w14:paraId="14C2D5FE" w14:textId="77777777" w:rsidR="00246CE4" w:rsidRPr="00D4522E" w:rsidRDefault="00246CE4">
      <w:pPr>
        <w:pStyle w:val="metind11"/>
      </w:pPr>
    </w:p>
    <w:p w14:paraId="119837C9" w14:textId="77777777" w:rsidR="00246CE4" w:rsidRPr="00D4522E" w:rsidRDefault="00246CE4">
      <w:pPr>
        <w:pStyle w:val="Heading2"/>
      </w:pPr>
      <w:r w:rsidRPr="00D4522E">
        <w:t>Test the WXT/WMT with a Target Communications Interface</w:t>
      </w:r>
    </w:p>
    <w:p w14:paraId="17A0CA93" w14:textId="77777777" w:rsidR="000469C4" w:rsidRPr="00D4522E" w:rsidRDefault="00246CE4">
      <w:pPr>
        <w:pStyle w:val="metind11"/>
      </w:pPr>
      <w:r w:rsidRPr="00D4522E">
        <w:t xml:space="preserve">Set up the communications interface (e.g. </w:t>
      </w:r>
      <w:r w:rsidR="008A46D0">
        <w:t>Cellular</w:t>
      </w:r>
      <w:r w:rsidRPr="00D4522E">
        <w:t xml:space="preserve"> modem, D-Link router, IPSTAR User Terminal) as required for operation on the MetService target communications network.</w:t>
      </w:r>
      <w:r w:rsidR="000469C4" w:rsidRPr="00D4522E">
        <w:t xml:space="preserve"> </w:t>
      </w:r>
    </w:p>
    <w:p w14:paraId="0E8837DB" w14:textId="22B30A76" w:rsidR="00246CE4" w:rsidRPr="00D4522E" w:rsidRDefault="000469C4">
      <w:pPr>
        <w:pStyle w:val="metind11"/>
      </w:pPr>
      <w:r w:rsidRPr="00D4522E">
        <w:t>For IridiumLink see the</w:t>
      </w:r>
      <w:r w:rsidR="000872DC">
        <w:t xml:space="preserve"> IridiumLink Setup</w:t>
      </w:r>
      <w:r w:rsidRPr="00D4522E">
        <w:t xml:space="preserve"> documents for testing a </w:t>
      </w:r>
      <w:r w:rsidR="004A0D75">
        <w:t>WXT/</w:t>
      </w:r>
      <w:r w:rsidRPr="00D4522E">
        <w:t>WMT with SDI-12.</w:t>
      </w:r>
      <w:r w:rsidR="00390FD2" w:rsidRPr="00D4522E">
        <w:t xml:space="preserve"> The system polls the sensor for all its data parameters when required (e.g. SDI-12 command</w:t>
      </w:r>
      <w:r w:rsidR="00240FC9" w:rsidRPr="00AD193D">
        <w:t xml:space="preserve"> used</w:t>
      </w:r>
      <w:r w:rsidR="00390FD2" w:rsidRPr="00D4522E">
        <w:t>:</w:t>
      </w:r>
      <w:r w:rsidR="00D73A9D" w:rsidRPr="00AD193D">
        <w:t xml:space="preserve"> “0</w:t>
      </w:r>
      <w:r w:rsidR="00390FD2" w:rsidRPr="00D4522E">
        <w:t>R</w:t>
      </w:r>
      <w:r w:rsidR="003E391D">
        <w:t>1</w:t>
      </w:r>
      <w:r w:rsidR="00390FD2" w:rsidRPr="00D4522E">
        <w:t>!” )</w:t>
      </w:r>
    </w:p>
    <w:p w14:paraId="1AD386DB" w14:textId="77777777" w:rsidR="00246CE4" w:rsidRPr="0069087E" w:rsidRDefault="00246CE4">
      <w:pPr>
        <w:pStyle w:val="metind11"/>
      </w:pPr>
      <w:r w:rsidRPr="00D4522E">
        <w:t xml:space="preserve">Change the modem serial port baud rate to the value configured in the WXT/WMT </w:t>
      </w:r>
      <w:r w:rsidRPr="00D4522E">
        <w:rPr>
          <w:color w:val="0000FF"/>
        </w:rPr>
        <w:t>Device Settings/User port settings</w:t>
      </w:r>
      <w:r w:rsidRPr="0069087E">
        <w:t xml:space="preserve"> (probably 1200 or </w:t>
      </w:r>
      <w:r w:rsidR="005D16E8" w:rsidRPr="0069087E">
        <w:rPr>
          <w:u w:val="single"/>
        </w:rPr>
        <w:t>9600</w:t>
      </w:r>
      <w:r w:rsidRPr="0069087E">
        <w:t>).</w:t>
      </w:r>
    </w:p>
    <w:p w14:paraId="3FE93F2C" w14:textId="77777777" w:rsidR="00BB786E" w:rsidRDefault="00246CE4">
      <w:pPr>
        <w:pStyle w:val="metind11"/>
      </w:pPr>
      <w:r w:rsidRPr="00D4522E">
        <w:t xml:space="preserve">Connect the </w:t>
      </w:r>
      <w:r w:rsidRPr="00D4522E">
        <w:rPr>
          <w:color w:val="0000FF"/>
        </w:rPr>
        <w:t>WXT/WMT Sensor Cable</w:t>
      </w:r>
      <w:r w:rsidRPr="00D4522E">
        <w:t xml:space="preserve"> to the </w:t>
      </w:r>
      <w:r w:rsidR="00BB786E">
        <w:t>target system</w:t>
      </w:r>
      <w:r w:rsidR="00416D7E">
        <w:t>.</w:t>
      </w:r>
    </w:p>
    <w:p w14:paraId="72295CFD" w14:textId="77777777" w:rsidR="00246CE4" w:rsidRPr="00D4522E" w:rsidRDefault="00BB786E">
      <w:pPr>
        <w:pStyle w:val="metind11"/>
      </w:pPr>
      <w:r>
        <w:t xml:space="preserve">Make sure the target system </w:t>
      </w:r>
      <w:r w:rsidR="00246CE4" w:rsidRPr="00D4522E">
        <w:t xml:space="preserve">communications interface has the correct network destination IP address and port for operation with a WXT/WMT - refer to the document and drawing </w:t>
      </w:r>
      <w:r w:rsidR="00246CE4" w:rsidRPr="00D4522E">
        <w:rPr>
          <w:color w:val="0000FF"/>
        </w:rPr>
        <w:t>AWS and LDN IP Network</w:t>
      </w:r>
      <w:r w:rsidR="00246CE4" w:rsidRPr="00D4522E">
        <w:t>.</w:t>
      </w:r>
    </w:p>
    <w:p w14:paraId="37E1463A" w14:textId="77777777" w:rsidR="00246CE4" w:rsidRPr="00D4522E" w:rsidRDefault="00246CE4">
      <w:pPr>
        <w:pStyle w:val="metind11"/>
      </w:pPr>
      <w:r w:rsidRPr="00D4522E">
        <w:t>Power reset the communications interface.</w:t>
      </w:r>
    </w:p>
    <w:p w14:paraId="585003B3" w14:textId="77777777" w:rsidR="00246CE4" w:rsidRPr="00D4522E" w:rsidRDefault="00246CE4">
      <w:pPr>
        <w:pStyle w:val="metind11"/>
      </w:pPr>
      <w:bookmarkStart w:id="8" w:name="OLE_LINK3"/>
      <w:r w:rsidRPr="00D4522E">
        <w:t>Check that the communications interface is indicating a successful connection.</w:t>
      </w:r>
    </w:p>
    <w:bookmarkEnd w:id="8"/>
    <w:p w14:paraId="10AAC1B2" w14:textId="77777777" w:rsidR="00246CE4" w:rsidRPr="00D4522E" w:rsidRDefault="00246CE4">
      <w:pPr>
        <w:pStyle w:val="metind11"/>
      </w:pPr>
      <w:r w:rsidRPr="00D4522E">
        <w:t>Confirm WXT/WMT Messages are Received at Kelburn ingest server.</w:t>
      </w:r>
    </w:p>
    <w:p w14:paraId="01D59113" w14:textId="77777777" w:rsidR="00246CE4" w:rsidRPr="00D4522E" w:rsidRDefault="00246CE4">
      <w:pPr>
        <w:pStyle w:val="metind11"/>
      </w:pPr>
      <w:r w:rsidRPr="00D4522E">
        <w:t>The sensor is now ready for installation.</w:t>
      </w:r>
    </w:p>
    <w:p w14:paraId="792B3D59" w14:textId="77777777" w:rsidR="00246CE4" w:rsidRPr="00D4522E" w:rsidRDefault="00246CE4">
      <w:pPr>
        <w:pStyle w:val="Heading1"/>
      </w:pPr>
      <w:r w:rsidRPr="00D4522E">
        <w:br w:type="page"/>
      </w:r>
      <w:bookmarkStart w:id="9" w:name="_Toc88112180"/>
      <w:bookmarkStart w:id="10" w:name="_Toc12014924"/>
      <w:r w:rsidRPr="00D4522E">
        <w:lastRenderedPageBreak/>
        <w:t>Installing a WXT/WMT System</w:t>
      </w:r>
      <w:bookmarkEnd w:id="9"/>
      <w:bookmarkEnd w:id="10"/>
    </w:p>
    <w:p w14:paraId="0ADD6910" w14:textId="77777777" w:rsidR="00246CE4" w:rsidRPr="00D4522E" w:rsidRDefault="00246CE4">
      <w:pPr>
        <w:pStyle w:val="metind11"/>
      </w:pPr>
      <w:r w:rsidRPr="00D4522E">
        <w:rPr>
          <w:color w:val="FF0000"/>
        </w:rPr>
        <w:t xml:space="preserve">NOTE: The WXT acoustic rainfall detector is susceptible to vibration. </w:t>
      </w:r>
      <w:r w:rsidR="00174000">
        <w:rPr>
          <w:color w:val="FF0000"/>
        </w:rPr>
        <w:t xml:space="preserve">For this reason, the rainfall detector is not </w:t>
      </w:r>
      <w:r w:rsidR="00F45129">
        <w:rPr>
          <w:color w:val="FF0000"/>
        </w:rPr>
        <w:t>implemented in</w:t>
      </w:r>
      <w:r w:rsidR="00174000">
        <w:rPr>
          <w:color w:val="FF0000"/>
        </w:rPr>
        <w:t xml:space="preserve"> the MetService network.</w:t>
      </w:r>
    </w:p>
    <w:p w14:paraId="6B143A3D" w14:textId="77777777" w:rsidR="00246CE4" w:rsidRPr="00D4522E" w:rsidRDefault="00246CE4">
      <w:pPr>
        <w:pStyle w:val="metind11"/>
      </w:pPr>
      <w:r w:rsidRPr="00D4522E">
        <w:t xml:space="preserve">Refer to the </w:t>
      </w:r>
      <w:r w:rsidRPr="00D4522E">
        <w:rPr>
          <w:color w:val="0000FF"/>
        </w:rPr>
        <w:t>WXT/WMT System Generic Site Wiring Diagram</w:t>
      </w:r>
      <w:r w:rsidRPr="00D4522E">
        <w:t xml:space="preserve"> as required.</w:t>
      </w:r>
    </w:p>
    <w:p w14:paraId="020B358B" w14:textId="77777777" w:rsidR="00246CE4" w:rsidRDefault="00246CE4">
      <w:pPr>
        <w:pStyle w:val="metind11"/>
      </w:pPr>
      <w:r w:rsidRPr="00D4522E">
        <w:t xml:space="preserve">Install the </w:t>
      </w:r>
      <w:r w:rsidRPr="00D4522E">
        <w:rPr>
          <w:color w:val="0000FF"/>
        </w:rPr>
        <w:t>WXT/WMT Base Plate</w:t>
      </w:r>
      <w:r w:rsidRPr="00D4522E">
        <w:t xml:space="preserve"> or </w:t>
      </w:r>
      <w:r w:rsidRPr="00D4522E">
        <w:rPr>
          <w:color w:val="0000FF"/>
        </w:rPr>
        <w:t>WXT/WMT Cabinet</w:t>
      </w:r>
      <w:r w:rsidRPr="00D4522E">
        <w:t xml:space="preserve"> (and the communications interface and appropriate power supply), and the solar panel or mains power connection.</w:t>
      </w:r>
    </w:p>
    <w:p w14:paraId="0311C0E2" w14:textId="77777777" w:rsidR="00246CE4" w:rsidRPr="00D4522E" w:rsidRDefault="00246CE4">
      <w:pPr>
        <w:pStyle w:val="metind11"/>
      </w:pPr>
      <w:r w:rsidRPr="00D4522E">
        <w:t>Check that the power supply is functioning and the battery is charging.</w:t>
      </w:r>
    </w:p>
    <w:p w14:paraId="5B215819" w14:textId="77777777" w:rsidR="00246CE4" w:rsidRPr="00D4522E" w:rsidRDefault="00246CE4">
      <w:pPr>
        <w:pStyle w:val="metind11"/>
      </w:pPr>
      <w:r w:rsidRPr="00D4522E">
        <w:t>Connect the communications interface to the power supply (plug in the interface power connector) and plug in its serial communications connector.</w:t>
      </w:r>
    </w:p>
    <w:p w14:paraId="293D9830" w14:textId="77777777" w:rsidR="00246CE4" w:rsidRPr="00D4522E" w:rsidRDefault="00246CE4">
      <w:pPr>
        <w:pStyle w:val="metind11"/>
      </w:pPr>
      <w:r w:rsidRPr="00D4522E">
        <w:t>Check that the communications interface is indicating a successful connection.</w:t>
      </w:r>
    </w:p>
    <w:p w14:paraId="3B0424DB" w14:textId="77777777" w:rsidR="00246CE4" w:rsidRPr="00D4522E" w:rsidRDefault="00246CE4">
      <w:pPr>
        <w:pStyle w:val="metind11"/>
      </w:pPr>
      <w:r w:rsidRPr="00D4522E">
        <w:t>Mount the WXT/WMT sensor onto the required structure. If possible the sensor should be to the prevailing wind side of any nearby masts or other structures that may affect the sensor measurements. Ensure that the sensor North marker is correctly aligned to True North.</w:t>
      </w:r>
    </w:p>
    <w:p w14:paraId="2906C0F9" w14:textId="77777777" w:rsidR="00246CE4" w:rsidRDefault="00246CE4">
      <w:pPr>
        <w:pStyle w:val="metind11"/>
      </w:pPr>
      <w:r w:rsidRPr="00D4522E">
        <w:t>Ensure that the sensor Earth is connected to site Earth: Either...</w:t>
      </w:r>
    </w:p>
    <w:p w14:paraId="0325DB04" w14:textId="77777777" w:rsidR="00246CE4" w:rsidRPr="00D4522E" w:rsidRDefault="00246CE4" w:rsidP="00974148">
      <w:pPr>
        <w:pStyle w:val="Bullet00"/>
      </w:pPr>
      <w:r w:rsidRPr="00D4522E">
        <w:t>By screwing the fixing screw (mounting bolt) into a mast or pole that is earthed OR...</w:t>
      </w:r>
    </w:p>
    <w:p w14:paraId="5E4FD1AA" w14:textId="77777777" w:rsidR="00246CE4" w:rsidRPr="00D4522E" w:rsidRDefault="00246CE4" w:rsidP="00974148">
      <w:pPr>
        <w:pStyle w:val="Bullet00"/>
      </w:pPr>
      <w:r w:rsidRPr="00D4522E">
        <w:t>If the mounting mast or pole is not earthed then using a bushing and grounding kit and a suitable length of 16 mm2 (AWG 5) earthing wire, connect the sensor chassis to the site Earth.</w:t>
      </w:r>
    </w:p>
    <w:p w14:paraId="372B3CDB" w14:textId="77777777" w:rsidR="00246CE4" w:rsidRPr="00D4522E" w:rsidRDefault="00246CE4">
      <w:pPr>
        <w:pStyle w:val="metind11"/>
      </w:pPr>
      <w:r w:rsidRPr="00D4522E">
        <w:t>Connect the sensor cable to the base of the sensor and apply appropriate water proofing.</w:t>
      </w:r>
    </w:p>
    <w:p w14:paraId="10CA5CBA" w14:textId="77777777" w:rsidR="00FF70F1" w:rsidRPr="00804631" w:rsidRDefault="00FF70F1" w:rsidP="00FF70F1">
      <w:pPr>
        <w:pStyle w:val="metind11"/>
      </w:pPr>
      <w:r w:rsidRPr="00804631">
        <w:t xml:space="preserve">If external sensors are implemented (WXT536 only) run the </w:t>
      </w:r>
      <w:r w:rsidRPr="00804631">
        <w:rPr>
          <w:color w:val="0000FF"/>
        </w:rPr>
        <w:t>external sensor cable</w:t>
      </w:r>
      <w:r w:rsidRPr="00804631">
        <w:t xml:space="preserve"> down the mast, into the cabinet</w:t>
      </w:r>
      <w:r w:rsidRPr="00FF70F1">
        <w:t xml:space="preserve"> </w:t>
      </w:r>
      <w:r w:rsidRPr="00804631">
        <w:t xml:space="preserve">and </w:t>
      </w:r>
      <w:r w:rsidR="0091505F">
        <w:t xml:space="preserve">connect </w:t>
      </w:r>
      <w:r w:rsidRPr="00804631">
        <w:t xml:space="preserve">to the </w:t>
      </w:r>
      <w:r w:rsidRPr="00804631">
        <w:rPr>
          <w:color w:val="0000FF"/>
        </w:rPr>
        <w:t>WXT/WMT base plate</w:t>
      </w:r>
      <w:r w:rsidRPr="00804631">
        <w:t xml:space="preserve"> GFSA card connectors</w:t>
      </w:r>
      <w:r>
        <w:t xml:space="preserve"> (use the lower GFSA)</w:t>
      </w:r>
      <w:r w:rsidRPr="00804631">
        <w:t>.</w:t>
      </w:r>
    </w:p>
    <w:p w14:paraId="3E5403C4" w14:textId="77777777" w:rsidR="00FF70F1" w:rsidRDefault="00246CE4" w:rsidP="004453E3">
      <w:pPr>
        <w:pStyle w:val="metind11"/>
      </w:pPr>
      <w:r w:rsidRPr="00FF70F1">
        <w:t xml:space="preserve">Run the </w:t>
      </w:r>
      <w:r w:rsidRPr="00FF70F1">
        <w:rPr>
          <w:color w:val="0000FF"/>
        </w:rPr>
        <w:t>WXT/WMT Sensor Cable</w:t>
      </w:r>
      <w:r w:rsidRPr="00FF70F1">
        <w:t xml:space="preserve"> down the mast</w:t>
      </w:r>
      <w:r w:rsidR="0091505F">
        <w:t xml:space="preserve"> and</w:t>
      </w:r>
      <w:r w:rsidR="00652C12" w:rsidRPr="000533D2">
        <w:t xml:space="preserve"> into the cabinet</w:t>
      </w:r>
      <w:r w:rsidR="0091505F">
        <w:t>.</w:t>
      </w:r>
    </w:p>
    <w:p w14:paraId="382158E2" w14:textId="77777777" w:rsidR="00FF70F1" w:rsidRPr="00FF70F1" w:rsidRDefault="00FF70F1" w:rsidP="00FF70F1">
      <w:pPr>
        <w:pStyle w:val="metind11"/>
      </w:pPr>
      <w:r w:rsidRPr="00FF70F1">
        <w:t xml:space="preserve">Connect the </w:t>
      </w:r>
      <w:r w:rsidRPr="00FF70F1">
        <w:rPr>
          <w:color w:val="0000FF"/>
        </w:rPr>
        <w:t>WXT/WMT Sensor Cable</w:t>
      </w:r>
      <w:r w:rsidRPr="00FF70F1">
        <w:t xml:space="preserve"> serial data to the </w:t>
      </w:r>
      <w:r w:rsidR="00BB786E">
        <w:t>field computer using the appropriate null modems or converters.</w:t>
      </w:r>
    </w:p>
    <w:p w14:paraId="725BB868" w14:textId="77777777" w:rsidR="00FF70F1" w:rsidRDefault="00FF70F1" w:rsidP="004453E3">
      <w:pPr>
        <w:pStyle w:val="metind11"/>
      </w:pPr>
      <w:r w:rsidRPr="009E1EBB">
        <w:t xml:space="preserve">Connect the </w:t>
      </w:r>
      <w:r w:rsidRPr="009E1EBB">
        <w:rPr>
          <w:color w:val="0000FF"/>
        </w:rPr>
        <w:t xml:space="preserve">WXT/WMT </w:t>
      </w:r>
      <w:r w:rsidRPr="009E1EBB">
        <w:t xml:space="preserve">power supply leads to the </w:t>
      </w:r>
      <w:r w:rsidR="00BB786E">
        <w:t>target system</w:t>
      </w:r>
      <w:r w:rsidRPr="009E1EBB">
        <w:t>.</w:t>
      </w:r>
    </w:p>
    <w:p w14:paraId="43BE539C" w14:textId="77777777" w:rsidR="00246CE4" w:rsidRPr="00D4522E" w:rsidRDefault="00246CE4">
      <w:pPr>
        <w:pStyle w:val="metind11"/>
      </w:pPr>
      <w:r w:rsidRPr="00D4522E">
        <w:t xml:space="preserve">Using </w:t>
      </w:r>
      <w:r w:rsidRPr="00D4522E">
        <w:rPr>
          <w:color w:val="0000FF"/>
        </w:rPr>
        <w:t>HyperTerminal</w:t>
      </w:r>
      <w:r w:rsidRPr="00D4522E">
        <w:t xml:space="preserve"> confirm that the WXT/WMT is sending messages once a minute, and use the </w:t>
      </w:r>
      <w:r w:rsidRPr="00D4522E">
        <w:rPr>
          <w:color w:val="0000FF"/>
        </w:rPr>
        <w:t>WXT/WMT Field Test Sheet.doc</w:t>
      </w:r>
      <w:r w:rsidRPr="00D4522E">
        <w:t xml:space="preserve"> to confirm that all data channels are functioning and the data is sensible.</w:t>
      </w:r>
    </w:p>
    <w:p w14:paraId="779A5BD0" w14:textId="77777777" w:rsidR="00246CE4" w:rsidRPr="00D4522E" w:rsidRDefault="00246CE4">
      <w:pPr>
        <w:pStyle w:val="metind11"/>
      </w:pPr>
      <w:r w:rsidRPr="00D4522E">
        <w:t xml:space="preserve">Remove the </w:t>
      </w:r>
      <w:r w:rsidR="00BB786E" w:rsidRPr="00FF70F1">
        <w:rPr>
          <w:color w:val="0000FF"/>
        </w:rPr>
        <w:t>WXT/WMT Sensor Cable</w:t>
      </w:r>
      <w:r w:rsidR="00BB786E" w:rsidRPr="00FF70F1">
        <w:t xml:space="preserve"> serial data to the </w:t>
      </w:r>
      <w:r w:rsidR="00BB786E">
        <w:t xml:space="preserve">field </w:t>
      </w:r>
      <w:r w:rsidRPr="00D4522E">
        <w:t xml:space="preserve">computer connection and connect the </w:t>
      </w:r>
      <w:r w:rsidR="00BB786E" w:rsidRPr="00D4522E">
        <w:t xml:space="preserve">WXT/WMT </w:t>
      </w:r>
      <w:r w:rsidR="00BB786E">
        <w:t>to the target system.</w:t>
      </w:r>
    </w:p>
    <w:p w14:paraId="77C13A16" w14:textId="77777777" w:rsidR="00246CE4" w:rsidRPr="00D4522E" w:rsidRDefault="00246CE4">
      <w:pPr>
        <w:pStyle w:val="metind11"/>
      </w:pPr>
      <w:r w:rsidRPr="00D4522E">
        <w:t xml:space="preserve">Confirm WXT/WMT Messages are </w:t>
      </w:r>
      <w:r w:rsidR="00174000" w:rsidRPr="00D4522E">
        <w:t>received</w:t>
      </w:r>
      <w:r w:rsidRPr="00D4522E">
        <w:t xml:space="preserve"> at Kelburn and that all required data fields are decoded.</w:t>
      </w:r>
    </w:p>
    <w:p w14:paraId="4ADE6430" w14:textId="77777777" w:rsidR="00246CE4" w:rsidRPr="00D4522E" w:rsidRDefault="00246CE4">
      <w:pPr>
        <w:pStyle w:val="metind11"/>
      </w:pPr>
      <w:r w:rsidRPr="00D4522E">
        <w:t>Notify the appropriate operations staff and customers that the system is operational.</w:t>
      </w:r>
    </w:p>
    <w:p w14:paraId="50B66B90" w14:textId="77777777" w:rsidR="00246CE4" w:rsidRPr="00D4522E" w:rsidRDefault="00246CE4">
      <w:pPr>
        <w:pStyle w:val="metind11"/>
      </w:pPr>
      <w:r w:rsidRPr="00D4522E">
        <w:t>Photograph the installation, write an installation report and circulate it.</w:t>
      </w:r>
    </w:p>
    <w:p w14:paraId="01496342" w14:textId="77777777" w:rsidR="00246CE4" w:rsidRPr="00D4522E" w:rsidRDefault="00246CE4">
      <w:pPr>
        <w:pStyle w:val="metind00"/>
      </w:pPr>
    </w:p>
    <w:p w14:paraId="77719CB0" w14:textId="77777777" w:rsidR="00246CE4" w:rsidRPr="00D4522E" w:rsidRDefault="00246CE4">
      <w:pPr>
        <w:pStyle w:val="Heading1"/>
      </w:pPr>
      <w:r w:rsidRPr="00D4522E">
        <w:br w:type="page"/>
      </w:r>
      <w:bookmarkStart w:id="11" w:name="_Toc12014925"/>
      <w:r w:rsidRPr="00D4522E">
        <w:lastRenderedPageBreak/>
        <w:t>Setup Record: WXT/WMT</w:t>
      </w:r>
      <w:bookmarkEnd w:id="11"/>
    </w:p>
    <w:tbl>
      <w:tblPr>
        <w:tblW w:w="0" w:type="auto"/>
        <w:tblInd w:w="-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80" w:type="dxa"/>
          <w:right w:w="80" w:type="dxa"/>
        </w:tblCellMar>
        <w:tblLook w:val="0000" w:firstRow="0" w:lastRow="0" w:firstColumn="0" w:lastColumn="0" w:noHBand="0" w:noVBand="0"/>
      </w:tblPr>
      <w:tblGrid>
        <w:gridCol w:w="4749"/>
        <w:gridCol w:w="4749"/>
      </w:tblGrid>
      <w:tr w:rsidR="00246CE4" w:rsidRPr="00D4522E" w14:paraId="7E95D2AB" w14:textId="77777777">
        <w:tc>
          <w:tcPr>
            <w:tcW w:w="4749" w:type="dxa"/>
          </w:tcPr>
          <w:p w14:paraId="5C94F13E" w14:textId="77777777" w:rsidR="00246CE4" w:rsidRPr="00D4522E" w:rsidRDefault="00246CE4">
            <w:pPr>
              <w:pStyle w:val="MetTable0"/>
            </w:pPr>
            <w:r w:rsidRPr="00D4522E">
              <w:t>Done by / Date...</w:t>
            </w:r>
          </w:p>
          <w:p w14:paraId="58F7ACB7" w14:textId="77777777" w:rsidR="00246CE4" w:rsidRPr="00D4522E" w:rsidRDefault="00246CE4">
            <w:pPr>
              <w:pStyle w:val="MetTable0"/>
            </w:pPr>
          </w:p>
        </w:tc>
        <w:tc>
          <w:tcPr>
            <w:tcW w:w="4749" w:type="dxa"/>
          </w:tcPr>
          <w:p w14:paraId="30A9D67A" w14:textId="77777777" w:rsidR="00246CE4" w:rsidRPr="00D4522E" w:rsidRDefault="00246CE4">
            <w:pPr>
              <w:pStyle w:val="MetTable0"/>
            </w:pPr>
            <w:r w:rsidRPr="00D4522E">
              <w:t xml:space="preserve">Serial Number… </w:t>
            </w:r>
          </w:p>
        </w:tc>
      </w:tr>
      <w:tr w:rsidR="00246CE4" w:rsidRPr="00D4522E" w14:paraId="6AF63488" w14:textId="77777777">
        <w:tc>
          <w:tcPr>
            <w:tcW w:w="4749" w:type="dxa"/>
          </w:tcPr>
          <w:p w14:paraId="54BFEDD8" w14:textId="77777777" w:rsidR="00246CE4" w:rsidRPr="00D4522E" w:rsidRDefault="00246CE4">
            <w:pPr>
              <w:pStyle w:val="MetTable0"/>
            </w:pPr>
            <w:r w:rsidRPr="00D4522E">
              <w:t>Sensor Model...     WXT_______   /   WMT_______</w:t>
            </w:r>
          </w:p>
          <w:p w14:paraId="62145DE5" w14:textId="77777777" w:rsidR="00246CE4" w:rsidRPr="00D4522E" w:rsidRDefault="00246CE4">
            <w:pPr>
              <w:pStyle w:val="MetTable0"/>
            </w:pPr>
          </w:p>
        </w:tc>
        <w:tc>
          <w:tcPr>
            <w:tcW w:w="4749" w:type="dxa"/>
          </w:tcPr>
          <w:p w14:paraId="4262FFA5" w14:textId="77777777" w:rsidR="00246CE4" w:rsidRPr="00D4522E" w:rsidRDefault="00246CE4">
            <w:pPr>
              <w:pStyle w:val="MetTable0"/>
            </w:pPr>
            <w:r w:rsidRPr="00D4522E">
              <w:t xml:space="preserve">Software Version… </w:t>
            </w:r>
          </w:p>
        </w:tc>
      </w:tr>
      <w:tr w:rsidR="00246CE4" w:rsidRPr="00D4522E" w14:paraId="398859FD" w14:textId="77777777">
        <w:tc>
          <w:tcPr>
            <w:tcW w:w="4749" w:type="dxa"/>
          </w:tcPr>
          <w:p w14:paraId="024A2C36" w14:textId="77777777" w:rsidR="00246CE4" w:rsidRPr="00D4522E" w:rsidRDefault="00246CE4">
            <w:pPr>
              <w:pStyle w:val="MetTable0"/>
            </w:pPr>
            <w:r w:rsidRPr="00D4522E">
              <w:t>Grounding Jumper (WXT only)...         Removed</w:t>
            </w:r>
          </w:p>
          <w:p w14:paraId="728ECF2F" w14:textId="77777777" w:rsidR="00246CE4" w:rsidRPr="00D4522E" w:rsidRDefault="00246CE4">
            <w:pPr>
              <w:pStyle w:val="MetTable0"/>
            </w:pPr>
          </w:p>
        </w:tc>
        <w:tc>
          <w:tcPr>
            <w:tcW w:w="4749" w:type="dxa"/>
          </w:tcPr>
          <w:p w14:paraId="6BAF276C" w14:textId="77777777" w:rsidR="00246CE4" w:rsidRPr="00D4522E" w:rsidRDefault="00246CE4">
            <w:pPr>
              <w:pStyle w:val="MetTable0"/>
            </w:pPr>
            <w:r w:rsidRPr="00D4522E">
              <w:t xml:space="preserve">Address… </w:t>
            </w:r>
          </w:p>
        </w:tc>
      </w:tr>
    </w:tbl>
    <w:p w14:paraId="3EF10D36" w14:textId="77777777" w:rsidR="00246CE4" w:rsidRPr="00D4522E" w:rsidRDefault="00246CE4">
      <w:pPr>
        <w:pStyle w:val="metind11"/>
      </w:pPr>
    </w:p>
    <w:p w14:paraId="4094A357" w14:textId="77777777" w:rsidR="00C33FA4" w:rsidRPr="00D4522E" w:rsidRDefault="00F5515F" w:rsidP="00F5515F">
      <w:pPr>
        <w:pStyle w:val="metind11"/>
        <w:rPr>
          <w:b/>
          <w:color w:val="FF0000"/>
        </w:rPr>
      </w:pPr>
      <w:r w:rsidRPr="00D4522E">
        <w:rPr>
          <w:b/>
        </w:rPr>
        <w:t>WARNING:</w:t>
      </w:r>
      <w:r w:rsidR="00C33FA4" w:rsidRPr="00D4522E">
        <w:rPr>
          <w:b/>
          <w:color w:val="FF0000"/>
        </w:rPr>
        <w:tab/>
        <w:t>T</w:t>
      </w:r>
      <w:r w:rsidRPr="00D4522E">
        <w:rPr>
          <w:b/>
          <w:color w:val="FF0000"/>
        </w:rPr>
        <w:t>he Service port MUST be used when changing the Data port baud rate</w:t>
      </w:r>
      <w:r w:rsidR="00C33FA4" w:rsidRPr="00D4522E">
        <w:rPr>
          <w:b/>
          <w:color w:val="FF0000"/>
        </w:rPr>
        <w:t>.</w:t>
      </w:r>
    </w:p>
    <w:p w14:paraId="214B0877" w14:textId="77777777" w:rsidR="00F5515F" w:rsidRPr="00D4522E" w:rsidRDefault="00C33FA4" w:rsidP="00F5515F">
      <w:pPr>
        <w:pStyle w:val="metind11"/>
        <w:rPr>
          <w:b/>
        </w:rPr>
      </w:pPr>
      <w:r w:rsidRPr="00D4522E">
        <w:rPr>
          <w:b/>
          <w:color w:val="FF0000"/>
        </w:rPr>
        <w:tab/>
      </w:r>
      <w:r w:rsidRPr="00D4522E">
        <w:rPr>
          <w:b/>
          <w:color w:val="FF0000"/>
        </w:rPr>
        <w:tab/>
      </w:r>
      <w:r w:rsidR="00F5515F" w:rsidRPr="00D4522E">
        <w:rPr>
          <w:b/>
          <w:color w:val="FF0000"/>
        </w:rPr>
        <w:t>Do NOT try to change the Data port settings through the Data port.</w:t>
      </w:r>
    </w:p>
    <w:p w14:paraId="56907820" w14:textId="77777777" w:rsidR="00126538" w:rsidRPr="00D4522E" w:rsidRDefault="00126538" w:rsidP="00F5515F">
      <w:pPr>
        <w:pStyle w:val="metind11"/>
      </w:pPr>
    </w:p>
    <w:p w14:paraId="7F5D349E" w14:textId="77777777" w:rsidR="00F5515F" w:rsidRPr="00D4522E" w:rsidRDefault="004344AA">
      <w:pPr>
        <w:pStyle w:val="metind11"/>
      </w:pPr>
      <w:r w:rsidRPr="00D4522E">
        <w:t xml:space="preserve">Connect the computer to the sensor </w:t>
      </w:r>
      <w:r w:rsidRPr="00D4522E">
        <w:rPr>
          <w:b/>
        </w:rPr>
        <w:t xml:space="preserve">Service </w:t>
      </w:r>
      <w:r w:rsidR="00F8462E" w:rsidRPr="00D4522E">
        <w:rPr>
          <w:b/>
        </w:rPr>
        <w:t>connector</w:t>
      </w:r>
      <w:r w:rsidR="007B1174" w:rsidRPr="00D4522E">
        <w:t>.</w:t>
      </w:r>
    </w:p>
    <w:p w14:paraId="35B89F2A" w14:textId="77777777" w:rsidR="00126538" w:rsidRPr="00D4522E" w:rsidRDefault="00126538">
      <w:pPr>
        <w:pStyle w:val="metind11"/>
      </w:pPr>
      <w:r w:rsidRPr="00D4522E">
        <w:t xml:space="preserve">Connect power to the sensor using the </w:t>
      </w:r>
      <w:r w:rsidR="00F8462E" w:rsidRPr="00D4522E">
        <w:rPr>
          <w:b/>
        </w:rPr>
        <w:t>Sensor connector</w:t>
      </w:r>
      <w:r w:rsidR="00F8462E" w:rsidRPr="00D4522E">
        <w:t>.</w:t>
      </w:r>
    </w:p>
    <w:p w14:paraId="06BEDB37" w14:textId="77777777" w:rsidR="00246CE4" w:rsidRPr="00D4522E" w:rsidRDefault="00246CE4">
      <w:pPr>
        <w:pStyle w:val="metind11"/>
      </w:pPr>
      <w:r w:rsidRPr="00D4522E">
        <w:t xml:space="preserve">Run the program </w:t>
      </w:r>
      <w:r w:rsidRPr="00D4522E">
        <w:rPr>
          <w:color w:val="0000FF"/>
        </w:rPr>
        <w:t>Vaisala Configuration Tool (WXTConf.exe)</w:t>
      </w:r>
      <w:r w:rsidRPr="00D4522E">
        <w:t>.</w:t>
      </w:r>
    </w:p>
    <w:p w14:paraId="62EC6EFF" w14:textId="77777777" w:rsidR="00246CE4" w:rsidRPr="00D4522E" w:rsidRDefault="00246CE4">
      <w:pPr>
        <w:pStyle w:val="metind11"/>
      </w:pPr>
      <w:r w:rsidRPr="00D4522E">
        <w:t xml:space="preserve">Click the </w:t>
      </w:r>
      <w:r w:rsidRPr="00D4522E">
        <w:rPr>
          <w:color w:val="0000FF"/>
        </w:rPr>
        <w:t>Connection Setup</w:t>
      </w:r>
      <w:r w:rsidRPr="00D4522E">
        <w:t xml:space="preserve"> icon </w:t>
      </w:r>
      <w:r w:rsidR="008A60DC" w:rsidRPr="00D4522E">
        <w:rPr>
          <w:noProof/>
          <w:lang w:val="en-US"/>
        </w:rPr>
        <w:drawing>
          <wp:inline distT="0" distB="0" distL="0" distR="0" wp14:anchorId="5FFFF211" wp14:editId="78F662AB">
            <wp:extent cx="220980" cy="2209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20980" cy="220980"/>
                    </a:xfrm>
                    <a:prstGeom prst="rect">
                      <a:avLst/>
                    </a:prstGeom>
                    <a:noFill/>
                    <a:ln>
                      <a:noFill/>
                    </a:ln>
                  </pic:spPr>
                </pic:pic>
              </a:graphicData>
            </a:graphic>
          </wp:inline>
        </w:drawing>
      </w:r>
      <w:r w:rsidRPr="00D4522E">
        <w:t xml:space="preserve"> and </w:t>
      </w:r>
      <w:r w:rsidR="00046B01">
        <w:t>select</w:t>
      </w:r>
      <w:r w:rsidRPr="00D4522E">
        <w:t>...</w:t>
      </w:r>
    </w:p>
    <w:p w14:paraId="236B1850" w14:textId="77777777" w:rsidR="00246CE4" w:rsidRPr="00D4522E" w:rsidRDefault="00246CE4" w:rsidP="00974148">
      <w:pPr>
        <w:pStyle w:val="Bullet00"/>
      </w:pPr>
      <w:r w:rsidRPr="00D4522E">
        <w:rPr>
          <w:color w:val="0000FF"/>
        </w:rPr>
        <w:t>Connect Using</w:t>
      </w:r>
      <w:r w:rsidRPr="00D4522E">
        <w:tab/>
      </w:r>
      <w:r w:rsidR="00306BF1" w:rsidRPr="00D4522E">
        <w:tab/>
      </w:r>
      <w:r w:rsidRPr="00D4522E">
        <w:t>Which ever computer Com port is connected to the sensor</w:t>
      </w:r>
    </w:p>
    <w:p w14:paraId="5E906936" w14:textId="77777777" w:rsidR="00246CE4" w:rsidRPr="00D4522E" w:rsidRDefault="00306BF1" w:rsidP="00974148">
      <w:pPr>
        <w:pStyle w:val="Bullet00"/>
      </w:pPr>
      <w:r w:rsidRPr="00D4522E">
        <w:t xml:space="preserve">Service </w:t>
      </w:r>
      <w:r w:rsidR="00246CE4" w:rsidRPr="00D4522E">
        <w:t>Port Settings</w:t>
      </w:r>
      <w:r w:rsidR="00246CE4" w:rsidRPr="00D4522E">
        <w:tab/>
        <w:t>19k2,8,None,1</w:t>
      </w:r>
    </w:p>
    <w:p w14:paraId="652126A4" w14:textId="77777777" w:rsidR="00A41FA4" w:rsidRPr="00D4522E" w:rsidRDefault="00246CE4" w:rsidP="00974148">
      <w:pPr>
        <w:pStyle w:val="Bullet00"/>
      </w:pPr>
      <w:r w:rsidRPr="00D4522E">
        <w:t>Polling Interval</w:t>
      </w:r>
      <w:r w:rsidRPr="00D4522E">
        <w:tab/>
      </w:r>
      <w:r w:rsidR="00306BF1" w:rsidRPr="00D4522E">
        <w:tab/>
      </w:r>
      <w:r w:rsidRPr="00D4522E">
        <w:t>3 s</w:t>
      </w:r>
    </w:p>
    <w:p w14:paraId="43D43C3E" w14:textId="77777777" w:rsidR="00246CE4" w:rsidRPr="00D4522E" w:rsidRDefault="00246CE4">
      <w:pPr>
        <w:pStyle w:val="metind11"/>
      </w:pPr>
      <w:r w:rsidRPr="00D4522E">
        <w:t>Establish communications...</w:t>
      </w:r>
    </w:p>
    <w:p w14:paraId="4017E81F" w14:textId="77777777" w:rsidR="00246CE4" w:rsidRPr="00D4522E" w:rsidRDefault="00246CE4" w:rsidP="00974148">
      <w:pPr>
        <w:pStyle w:val="Bullet00"/>
      </w:pPr>
      <w:r w:rsidRPr="00D4522E">
        <w:t xml:space="preserve">When the program is communicating with the sensor the message </w:t>
      </w:r>
      <w:r w:rsidR="00931BEC">
        <w:t>‘</w:t>
      </w:r>
      <w:r w:rsidRPr="00D4522E">
        <w:t>Connected</w:t>
      </w:r>
      <w:r w:rsidR="00931BEC">
        <w:t>’</w:t>
      </w:r>
      <w:r w:rsidRPr="00D4522E">
        <w:t xml:space="preserve"> with a time duration will be displayed in the bottom left corner.</w:t>
      </w:r>
    </w:p>
    <w:p w14:paraId="7030BFAE" w14:textId="77777777" w:rsidR="00046B01" w:rsidRDefault="00246CE4" w:rsidP="00974148">
      <w:pPr>
        <w:pStyle w:val="Bullet00"/>
      </w:pPr>
      <w:r w:rsidRPr="00D4522E">
        <w:t>If necessary check cables and change port settings to establish a link.</w:t>
      </w:r>
    </w:p>
    <w:p w14:paraId="19366EEC" w14:textId="77777777" w:rsidR="00940A77" w:rsidRDefault="00046B01" w:rsidP="00046B01">
      <w:pPr>
        <w:pStyle w:val="metind11"/>
      </w:pPr>
      <w:r>
        <w:t>Using a</w:t>
      </w:r>
      <w:r w:rsidR="00246CE4" w:rsidRPr="00940A77">
        <w:t xml:space="preserve"> </w:t>
      </w:r>
      <w:r w:rsidR="00940A77" w:rsidRPr="00940A77">
        <w:t>pre-configured WXT/WMT station preference file (WXTxxx_NZxxx.wxc</w:t>
      </w:r>
      <w:r w:rsidR="00940A77" w:rsidRPr="00046B01">
        <w:t xml:space="preserve"> or WMTxxx_NZxxx.wxc) or the default preference file (WXT_WMT_v2_Default.wxc).</w:t>
      </w:r>
      <w:r w:rsidR="00246CE4" w:rsidRPr="00046B01">
        <w:t xml:space="preserve">click the </w:t>
      </w:r>
      <w:r w:rsidR="00246CE4" w:rsidRPr="000533D2">
        <w:t>Profile Manager</w:t>
      </w:r>
      <w:r w:rsidR="00246CE4" w:rsidRPr="00046B01">
        <w:t xml:space="preserve"> icon </w:t>
      </w:r>
      <w:r w:rsidR="008A60DC" w:rsidRPr="00834A4F">
        <w:rPr>
          <w:noProof/>
          <w:lang w:val="en-US"/>
        </w:rPr>
        <w:drawing>
          <wp:inline distT="0" distB="0" distL="0" distR="0" wp14:anchorId="1F343AED" wp14:editId="31C552DE">
            <wp:extent cx="228600" cy="220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28600" cy="220980"/>
                    </a:xfrm>
                    <a:prstGeom prst="rect">
                      <a:avLst/>
                    </a:prstGeom>
                    <a:noFill/>
                    <a:ln>
                      <a:noFill/>
                    </a:ln>
                  </pic:spPr>
                </pic:pic>
              </a:graphicData>
            </a:graphic>
          </wp:inline>
        </w:drawing>
      </w:r>
      <w:r w:rsidR="00246CE4" w:rsidRPr="00046B01">
        <w:t xml:space="preserve"> and...</w:t>
      </w:r>
    </w:p>
    <w:p w14:paraId="584A1F30" w14:textId="77777777" w:rsidR="00246CE4" w:rsidRPr="00D4522E" w:rsidRDefault="00246CE4" w:rsidP="00974148">
      <w:pPr>
        <w:pStyle w:val="Bullet00"/>
      </w:pPr>
      <w:r w:rsidRPr="00D4522E">
        <w:rPr>
          <w:color w:val="0000FF"/>
        </w:rPr>
        <w:t>Change Folder</w:t>
      </w:r>
      <w:r w:rsidRPr="00D4522E">
        <w:t xml:space="preserve"> to the folder containing the default WXT/WMT sensor preferences file and highlight the appropriate Profile file.</w:t>
      </w:r>
    </w:p>
    <w:p w14:paraId="2E9B4AE8" w14:textId="77777777" w:rsidR="00246CE4" w:rsidRPr="00D4522E" w:rsidRDefault="00246CE4" w:rsidP="00974148">
      <w:pPr>
        <w:pStyle w:val="Bullet00"/>
      </w:pPr>
      <w:r w:rsidRPr="00D4522E">
        <w:t>Click</w:t>
      </w:r>
      <w:r w:rsidRPr="00D4522E">
        <w:rPr>
          <w:color w:val="0000FF"/>
        </w:rPr>
        <w:t xml:space="preserve"> Write to device</w:t>
      </w:r>
      <w:r w:rsidRPr="00D4522E">
        <w:t xml:space="preserve"> to send the file to the sensor. The button will only be enabled if you are connected to a sensor.</w:t>
      </w:r>
    </w:p>
    <w:p w14:paraId="1695714A" w14:textId="77777777" w:rsidR="00246CE4" w:rsidRPr="00D4522E" w:rsidRDefault="00246CE4" w:rsidP="00974148">
      <w:pPr>
        <w:pStyle w:val="Bullet00"/>
      </w:pPr>
      <w:r w:rsidRPr="00D4522E">
        <w:t xml:space="preserve">After you get </w:t>
      </w:r>
      <w:r w:rsidRPr="00D4522E">
        <w:rPr>
          <w:color w:val="0000FF"/>
        </w:rPr>
        <w:t>All values successfully updated</w:t>
      </w:r>
      <w:r w:rsidRPr="00D4522E">
        <w:t>, Close the window.</w:t>
      </w:r>
    </w:p>
    <w:p w14:paraId="7E27D089" w14:textId="77777777" w:rsidR="00246CE4" w:rsidRPr="00D4522E" w:rsidRDefault="00246CE4">
      <w:pPr>
        <w:pStyle w:val="metind11"/>
      </w:pPr>
      <w:r w:rsidRPr="00D4522E">
        <w:t>Work through and fill in the table on the next page.</w:t>
      </w:r>
    </w:p>
    <w:p w14:paraId="587821DC" w14:textId="77777777" w:rsidR="00246CE4" w:rsidRPr="00D4522E" w:rsidRDefault="00246CE4">
      <w:pPr>
        <w:pStyle w:val="metind11"/>
      </w:pPr>
      <w:r w:rsidRPr="00D4522E">
        <w:t xml:space="preserve">Click the </w:t>
      </w:r>
      <w:r w:rsidRPr="00D4522E">
        <w:rPr>
          <w:color w:val="0000FF"/>
        </w:rPr>
        <w:t>Profile Manager</w:t>
      </w:r>
      <w:r w:rsidRPr="00D4522E">
        <w:t xml:space="preserve"> icon </w:t>
      </w:r>
      <w:r w:rsidR="008A60DC" w:rsidRPr="00D4522E">
        <w:rPr>
          <w:noProof/>
          <w:lang w:val="en-US"/>
        </w:rPr>
        <w:drawing>
          <wp:inline distT="0" distB="0" distL="0" distR="0" wp14:anchorId="7A08CE09" wp14:editId="3ED522BC">
            <wp:extent cx="228600" cy="220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28600" cy="220980"/>
                    </a:xfrm>
                    <a:prstGeom prst="rect">
                      <a:avLst/>
                    </a:prstGeom>
                    <a:noFill/>
                    <a:ln>
                      <a:noFill/>
                    </a:ln>
                  </pic:spPr>
                </pic:pic>
              </a:graphicData>
            </a:graphic>
          </wp:inline>
        </w:drawing>
      </w:r>
      <w:r w:rsidRPr="00D4522E">
        <w:t xml:space="preserve"> and...</w:t>
      </w:r>
    </w:p>
    <w:p w14:paraId="13B7EC23" w14:textId="77777777" w:rsidR="00246CE4" w:rsidRPr="00D4522E" w:rsidRDefault="00246CE4" w:rsidP="00974148">
      <w:pPr>
        <w:pStyle w:val="Bullet00"/>
      </w:pPr>
      <w:r w:rsidRPr="00D4522E">
        <w:rPr>
          <w:color w:val="0000FF"/>
        </w:rPr>
        <w:t>Change Folder</w:t>
      </w:r>
      <w:r w:rsidRPr="00D4522E">
        <w:t xml:space="preserve"> to the folder containing the saved WXT/WMT sensor preferences files.</w:t>
      </w:r>
    </w:p>
    <w:p w14:paraId="11EAADD2" w14:textId="77777777" w:rsidR="00246CE4" w:rsidRPr="00D4522E" w:rsidRDefault="00246CE4" w:rsidP="00974148">
      <w:pPr>
        <w:pStyle w:val="Bullet00"/>
      </w:pPr>
      <w:r w:rsidRPr="00D4522E">
        <w:t>Click</w:t>
      </w:r>
      <w:r w:rsidRPr="00D4522E">
        <w:rPr>
          <w:color w:val="0000FF"/>
        </w:rPr>
        <w:t xml:space="preserve"> Read from device</w:t>
      </w:r>
      <w:r w:rsidRPr="00D4522E">
        <w:t xml:space="preserve"> to Read the preferences from the sensor. The button will only be enabled if you are connected to a sensor.</w:t>
      </w:r>
    </w:p>
    <w:p w14:paraId="731B001E" w14:textId="77777777" w:rsidR="00246CE4" w:rsidRPr="00D4522E" w:rsidRDefault="00246CE4" w:rsidP="00974148">
      <w:pPr>
        <w:pStyle w:val="Bullet00"/>
      </w:pPr>
      <w:r w:rsidRPr="00D4522E">
        <w:t>Click</w:t>
      </w:r>
      <w:r w:rsidRPr="00D4522E">
        <w:rPr>
          <w:color w:val="0000FF"/>
        </w:rPr>
        <w:t xml:space="preserve"> Save as</w:t>
      </w:r>
      <w:r w:rsidRPr="00D4522E">
        <w:t xml:space="preserve"> then enter an appropriate file name e.g. WXT_NZAABC or WMT_NZAABC and save the file. The Save as button will only be enabled if you are connected to a sensor.</w:t>
      </w:r>
    </w:p>
    <w:p w14:paraId="6DE06CE4" w14:textId="77777777" w:rsidR="00246CE4" w:rsidRPr="00D4522E" w:rsidRDefault="00246CE4" w:rsidP="00B65F44">
      <w:pPr>
        <w:pStyle w:val="metind11"/>
      </w:pPr>
      <w:r w:rsidRPr="00D4522E">
        <w:t xml:space="preserve">Quit the program </w:t>
      </w:r>
      <w:r w:rsidRPr="00D4522E">
        <w:rPr>
          <w:color w:val="0000FF"/>
        </w:rPr>
        <w:t>Vaisala Configuration Tool</w:t>
      </w:r>
      <w:r w:rsidRPr="00D4522E">
        <w:t>.</w:t>
      </w:r>
    </w:p>
    <w:p w14:paraId="55BE598B" w14:textId="77777777" w:rsidR="00246CE4" w:rsidRPr="00D4522E" w:rsidRDefault="00246CE4">
      <w:pPr>
        <w:pStyle w:val="titleblock"/>
      </w:pPr>
    </w:p>
    <w:p w14:paraId="027E06F0" w14:textId="77777777" w:rsidR="00246CE4" w:rsidRPr="00D4522E" w:rsidRDefault="00246CE4">
      <w:pPr>
        <w:pStyle w:val="titleblock"/>
      </w:pPr>
      <w:r w:rsidRPr="00D4522E">
        <w:t xml:space="preserve">Known Bug: After doing a </w:t>
      </w:r>
      <w:r w:rsidRPr="00D4522E">
        <w:rPr>
          <w:color w:val="0000FF"/>
        </w:rPr>
        <w:t>Save</w:t>
      </w:r>
      <w:r w:rsidRPr="00D4522E">
        <w:t xml:space="preserve">, the </w:t>
      </w:r>
      <w:r w:rsidRPr="00D4522E">
        <w:rPr>
          <w:color w:val="0000FF"/>
        </w:rPr>
        <w:t>Composite Message</w:t>
      </w:r>
      <w:r w:rsidRPr="00D4522E">
        <w:t xml:space="preserve"> / </w:t>
      </w:r>
      <w:r w:rsidRPr="00D4522E">
        <w:rPr>
          <w:color w:val="0000FF"/>
        </w:rPr>
        <w:t>Auto Report Interval</w:t>
      </w:r>
      <w:r w:rsidRPr="00D4522E">
        <w:t xml:space="preserve"> may become blanked. Ignore this for the time being.</w:t>
      </w:r>
    </w:p>
    <w:p w14:paraId="37DCC5B5" w14:textId="77777777" w:rsidR="00246CE4" w:rsidRPr="00D4522E" w:rsidRDefault="00246CE4">
      <w:pPr>
        <w:pStyle w:val="titleblock"/>
      </w:pPr>
    </w:p>
    <w:p w14:paraId="2B998427" w14:textId="77777777" w:rsidR="00246CE4" w:rsidRPr="00D4522E" w:rsidRDefault="00246CE4">
      <w:pPr>
        <w:pStyle w:val="Heading2"/>
      </w:pPr>
      <w:r w:rsidRPr="00D4522E">
        <w:br w:type="page"/>
      </w:r>
      <w:r w:rsidRPr="00D4522E">
        <w:lastRenderedPageBreak/>
        <w:t>WXT/WMT Settings</w:t>
      </w:r>
    </w:p>
    <w:p w14:paraId="3B6F9D04" w14:textId="77777777" w:rsidR="00246CE4" w:rsidRPr="00D4522E" w:rsidRDefault="00246CE4" w:rsidP="00246CE4">
      <w:pPr>
        <w:pStyle w:val="metind00"/>
        <w:rPr>
          <w:color w:val="FF0000"/>
        </w:rPr>
      </w:pPr>
      <w:r w:rsidRPr="00D4522E">
        <w:rPr>
          <w:color w:val="FF0000"/>
        </w:rPr>
        <w:t>WARNING: Not all preferences are saved to the .wxc file. ALWAYS reconfirm ALL preferences.</w:t>
      </w:r>
    </w:p>
    <w:tbl>
      <w:tblPr>
        <w:tblW w:w="9498" w:type="dxa"/>
        <w:tblInd w:w="-3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8"/>
        <w:gridCol w:w="4961"/>
        <w:gridCol w:w="1418"/>
        <w:gridCol w:w="1134"/>
        <w:gridCol w:w="567"/>
      </w:tblGrid>
      <w:tr w:rsidR="007C76A3" w:rsidRPr="00D4522E" w14:paraId="0C7A23F2" w14:textId="77777777" w:rsidTr="00B45E44">
        <w:tc>
          <w:tcPr>
            <w:tcW w:w="1418" w:type="dxa"/>
            <w:shd w:val="clear" w:color="auto" w:fill="CCFFFF"/>
          </w:tcPr>
          <w:p w14:paraId="43E77BEB" w14:textId="77777777" w:rsidR="007C76A3" w:rsidRPr="00D4522E" w:rsidRDefault="007C76A3">
            <w:pPr>
              <w:pStyle w:val="mettable"/>
            </w:pPr>
            <w:r w:rsidRPr="00D4522E">
              <w:rPr>
                <w:noProof/>
                <w:lang w:val="en-US"/>
              </w:rPr>
              <w:drawing>
                <wp:inline distT="0" distB="0" distL="0" distR="0" wp14:anchorId="11A25CB1" wp14:editId="1CCAB657">
                  <wp:extent cx="228600" cy="22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28600" cy="220980"/>
                          </a:xfrm>
                          <a:prstGeom prst="rect">
                            <a:avLst/>
                          </a:prstGeom>
                          <a:noFill/>
                          <a:ln>
                            <a:noFill/>
                          </a:ln>
                        </pic:spPr>
                      </pic:pic>
                    </a:graphicData>
                  </a:graphic>
                </wp:inline>
              </w:drawing>
            </w:r>
          </w:p>
        </w:tc>
        <w:tc>
          <w:tcPr>
            <w:tcW w:w="4961" w:type="dxa"/>
            <w:shd w:val="clear" w:color="auto" w:fill="CCFFFF"/>
          </w:tcPr>
          <w:p w14:paraId="2289BB91" w14:textId="77777777" w:rsidR="007C76A3" w:rsidRPr="00D4522E" w:rsidRDefault="007C76A3">
            <w:pPr>
              <w:pStyle w:val="mettable"/>
            </w:pPr>
            <w:r w:rsidRPr="00D4522E">
              <w:t xml:space="preserve">Click the </w:t>
            </w:r>
            <w:r w:rsidRPr="00D4522E">
              <w:rPr>
                <w:color w:val="0000FF"/>
              </w:rPr>
              <w:t>Device Settings</w:t>
            </w:r>
            <w:r w:rsidRPr="00D4522E">
              <w:t xml:space="preserve"> icon</w:t>
            </w:r>
          </w:p>
        </w:tc>
        <w:tc>
          <w:tcPr>
            <w:tcW w:w="1418" w:type="dxa"/>
            <w:shd w:val="clear" w:color="auto" w:fill="CCFFFF"/>
          </w:tcPr>
          <w:p w14:paraId="6820B00D" w14:textId="7A07059B" w:rsidR="007C76A3" w:rsidRPr="00D4522E" w:rsidRDefault="007C76A3" w:rsidP="007C76A3">
            <w:pPr>
              <w:pStyle w:val="mettable"/>
              <w:jc w:val="center"/>
            </w:pPr>
            <w:r>
              <w:t>Non-IridiumLink</w:t>
            </w:r>
          </w:p>
        </w:tc>
        <w:tc>
          <w:tcPr>
            <w:tcW w:w="1134" w:type="dxa"/>
            <w:shd w:val="clear" w:color="auto" w:fill="CCFFFF"/>
          </w:tcPr>
          <w:p w14:paraId="52BB0B1A" w14:textId="77777777" w:rsidR="007C76A3" w:rsidRPr="00A17DAF" w:rsidRDefault="007C76A3" w:rsidP="00856D9E">
            <w:pPr>
              <w:pStyle w:val="mettable"/>
              <w:jc w:val="center"/>
            </w:pPr>
            <w:r w:rsidRPr="00A17DAF">
              <w:t>IridiumLink</w:t>
            </w:r>
          </w:p>
          <w:p w14:paraId="55EBCBE8" w14:textId="6CA5C5B3" w:rsidR="007C76A3" w:rsidRPr="00A17DAF" w:rsidRDefault="007C76A3" w:rsidP="00B45E44">
            <w:pPr>
              <w:pStyle w:val="mettable"/>
              <w:jc w:val="center"/>
            </w:pPr>
            <w:r w:rsidRPr="00A17DAF">
              <w:t>(wind only)</w:t>
            </w:r>
          </w:p>
        </w:tc>
        <w:tc>
          <w:tcPr>
            <w:tcW w:w="567" w:type="dxa"/>
            <w:shd w:val="clear" w:color="auto" w:fill="CCFFFF"/>
          </w:tcPr>
          <w:p w14:paraId="51FA5ACC" w14:textId="77777777" w:rsidR="007C76A3" w:rsidRPr="00D4522E" w:rsidRDefault="007C76A3">
            <w:pPr>
              <w:pStyle w:val="mettable"/>
              <w:jc w:val="center"/>
            </w:pPr>
            <w:r w:rsidRPr="00D4522E">
              <w:t>Ok</w:t>
            </w:r>
          </w:p>
        </w:tc>
      </w:tr>
      <w:tr w:rsidR="007C76A3" w:rsidRPr="00D4522E" w14:paraId="1D6C825C" w14:textId="77777777" w:rsidTr="00B45E44">
        <w:tc>
          <w:tcPr>
            <w:tcW w:w="1418" w:type="dxa"/>
          </w:tcPr>
          <w:p w14:paraId="44C1BA9A" w14:textId="75580A69" w:rsidR="007C76A3" w:rsidRPr="00D4522E" w:rsidRDefault="007C76A3">
            <w:pPr>
              <w:pStyle w:val="mettable"/>
            </w:pPr>
            <w:r w:rsidRPr="00D4522E">
              <w:t>Device</w:t>
            </w:r>
          </w:p>
        </w:tc>
        <w:tc>
          <w:tcPr>
            <w:tcW w:w="4961" w:type="dxa"/>
          </w:tcPr>
          <w:p w14:paraId="57208EEB" w14:textId="77777777" w:rsidR="007C76A3" w:rsidRDefault="007C76A3">
            <w:pPr>
              <w:pStyle w:val="mettable"/>
              <w:jc w:val="right"/>
            </w:pPr>
          </w:p>
          <w:p w14:paraId="1717B992" w14:textId="77777777" w:rsidR="007C76A3" w:rsidRPr="00D4522E" w:rsidRDefault="007C76A3">
            <w:pPr>
              <w:pStyle w:val="mettable"/>
              <w:jc w:val="right"/>
            </w:pPr>
            <w:r w:rsidRPr="00D4522E">
              <w:t>Model</w:t>
            </w:r>
          </w:p>
          <w:p w14:paraId="0436D49C" w14:textId="77777777" w:rsidR="007C76A3" w:rsidRDefault="007C76A3">
            <w:pPr>
              <w:pStyle w:val="mettable"/>
              <w:jc w:val="right"/>
            </w:pPr>
          </w:p>
          <w:p w14:paraId="46870B7C" w14:textId="77777777" w:rsidR="007C76A3" w:rsidRPr="00054CA6" w:rsidRDefault="007C76A3">
            <w:pPr>
              <w:pStyle w:val="mettable"/>
              <w:jc w:val="right"/>
            </w:pPr>
            <w:r w:rsidRPr="002D31FC">
              <w:t>Version</w:t>
            </w:r>
            <w:r>
              <w:t>:</w:t>
            </w:r>
            <w:r w:rsidRPr="002D31FC">
              <w:t xml:space="preserve"> </w:t>
            </w:r>
            <w:r w:rsidRPr="002D31FC">
              <w:rPr>
                <w:color w:val="0000FF"/>
              </w:rPr>
              <w:t>WXT510 ≥1.13</w:t>
            </w:r>
            <w:r>
              <w:t xml:space="preserve">, </w:t>
            </w:r>
            <w:r w:rsidRPr="002D31FC">
              <w:rPr>
                <w:color w:val="0000FF"/>
              </w:rPr>
              <w:t>WXT520/WMT52 ≥</w:t>
            </w:r>
            <w:r>
              <w:rPr>
                <w:color w:val="0000FF"/>
              </w:rPr>
              <w:t xml:space="preserve"> </w:t>
            </w:r>
            <w:r w:rsidRPr="002D31FC">
              <w:rPr>
                <w:color w:val="0000FF"/>
              </w:rPr>
              <w:t>2.13</w:t>
            </w:r>
            <w:r>
              <w:t xml:space="preserve">, </w:t>
            </w:r>
            <w:r w:rsidRPr="00574B30">
              <w:rPr>
                <w:color w:val="0000FF"/>
              </w:rPr>
              <w:t>WXT53</w:t>
            </w:r>
            <w:r>
              <w:rPr>
                <w:color w:val="0000FF"/>
              </w:rPr>
              <w:t>X</w:t>
            </w:r>
            <w:r w:rsidRPr="00574B30">
              <w:rPr>
                <w:color w:val="0000FF"/>
              </w:rPr>
              <w:t xml:space="preserve"> ≥</w:t>
            </w:r>
            <w:r>
              <w:rPr>
                <w:color w:val="0000FF"/>
              </w:rPr>
              <w:t xml:space="preserve"> </w:t>
            </w:r>
            <w:r w:rsidRPr="00574B30">
              <w:rPr>
                <w:color w:val="0000FF"/>
              </w:rPr>
              <w:t>3.5</w:t>
            </w:r>
          </w:p>
          <w:p w14:paraId="45D07155" w14:textId="77777777" w:rsidR="007C76A3" w:rsidRDefault="007C76A3">
            <w:pPr>
              <w:pStyle w:val="mettable"/>
              <w:jc w:val="right"/>
            </w:pPr>
          </w:p>
          <w:p w14:paraId="6898A92F" w14:textId="77777777" w:rsidR="007C76A3" w:rsidRPr="00D4522E" w:rsidRDefault="007C76A3">
            <w:pPr>
              <w:pStyle w:val="mettable"/>
              <w:jc w:val="right"/>
            </w:pPr>
            <w:r w:rsidRPr="00D4522E">
              <w:t>Calibration date</w:t>
            </w:r>
          </w:p>
          <w:p w14:paraId="439F7213" w14:textId="77777777" w:rsidR="007C76A3" w:rsidRDefault="007C76A3">
            <w:pPr>
              <w:pStyle w:val="mettable"/>
              <w:jc w:val="right"/>
            </w:pPr>
          </w:p>
          <w:p w14:paraId="56E8225C" w14:textId="77777777" w:rsidR="007C76A3" w:rsidRDefault="007C76A3">
            <w:pPr>
              <w:pStyle w:val="mettable"/>
              <w:jc w:val="right"/>
            </w:pPr>
            <w:r w:rsidRPr="00D4522E">
              <w:t>Info</w:t>
            </w:r>
            <w:r>
              <w:t xml:space="preserve"> (ICAO ID)</w:t>
            </w:r>
          </w:p>
          <w:p w14:paraId="227B0CFF" w14:textId="77777777" w:rsidR="007C76A3" w:rsidRPr="00D4522E" w:rsidRDefault="007C76A3">
            <w:pPr>
              <w:pStyle w:val="mettable"/>
              <w:jc w:val="right"/>
            </w:pPr>
          </w:p>
          <w:p w14:paraId="65AE69DA" w14:textId="77777777" w:rsidR="007C76A3" w:rsidRDefault="007C76A3">
            <w:pPr>
              <w:pStyle w:val="mettable"/>
              <w:jc w:val="right"/>
            </w:pPr>
            <w:r w:rsidRPr="00D4522E">
              <w:t>Serial number</w:t>
            </w:r>
          </w:p>
          <w:p w14:paraId="6F1FBA84" w14:textId="77777777" w:rsidR="007C76A3" w:rsidRPr="00D4522E" w:rsidRDefault="007C76A3">
            <w:pPr>
              <w:pStyle w:val="mettable"/>
              <w:jc w:val="right"/>
            </w:pPr>
          </w:p>
          <w:p w14:paraId="2F43507E" w14:textId="77777777" w:rsidR="007C76A3" w:rsidRPr="00D4522E" w:rsidRDefault="007C76A3">
            <w:pPr>
              <w:pStyle w:val="mettable"/>
              <w:jc w:val="right"/>
            </w:pPr>
            <w:r w:rsidRPr="00D4522E">
              <w:t>PTU serial number</w:t>
            </w:r>
          </w:p>
          <w:p w14:paraId="4473B309" w14:textId="77777777" w:rsidR="007C76A3" w:rsidRDefault="007C76A3">
            <w:pPr>
              <w:pStyle w:val="mettable"/>
              <w:jc w:val="right"/>
            </w:pPr>
          </w:p>
          <w:p w14:paraId="25A84221" w14:textId="77777777" w:rsidR="007C76A3" w:rsidRDefault="007C76A3">
            <w:pPr>
              <w:pStyle w:val="mettable"/>
              <w:jc w:val="right"/>
            </w:pPr>
            <w:r w:rsidRPr="00D4522E">
              <w:t>Order code</w:t>
            </w:r>
          </w:p>
          <w:p w14:paraId="42FDA802" w14:textId="77777777" w:rsidR="007C76A3" w:rsidRPr="00D4522E" w:rsidRDefault="007C76A3">
            <w:pPr>
              <w:pStyle w:val="mettable"/>
              <w:jc w:val="right"/>
            </w:pPr>
          </w:p>
          <w:p w14:paraId="18231B29" w14:textId="77777777" w:rsidR="007C76A3" w:rsidRPr="00D4522E" w:rsidRDefault="007C76A3">
            <w:pPr>
              <w:pStyle w:val="mettable"/>
              <w:jc w:val="right"/>
            </w:pPr>
            <w:r w:rsidRPr="00D4522E">
              <w:t>Address</w:t>
            </w:r>
          </w:p>
        </w:tc>
        <w:tc>
          <w:tcPr>
            <w:tcW w:w="1418" w:type="dxa"/>
          </w:tcPr>
          <w:p w14:paraId="0C24CC72" w14:textId="77777777" w:rsidR="007C76A3" w:rsidRDefault="007C76A3" w:rsidP="00856D9E">
            <w:pPr>
              <w:pStyle w:val="mettable"/>
              <w:jc w:val="center"/>
            </w:pPr>
          </w:p>
          <w:p w14:paraId="7AC3DEF8" w14:textId="77777777" w:rsidR="007C76A3" w:rsidRPr="00D4522E" w:rsidRDefault="007C76A3" w:rsidP="00856D9E">
            <w:pPr>
              <w:pStyle w:val="mettable"/>
              <w:jc w:val="center"/>
            </w:pPr>
            <w:r>
              <w:t>________</w:t>
            </w:r>
          </w:p>
          <w:p w14:paraId="474DBAB7" w14:textId="77777777" w:rsidR="007C76A3" w:rsidRDefault="007C76A3" w:rsidP="00856D9E">
            <w:pPr>
              <w:pStyle w:val="mettable"/>
              <w:jc w:val="center"/>
            </w:pPr>
          </w:p>
          <w:p w14:paraId="0C00EA9B" w14:textId="77777777" w:rsidR="007C76A3" w:rsidRPr="00D4522E" w:rsidRDefault="007C76A3" w:rsidP="00856D9E">
            <w:pPr>
              <w:pStyle w:val="mettable"/>
              <w:jc w:val="center"/>
            </w:pPr>
            <w:r>
              <w:t>________</w:t>
            </w:r>
          </w:p>
          <w:p w14:paraId="1A34F3E8" w14:textId="77777777" w:rsidR="007C76A3" w:rsidRPr="00D4522E" w:rsidRDefault="007C76A3" w:rsidP="00856D9E">
            <w:pPr>
              <w:pStyle w:val="mettable"/>
              <w:jc w:val="center"/>
            </w:pPr>
          </w:p>
          <w:p w14:paraId="7C7DDC93" w14:textId="77777777" w:rsidR="007C76A3" w:rsidRPr="00D4522E" w:rsidRDefault="007C76A3" w:rsidP="00856D9E">
            <w:pPr>
              <w:pStyle w:val="mettable"/>
              <w:jc w:val="center"/>
            </w:pPr>
            <w:r>
              <w:t>________</w:t>
            </w:r>
          </w:p>
          <w:p w14:paraId="0383F6AE" w14:textId="77777777" w:rsidR="007C76A3" w:rsidRDefault="007C76A3" w:rsidP="00856D9E">
            <w:pPr>
              <w:pStyle w:val="mettable"/>
              <w:jc w:val="center"/>
            </w:pPr>
          </w:p>
          <w:p w14:paraId="789B2DAD" w14:textId="77777777" w:rsidR="007C76A3" w:rsidRDefault="007C76A3" w:rsidP="00856D9E">
            <w:pPr>
              <w:pStyle w:val="mettable"/>
              <w:jc w:val="center"/>
            </w:pPr>
            <w:r w:rsidRPr="00D4522E">
              <w:t>NZ_____</w:t>
            </w:r>
            <w:r>
              <w:t>__</w:t>
            </w:r>
            <w:r w:rsidRPr="00D4522E">
              <w:t>_*</w:t>
            </w:r>
          </w:p>
          <w:p w14:paraId="74343616" w14:textId="77777777" w:rsidR="007C76A3" w:rsidRDefault="007C76A3" w:rsidP="00856D9E">
            <w:pPr>
              <w:pStyle w:val="mettable"/>
              <w:jc w:val="center"/>
            </w:pPr>
          </w:p>
          <w:p w14:paraId="120BEE18" w14:textId="77777777" w:rsidR="007C76A3" w:rsidRPr="00D4522E" w:rsidRDefault="007C76A3" w:rsidP="00856D9E">
            <w:pPr>
              <w:pStyle w:val="mettable"/>
              <w:jc w:val="center"/>
            </w:pPr>
            <w:r>
              <w:t>________</w:t>
            </w:r>
          </w:p>
          <w:p w14:paraId="6EB9CB2F" w14:textId="77777777" w:rsidR="007C76A3" w:rsidRPr="00D4522E" w:rsidRDefault="007C76A3" w:rsidP="00856D9E">
            <w:pPr>
              <w:pStyle w:val="mettable"/>
              <w:jc w:val="center"/>
            </w:pPr>
          </w:p>
          <w:p w14:paraId="68B4BA51" w14:textId="77777777" w:rsidR="007C76A3" w:rsidRDefault="007C76A3" w:rsidP="00856D9E">
            <w:pPr>
              <w:pStyle w:val="mettable"/>
              <w:jc w:val="center"/>
            </w:pPr>
            <w:r>
              <w:t>________</w:t>
            </w:r>
          </w:p>
          <w:p w14:paraId="785C9328" w14:textId="77777777" w:rsidR="007C76A3" w:rsidRPr="00D4522E" w:rsidRDefault="007C76A3" w:rsidP="00856D9E">
            <w:pPr>
              <w:pStyle w:val="mettable"/>
              <w:jc w:val="center"/>
            </w:pPr>
          </w:p>
          <w:p w14:paraId="12866EA7" w14:textId="77777777" w:rsidR="007C76A3" w:rsidRDefault="007C76A3" w:rsidP="00856D9E">
            <w:pPr>
              <w:pStyle w:val="mettable"/>
              <w:jc w:val="center"/>
            </w:pPr>
            <w:r>
              <w:t>________</w:t>
            </w:r>
          </w:p>
          <w:p w14:paraId="4A4FBFBA" w14:textId="77777777" w:rsidR="007C76A3" w:rsidRDefault="007C76A3" w:rsidP="00856D9E">
            <w:pPr>
              <w:pStyle w:val="mettable"/>
              <w:jc w:val="center"/>
            </w:pPr>
          </w:p>
          <w:p w14:paraId="7CA5D712" w14:textId="707B3236" w:rsidR="007C76A3" w:rsidRPr="00D4522E" w:rsidRDefault="007C76A3">
            <w:pPr>
              <w:pStyle w:val="mettable"/>
              <w:jc w:val="center"/>
              <w:rPr>
                <w:rFonts w:ascii="Courier" w:hAnsi="Courier"/>
              </w:rPr>
            </w:pPr>
            <w:r w:rsidRPr="00D4522E">
              <w:t>A</w:t>
            </w:r>
          </w:p>
        </w:tc>
        <w:tc>
          <w:tcPr>
            <w:tcW w:w="1134" w:type="dxa"/>
          </w:tcPr>
          <w:p w14:paraId="23D8BE93" w14:textId="77777777" w:rsidR="007C76A3" w:rsidRPr="00A17DAF" w:rsidRDefault="007C76A3" w:rsidP="00856D9E">
            <w:pPr>
              <w:pStyle w:val="mettable"/>
              <w:jc w:val="center"/>
            </w:pPr>
          </w:p>
          <w:p w14:paraId="4D13DC87" w14:textId="77777777" w:rsidR="007C76A3" w:rsidRPr="00A17DAF" w:rsidRDefault="007C76A3" w:rsidP="00856D9E">
            <w:pPr>
              <w:pStyle w:val="mettable"/>
              <w:jc w:val="center"/>
            </w:pPr>
            <w:r w:rsidRPr="00A17DAF">
              <w:t>________</w:t>
            </w:r>
          </w:p>
          <w:p w14:paraId="0DFFF9B1" w14:textId="77777777" w:rsidR="007C76A3" w:rsidRPr="00A17DAF" w:rsidRDefault="007C76A3" w:rsidP="00856D9E">
            <w:pPr>
              <w:pStyle w:val="mettable"/>
              <w:jc w:val="center"/>
            </w:pPr>
          </w:p>
          <w:p w14:paraId="301ABC31" w14:textId="77777777" w:rsidR="007C76A3" w:rsidRPr="00A17DAF" w:rsidRDefault="007C76A3" w:rsidP="00856D9E">
            <w:pPr>
              <w:pStyle w:val="mettable"/>
              <w:jc w:val="center"/>
            </w:pPr>
            <w:r w:rsidRPr="00A17DAF">
              <w:t>________</w:t>
            </w:r>
          </w:p>
          <w:p w14:paraId="0CB262D2" w14:textId="77777777" w:rsidR="007C76A3" w:rsidRPr="00A17DAF" w:rsidRDefault="007C76A3" w:rsidP="00856D9E">
            <w:pPr>
              <w:pStyle w:val="mettable"/>
              <w:jc w:val="center"/>
            </w:pPr>
          </w:p>
          <w:p w14:paraId="3285BC8D" w14:textId="77777777" w:rsidR="007C76A3" w:rsidRPr="00A17DAF" w:rsidRDefault="007C76A3" w:rsidP="00856D9E">
            <w:pPr>
              <w:pStyle w:val="mettable"/>
              <w:jc w:val="center"/>
            </w:pPr>
            <w:r w:rsidRPr="00A17DAF">
              <w:t>________</w:t>
            </w:r>
          </w:p>
          <w:p w14:paraId="4F9F31C8" w14:textId="77777777" w:rsidR="007C76A3" w:rsidRPr="00A17DAF" w:rsidRDefault="007C76A3" w:rsidP="00856D9E">
            <w:pPr>
              <w:pStyle w:val="mettable"/>
              <w:jc w:val="center"/>
            </w:pPr>
          </w:p>
          <w:p w14:paraId="2945A737" w14:textId="77777777" w:rsidR="007C76A3" w:rsidRPr="00A17DAF" w:rsidRDefault="007C76A3" w:rsidP="00856D9E">
            <w:pPr>
              <w:pStyle w:val="mettable"/>
              <w:jc w:val="center"/>
            </w:pPr>
            <w:r w:rsidRPr="00A17DAF">
              <w:t>NZ______</w:t>
            </w:r>
          </w:p>
          <w:p w14:paraId="702CAF7C" w14:textId="77777777" w:rsidR="007C76A3" w:rsidRPr="00A17DAF" w:rsidRDefault="007C76A3" w:rsidP="00856D9E">
            <w:pPr>
              <w:pStyle w:val="mettable"/>
              <w:jc w:val="center"/>
            </w:pPr>
          </w:p>
          <w:p w14:paraId="7D552553" w14:textId="77777777" w:rsidR="007C76A3" w:rsidRPr="00A17DAF" w:rsidRDefault="007C76A3" w:rsidP="00856D9E">
            <w:pPr>
              <w:pStyle w:val="mettable"/>
              <w:jc w:val="center"/>
            </w:pPr>
            <w:r w:rsidRPr="00A17DAF">
              <w:t>________</w:t>
            </w:r>
          </w:p>
          <w:p w14:paraId="4685D5F7" w14:textId="77777777" w:rsidR="007C76A3" w:rsidRPr="00A17DAF" w:rsidRDefault="007C76A3" w:rsidP="00856D9E">
            <w:pPr>
              <w:pStyle w:val="mettable"/>
              <w:jc w:val="center"/>
            </w:pPr>
          </w:p>
          <w:p w14:paraId="176E4577" w14:textId="77777777" w:rsidR="007C76A3" w:rsidRPr="00A17DAF" w:rsidRDefault="007C76A3" w:rsidP="00856D9E">
            <w:pPr>
              <w:pStyle w:val="mettable"/>
              <w:jc w:val="center"/>
            </w:pPr>
            <w:r w:rsidRPr="00A17DAF">
              <w:t>________</w:t>
            </w:r>
          </w:p>
          <w:p w14:paraId="7C6BACCF" w14:textId="77777777" w:rsidR="007C76A3" w:rsidRPr="00A17DAF" w:rsidRDefault="007C76A3" w:rsidP="00856D9E">
            <w:pPr>
              <w:pStyle w:val="mettable"/>
              <w:jc w:val="center"/>
            </w:pPr>
          </w:p>
          <w:p w14:paraId="49D18573" w14:textId="77777777" w:rsidR="007C76A3" w:rsidRPr="00A17DAF" w:rsidRDefault="007C76A3" w:rsidP="00856D9E">
            <w:pPr>
              <w:pStyle w:val="mettable"/>
              <w:jc w:val="center"/>
            </w:pPr>
            <w:r w:rsidRPr="00A17DAF">
              <w:t>________</w:t>
            </w:r>
          </w:p>
          <w:p w14:paraId="05F9572F" w14:textId="77777777" w:rsidR="007C76A3" w:rsidRPr="00A17DAF" w:rsidRDefault="007C76A3" w:rsidP="00856D9E">
            <w:pPr>
              <w:pStyle w:val="mettable"/>
              <w:jc w:val="center"/>
            </w:pPr>
          </w:p>
          <w:p w14:paraId="43DFAE5A" w14:textId="499267B6" w:rsidR="007C76A3" w:rsidRPr="00A17DAF" w:rsidRDefault="007C76A3">
            <w:pPr>
              <w:pStyle w:val="mettable"/>
              <w:jc w:val="center"/>
            </w:pPr>
            <w:r w:rsidRPr="00A17DAF">
              <w:t>0</w:t>
            </w:r>
          </w:p>
        </w:tc>
        <w:tc>
          <w:tcPr>
            <w:tcW w:w="567" w:type="dxa"/>
          </w:tcPr>
          <w:p w14:paraId="77309261" w14:textId="77777777" w:rsidR="007C76A3" w:rsidRPr="00D4522E" w:rsidRDefault="007C76A3">
            <w:pPr>
              <w:pStyle w:val="mettable"/>
              <w:jc w:val="center"/>
            </w:pPr>
          </w:p>
        </w:tc>
      </w:tr>
      <w:tr w:rsidR="007C76A3" w:rsidRPr="00D4522E" w14:paraId="6525DDEA" w14:textId="77777777" w:rsidTr="00B45E44">
        <w:tc>
          <w:tcPr>
            <w:tcW w:w="1418" w:type="dxa"/>
          </w:tcPr>
          <w:p w14:paraId="66D1C548" w14:textId="77777777" w:rsidR="007C76A3" w:rsidRPr="00D4522E" w:rsidRDefault="007C76A3" w:rsidP="008D74C1">
            <w:pPr>
              <w:pStyle w:val="mettable"/>
            </w:pPr>
            <w:r w:rsidRPr="00D4522E">
              <w:t>Enhancements</w:t>
            </w:r>
          </w:p>
        </w:tc>
        <w:tc>
          <w:tcPr>
            <w:tcW w:w="4961" w:type="dxa"/>
          </w:tcPr>
          <w:p w14:paraId="3B108542" w14:textId="77777777" w:rsidR="007C76A3" w:rsidRPr="00D4522E" w:rsidRDefault="007C76A3" w:rsidP="00856D9E">
            <w:pPr>
              <w:pStyle w:val="mettable"/>
              <w:jc w:val="right"/>
            </w:pPr>
            <w:r w:rsidRPr="00D4522E">
              <w:t xml:space="preserve">Enable heating:  Mains power = √ or off,  solar power = off        </w:t>
            </w:r>
          </w:p>
          <w:p w14:paraId="03D501B5" w14:textId="77777777" w:rsidR="007C76A3" w:rsidRPr="00D4522E" w:rsidRDefault="007C76A3" w:rsidP="00856D9E">
            <w:pPr>
              <w:pStyle w:val="mettable"/>
              <w:jc w:val="right"/>
            </w:pPr>
            <w:r w:rsidRPr="00D4522E">
              <w:t>Error messaging</w:t>
            </w:r>
          </w:p>
          <w:p w14:paraId="1DAF303B" w14:textId="77777777" w:rsidR="007C76A3" w:rsidRPr="00D4522E" w:rsidRDefault="007C76A3" w:rsidP="00856D9E">
            <w:pPr>
              <w:pStyle w:val="mettable"/>
              <w:jc w:val="right"/>
            </w:pPr>
            <w:r w:rsidRPr="00D4522E">
              <w:t>Composite message auto transmission</w:t>
            </w:r>
          </w:p>
          <w:p w14:paraId="4A5D13D4" w14:textId="77777777" w:rsidR="007C76A3" w:rsidRDefault="007C76A3" w:rsidP="007C76A3">
            <w:pPr>
              <w:pStyle w:val="mettable"/>
            </w:pPr>
          </w:p>
          <w:p w14:paraId="4F1A35DF" w14:textId="50C134FB" w:rsidR="007C76A3" w:rsidRDefault="007C76A3" w:rsidP="007C76A3">
            <w:pPr>
              <w:pStyle w:val="mettable"/>
            </w:pPr>
            <w:r>
              <w:t xml:space="preserve">Sending to MetService </w:t>
            </w:r>
            <w:r w:rsidR="00C20EB4">
              <w:t xml:space="preserve">Weather Station </w:t>
            </w:r>
            <w:r>
              <w:t>ingest system</w:t>
            </w:r>
          </w:p>
          <w:p w14:paraId="64DA191A" w14:textId="6CB8FCC5" w:rsidR="007C76A3" w:rsidRPr="00D4522E" w:rsidRDefault="007C76A3" w:rsidP="00856D9E">
            <w:pPr>
              <w:pStyle w:val="mettable"/>
              <w:jc w:val="right"/>
            </w:pPr>
            <w:r w:rsidRPr="00D4522E">
              <w:t>Supervision interval</w:t>
            </w:r>
          </w:p>
          <w:p w14:paraId="7381F3D4" w14:textId="77777777" w:rsidR="007C76A3" w:rsidRDefault="007C76A3" w:rsidP="00240FC9">
            <w:pPr>
              <w:pStyle w:val="mettable"/>
              <w:jc w:val="right"/>
            </w:pPr>
            <w:r w:rsidRPr="00D4522E">
              <w:t>Auto composite interval</w:t>
            </w:r>
          </w:p>
          <w:p w14:paraId="23306F00" w14:textId="77777777" w:rsidR="001E0DD0" w:rsidRDefault="001E0DD0" w:rsidP="00240FC9">
            <w:pPr>
              <w:pStyle w:val="mettable"/>
              <w:jc w:val="right"/>
            </w:pPr>
          </w:p>
          <w:p w14:paraId="0DFA129C" w14:textId="1F1A5FD2" w:rsidR="007C76A3" w:rsidRDefault="007C76A3" w:rsidP="007C76A3">
            <w:pPr>
              <w:pStyle w:val="mettable"/>
            </w:pPr>
            <w:r>
              <w:t>Sending to local on-site system (</w:t>
            </w:r>
            <w:r w:rsidR="00C20EB4">
              <w:t xml:space="preserve">e.g. </w:t>
            </w:r>
            <w:r>
              <w:t>iSTAR, mSTAR, other)</w:t>
            </w:r>
          </w:p>
          <w:p w14:paraId="4DA8B526" w14:textId="77777777" w:rsidR="007C76A3" w:rsidRPr="00D4522E" w:rsidRDefault="007C76A3" w:rsidP="007C76A3">
            <w:pPr>
              <w:pStyle w:val="mettable"/>
              <w:jc w:val="right"/>
            </w:pPr>
            <w:r w:rsidRPr="00D4522E">
              <w:t>Supervision interval</w:t>
            </w:r>
          </w:p>
          <w:p w14:paraId="12D95DF9" w14:textId="0FC60EDA" w:rsidR="007C76A3" w:rsidRPr="00D4522E" w:rsidRDefault="007C76A3" w:rsidP="007C76A3">
            <w:pPr>
              <w:pStyle w:val="mettable"/>
              <w:jc w:val="right"/>
            </w:pPr>
            <w:r w:rsidRPr="00D4522E">
              <w:t>Auto composite interval</w:t>
            </w:r>
          </w:p>
        </w:tc>
        <w:tc>
          <w:tcPr>
            <w:tcW w:w="1418" w:type="dxa"/>
          </w:tcPr>
          <w:p w14:paraId="05A26BDF" w14:textId="77777777" w:rsidR="007C76A3" w:rsidRPr="00D4522E" w:rsidRDefault="007C76A3" w:rsidP="00856D9E">
            <w:pPr>
              <w:pStyle w:val="mettable"/>
              <w:jc w:val="center"/>
            </w:pPr>
            <w:r w:rsidRPr="00D4522E">
              <w:t>√     or    off</w:t>
            </w:r>
          </w:p>
          <w:p w14:paraId="4310EFA0" w14:textId="77777777" w:rsidR="007C76A3" w:rsidRPr="00D4522E" w:rsidRDefault="007C76A3" w:rsidP="00856D9E">
            <w:pPr>
              <w:pStyle w:val="mettable"/>
              <w:jc w:val="center"/>
            </w:pPr>
            <w:r w:rsidRPr="00D4522E">
              <w:t>off</w:t>
            </w:r>
          </w:p>
          <w:p w14:paraId="7BC5AE01" w14:textId="77777777" w:rsidR="007C76A3" w:rsidRPr="00D4522E" w:rsidRDefault="007C76A3" w:rsidP="00856D9E">
            <w:pPr>
              <w:pStyle w:val="mettable"/>
              <w:jc w:val="center"/>
            </w:pPr>
            <w:r w:rsidRPr="00D4522E">
              <w:t>√</w:t>
            </w:r>
          </w:p>
          <w:p w14:paraId="6FCE7CF0" w14:textId="77777777" w:rsidR="007C76A3" w:rsidRDefault="007C76A3" w:rsidP="00856D9E">
            <w:pPr>
              <w:pStyle w:val="mettable"/>
              <w:jc w:val="center"/>
            </w:pPr>
          </w:p>
          <w:p w14:paraId="5F9BE39E" w14:textId="77777777" w:rsidR="007C76A3" w:rsidRDefault="007C76A3" w:rsidP="00856D9E">
            <w:pPr>
              <w:pStyle w:val="mettable"/>
              <w:jc w:val="center"/>
            </w:pPr>
          </w:p>
          <w:p w14:paraId="69B1573E" w14:textId="3C346948" w:rsidR="007C76A3" w:rsidRPr="00D4522E" w:rsidRDefault="007C76A3" w:rsidP="00856D9E">
            <w:pPr>
              <w:pStyle w:val="mettable"/>
              <w:jc w:val="center"/>
            </w:pPr>
            <w:r w:rsidRPr="00D4522E">
              <w:t>15 s</w:t>
            </w:r>
          </w:p>
          <w:p w14:paraId="141F1A43" w14:textId="68474022" w:rsidR="001E0DD0" w:rsidRDefault="00A27EC7" w:rsidP="007C76A3">
            <w:pPr>
              <w:pStyle w:val="mettable"/>
              <w:jc w:val="center"/>
            </w:pPr>
            <w:r>
              <w:t>15 s</w:t>
            </w:r>
          </w:p>
          <w:p w14:paraId="1074478C" w14:textId="77777777" w:rsidR="00A27EC7" w:rsidRDefault="00A27EC7" w:rsidP="007C76A3">
            <w:pPr>
              <w:pStyle w:val="mettable"/>
              <w:jc w:val="center"/>
            </w:pPr>
          </w:p>
          <w:p w14:paraId="36110530" w14:textId="77777777" w:rsidR="00A27EC7" w:rsidRDefault="00A27EC7" w:rsidP="007C76A3">
            <w:pPr>
              <w:pStyle w:val="mettable"/>
              <w:jc w:val="center"/>
            </w:pPr>
          </w:p>
          <w:p w14:paraId="2D7ADB07" w14:textId="41B7CFD0" w:rsidR="007C76A3" w:rsidRDefault="007C76A3" w:rsidP="007C76A3">
            <w:pPr>
              <w:pStyle w:val="mettable"/>
              <w:jc w:val="center"/>
            </w:pPr>
            <w:r w:rsidRPr="00D4522E">
              <w:t>60 s</w:t>
            </w:r>
          </w:p>
          <w:p w14:paraId="0256625B" w14:textId="5D317169" w:rsidR="007C76A3" w:rsidRPr="00B45E44" w:rsidRDefault="007C76A3" w:rsidP="007C76A3">
            <w:pPr>
              <w:pStyle w:val="mettable"/>
              <w:jc w:val="center"/>
              <w:rPr>
                <w:highlight w:val="yellow"/>
              </w:rPr>
            </w:pPr>
            <w:r>
              <w:t>60 s</w:t>
            </w:r>
          </w:p>
        </w:tc>
        <w:tc>
          <w:tcPr>
            <w:tcW w:w="1134" w:type="dxa"/>
          </w:tcPr>
          <w:p w14:paraId="244E140A" w14:textId="77777777" w:rsidR="007C76A3" w:rsidRPr="00A17DAF" w:rsidRDefault="007C76A3" w:rsidP="00856D9E">
            <w:pPr>
              <w:pStyle w:val="mettable"/>
              <w:jc w:val="center"/>
            </w:pPr>
            <w:r w:rsidRPr="00A17DAF">
              <w:t>off</w:t>
            </w:r>
          </w:p>
          <w:p w14:paraId="62637CE0" w14:textId="77777777" w:rsidR="007C76A3" w:rsidRPr="00A17DAF" w:rsidRDefault="007C76A3" w:rsidP="00856D9E">
            <w:pPr>
              <w:pStyle w:val="mettable"/>
              <w:jc w:val="center"/>
            </w:pPr>
            <w:r w:rsidRPr="00A17DAF">
              <w:t>off</w:t>
            </w:r>
          </w:p>
          <w:p w14:paraId="23B7313A" w14:textId="15F760F0" w:rsidR="00F81232" w:rsidRDefault="007C76A3" w:rsidP="00856D9E">
            <w:pPr>
              <w:pStyle w:val="mettable"/>
              <w:jc w:val="center"/>
            </w:pPr>
            <w:r w:rsidRPr="00A17DAF">
              <w:t>off</w:t>
            </w:r>
          </w:p>
          <w:p w14:paraId="78E6CC56" w14:textId="493A00A5" w:rsidR="00F81232" w:rsidRDefault="00F81232" w:rsidP="00856D9E">
            <w:pPr>
              <w:pStyle w:val="mettable"/>
              <w:jc w:val="center"/>
            </w:pPr>
          </w:p>
          <w:p w14:paraId="51378817" w14:textId="5A6CC580" w:rsidR="00F81232" w:rsidRDefault="00F81232" w:rsidP="00856D9E">
            <w:pPr>
              <w:pStyle w:val="mettable"/>
              <w:jc w:val="center"/>
            </w:pPr>
          </w:p>
          <w:p w14:paraId="19E1B5F7" w14:textId="6121434B" w:rsidR="00F81232" w:rsidRPr="00A27EC7" w:rsidRDefault="00F81232" w:rsidP="00856D9E">
            <w:pPr>
              <w:pStyle w:val="mettable"/>
              <w:jc w:val="center"/>
            </w:pPr>
            <w:r w:rsidRPr="00A27EC7">
              <w:t>15</w:t>
            </w:r>
            <w:r w:rsidR="00520E7C" w:rsidRPr="00A27EC7">
              <w:t xml:space="preserve"> s</w:t>
            </w:r>
          </w:p>
          <w:p w14:paraId="11D2B9C7" w14:textId="77F56FD7" w:rsidR="007C76A3" w:rsidRPr="00B45E44" w:rsidRDefault="00520E7C" w:rsidP="00C25C6F">
            <w:pPr>
              <w:pStyle w:val="mettable"/>
              <w:jc w:val="center"/>
              <w:rPr>
                <w:highlight w:val="yellow"/>
              </w:rPr>
            </w:pPr>
            <w:r w:rsidRPr="00A27EC7">
              <w:t>15 s</w:t>
            </w:r>
          </w:p>
        </w:tc>
        <w:tc>
          <w:tcPr>
            <w:tcW w:w="567" w:type="dxa"/>
          </w:tcPr>
          <w:p w14:paraId="5C2DD3DE" w14:textId="77777777" w:rsidR="007C76A3" w:rsidRPr="00D4522E" w:rsidRDefault="007C76A3" w:rsidP="00DD6B43">
            <w:pPr>
              <w:pStyle w:val="mettable"/>
              <w:jc w:val="center"/>
            </w:pPr>
          </w:p>
        </w:tc>
      </w:tr>
      <w:tr w:rsidR="007C76A3" w:rsidRPr="00D4522E" w14:paraId="1F9E77FD" w14:textId="77777777" w:rsidTr="00B45E44">
        <w:tc>
          <w:tcPr>
            <w:tcW w:w="1418" w:type="dxa"/>
            <w:tcBorders>
              <w:bottom w:val="single" w:sz="2" w:space="0" w:color="auto"/>
            </w:tcBorders>
          </w:tcPr>
          <w:p w14:paraId="78BF33EB" w14:textId="57E98E9D" w:rsidR="007C76A3" w:rsidRPr="00D4522E" w:rsidRDefault="007C76A3">
            <w:pPr>
              <w:pStyle w:val="mettable"/>
            </w:pPr>
            <w:r w:rsidRPr="00D4522E">
              <w:t>Communications Protocol</w:t>
            </w:r>
          </w:p>
        </w:tc>
        <w:tc>
          <w:tcPr>
            <w:tcW w:w="4961" w:type="dxa"/>
            <w:tcBorders>
              <w:bottom w:val="single" w:sz="2" w:space="0" w:color="auto"/>
            </w:tcBorders>
          </w:tcPr>
          <w:p w14:paraId="5A37BD60" w14:textId="2CC8C01D" w:rsidR="007C76A3" w:rsidRDefault="007C76A3">
            <w:pPr>
              <w:pStyle w:val="mettable"/>
              <w:jc w:val="right"/>
            </w:pPr>
            <w:r w:rsidRPr="00D4522E">
              <w:t>SDI-12</w:t>
            </w:r>
          </w:p>
          <w:p w14:paraId="2768E138" w14:textId="77777777" w:rsidR="007C76A3" w:rsidRPr="00D4522E" w:rsidRDefault="007C76A3">
            <w:pPr>
              <w:pStyle w:val="mettable"/>
              <w:jc w:val="right"/>
            </w:pPr>
            <w:r w:rsidRPr="00D4522E">
              <w:t>Continuous measurements</w:t>
            </w:r>
          </w:p>
          <w:p w14:paraId="7D94F6E9" w14:textId="77777777" w:rsidR="007C76A3" w:rsidRPr="00D4522E" w:rsidRDefault="007C76A3">
            <w:pPr>
              <w:pStyle w:val="mettable"/>
              <w:jc w:val="right"/>
            </w:pPr>
            <w:r w:rsidRPr="00D4522E">
              <w:t>NMEA</w:t>
            </w:r>
          </w:p>
          <w:p w14:paraId="56D1331E" w14:textId="77777777" w:rsidR="007C76A3" w:rsidRPr="00D4522E" w:rsidRDefault="007C76A3">
            <w:pPr>
              <w:pStyle w:val="mettable"/>
              <w:jc w:val="right"/>
            </w:pPr>
            <w:r w:rsidRPr="00D4522E">
              <w:t>ASCII auto</w:t>
            </w:r>
          </w:p>
          <w:p w14:paraId="32A2E416" w14:textId="77777777" w:rsidR="007C76A3" w:rsidRPr="00D4522E" w:rsidRDefault="007C76A3">
            <w:pPr>
              <w:pStyle w:val="mettable"/>
              <w:jc w:val="right"/>
            </w:pPr>
            <w:r w:rsidRPr="00D4522E">
              <w:t>Polling only</w:t>
            </w:r>
          </w:p>
          <w:p w14:paraId="2E14DFD5" w14:textId="77777777" w:rsidR="007C76A3" w:rsidRPr="00D4522E" w:rsidRDefault="007C76A3">
            <w:pPr>
              <w:pStyle w:val="mettable"/>
              <w:jc w:val="right"/>
            </w:pPr>
            <w:r w:rsidRPr="00D4522E">
              <w:t>Response with CRC</w:t>
            </w:r>
          </w:p>
        </w:tc>
        <w:tc>
          <w:tcPr>
            <w:tcW w:w="1418" w:type="dxa"/>
            <w:tcBorders>
              <w:bottom w:val="single" w:sz="2" w:space="0" w:color="auto"/>
            </w:tcBorders>
          </w:tcPr>
          <w:p w14:paraId="71DBBEED" w14:textId="77777777" w:rsidR="007C76A3" w:rsidRPr="00D4522E" w:rsidRDefault="007C76A3" w:rsidP="00DF2401">
            <w:pPr>
              <w:pStyle w:val="mettable"/>
              <w:jc w:val="center"/>
            </w:pPr>
            <w:r w:rsidRPr="00D4522E">
              <w:t>off</w:t>
            </w:r>
          </w:p>
          <w:p w14:paraId="16386E0E" w14:textId="77777777" w:rsidR="007C76A3" w:rsidRPr="00D4522E" w:rsidRDefault="007C76A3" w:rsidP="00DF2401">
            <w:pPr>
              <w:pStyle w:val="mettable"/>
              <w:jc w:val="center"/>
            </w:pPr>
            <w:r w:rsidRPr="00D4522E">
              <w:t>off</w:t>
            </w:r>
          </w:p>
          <w:p w14:paraId="0DE2CE8E" w14:textId="77777777" w:rsidR="007C76A3" w:rsidRPr="00D4522E" w:rsidRDefault="007C76A3">
            <w:pPr>
              <w:pStyle w:val="mettable"/>
              <w:jc w:val="center"/>
            </w:pPr>
            <w:r w:rsidRPr="00D4522E">
              <w:t>off</w:t>
            </w:r>
          </w:p>
          <w:p w14:paraId="511ACB4B" w14:textId="77777777" w:rsidR="007C76A3" w:rsidRPr="00D4522E" w:rsidRDefault="007C76A3">
            <w:pPr>
              <w:pStyle w:val="mettable"/>
              <w:jc w:val="center"/>
            </w:pPr>
            <w:r w:rsidRPr="00D4522E">
              <w:t>√</w:t>
            </w:r>
          </w:p>
          <w:p w14:paraId="0BF5CE72" w14:textId="77777777" w:rsidR="007C76A3" w:rsidRPr="00D4522E" w:rsidRDefault="007C76A3">
            <w:pPr>
              <w:pStyle w:val="mettable"/>
              <w:jc w:val="center"/>
            </w:pPr>
            <w:r w:rsidRPr="00D4522E">
              <w:t>off</w:t>
            </w:r>
          </w:p>
          <w:p w14:paraId="6FFDA8DA" w14:textId="77777777" w:rsidR="007C76A3" w:rsidRPr="00D4522E" w:rsidRDefault="007C76A3">
            <w:pPr>
              <w:pStyle w:val="mettable"/>
              <w:jc w:val="center"/>
            </w:pPr>
            <w:r w:rsidRPr="00D4522E">
              <w:t>√</w:t>
            </w:r>
          </w:p>
        </w:tc>
        <w:tc>
          <w:tcPr>
            <w:tcW w:w="1134" w:type="dxa"/>
            <w:tcBorders>
              <w:bottom w:val="single" w:sz="2" w:space="0" w:color="auto"/>
            </w:tcBorders>
          </w:tcPr>
          <w:p w14:paraId="7143B14C" w14:textId="77777777" w:rsidR="007C76A3" w:rsidRPr="00A17DAF" w:rsidRDefault="007C76A3" w:rsidP="00962A19">
            <w:pPr>
              <w:pStyle w:val="mettable"/>
              <w:jc w:val="center"/>
              <w:rPr>
                <w:b/>
              </w:rPr>
            </w:pPr>
            <w:r w:rsidRPr="00A17DAF">
              <w:rPr>
                <w:b/>
              </w:rPr>
              <w:t xml:space="preserve">√        </w:t>
            </w:r>
          </w:p>
          <w:p w14:paraId="4CF5A56C" w14:textId="77777777" w:rsidR="007C76A3" w:rsidRPr="00A17DAF" w:rsidRDefault="007C76A3" w:rsidP="00962A19">
            <w:pPr>
              <w:pStyle w:val="mettable"/>
              <w:jc w:val="center"/>
            </w:pPr>
            <w:r w:rsidRPr="00A17DAF">
              <w:rPr>
                <w:b/>
              </w:rPr>
              <w:t>√</w:t>
            </w:r>
          </w:p>
          <w:p w14:paraId="06D800F8" w14:textId="77777777" w:rsidR="007C76A3" w:rsidRPr="00A17DAF" w:rsidRDefault="007C76A3" w:rsidP="00C25C6F">
            <w:pPr>
              <w:pStyle w:val="mettable"/>
              <w:jc w:val="center"/>
            </w:pPr>
            <w:r w:rsidRPr="00A17DAF">
              <w:t>-</w:t>
            </w:r>
          </w:p>
          <w:p w14:paraId="27A9F0AE" w14:textId="77777777" w:rsidR="007C76A3" w:rsidRPr="00A17DAF" w:rsidRDefault="007C76A3" w:rsidP="00C25C6F">
            <w:pPr>
              <w:pStyle w:val="mettable"/>
              <w:jc w:val="center"/>
            </w:pPr>
            <w:r w:rsidRPr="00A17DAF">
              <w:t>-</w:t>
            </w:r>
          </w:p>
          <w:p w14:paraId="3D82FABC" w14:textId="77777777" w:rsidR="007C76A3" w:rsidRPr="00A17DAF" w:rsidRDefault="007C76A3" w:rsidP="00C25C6F">
            <w:pPr>
              <w:pStyle w:val="mettable"/>
              <w:jc w:val="center"/>
            </w:pPr>
            <w:r w:rsidRPr="00A17DAF">
              <w:t>-</w:t>
            </w:r>
          </w:p>
          <w:p w14:paraId="64D9C8A0" w14:textId="77777777" w:rsidR="007C76A3" w:rsidRPr="00A17DAF" w:rsidRDefault="007C76A3" w:rsidP="00240FC9">
            <w:pPr>
              <w:pStyle w:val="mettable"/>
              <w:jc w:val="center"/>
            </w:pPr>
            <w:r w:rsidRPr="00A17DAF">
              <w:t>-</w:t>
            </w:r>
          </w:p>
        </w:tc>
        <w:tc>
          <w:tcPr>
            <w:tcW w:w="567" w:type="dxa"/>
            <w:tcBorders>
              <w:bottom w:val="single" w:sz="2" w:space="0" w:color="auto"/>
            </w:tcBorders>
          </w:tcPr>
          <w:p w14:paraId="11F28329" w14:textId="77777777" w:rsidR="007C76A3" w:rsidRPr="00D4522E" w:rsidRDefault="007C76A3">
            <w:pPr>
              <w:pStyle w:val="mettable"/>
              <w:jc w:val="center"/>
            </w:pPr>
          </w:p>
        </w:tc>
      </w:tr>
      <w:tr w:rsidR="007C76A3" w:rsidRPr="0069087E" w14:paraId="5D01CD82" w14:textId="77777777" w:rsidTr="00B45E44">
        <w:tc>
          <w:tcPr>
            <w:tcW w:w="1418" w:type="dxa"/>
            <w:tcBorders>
              <w:bottom w:val="single" w:sz="2" w:space="0" w:color="auto"/>
            </w:tcBorders>
          </w:tcPr>
          <w:p w14:paraId="1D6DF250" w14:textId="77777777" w:rsidR="007C76A3" w:rsidRPr="00D4522E" w:rsidRDefault="007C76A3">
            <w:pPr>
              <w:pStyle w:val="mettable"/>
            </w:pPr>
            <w:r w:rsidRPr="00D4522E">
              <w:t>User port settings</w:t>
            </w:r>
          </w:p>
        </w:tc>
        <w:tc>
          <w:tcPr>
            <w:tcW w:w="4961" w:type="dxa"/>
            <w:tcBorders>
              <w:bottom w:val="single" w:sz="2" w:space="0" w:color="auto"/>
            </w:tcBorders>
          </w:tcPr>
          <w:p w14:paraId="1DF5B2E4" w14:textId="77777777" w:rsidR="007C76A3" w:rsidRPr="00D4522E" w:rsidRDefault="007C76A3">
            <w:pPr>
              <w:pStyle w:val="mettable"/>
              <w:jc w:val="right"/>
            </w:pPr>
            <w:r w:rsidRPr="00D4522E">
              <w:t>Port type</w:t>
            </w:r>
          </w:p>
          <w:p w14:paraId="75DCA7C5" w14:textId="77777777" w:rsidR="007C76A3" w:rsidRPr="00D4522E" w:rsidRDefault="007C76A3">
            <w:pPr>
              <w:pStyle w:val="mettable"/>
              <w:jc w:val="right"/>
            </w:pPr>
            <w:r w:rsidRPr="00D4522E">
              <w:t xml:space="preserve">Port setup:      </w:t>
            </w:r>
            <w:r>
              <w:t>Cellular</w:t>
            </w:r>
            <w:r w:rsidRPr="00D4522E">
              <w:t xml:space="preserve"> modem or iSTAR or UDS1100</w:t>
            </w:r>
          </w:p>
          <w:p w14:paraId="2D1D33B1" w14:textId="77777777" w:rsidR="007C76A3" w:rsidRPr="00D4522E" w:rsidRDefault="007C76A3">
            <w:pPr>
              <w:pStyle w:val="mettable"/>
              <w:jc w:val="right"/>
            </w:pPr>
            <w:r w:rsidRPr="00D4522E">
              <w:t>Port setup:          Radio modem or Short Haul Modem</w:t>
            </w:r>
          </w:p>
          <w:p w14:paraId="5454E258" w14:textId="77777777" w:rsidR="007C76A3" w:rsidRPr="0069087E" w:rsidRDefault="007C76A3">
            <w:pPr>
              <w:pStyle w:val="mettable"/>
              <w:jc w:val="right"/>
            </w:pPr>
            <w:r w:rsidRPr="00D4522E">
              <w:t>RS-485 line delay (mS)</w:t>
            </w:r>
          </w:p>
          <w:p w14:paraId="577C2A07" w14:textId="77777777" w:rsidR="007C76A3" w:rsidRPr="0069087E" w:rsidRDefault="007C76A3">
            <w:pPr>
              <w:pStyle w:val="mettable"/>
              <w:jc w:val="right"/>
            </w:pPr>
            <w:r w:rsidRPr="0069087E">
              <w:t>IridiumLink SDI-12 Port:</w:t>
            </w:r>
          </w:p>
        </w:tc>
        <w:tc>
          <w:tcPr>
            <w:tcW w:w="1418" w:type="dxa"/>
            <w:tcBorders>
              <w:bottom w:val="single" w:sz="2" w:space="0" w:color="auto"/>
            </w:tcBorders>
          </w:tcPr>
          <w:p w14:paraId="51652323" w14:textId="77777777" w:rsidR="007C76A3" w:rsidRPr="0069087E" w:rsidRDefault="007C76A3">
            <w:pPr>
              <w:pStyle w:val="mettable"/>
              <w:jc w:val="center"/>
            </w:pPr>
            <w:r w:rsidRPr="008A46D0">
              <w:t>RS-232</w:t>
            </w:r>
            <w:r>
              <w:t xml:space="preserve">  RS485</w:t>
            </w:r>
          </w:p>
          <w:p w14:paraId="3001D254" w14:textId="77777777" w:rsidR="007C76A3" w:rsidRPr="0069087E" w:rsidRDefault="007C76A3">
            <w:pPr>
              <w:pStyle w:val="mettable"/>
              <w:jc w:val="center"/>
              <w:rPr>
                <w:u w:val="single"/>
              </w:rPr>
            </w:pPr>
            <w:r w:rsidRPr="0069087E">
              <w:rPr>
                <w:u w:val="single"/>
              </w:rPr>
              <w:t>9600,8,None,1</w:t>
            </w:r>
          </w:p>
          <w:p w14:paraId="50EEA779" w14:textId="77777777" w:rsidR="007C76A3" w:rsidRPr="0069087E" w:rsidRDefault="007C76A3">
            <w:pPr>
              <w:pStyle w:val="mettable"/>
              <w:jc w:val="center"/>
            </w:pPr>
            <w:r w:rsidRPr="0069087E">
              <w:t>1200,8,None,1</w:t>
            </w:r>
          </w:p>
          <w:p w14:paraId="6E9BA751" w14:textId="77777777" w:rsidR="007C76A3" w:rsidRPr="0069087E" w:rsidRDefault="007C76A3">
            <w:pPr>
              <w:pStyle w:val="mettable"/>
              <w:jc w:val="center"/>
            </w:pPr>
            <w:r w:rsidRPr="0069087E">
              <w:rPr>
                <w:i/>
                <w:color w:val="0000FF"/>
              </w:rPr>
              <w:t>disabled</w:t>
            </w:r>
          </w:p>
        </w:tc>
        <w:tc>
          <w:tcPr>
            <w:tcW w:w="1134" w:type="dxa"/>
            <w:tcBorders>
              <w:bottom w:val="single" w:sz="2" w:space="0" w:color="auto"/>
            </w:tcBorders>
          </w:tcPr>
          <w:p w14:paraId="646ED0E0" w14:textId="77777777" w:rsidR="007C76A3" w:rsidRPr="00A17DAF" w:rsidRDefault="007C76A3">
            <w:pPr>
              <w:pStyle w:val="mettable"/>
              <w:jc w:val="center"/>
            </w:pPr>
            <w:r w:rsidRPr="00A17DAF">
              <w:t>SDI-12</w:t>
            </w:r>
          </w:p>
          <w:p w14:paraId="0A50045C" w14:textId="77777777" w:rsidR="007C76A3" w:rsidRPr="00A17DAF" w:rsidRDefault="007C76A3">
            <w:pPr>
              <w:pStyle w:val="mettable"/>
              <w:jc w:val="center"/>
            </w:pPr>
            <w:r w:rsidRPr="00A17DAF">
              <w:t>-</w:t>
            </w:r>
          </w:p>
          <w:p w14:paraId="3AC3EEE0" w14:textId="77777777" w:rsidR="007C76A3" w:rsidRPr="00A17DAF" w:rsidRDefault="007C76A3" w:rsidP="00240FC9">
            <w:pPr>
              <w:pStyle w:val="mettable"/>
              <w:jc w:val="center"/>
            </w:pPr>
            <w:r w:rsidRPr="00A17DAF">
              <w:t>-</w:t>
            </w:r>
          </w:p>
          <w:p w14:paraId="09AFDCB9" w14:textId="77777777" w:rsidR="007C76A3" w:rsidRPr="00A17DAF" w:rsidRDefault="007C76A3">
            <w:pPr>
              <w:pStyle w:val="mettable"/>
              <w:jc w:val="center"/>
            </w:pPr>
            <w:r w:rsidRPr="00A17DAF">
              <w:t>-</w:t>
            </w:r>
          </w:p>
          <w:p w14:paraId="3AB3546A" w14:textId="77777777" w:rsidR="007C76A3" w:rsidRPr="00A17DAF" w:rsidRDefault="007C76A3">
            <w:pPr>
              <w:pStyle w:val="mettable"/>
              <w:jc w:val="center"/>
              <w:rPr>
                <w:u w:val="single"/>
              </w:rPr>
            </w:pPr>
            <w:r w:rsidRPr="00A17DAF">
              <w:rPr>
                <w:u w:val="single"/>
              </w:rPr>
              <w:t>1200,7,E,1</w:t>
            </w:r>
          </w:p>
        </w:tc>
        <w:tc>
          <w:tcPr>
            <w:tcW w:w="567" w:type="dxa"/>
            <w:tcBorders>
              <w:bottom w:val="single" w:sz="2" w:space="0" w:color="auto"/>
            </w:tcBorders>
          </w:tcPr>
          <w:p w14:paraId="0CBA2A9F" w14:textId="77777777" w:rsidR="007C76A3" w:rsidRPr="00D4522E" w:rsidRDefault="007C76A3">
            <w:pPr>
              <w:pStyle w:val="mettable"/>
              <w:jc w:val="center"/>
            </w:pPr>
          </w:p>
        </w:tc>
      </w:tr>
      <w:tr w:rsidR="007C76A3" w:rsidRPr="0069087E" w14:paraId="724AF2B2" w14:textId="77777777" w:rsidTr="00B45E44">
        <w:tc>
          <w:tcPr>
            <w:tcW w:w="1418" w:type="dxa"/>
            <w:shd w:val="clear" w:color="auto" w:fill="CCFFFF"/>
          </w:tcPr>
          <w:p w14:paraId="2935D376" w14:textId="77777777" w:rsidR="007C76A3" w:rsidRPr="0069087E" w:rsidRDefault="007C76A3">
            <w:pPr>
              <w:pStyle w:val="mettable"/>
            </w:pPr>
            <w:r w:rsidRPr="0069087E">
              <w:rPr>
                <w:noProof/>
                <w:lang w:val="en-US"/>
              </w:rPr>
              <w:drawing>
                <wp:inline distT="0" distB="0" distL="0" distR="0" wp14:anchorId="27C1D863" wp14:editId="52970AF5">
                  <wp:extent cx="220980" cy="2209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220980" cy="220980"/>
                          </a:xfrm>
                          <a:prstGeom prst="rect">
                            <a:avLst/>
                          </a:prstGeom>
                          <a:noFill/>
                          <a:ln>
                            <a:noFill/>
                          </a:ln>
                        </pic:spPr>
                      </pic:pic>
                    </a:graphicData>
                  </a:graphic>
                </wp:inline>
              </w:drawing>
            </w:r>
          </w:p>
        </w:tc>
        <w:tc>
          <w:tcPr>
            <w:tcW w:w="4961" w:type="dxa"/>
            <w:shd w:val="clear" w:color="auto" w:fill="CCFFFF"/>
          </w:tcPr>
          <w:p w14:paraId="10FE2A8A" w14:textId="77777777" w:rsidR="007C76A3" w:rsidRPr="0069087E" w:rsidRDefault="007C76A3">
            <w:pPr>
              <w:pStyle w:val="mettable"/>
            </w:pPr>
            <w:r w:rsidRPr="0069087E">
              <w:t xml:space="preserve">Click the </w:t>
            </w:r>
            <w:r w:rsidRPr="0069087E">
              <w:rPr>
                <w:color w:val="0000FF"/>
              </w:rPr>
              <w:t>Sensor Settings</w:t>
            </w:r>
            <w:r w:rsidRPr="0069087E">
              <w:t xml:space="preserve"> icon</w:t>
            </w:r>
          </w:p>
        </w:tc>
        <w:tc>
          <w:tcPr>
            <w:tcW w:w="1418" w:type="dxa"/>
            <w:shd w:val="clear" w:color="auto" w:fill="CCFFFF"/>
          </w:tcPr>
          <w:p w14:paraId="01B2AD5A" w14:textId="77777777" w:rsidR="007C76A3" w:rsidRDefault="007C76A3">
            <w:pPr>
              <w:pStyle w:val="mettable"/>
              <w:jc w:val="center"/>
            </w:pPr>
            <w:r>
              <w:t>MetService</w:t>
            </w:r>
          </w:p>
          <w:p w14:paraId="3EB11888" w14:textId="77777777" w:rsidR="007C76A3" w:rsidRPr="0069087E" w:rsidRDefault="007C76A3">
            <w:pPr>
              <w:pStyle w:val="mettable"/>
              <w:jc w:val="center"/>
            </w:pPr>
            <w:r w:rsidRPr="00D4522E">
              <w:t>Network Value</w:t>
            </w:r>
          </w:p>
        </w:tc>
        <w:tc>
          <w:tcPr>
            <w:tcW w:w="1134" w:type="dxa"/>
            <w:shd w:val="clear" w:color="auto" w:fill="CCFFFF"/>
          </w:tcPr>
          <w:p w14:paraId="2B06F426" w14:textId="77777777" w:rsidR="007C76A3" w:rsidRPr="00A17DAF" w:rsidRDefault="007C76A3" w:rsidP="00C76518">
            <w:pPr>
              <w:pStyle w:val="mettable"/>
              <w:jc w:val="center"/>
            </w:pPr>
            <w:r w:rsidRPr="00A17DAF">
              <w:t>IridiumLink</w:t>
            </w:r>
          </w:p>
          <w:p w14:paraId="44D11F02" w14:textId="77777777" w:rsidR="007C76A3" w:rsidRPr="00A17DAF" w:rsidRDefault="007C76A3">
            <w:pPr>
              <w:pStyle w:val="mettable"/>
              <w:jc w:val="center"/>
            </w:pPr>
            <w:r w:rsidRPr="00A17DAF">
              <w:t>(wind only)</w:t>
            </w:r>
          </w:p>
        </w:tc>
        <w:tc>
          <w:tcPr>
            <w:tcW w:w="567" w:type="dxa"/>
            <w:shd w:val="clear" w:color="auto" w:fill="CCFFFF"/>
          </w:tcPr>
          <w:p w14:paraId="259F7B53" w14:textId="77777777" w:rsidR="007C76A3" w:rsidRPr="0069087E" w:rsidRDefault="007C76A3">
            <w:pPr>
              <w:pStyle w:val="mettable"/>
              <w:jc w:val="center"/>
            </w:pPr>
            <w:r w:rsidRPr="00D4522E">
              <w:t>Ok</w:t>
            </w:r>
          </w:p>
        </w:tc>
      </w:tr>
      <w:tr w:rsidR="007C76A3" w:rsidRPr="0069087E" w14:paraId="331A7C9F" w14:textId="77777777" w:rsidTr="00B45E44">
        <w:tc>
          <w:tcPr>
            <w:tcW w:w="1418" w:type="dxa"/>
          </w:tcPr>
          <w:p w14:paraId="404D84CF" w14:textId="77777777" w:rsidR="007C76A3" w:rsidRPr="0069087E" w:rsidRDefault="007C76A3">
            <w:pPr>
              <w:pStyle w:val="mettable"/>
            </w:pPr>
            <w:r w:rsidRPr="0069087E">
              <w:t>Wind</w:t>
            </w:r>
            <w:r w:rsidRPr="00423166">
              <w:rPr>
                <w:color w:val="FF0000"/>
              </w:rPr>
              <w:t>^^</w:t>
            </w:r>
          </w:p>
        </w:tc>
        <w:tc>
          <w:tcPr>
            <w:tcW w:w="4961" w:type="dxa"/>
          </w:tcPr>
          <w:p w14:paraId="78ECD3A2" w14:textId="77777777" w:rsidR="007C76A3" w:rsidRPr="0069087E" w:rsidRDefault="007C76A3">
            <w:pPr>
              <w:pStyle w:val="mettable"/>
              <w:jc w:val="right"/>
            </w:pPr>
            <w:r w:rsidRPr="0069087E">
              <w:t>Gust Averaging</w:t>
            </w:r>
          </w:p>
          <w:p w14:paraId="307FF745" w14:textId="77777777" w:rsidR="007C76A3" w:rsidRPr="0069087E" w:rsidRDefault="007C76A3">
            <w:pPr>
              <w:pStyle w:val="mettable"/>
              <w:jc w:val="right"/>
            </w:pPr>
            <w:r w:rsidRPr="0069087E">
              <w:t>Speed unit</w:t>
            </w:r>
          </w:p>
          <w:p w14:paraId="383DF100" w14:textId="77777777" w:rsidR="007C76A3" w:rsidRPr="0069087E" w:rsidRDefault="007C76A3">
            <w:pPr>
              <w:pStyle w:val="mettable"/>
              <w:jc w:val="right"/>
            </w:pPr>
            <w:r w:rsidRPr="0069087E">
              <w:t>Sampling frequency</w:t>
            </w:r>
          </w:p>
          <w:p w14:paraId="3B536C29" w14:textId="77777777" w:rsidR="007C76A3" w:rsidRPr="0069087E" w:rsidRDefault="007C76A3">
            <w:pPr>
              <w:pStyle w:val="mettable"/>
              <w:jc w:val="right"/>
            </w:pPr>
            <w:r w:rsidRPr="0069087E">
              <w:t>Direction correction</w:t>
            </w:r>
          </w:p>
          <w:p w14:paraId="0A692E99" w14:textId="77777777" w:rsidR="007C76A3" w:rsidRPr="0069087E" w:rsidRDefault="007C76A3">
            <w:pPr>
              <w:pStyle w:val="mettable"/>
              <w:jc w:val="right"/>
            </w:pPr>
            <w:r w:rsidRPr="0069087E">
              <w:t>Averaging time</w:t>
            </w:r>
          </w:p>
          <w:p w14:paraId="002D64EC" w14:textId="77777777" w:rsidR="007C76A3" w:rsidRPr="0069087E" w:rsidRDefault="007C76A3">
            <w:pPr>
              <w:pStyle w:val="mettable"/>
              <w:jc w:val="right"/>
            </w:pPr>
            <w:r w:rsidRPr="0069087E">
              <w:t>Update interval</w:t>
            </w:r>
          </w:p>
        </w:tc>
        <w:tc>
          <w:tcPr>
            <w:tcW w:w="1418" w:type="dxa"/>
          </w:tcPr>
          <w:p w14:paraId="68857432" w14:textId="77777777" w:rsidR="007C76A3" w:rsidRPr="0069087E" w:rsidRDefault="007C76A3">
            <w:pPr>
              <w:pStyle w:val="mettable"/>
              <w:jc w:val="center"/>
              <w:rPr>
                <w:lang w:val="fi-FI"/>
              </w:rPr>
            </w:pPr>
            <w:r w:rsidRPr="0069087E">
              <w:rPr>
                <w:lang w:val="fi-FI"/>
              </w:rPr>
              <w:t>3 sec</w:t>
            </w:r>
          </w:p>
          <w:p w14:paraId="62C7806C" w14:textId="77777777" w:rsidR="007C76A3" w:rsidRPr="0069087E" w:rsidRDefault="007C76A3">
            <w:pPr>
              <w:pStyle w:val="mettable"/>
              <w:jc w:val="center"/>
              <w:rPr>
                <w:lang w:val="fi-FI"/>
              </w:rPr>
            </w:pPr>
            <w:r w:rsidRPr="0069087E">
              <w:rPr>
                <w:lang w:val="fi-FI"/>
              </w:rPr>
              <w:t>m/s</w:t>
            </w:r>
          </w:p>
          <w:p w14:paraId="1A96AACB" w14:textId="77777777" w:rsidR="007C76A3" w:rsidRPr="0069087E" w:rsidRDefault="007C76A3">
            <w:pPr>
              <w:pStyle w:val="mettable"/>
              <w:jc w:val="center"/>
              <w:rPr>
                <w:lang w:val="fi-FI"/>
              </w:rPr>
            </w:pPr>
            <w:r w:rsidRPr="0069087E">
              <w:rPr>
                <w:lang w:val="fi-FI"/>
              </w:rPr>
              <w:t>4 Hz</w:t>
            </w:r>
          </w:p>
          <w:p w14:paraId="2122F561" w14:textId="77777777" w:rsidR="007C76A3" w:rsidRPr="0069087E" w:rsidRDefault="007C76A3">
            <w:pPr>
              <w:pStyle w:val="mettable"/>
              <w:jc w:val="center"/>
              <w:rPr>
                <w:lang w:val="fi-FI"/>
              </w:rPr>
            </w:pPr>
            <w:r w:rsidRPr="0069087E">
              <w:rPr>
                <w:lang w:val="fi-FI"/>
              </w:rPr>
              <w:t>0</w:t>
            </w:r>
          </w:p>
          <w:p w14:paraId="552C5697" w14:textId="77777777" w:rsidR="007C76A3" w:rsidRPr="0069087E" w:rsidRDefault="007C76A3">
            <w:pPr>
              <w:pStyle w:val="mettable"/>
              <w:jc w:val="center"/>
              <w:rPr>
                <w:lang w:val="fi-FI"/>
              </w:rPr>
            </w:pPr>
            <w:r w:rsidRPr="0069087E">
              <w:rPr>
                <w:lang w:val="fi-FI"/>
              </w:rPr>
              <w:t>1 min</w:t>
            </w:r>
          </w:p>
          <w:p w14:paraId="2102BC38" w14:textId="77777777" w:rsidR="007C76A3" w:rsidRPr="0069087E" w:rsidRDefault="007C76A3">
            <w:pPr>
              <w:pStyle w:val="mettable"/>
              <w:jc w:val="center"/>
              <w:rPr>
                <w:lang w:val="fi-FI"/>
              </w:rPr>
            </w:pPr>
            <w:r w:rsidRPr="0069087E">
              <w:rPr>
                <w:lang w:val="fi-FI"/>
              </w:rPr>
              <w:t>1 min</w:t>
            </w:r>
          </w:p>
        </w:tc>
        <w:tc>
          <w:tcPr>
            <w:tcW w:w="1134" w:type="dxa"/>
          </w:tcPr>
          <w:p w14:paraId="00FB7043" w14:textId="77777777" w:rsidR="007C76A3" w:rsidRPr="0069087E" w:rsidRDefault="007C76A3" w:rsidP="00EC2887">
            <w:pPr>
              <w:pStyle w:val="mettable"/>
              <w:jc w:val="center"/>
              <w:rPr>
                <w:lang w:val="fi-FI"/>
              </w:rPr>
            </w:pPr>
            <w:r w:rsidRPr="0069087E">
              <w:rPr>
                <w:lang w:val="fi-FI"/>
              </w:rPr>
              <w:t>3 sec</w:t>
            </w:r>
          </w:p>
          <w:p w14:paraId="490E6B7E" w14:textId="77777777" w:rsidR="007C76A3" w:rsidRPr="0069087E" w:rsidRDefault="007C76A3" w:rsidP="00EC2887">
            <w:pPr>
              <w:pStyle w:val="mettable"/>
              <w:jc w:val="center"/>
              <w:rPr>
                <w:lang w:val="fi-FI"/>
              </w:rPr>
            </w:pPr>
            <w:r w:rsidRPr="0069087E">
              <w:rPr>
                <w:lang w:val="fi-FI"/>
              </w:rPr>
              <w:t>m/s</w:t>
            </w:r>
          </w:p>
          <w:p w14:paraId="493EA09C" w14:textId="77777777" w:rsidR="007C76A3" w:rsidRPr="0069087E" w:rsidRDefault="007C76A3" w:rsidP="00EC2887">
            <w:pPr>
              <w:pStyle w:val="mettable"/>
              <w:jc w:val="center"/>
              <w:rPr>
                <w:lang w:val="fi-FI"/>
              </w:rPr>
            </w:pPr>
            <w:r w:rsidRPr="0069087E">
              <w:rPr>
                <w:lang w:val="fi-FI"/>
              </w:rPr>
              <w:t>4 Hz</w:t>
            </w:r>
          </w:p>
          <w:p w14:paraId="02A44BD4" w14:textId="77777777" w:rsidR="007C76A3" w:rsidRPr="0069087E" w:rsidRDefault="007C76A3" w:rsidP="00EC2887">
            <w:pPr>
              <w:pStyle w:val="mettable"/>
              <w:jc w:val="center"/>
              <w:rPr>
                <w:lang w:val="fi-FI"/>
              </w:rPr>
            </w:pPr>
            <w:r w:rsidRPr="0069087E">
              <w:rPr>
                <w:lang w:val="fi-FI"/>
              </w:rPr>
              <w:t>0</w:t>
            </w:r>
          </w:p>
          <w:p w14:paraId="73FDBE9B" w14:textId="77777777" w:rsidR="007C76A3" w:rsidRPr="00DE6F7F" w:rsidRDefault="007C76A3" w:rsidP="00EC2887">
            <w:pPr>
              <w:pStyle w:val="mettable"/>
              <w:jc w:val="center"/>
              <w:rPr>
                <w:lang w:val="fi-FI"/>
              </w:rPr>
            </w:pPr>
            <w:r w:rsidRPr="00DE6F7F">
              <w:rPr>
                <w:lang w:val="fi-FI"/>
              </w:rPr>
              <w:t>10 min</w:t>
            </w:r>
          </w:p>
          <w:p w14:paraId="68864229" w14:textId="77777777" w:rsidR="007C76A3" w:rsidRPr="00D4522E" w:rsidRDefault="007C76A3" w:rsidP="00EC2887">
            <w:pPr>
              <w:pStyle w:val="mettable"/>
              <w:jc w:val="center"/>
              <w:rPr>
                <w:lang w:val="fi-FI"/>
              </w:rPr>
            </w:pPr>
            <w:r w:rsidRPr="00D4522E">
              <w:rPr>
                <w:lang w:val="fi-FI"/>
              </w:rPr>
              <w:t>1 min</w:t>
            </w:r>
          </w:p>
        </w:tc>
        <w:tc>
          <w:tcPr>
            <w:tcW w:w="567" w:type="dxa"/>
          </w:tcPr>
          <w:p w14:paraId="01A5076C" w14:textId="77777777" w:rsidR="007C76A3" w:rsidRPr="00D4522E" w:rsidRDefault="007C76A3">
            <w:pPr>
              <w:pStyle w:val="mettable"/>
              <w:jc w:val="center"/>
              <w:rPr>
                <w:lang w:val="fi-FI"/>
              </w:rPr>
            </w:pPr>
          </w:p>
        </w:tc>
      </w:tr>
      <w:tr w:rsidR="007C76A3" w:rsidRPr="0069087E" w14:paraId="42DAB603" w14:textId="77777777" w:rsidTr="00B45E44">
        <w:tc>
          <w:tcPr>
            <w:tcW w:w="1418" w:type="dxa"/>
            <w:tcBorders>
              <w:bottom w:val="single" w:sz="2" w:space="0" w:color="auto"/>
            </w:tcBorders>
          </w:tcPr>
          <w:p w14:paraId="1A2BB70F" w14:textId="77777777" w:rsidR="007C76A3" w:rsidRPr="0069087E" w:rsidRDefault="007C76A3">
            <w:pPr>
              <w:pStyle w:val="mettable"/>
            </w:pPr>
            <w:r w:rsidRPr="0069087E">
              <w:t>PTU</w:t>
            </w:r>
            <w:r w:rsidRPr="00423166">
              <w:rPr>
                <w:color w:val="FF0000"/>
              </w:rPr>
              <w:t>^^</w:t>
            </w:r>
          </w:p>
        </w:tc>
        <w:tc>
          <w:tcPr>
            <w:tcW w:w="4961" w:type="dxa"/>
            <w:tcBorders>
              <w:bottom w:val="single" w:sz="2" w:space="0" w:color="auto"/>
            </w:tcBorders>
          </w:tcPr>
          <w:p w14:paraId="1A1A6A85" w14:textId="77777777" w:rsidR="007C76A3" w:rsidRPr="00423166" w:rsidRDefault="007C76A3">
            <w:pPr>
              <w:pStyle w:val="mettable"/>
              <w:jc w:val="right"/>
            </w:pPr>
            <w:r w:rsidRPr="00423166">
              <w:t>Temperature unit</w:t>
            </w:r>
          </w:p>
          <w:p w14:paraId="027524A8" w14:textId="77777777" w:rsidR="007C76A3" w:rsidRPr="00423166" w:rsidRDefault="007C76A3">
            <w:pPr>
              <w:pStyle w:val="mettable"/>
              <w:jc w:val="right"/>
            </w:pPr>
            <w:r w:rsidRPr="00423166">
              <w:t>Barometric pressure unit</w:t>
            </w:r>
          </w:p>
          <w:p w14:paraId="630C02EE" w14:textId="77777777" w:rsidR="007C76A3" w:rsidRPr="00423166" w:rsidRDefault="007C76A3">
            <w:pPr>
              <w:pStyle w:val="mettable"/>
              <w:jc w:val="right"/>
            </w:pPr>
            <w:r w:rsidRPr="00423166">
              <w:t>Update interval</w:t>
            </w:r>
          </w:p>
        </w:tc>
        <w:tc>
          <w:tcPr>
            <w:tcW w:w="1418" w:type="dxa"/>
            <w:tcBorders>
              <w:bottom w:val="single" w:sz="2" w:space="0" w:color="auto"/>
            </w:tcBorders>
          </w:tcPr>
          <w:p w14:paraId="5ED94801" w14:textId="77777777" w:rsidR="007C76A3" w:rsidRPr="00423166" w:rsidRDefault="007C76A3">
            <w:pPr>
              <w:pStyle w:val="mettable"/>
              <w:jc w:val="center"/>
            </w:pPr>
            <w:r w:rsidRPr="00423166">
              <w:t>Celsius</w:t>
            </w:r>
          </w:p>
          <w:p w14:paraId="50AC37DD" w14:textId="77777777" w:rsidR="007C76A3" w:rsidRPr="00423166" w:rsidRDefault="007C76A3">
            <w:pPr>
              <w:pStyle w:val="mettable"/>
              <w:jc w:val="center"/>
            </w:pPr>
            <w:r w:rsidRPr="00423166">
              <w:t>hPa</w:t>
            </w:r>
          </w:p>
          <w:p w14:paraId="79E7E988" w14:textId="77777777" w:rsidR="007C76A3" w:rsidRPr="00423166" w:rsidRDefault="007C76A3">
            <w:pPr>
              <w:pStyle w:val="mettable"/>
              <w:jc w:val="center"/>
            </w:pPr>
            <w:r w:rsidRPr="00423166">
              <w:t>1 min</w:t>
            </w:r>
          </w:p>
        </w:tc>
        <w:tc>
          <w:tcPr>
            <w:tcW w:w="1134" w:type="dxa"/>
            <w:tcBorders>
              <w:bottom w:val="single" w:sz="2" w:space="0" w:color="auto"/>
            </w:tcBorders>
          </w:tcPr>
          <w:p w14:paraId="50F6F4DA" w14:textId="77777777" w:rsidR="007C76A3" w:rsidRPr="0069087E" w:rsidRDefault="007C76A3" w:rsidP="00B02249">
            <w:pPr>
              <w:pStyle w:val="mettable"/>
              <w:jc w:val="center"/>
            </w:pPr>
            <w:r>
              <w:t>-</w:t>
            </w:r>
          </w:p>
          <w:p w14:paraId="2D1C1F25" w14:textId="77777777" w:rsidR="007C76A3" w:rsidRPr="0069087E" w:rsidRDefault="007C76A3">
            <w:pPr>
              <w:pStyle w:val="mettable"/>
              <w:jc w:val="center"/>
              <w:rPr>
                <w:color w:val="0000FF"/>
              </w:rPr>
            </w:pPr>
            <w:r w:rsidRPr="0069087E">
              <w:rPr>
                <w:color w:val="0000FF"/>
              </w:rPr>
              <w:t>-</w:t>
            </w:r>
          </w:p>
          <w:p w14:paraId="2AE3A104" w14:textId="77777777" w:rsidR="007C76A3" w:rsidRPr="0069087E" w:rsidRDefault="007C76A3">
            <w:pPr>
              <w:pStyle w:val="mettable"/>
              <w:jc w:val="center"/>
              <w:rPr>
                <w:color w:val="0000FF"/>
              </w:rPr>
            </w:pPr>
            <w:r w:rsidRPr="0069087E">
              <w:rPr>
                <w:color w:val="0000FF"/>
              </w:rPr>
              <w:t>-</w:t>
            </w:r>
          </w:p>
        </w:tc>
        <w:tc>
          <w:tcPr>
            <w:tcW w:w="567" w:type="dxa"/>
            <w:tcBorders>
              <w:bottom w:val="single" w:sz="2" w:space="0" w:color="auto"/>
            </w:tcBorders>
          </w:tcPr>
          <w:p w14:paraId="79A4D05F" w14:textId="77777777" w:rsidR="007C76A3" w:rsidRPr="0069087E" w:rsidRDefault="007C76A3">
            <w:pPr>
              <w:pStyle w:val="mettable"/>
              <w:jc w:val="center"/>
              <w:rPr>
                <w:color w:val="0000FF"/>
              </w:rPr>
            </w:pPr>
          </w:p>
        </w:tc>
      </w:tr>
      <w:tr w:rsidR="007C76A3" w:rsidRPr="0069087E" w14:paraId="1E7461E3" w14:textId="77777777" w:rsidTr="00B45E44">
        <w:tc>
          <w:tcPr>
            <w:tcW w:w="1418" w:type="dxa"/>
            <w:tcBorders>
              <w:bottom w:val="single" w:sz="2" w:space="0" w:color="auto"/>
            </w:tcBorders>
            <w:shd w:val="clear" w:color="auto" w:fill="CCFFFF"/>
          </w:tcPr>
          <w:p w14:paraId="742B283C" w14:textId="77777777" w:rsidR="007C76A3" w:rsidRPr="0069087E" w:rsidRDefault="007C76A3">
            <w:pPr>
              <w:pStyle w:val="mettable"/>
            </w:pPr>
          </w:p>
        </w:tc>
        <w:tc>
          <w:tcPr>
            <w:tcW w:w="4961" w:type="dxa"/>
            <w:tcBorders>
              <w:bottom w:val="single" w:sz="2" w:space="0" w:color="auto"/>
            </w:tcBorders>
            <w:shd w:val="clear" w:color="auto" w:fill="CCFFFF"/>
          </w:tcPr>
          <w:p w14:paraId="36B37CDC" w14:textId="77777777" w:rsidR="007C76A3" w:rsidRPr="0069087E" w:rsidRDefault="007C76A3">
            <w:pPr>
              <w:pStyle w:val="mettable"/>
              <w:jc w:val="right"/>
              <w:rPr>
                <w:color w:val="0000FF"/>
              </w:rPr>
            </w:pPr>
          </w:p>
        </w:tc>
        <w:tc>
          <w:tcPr>
            <w:tcW w:w="1418" w:type="dxa"/>
            <w:tcBorders>
              <w:bottom w:val="single" w:sz="2" w:space="0" w:color="auto"/>
            </w:tcBorders>
            <w:shd w:val="clear" w:color="auto" w:fill="CCFFFF"/>
          </w:tcPr>
          <w:p w14:paraId="1EC9CF87" w14:textId="77777777" w:rsidR="007C76A3" w:rsidRPr="0069087E" w:rsidRDefault="007C76A3">
            <w:pPr>
              <w:pStyle w:val="mettable"/>
              <w:jc w:val="center"/>
              <w:rPr>
                <w:color w:val="0000FF"/>
              </w:rPr>
            </w:pPr>
          </w:p>
        </w:tc>
        <w:tc>
          <w:tcPr>
            <w:tcW w:w="1134" w:type="dxa"/>
            <w:tcBorders>
              <w:bottom w:val="single" w:sz="2" w:space="0" w:color="auto"/>
            </w:tcBorders>
            <w:shd w:val="clear" w:color="auto" w:fill="CCFFFF"/>
          </w:tcPr>
          <w:p w14:paraId="3F2B2C15" w14:textId="77777777" w:rsidR="007C76A3" w:rsidRPr="0069087E" w:rsidRDefault="007C76A3">
            <w:pPr>
              <w:pStyle w:val="mettable"/>
              <w:jc w:val="center"/>
              <w:rPr>
                <w:color w:val="0000FF"/>
              </w:rPr>
            </w:pPr>
          </w:p>
        </w:tc>
        <w:tc>
          <w:tcPr>
            <w:tcW w:w="567" w:type="dxa"/>
            <w:tcBorders>
              <w:bottom w:val="single" w:sz="2" w:space="0" w:color="auto"/>
            </w:tcBorders>
            <w:shd w:val="clear" w:color="auto" w:fill="CCFFFF"/>
          </w:tcPr>
          <w:p w14:paraId="76470AC0" w14:textId="77777777" w:rsidR="007C76A3" w:rsidRPr="0069087E" w:rsidRDefault="007C76A3">
            <w:pPr>
              <w:pStyle w:val="mettable"/>
              <w:jc w:val="center"/>
              <w:rPr>
                <w:color w:val="0000FF"/>
              </w:rPr>
            </w:pPr>
          </w:p>
        </w:tc>
      </w:tr>
    </w:tbl>
    <w:p w14:paraId="71DBF7EF" w14:textId="77777777" w:rsidR="00BC3B15" w:rsidRDefault="00BC3B15">
      <w:r>
        <w:br w:type="page"/>
      </w:r>
    </w:p>
    <w:tbl>
      <w:tblPr>
        <w:tblW w:w="9499" w:type="dxa"/>
        <w:tblInd w:w="-3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8"/>
        <w:gridCol w:w="4961"/>
        <w:gridCol w:w="1418"/>
        <w:gridCol w:w="1135"/>
        <w:gridCol w:w="567"/>
      </w:tblGrid>
      <w:tr w:rsidR="00C76518" w:rsidRPr="00A17DAF" w14:paraId="3B819037" w14:textId="77777777" w:rsidTr="00B45E44">
        <w:tc>
          <w:tcPr>
            <w:tcW w:w="1418" w:type="dxa"/>
            <w:shd w:val="clear" w:color="auto" w:fill="CCFFFF"/>
          </w:tcPr>
          <w:p w14:paraId="1EC38E0D" w14:textId="77777777" w:rsidR="00C76518" w:rsidRPr="00A17DAF" w:rsidRDefault="00C76518" w:rsidP="00454623">
            <w:pPr>
              <w:pStyle w:val="mettable"/>
            </w:pPr>
            <w:r w:rsidRPr="00A17DAF">
              <w:rPr>
                <w:noProof/>
                <w:lang w:val="en-US"/>
              </w:rPr>
              <w:lastRenderedPageBreak/>
              <w:drawing>
                <wp:inline distT="0" distB="0" distL="0" distR="0" wp14:anchorId="078C2D4D" wp14:editId="27B2A3B6">
                  <wp:extent cx="206375" cy="2328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Icon.jpg"/>
                          <pic:cNvPicPr/>
                        </pic:nvPicPr>
                        <pic:blipFill>
                          <a:blip r:embed="rId34">
                            <a:extLst>
                              <a:ext uri="{28A0092B-C50C-407E-A947-70E740481C1C}">
                                <a14:useLocalDpi xmlns:a14="http://schemas.microsoft.com/office/drawing/2010/main"/>
                              </a:ext>
                            </a:extLst>
                          </a:blip>
                          <a:stretch>
                            <a:fillRect/>
                          </a:stretch>
                        </pic:blipFill>
                        <pic:spPr>
                          <a:xfrm>
                            <a:off x="0" y="0"/>
                            <a:ext cx="204168" cy="230342"/>
                          </a:xfrm>
                          <a:prstGeom prst="rect">
                            <a:avLst/>
                          </a:prstGeom>
                        </pic:spPr>
                      </pic:pic>
                    </a:graphicData>
                  </a:graphic>
                </wp:inline>
              </w:drawing>
            </w:r>
          </w:p>
        </w:tc>
        <w:tc>
          <w:tcPr>
            <w:tcW w:w="4961" w:type="dxa"/>
            <w:shd w:val="clear" w:color="auto" w:fill="CCFFFF"/>
          </w:tcPr>
          <w:p w14:paraId="4F2D56DF" w14:textId="77777777" w:rsidR="00C76518" w:rsidRPr="00A17DAF" w:rsidRDefault="00C76518" w:rsidP="00454623">
            <w:pPr>
              <w:pStyle w:val="mettable"/>
              <w:jc w:val="right"/>
            </w:pPr>
            <w:r w:rsidRPr="00A17DAF">
              <w:t xml:space="preserve">Click the </w:t>
            </w:r>
            <w:r w:rsidRPr="00A17DAF">
              <w:rPr>
                <w:color w:val="0000FF"/>
              </w:rPr>
              <w:t>Analog</w:t>
            </w:r>
            <w:r w:rsidR="009C27A7">
              <w:rPr>
                <w:color w:val="0000FF"/>
              </w:rPr>
              <w:t>ue</w:t>
            </w:r>
            <w:r w:rsidRPr="00A17DAF">
              <w:rPr>
                <w:color w:val="0000FF"/>
              </w:rPr>
              <w:t xml:space="preserve"> Inputs</w:t>
            </w:r>
            <w:r w:rsidRPr="00A17DAF">
              <w:t xml:space="preserve"> icon</w:t>
            </w:r>
          </w:p>
        </w:tc>
        <w:tc>
          <w:tcPr>
            <w:tcW w:w="1418" w:type="dxa"/>
            <w:shd w:val="clear" w:color="auto" w:fill="CCFFFF"/>
          </w:tcPr>
          <w:p w14:paraId="196A9429" w14:textId="77777777" w:rsidR="00C76518" w:rsidRPr="00A17DAF" w:rsidRDefault="00C76518">
            <w:pPr>
              <w:pStyle w:val="mettable"/>
              <w:jc w:val="center"/>
            </w:pPr>
            <w:r w:rsidRPr="00A17DAF">
              <w:t>MetService</w:t>
            </w:r>
          </w:p>
          <w:p w14:paraId="28C2B8FF" w14:textId="77777777" w:rsidR="00C76518" w:rsidRPr="00A17DAF" w:rsidRDefault="00C76518">
            <w:pPr>
              <w:pStyle w:val="mettable"/>
              <w:jc w:val="center"/>
            </w:pPr>
            <w:r w:rsidRPr="00A17DAF">
              <w:t>Network Value</w:t>
            </w:r>
          </w:p>
        </w:tc>
        <w:tc>
          <w:tcPr>
            <w:tcW w:w="1135" w:type="dxa"/>
            <w:shd w:val="clear" w:color="auto" w:fill="CCFFFF"/>
          </w:tcPr>
          <w:p w14:paraId="513FC8C8" w14:textId="77777777" w:rsidR="00C76518" w:rsidRPr="00A17DAF" w:rsidRDefault="00C76518" w:rsidP="00C76518">
            <w:pPr>
              <w:pStyle w:val="mettable"/>
              <w:jc w:val="center"/>
            </w:pPr>
            <w:r w:rsidRPr="00A17DAF">
              <w:t>IridiumLink</w:t>
            </w:r>
          </w:p>
          <w:p w14:paraId="170678B3" w14:textId="77777777" w:rsidR="00C76518" w:rsidRPr="00A17DAF" w:rsidRDefault="00C76518">
            <w:pPr>
              <w:pStyle w:val="mettable"/>
              <w:jc w:val="center"/>
            </w:pPr>
            <w:r w:rsidRPr="00A17DAF">
              <w:t>(wind only)</w:t>
            </w:r>
          </w:p>
        </w:tc>
        <w:tc>
          <w:tcPr>
            <w:tcW w:w="567" w:type="dxa"/>
            <w:shd w:val="clear" w:color="auto" w:fill="CCFFFF"/>
          </w:tcPr>
          <w:p w14:paraId="6E512EE9" w14:textId="77777777" w:rsidR="00C76518" w:rsidRPr="00A17DAF" w:rsidRDefault="00C76518">
            <w:pPr>
              <w:pStyle w:val="mettable"/>
              <w:jc w:val="center"/>
            </w:pPr>
            <w:r w:rsidRPr="00A17DAF">
              <w:t>Ok</w:t>
            </w:r>
          </w:p>
        </w:tc>
      </w:tr>
      <w:tr w:rsidR="00B45E44" w:rsidRPr="0069087E" w14:paraId="56D214FD" w14:textId="77777777" w:rsidTr="00B45E44">
        <w:tc>
          <w:tcPr>
            <w:tcW w:w="1418" w:type="dxa"/>
          </w:tcPr>
          <w:p w14:paraId="6D6EE5C2" w14:textId="77777777" w:rsidR="00B45E44" w:rsidRPr="0069087E" w:rsidRDefault="00B45E44" w:rsidP="002B2A2C">
            <w:pPr>
              <w:pStyle w:val="mettable"/>
            </w:pPr>
            <w:r w:rsidRPr="0069087E">
              <w:t>Precipitation</w:t>
            </w:r>
            <w:r w:rsidRPr="00423166">
              <w:rPr>
                <w:color w:val="FF0000"/>
              </w:rPr>
              <w:t>^^</w:t>
            </w:r>
          </w:p>
        </w:tc>
        <w:tc>
          <w:tcPr>
            <w:tcW w:w="4961" w:type="dxa"/>
          </w:tcPr>
          <w:p w14:paraId="52713C8F" w14:textId="77777777" w:rsidR="00B45E44" w:rsidRPr="00423166" w:rsidRDefault="00B45E44" w:rsidP="002B2A2C">
            <w:pPr>
              <w:pStyle w:val="mettable"/>
              <w:jc w:val="right"/>
            </w:pPr>
            <w:r w:rsidRPr="00423166">
              <w:t>Counter reset</w:t>
            </w:r>
          </w:p>
          <w:p w14:paraId="5D2D282B" w14:textId="77777777" w:rsidR="00B45E44" w:rsidRPr="00423166" w:rsidRDefault="00B45E44" w:rsidP="002B2A2C">
            <w:pPr>
              <w:pStyle w:val="mettable"/>
              <w:jc w:val="right"/>
            </w:pPr>
            <w:r w:rsidRPr="00423166">
              <w:t>Rain unit</w:t>
            </w:r>
          </w:p>
          <w:p w14:paraId="286ADAE1" w14:textId="77777777" w:rsidR="00B45E44" w:rsidRPr="00423166" w:rsidRDefault="00B45E44" w:rsidP="002B2A2C">
            <w:pPr>
              <w:pStyle w:val="mettable"/>
              <w:jc w:val="right"/>
            </w:pPr>
            <w:r w:rsidRPr="00423166">
              <w:t>Hail unit</w:t>
            </w:r>
          </w:p>
          <w:p w14:paraId="265BBABD" w14:textId="77777777" w:rsidR="00B45E44" w:rsidRPr="00423166" w:rsidRDefault="00B45E44" w:rsidP="002B2A2C">
            <w:pPr>
              <w:pStyle w:val="mettable"/>
              <w:jc w:val="right"/>
            </w:pPr>
            <w:r w:rsidRPr="00423166">
              <w:t>Auto report based on</w:t>
            </w:r>
          </w:p>
          <w:p w14:paraId="2817A5B3" w14:textId="77777777" w:rsidR="00B45E44" w:rsidRPr="00423166" w:rsidRDefault="00B45E44" w:rsidP="002B2A2C">
            <w:pPr>
              <w:pStyle w:val="mettable"/>
              <w:jc w:val="right"/>
            </w:pPr>
            <w:r w:rsidRPr="00423166">
              <w:t>Rain Overflow Reset</w:t>
            </w:r>
          </w:p>
          <w:p w14:paraId="2E3C90FB" w14:textId="77777777" w:rsidR="00B45E44" w:rsidRPr="00423166" w:rsidRDefault="00B45E44" w:rsidP="002B2A2C">
            <w:pPr>
              <w:pStyle w:val="mettable"/>
              <w:jc w:val="right"/>
            </w:pPr>
            <w:r w:rsidRPr="00423166">
              <w:t>Hail overflow reset</w:t>
            </w:r>
          </w:p>
          <w:p w14:paraId="6492B590" w14:textId="77777777" w:rsidR="00B45E44" w:rsidRPr="00423166" w:rsidRDefault="00B45E44" w:rsidP="002B2A2C">
            <w:pPr>
              <w:pStyle w:val="mettable"/>
              <w:jc w:val="right"/>
            </w:pPr>
            <w:r w:rsidRPr="00423166">
              <w:t>Auto report interval</w:t>
            </w:r>
          </w:p>
        </w:tc>
        <w:tc>
          <w:tcPr>
            <w:tcW w:w="1418" w:type="dxa"/>
          </w:tcPr>
          <w:p w14:paraId="6B4C40FB" w14:textId="77777777" w:rsidR="00B45E44" w:rsidRPr="00423166" w:rsidRDefault="00B45E44" w:rsidP="002B2A2C">
            <w:pPr>
              <w:pStyle w:val="mettable"/>
              <w:jc w:val="center"/>
            </w:pPr>
            <w:r w:rsidRPr="00423166">
              <w:t>Automatic</w:t>
            </w:r>
          </w:p>
          <w:p w14:paraId="6765DE0F" w14:textId="77777777" w:rsidR="00B45E44" w:rsidRPr="00423166" w:rsidRDefault="00B45E44" w:rsidP="002B2A2C">
            <w:pPr>
              <w:pStyle w:val="mettable"/>
              <w:jc w:val="center"/>
            </w:pPr>
            <w:r w:rsidRPr="00423166">
              <w:t>Metric</w:t>
            </w:r>
          </w:p>
          <w:p w14:paraId="4A04CF79" w14:textId="77777777" w:rsidR="00B45E44" w:rsidRPr="00423166" w:rsidRDefault="00B45E44" w:rsidP="002B2A2C">
            <w:pPr>
              <w:pStyle w:val="mettable"/>
              <w:jc w:val="center"/>
            </w:pPr>
            <w:r w:rsidRPr="00423166">
              <w:t>Metric</w:t>
            </w:r>
          </w:p>
          <w:p w14:paraId="35982F9F" w14:textId="77777777" w:rsidR="00B45E44" w:rsidRPr="00423166" w:rsidRDefault="00B45E44" w:rsidP="002B2A2C">
            <w:pPr>
              <w:pStyle w:val="mettable"/>
              <w:jc w:val="center"/>
            </w:pPr>
            <w:r w:rsidRPr="00423166">
              <w:t>Time</w:t>
            </w:r>
          </w:p>
          <w:p w14:paraId="2A67B85C" w14:textId="77777777" w:rsidR="00B45E44" w:rsidRPr="00423166" w:rsidRDefault="00B45E44" w:rsidP="002B2A2C">
            <w:pPr>
              <w:pStyle w:val="mettable"/>
              <w:jc w:val="center"/>
              <w:rPr>
                <w:i/>
              </w:rPr>
            </w:pPr>
            <w:r w:rsidRPr="00423166">
              <w:rPr>
                <w:i/>
              </w:rPr>
              <w:t>disabled</w:t>
            </w:r>
          </w:p>
          <w:p w14:paraId="681873D7" w14:textId="77777777" w:rsidR="00B45E44" w:rsidRPr="00423166" w:rsidRDefault="00B45E44" w:rsidP="002B2A2C">
            <w:pPr>
              <w:pStyle w:val="mettable"/>
              <w:jc w:val="center"/>
            </w:pPr>
            <w:r w:rsidRPr="00423166">
              <w:rPr>
                <w:i/>
              </w:rPr>
              <w:t>disabled</w:t>
            </w:r>
          </w:p>
          <w:p w14:paraId="0D20F7D2" w14:textId="77777777" w:rsidR="00B45E44" w:rsidRPr="00423166" w:rsidRDefault="00B45E44" w:rsidP="002B2A2C">
            <w:pPr>
              <w:pStyle w:val="mettable"/>
              <w:jc w:val="center"/>
            </w:pPr>
            <w:r w:rsidRPr="00423166">
              <w:t>1 min</w:t>
            </w:r>
          </w:p>
        </w:tc>
        <w:tc>
          <w:tcPr>
            <w:tcW w:w="1135" w:type="dxa"/>
          </w:tcPr>
          <w:p w14:paraId="44CFD84E" w14:textId="77777777" w:rsidR="00B45E44" w:rsidRPr="0069087E" w:rsidRDefault="00B45E44" w:rsidP="002B2A2C">
            <w:pPr>
              <w:pStyle w:val="mettable"/>
              <w:jc w:val="center"/>
              <w:rPr>
                <w:color w:val="0000FF"/>
              </w:rPr>
            </w:pPr>
            <w:r w:rsidRPr="0069087E">
              <w:rPr>
                <w:color w:val="0000FF"/>
              </w:rPr>
              <w:t>-</w:t>
            </w:r>
          </w:p>
          <w:p w14:paraId="74A9F7D5" w14:textId="77777777" w:rsidR="00B45E44" w:rsidRPr="0069087E" w:rsidRDefault="00B45E44" w:rsidP="002B2A2C">
            <w:pPr>
              <w:pStyle w:val="mettable"/>
              <w:jc w:val="center"/>
              <w:rPr>
                <w:color w:val="0000FF"/>
              </w:rPr>
            </w:pPr>
            <w:r w:rsidRPr="0069087E">
              <w:rPr>
                <w:color w:val="0000FF"/>
              </w:rPr>
              <w:t>-</w:t>
            </w:r>
          </w:p>
          <w:p w14:paraId="37959BDE" w14:textId="77777777" w:rsidR="00B45E44" w:rsidRPr="0069087E" w:rsidRDefault="00B45E44" w:rsidP="002B2A2C">
            <w:pPr>
              <w:pStyle w:val="mettable"/>
              <w:jc w:val="center"/>
              <w:rPr>
                <w:color w:val="0000FF"/>
              </w:rPr>
            </w:pPr>
            <w:r w:rsidRPr="0069087E">
              <w:rPr>
                <w:color w:val="0000FF"/>
              </w:rPr>
              <w:t>-</w:t>
            </w:r>
          </w:p>
          <w:p w14:paraId="0189664C" w14:textId="77777777" w:rsidR="00B45E44" w:rsidRPr="0069087E" w:rsidRDefault="00B45E44" w:rsidP="002B2A2C">
            <w:pPr>
              <w:pStyle w:val="mettable"/>
              <w:jc w:val="center"/>
              <w:rPr>
                <w:color w:val="0000FF"/>
              </w:rPr>
            </w:pPr>
            <w:r w:rsidRPr="0069087E">
              <w:rPr>
                <w:color w:val="0000FF"/>
              </w:rPr>
              <w:t>-</w:t>
            </w:r>
          </w:p>
          <w:p w14:paraId="0F263280" w14:textId="77777777" w:rsidR="00B45E44" w:rsidRPr="0069087E" w:rsidRDefault="00B45E44" w:rsidP="002B2A2C">
            <w:pPr>
              <w:pStyle w:val="mettable"/>
              <w:jc w:val="center"/>
              <w:rPr>
                <w:color w:val="0000FF"/>
              </w:rPr>
            </w:pPr>
            <w:r w:rsidRPr="0069087E">
              <w:rPr>
                <w:color w:val="0000FF"/>
              </w:rPr>
              <w:t>-</w:t>
            </w:r>
          </w:p>
          <w:p w14:paraId="476C1784" w14:textId="77777777" w:rsidR="00B45E44" w:rsidRPr="0069087E" w:rsidRDefault="00B45E44" w:rsidP="002B2A2C">
            <w:pPr>
              <w:pStyle w:val="mettable"/>
              <w:jc w:val="center"/>
              <w:rPr>
                <w:color w:val="0000FF"/>
              </w:rPr>
            </w:pPr>
            <w:r w:rsidRPr="0069087E">
              <w:rPr>
                <w:color w:val="0000FF"/>
              </w:rPr>
              <w:t>-</w:t>
            </w:r>
          </w:p>
          <w:p w14:paraId="18CEFF15" w14:textId="77777777" w:rsidR="00B45E44" w:rsidRPr="0069087E" w:rsidRDefault="00B45E44" w:rsidP="002B2A2C">
            <w:pPr>
              <w:pStyle w:val="mettable"/>
              <w:jc w:val="center"/>
              <w:rPr>
                <w:color w:val="0000FF"/>
              </w:rPr>
            </w:pPr>
            <w:r w:rsidRPr="0069087E">
              <w:rPr>
                <w:color w:val="0000FF"/>
              </w:rPr>
              <w:t>-</w:t>
            </w:r>
          </w:p>
        </w:tc>
        <w:tc>
          <w:tcPr>
            <w:tcW w:w="567" w:type="dxa"/>
          </w:tcPr>
          <w:p w14:paraId="581C756F" w14:textId="77777777" w:rsidR="00B45E44" w:rsidRPr="0069087E" w:rsidRDefault="00B45E44" w:rsidP="002B2A2C">
            <w:pPr>
              <w:pStyle w:val="mettable"/>
              <w:jc w:val="center"/>
              <w:rPr>
                <w:color w:val="0000FF"/>
              </w:rPr>
            </w:pPr>
          </w:p>
        </w:tc>
      </w:tr>
      <w:tr w:rsidR="00C76518" w:rsidRPr="00A17DAF" w14:paraId="2DAFEFCF" w14:textId="77777777" w:rsidTr="00B45E44">
        <w:tc>
          <w:tcPr>
            <w:tcW w:w="1418" w:type="dxa"/>
          </w:tcPr>
          <w:p w14:paraId="74865349" w14:textId="77777777" w:rsidR="00C76518" w:rsidRPr="00A17DAF" w:rsidRDefault="00C76518">
            <w:pPr>
              <w:pStyle w:val="mettable"/>
            </w:pPr>
            <w:r w:rsidRPr="00A17DAF">
              <w:t>Solar Radiation</w:t>
            </w:r>
            <w:r w:rsidR="005F779E">
              <w:t xml:space="preserve"> (LiCor 200SA)</w:t>
            </w:r>
            <w:r w:rsidRPr="00A17DAF">
              <w:rPr>
                <w:color w:val="FF0000"/>
              </w:rPr>
              <w:t>^^</w:t>
            </w:r>
          </w:p>
        </w:tc>
        <w:tc>
          <w:tcPr>
            <w:tcW w:w="4961" w:type="dxa"/>
          </w:tcPr>
          <w:p w14:paraId="60361865" w14:textId="77777777" w:rsidR="00C76518" w:rsidRPr="00A17DAF" w:rsidRDefault="00C76518" w:rsidP="00935FDF">
            <w:pPr>
              <w:pStyle w:val="mettable"/>
              <w:jc w:val="right"/>
            </w:pPr>
            <w:r w:rsidRPr="00A17DAF">
              <w:t>Solar radiation and aux level averaging time (s)</w:t>
            </w:r>
          </w:p>
          <w:p w14:paraId="1652C4B8" w14:textId="77777777" w:rsidR="00C76518" w:rsidRPr="00A17DAF" w:rsidRDefault="00C76518" w:rsidP="00935FDF">
            <w:pPr>
              <w:pStyle w:val="mettable"/>
              <w:jc w:val="right"/>
            </w:pPr>
            <w:r w:rsidRPr="00A17DAF">
              <w:t xml:space="preserve">Solar radiation gain </w:t>
            </w:r>
          </w:p>
          <w:p w14:paraId="00517B26" w14:textId="77777777" w:rsidR="00C76518" w:rsidRPr="00A17DAF" w:rsidRDefault="00C76518" w:rsidP="00BC3B15">
            <w:pPr>
              <w:pStyle w:val="mettable"/>
            </w:pPr>
            <w:r w:rsidRPr="00A17DAF">
              <w:t>Gain = Resistor (100 ohm) x 100,000 / Cal Const uA/kW/m</w:t>
            </w:r>
            <w:r w:rsidRPr="00A17DAF">
              <w:rPr>
                <w:vertAlign w:val="superscript"/>
              </w:rPr>
              <w:t>2</w:t>
            </w:r>
            <w:r w:rsidRPr="00A17DAF">
              <w:t xml:space="preserve">, </w:t>
            </w:r>
          </w:p>
          <w:p w14:paraId="50EE0C0A" w14:textId="77777777" w:rsidR="00C76518" w:rsidRPr="00A17DAF" w:rsidRDefault="00C76518" w:rsidP="00BC3B15">
            <w:pPr>
              <w:pStyle w:val="mettable"/>
            </w:pPr>
            <w:r w:rsidRPr="00A17DAF">
              <w:t>e.g. for R = 100 ohms and Cal Const = 70 uA/kW/m</w:t>
            </w:r>
            <w:r w:rsidRPr="00A17DAF">
              <w:rPr>
                <w:vertAlign w:val="superscript"/>
              </w:rPr>
              <w:t>2</w:t>
            </w:r>
            <w:r w:rsidRPr="00A17DAF">
              <w:t xml:space="preserve">, </w:t>
            </w:r>
          </w:p>
          <w:p w14:paraId="5750AE0E" w14:textId="77777777" w:rsidR="00C76518" w:rsidRPr="00A17DAF" w:rsidRDefault="00C76518" w:rsidP="00DF419F">
            <w:pPr>
              <w:pStyle w:val="mettable"/>
            </w:pPr>
            <w:r w:rsidRPr="00A17DAF">
              <w:t>Gain = 100 x 100,000 / 70 = 142857</w:t>
            </w:r>
          </w:p>
        </w:tc>
        <w:tc>
          <w:tcPr>
            <w:tcW w:w="1418" w:type="dxa"/>
          </w:tcPr>
          <w:p w14:paraId="4D322FD1" w14:textId="77777777" w:rsidR="00C76518" w:rsidRPr="00A17DAF" w:rsidRDefault="00C76518" w:rsidP="00935FDF">
            <w:pPr>
              <w:pStyle w:val="mettable"/>
              <w:jc w:val="center"/>
            </w:pPr>
            <w:r w:rsidRPr="00A17DAF">
              <w:t>1 minute</w:t>
            </w:r>
          </w:p>
          <w:p w14:paraId="196151E0" w14:textId="77777777" w:rsidR="00C76518" w:rsidRPr="00A17DAF" w:rsidRDefault="00C76518">
            <w:pPr>
              <w:pStyle w:val="mettable"/>
              <w:jc w:val="center"/>
              <w:rPr>
                <w:color w:val="0000FF"/>
              </w:rPr>
            </w:pPr>
            <w:r w:rsidRPr="00A17DAF">
              <w:t>________</w:t>
            </w:r>
          </w:p>
        </w:tc>
        <w:tc>
          <w:tcPr>
            <w:tcW w:w="1135" w:type="dxa"/>
          </w:tcPr>
          <w:p w14:paraId="458EB5E6" w14:textId="77777777" w:rsidR="00C76518" w:rsidRPr="00A17DAF" w:rsidRDefault="00C76518" w:rsidP="00935FDF">
            <w:pPr>
              <w:pStyle w:val="mettable"/>
              <w:jc w:val="center"/>
            </w:pPr>
            <w:r w:rsidRPr="00A17DAF">
              <w:t>off</w:t>
            </w:r>
          </w:p>
          <w:p w14:paraId="0EE502E3" w14:textId="77777777" w:rsidR="00C76518" w:rsidRPr="00A17DAF" w:rsidRDefault="00C76518">
            <w:pPr>
              <w:pStyle w:val="mettable"/>
              <w:jc w:val="center"/>
              <w:rPr>
                <w:color w:val="0000FF"/>
              </w:rPr>
            </w:pPr>
            <w:r w:rsidRPr="00A17DAF">
              <w:t>off</w:t>
            </w:r>
          </w:p>
        </w:tc>
        <w:tc>
          <w:tcPr>
            <w:tcW w:w="567" w:type="dxa"/>
          </w:tcPr>
          <w:p w14:paraId="02AC7923" w14:textId="77777777" w:rsidR="00C76518" w:rsidRPr="00A17DAF" w:rsidRDefault="00C76518">
            <w:pPr>
              <w:pStyle w:val="mettable"/>
              <w:jc w:val="center"/>
              <w:rPr>
                <w:color w:val="0000FF"/>
              </w:rPr>
            </w:pPr>
          </w:p>
        </w:tc>
      </w:tr>
      <w:tr w:rsidR="00C76518" w:rsidRPr="00A17DAF" w14:paraId="7384E3F2" w14:textId="77777777" w:rsidTr="00B45E44">
        <w:tc>
          <w:tcPr>
            <w:tcW w:w="1418" w:type="dxa"/>
          </w:tcPr>
          <w:p w14:paraId="518FA59A" w14:textId="77777777" w:rsidR="00C76518" w:rsidRPr="00A17DAF" w:rsidRDefault="00C76518">
            <w:pPr>
              <w:pStyle w:val="mettable"/>
            </w:pPr>
            <w:r w:rsidRPr="00A17DAF">
              <w:t>Auxiliary Level (snow)</w:t>
            </w:r>
            <w:r w:rsidRPr="00A17DAF">
              <w:rPr>
                <w:color w:val="FF0000"/>
              </w:rPr>
              <w:t>^^</w:t>
            </w:r>
          </w:p>
        </w:tc>
        <w:tc>
          <w:tcPr>
            <w:tcW w:w="4961" w:type="dxa"/>
          </w:tcPr>
          <w:p w14:paraId="0ED0E7C7" w14:textId="77777777" w:rsidR="00C76518" w:rsidRPr="00A17DAF" w:rsidRDefault="00C76518">
            <w:pPr>
              <w:pStyle w:val="mettable"/>
              <w:jc w:val="right"/>
            </w:pPr>
            <w:r w:rsidRPr="00A17DAF">
              <w:t>Auxiliary level range (0 = 2.5V, 1 = 5V, 2 = 10V)</w:t>
            </w:r>
          </w:p>
        </w:tc>
        <w:tc>
          <w:tcPr>
            <w:tcW w:w="1418" w:type="dxa"/>
          </w:tcPr>
          <w:p w14:paraId="7F58872B" w14:textId="77777777" w:rsidR="00C76518" w:rsidRPr="00A17DAF" w:rsidRDefault="00C76518">
            <w:pPr>
              <w:pStyle w:val="mettable"/>
              <w:jc w:val="center"/>
              <w:rPr>
                <w:color w:val="0000FF"/>
              </w:rPr>
            </w:pPr>
            <w:r w:rsidRPr="00A17DAF">
              <w:t>-</w:t>
            </w:r>
          </w:p>
        </w:tc>
        <w:tc>
          <w:tcPr>
            <w:tcW w:w="1135" w:type="dxa"/>
          </w:tcPr>
          <w:p w14:paraId="02468093" w14:textId="77777777" w:rsidR="00C76518" w:rsidRPr="00A17DAF" w:rsidRDefault="00C76518">
            <w:pPr>
              <w:pStyle w:val="mettable"/>
              <w:jc w:val="center"/>
              <w:rPr>
                <w:color w:val="0000FF"/>
              </w:rPr>
            </w:pPr>
            <w:r w:rsidRPr="00A17DAF">
              <w:t>off</w:t>
            </w:r>
          </w:p>
        </w:tc>
        <w:tc>
          <w:tcPr>
            <w:tcW w:w="567" w:type="dxa"/>
          </w:tcPr>
          <w:p w14:paraId="65BF35EE" w14:textId="77777777" w:rsidR="00C76518" w:rsidRPr="00A17DAF" w:rsidRDefault="00C76518">
            <w:pPr>
              <w:pStyle w:val="mettable"/>
              <w:jc w:val="center"/>
              <w:rPr>
                <w:color w:val="0000FF"/>
              </w:rPr>
            </w:pPr>
          </w:p>
        </w:tc>
      </w:tr>
      <w:tr w:rsidR="00C76518" w:rsidRPr="00A17DAF" w14:paraId="11B19ABD" w14:textId="77777777" w:rsidTr="00B45E44">
        <w:tc>
          <w:tcPr>
            <w:tcW w:w="1418" w:type="dxa"/>
          </w:tcPr>
          <w:p w14:paraId="4C29AEC1" w14:textId="00336ED9" w:rsidR="00C76518" w:rsidRPr="00917CE8" w:rsidRDefault="00C76518" w:rsidP="008A7CAC">
            <w:pPr>
              <w:pStyle w:val="mettable"/>
              <w:rPr>
                <w:szCs w:val="16"/>
              </w:rPr>
            </w:pPr>
            <w:r w:rsidRPr="00A17DAF">
              <w:t>Auxiliary T</w:t>
            </w:r>
            <w:r w:rsidRPr="00553A1D">
              <w:t>emperature</w:t>
            </w:r>
            <w:r w:rsidR="00553A1D" w:rsidRPr="00553A1D">
              <w:t xml:space="preserve"> </w:t>
            </w:r>
            <w:r w:rsidR="00553A1D" w:rsidRPr="00553A1D">
              <w:rPr>
                <w:szCs w:val="16"/>
              </w:rPr>
              <w:t>(</w:t>
            </w:r>
            <w:r w:rsidR="00DA19F9">
              <w:rPr>
                <w:szCs w:val="16"/>
              </w:rPr>
              <w:t>5cm Road or 10cm Soil</w:t>
            </w:r>
            <w:r w:rsidR="00553A1D" w:rsidRPr="00553A1D">
              <w:rPr>
                <w:szCs w:val="16"/>
              </w:rPr>
              <w:t>)</w:t>
            </w:r>
            <w:r w:rsidRPr="00A17DAF">
              <w:rPr>
                <w:color w:val="FF0000"/>
              </w:rPr>
              <w:t>^^</w:t>
            </w:r>
          </w:p>
        </w:tc>
        <w:tc>
          <w:tcPr>
            <w:tcW w:w="4961" w:type="dxa"/>
          </w:tcPr>
          <w:p w14:paraId="7621F50E" w14:textId="77777777" w:rsidR="00C76518" w:rsidRPr="00A17DAF" w:rsidRDefault="00C76518">
            <w:pPr>
              <w:pStyle w:val="mettable"/>
              <w:jc w:val="right"/>
            </w:pPr>
            <w:r w:rsidRPr="00A17DAF">
              <w:t xml:space="preserve">Aux temperature averaging time (sec)  </w:t>
            </w:r>
          </w:p>
        </w:tc>
        <w:tc>
          <w:tcPr>
            <w:tcW w:w="1418" w:type="dxa"/>
          </w:tcPr>
          <w:p w14:paraId="0FC31D37" w14:textId="77777777" w:rsidR="00C76518" w:rsidRPr="00A17DAF" w:rsidRDefault="00C76518">
            <w:pPr>
              <w:pStyle w:val="mettable"/>
              <w:jc w:val="center"/>
              <w:rPr>
                <w:color w:val="0000FF"/>
              </w:rPr>
            </w:pPr>
            <w:r w:rsidRPr="00A17DAF">
              <w:t>60</w:t>
            </w:r>
          </w:p>
        </w:tc>
        <w:tc>
          <w:tcPr>
            <w:tcW w:w="1135" w:type="dxa"/>
          </w:tcPr>
          <w:p w14:paraId="4B4475A9" w14:textId="77777777" w:rsidR="00C76518" w:rsidRPr="00A17DAF" w:rsidRDefault="00C76518">
            <w:pPr>
              <w:pStyle w:val="mettable"/>
              <w:jc w:val="center"/>
              <w:rPr>
                <w:color w:val="0000FF"/>
              </w:rPr>
            </w:pPr>
            <w:r w:rsidRPr="00A17DAF">
              <w:t>off</w:t>
            </w:r>
          </w:p>
        </w:tc>
        <w:tc>
          <w:tcPr>
            <w:tcW w:w="567" w:type="dxa"/>
          </w:tcPr>
          <w:p w14:paraId="1C62B475" w14:textId="77777777" w:rsidR="00C76518" w:rsidRPr="00A17DAF" w:rsidRDefault="00C76518">
            <w:pPr>
              <w:pStyle w:val="mettable"/>
              <w:jc w:val="center"/>
              <w:rPr>
                <w:color w:val="0000FF"/>
              </w:rPr>
            </w:pPr>
          </w:p>
        </w:tc>
      </w:tr>
      <w:tr w:rsidR="00C76518" w:rsidRPr="00A17DAF" w14:paraId="23080AA3" w14:textId="77777777" w:rsidTr="00B45E44">
        <w:tc>
          <w:tcPr>
            <w:tcW w:w="1418" w:type="dxa"/>
          </w:tcPr>
          <w:p w14:paraId="6589FAE8" w14:textId="77777777" w:rsidR="00C76518" w:rsidRPr="00A17DAF" w:rsidRDefault="00C76518" w:rsidP="00D74280">
            <w:pPr>
              <w:pStyle w:val="mettable"/>
            </w:pPr>
            <w:r w:rsidRPr="00A17DAF">
              <w:t>Auxiliary Rain Sensor (tipping bucket)</w:t>
            </w:r>
            <w:r w:rsidRPr="00A17DAF">
              <w:rPr>
                <w:color w:val="FF0000"/>
              </w:rPr>
              <w:t>^^</w:t>
            </w:r>
          </w:p>
        </w:tc>
        <w:tc>
          <w:tcPr>
            <w:tcW w:w="4961" w:type="dxa"/>
          </w:tcPr>
          <w:p w14:paraId="796B8399" w14:textId="77777777" w:rsidR="00C76518" w:rsidRPr="00A17DAF" w:rsidRDefault="00C76518" w:rsidP="00935FDF">
            <w:pPr>
              <w:pStyle w:val="mettable"/>
              <w:jc w:val="right"/>
            </w:pPr>
            <w:r w:rsidRPr="00A17DAF">
              <w:t xml:space="preserve">Aux rain counter reset (M=no reset, L=limit based, A=automatic) </w:t>
            </w:r>
          </w:p>
          <w:p w14:paraId="2CA4854F" w14:textId="77777777" w:rsidR="00C76518" w:rsidRPr="00A17DAF" w:rsidRDefault="00C76518" w:rsidP="00935FDF">
            <w:pPr>
              <w:pStyle w:val="mettable"/>
              <w:jc w:val="right"/>
            </w:pPr>
            <w:r w:rsidRPr="00A17DAF">
              <w:t>Aux rain counter limit</w:t>
            </w:r>
          </w:p>
          <w:p w14:paraId="3E9B03F0" w14:textId="77777777" w:rsidR="00C76518" w:rsidRPr="00A17DAF" w:rsidRDefault="00C76518">
            <w:pPr>
              <w:pStyle w:val="mettable"/>
              <w:jc w:val="right"/>
            </w:pPr>
            <w:r w:rsidRPr="00A17DAF">
              <w:t>Aux rain gain (mm/tip, ≥ 0.1)</w:t>
            </w:r>
          </w:p>
        </w:tc>
        <w:tc>
          <w:tcPr>
            <w:tcW w:w="1418" w:type="dxa"/>
          </w:tcPr>
          <w:p w14:paraId="5BF2D8AA" w14:textId="77777777" w:rsidR="00C76518" w:rsidRPr="00A17DAF" w:rsidRDefault="00C76518" w:rsidP="006A7C61">
            <w:pPr>
              <w:pStyle w:val="mettable"/>
              <w:jc w:val="center"/>
            </w:pPr>
            <w:r w:rsidRPr="00A17DAF">
              <w:t>L</w:t>
            </w:r>
          </w:p>
          <w:p w14:paraId="0E6EE0BB" w14:textId="77777777" w:rsidR="00C76518" w:rsidRPr="00A17DAF" w:rsidRDefault="00C76518" w:rsidP="006A7C61">
            <w:pPr>
              <w:pStyle w:val="mettable"/>
              <w:jc w:val="center"/>
            </w:pPr>
          </w:p>
          <w:p w14:paraId="4EB019C9" w14:textId="77777777" w:rsidR="00C76518" w:rsidRPr="00A17DAF" w:rsidRDefault="00C76518" w:rsidP="006A7C61">
            <w:pPr>
              <w:pStyle w:val="mettable"/>
              <w:jc w:val="center"/>
            </w:pPr>
            <w:r w:rsidRPr="00A17DAF">
              <w:t>4999.9</w:t>
            </w:r>
          </w:p>
          <w:p w14:paraId="54DA022B" w14:textId="77777777" w:rsidR="00C76518" w:rsidRPr="00A17DAF" w:rsidRDefault="00C76518" w:rsidP="006A7C61">
            <w:pPr>
              <w:pStyle w:val="mettable"/>
              <w:jc w:val="center"/>
              <w:rPr>
                <w:color w:val="0000FF"/>
              </w:rPr>
            </w:pPr>
            <w:r w:rsidRPr="00A17DAF">
              <w:t>0.2</w:t>
            </w:r>
          </w:p>
        </w:tc>
        <w:tc>
          <w:tcPr>
            <w:tcW w:w="1135" w:type="dxa"/>
          </w:tcPr>
          <w:p w14:paraId="4A9216C5" w14:textId="77777777" w:rsidR="00C76518" w:rsidRPr="00A17DAF" w:rsidRDefault="00C76518" w:rsidP="00935FDF">
            <w:pPr>
              <w:pStyle w:val="mettable"/>
              <w:jc w:val="center"/>
            </w:pPr>
            <w:r w:rsidRPr="00A17DAF">
              <w:t>off</w:t>
            </w:r>
          </w:p>
          <w:p w14:paraId="618053AA" w14:textId="77777777" w:rsidR="00C76518" w:rsidRPr="00A17DAF" w:rsidRDefault="00C76518" w:rsidP="00935FDF">
            <w:pPr>
              <w:pStyle w:val="mettable"/>
              <w:jc w:val="center"/>
            </w:pPr>
          </w:p>
          <w:p w14:paraId="13168145" w14:textId="77777777" w:rsidR="00C76518" w:rsidRPr="00A17DAF" w:rsidRDefault="00C76518" w:rsidP="00935FDF">
            <w:pPr>
              <w:pStyle w:val="mettable"/>
              <w:jc w:val="center"/>
            </w:pPr>
            <w:r w:rsidRPr="00A17DAF">
              <w:t>off</w:t>
            </w:r>
          </w:p>
          <w:p w14:paraId="6169E5BE" w14:textId="77777777" w:rsidR="00C76518" w:rsidRPr="00A17DAF" w:rsidRDefault="00C76518">
            <w:pPr>
              <w:pStyle w:val="mettable"/>
              <w:jc w:val="center"/>
              <w:rPr>
                <w:color w:val="0000FF"/>
              </w:rPr>
            </w:pPr>
            <w:r w:rsidRPr="00A17DAF">
              <w:t>off</w:t>
            </w:r>
          </w:p>
        </w:tc>
        <w:tc>
          <w:tcPr>
            <w:tcW w:w="567" w:type="dxa"/>
          </w:tcPr>
          <w:p w14:paraId="369F9446" w14:textId="77777777" w:rsidR="00C76518" w:rsidRPr="00A17DAF" w:rsidRDefault="00C76518">
            <w:pPr>
              <w:pStyle w:val="mettable"/>
              <w:jc w:val="center"/>
              <w:rPr>
                <w:color w:val="0000FF"/>
              </w:rPr>
            </w:pPr>
          </w:p>
        </w:tc>
      </w:tr>
      <w:tr w:rsidR="00C76518" w:rsidRPr="00A17DAF" w14:paraId="0293DBB4" w14:textId="77777777" w:rsidTr="00B45E44">
        <w:tc>
          <w:tcPr>
            <w:tcW w:w="1418" w:type="dxa"/>
            <w:tcBorders>
              <w:bottom w:val="single" w:sz="2" w:space="0" w:color="auto"/>
            </w:tcBorders>
            <w:shd w:val="clear" w:color="auto" w:fill="CCFFFF"/>
          </w:tcPr>
          <w:p w14:paraId="068CD474" w14:textId="77777777" w:rsidR="00C76518" w:rsidRPr="00A17DAF" w:rsidRDefault="00C76518" w:rsidP="00D74280">
            <w:pPr>
              <w:pStyle w:val="mettable"/>
            </w:pPr>
            <w:r w:rsidRPr="00A17DAF">
              <w:rPr>
                <w:noProof/>
                <w:lang w:val="en-US"/>
              </w:rPr>
              <w:drawing>
                <wp:inline distT="0" distB="0" distL="0" distR="0" wp14:anchorId="0B3F5490" wp14:editId="179BCAD1">
                  <wp:extent cx="206375" cy="20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206375" cy="206375"/>
                          </a:xfrm>
                          <a:prstGeom prst="rect">
                            <a:avLst/>
                          </a:prstGeom>
                          <a:noFill/>
                          <a:ln>
                            <a:noFill/>
                          </a:ln>
                        </pic:spPr>
                      </pic:pic>
                    </a:graphicData>
                  </a:graphic>
                </wp:inline>
              </w:drawing>
            </w:r>
          </w:p>
        </w:tc>
        <w:tc>
          <w:tcPr>
            <w:tcW w:w="4961" w:type="dxa"/>
            <w:tcBorders>
              <w:bottom w:val="single" w:sz="2" w:space="0" w:color="auto"/>
            </w:tcBorders>
            <w:shd w:val="clear" w:color="auto" w:fill="CCFFFF"/>
          </w:tcPr>
          <w:p w14:paraId="4B179D26" w14:textId="77777777" w:rsidR="00C76518" w:rsidRDefault="00C76518">
            <w:pPr>
              <w:pStyle w:val="mettable"/>
              <w:jc w:val="right"/>
            </w:pPr>
            <w:r w:rsidRPr="00A17DAF">
              <w:t xml:space="preserve">Click the </w:t>
            </w:r>
            <w:r w:rsidRPr="00A17DAF">
              <w:rPr>
                <w:color w:val="0000FF"/>
              </w:rPr>
              <w:t>Message Settings</w:t>
            </w:r>
            <w:r w:rsidRPr="00A17DAF">
              <w:t xml:space="preserve"> icon</w:t>
            </w:r>
          </w:p>
          <w:p w14:paraId="63BF1352" w14:textId="41C32ABA" w:rsidR="008C4848" w:rsidRPr="00D17B8F" w:rsidRDefault="008C4848">
            <w:pPr>
              <w:pStyle w:val="mettable"/>
              <w:jc w:val="right"/>
              <w:rPr>
                <w:color w:val="FF0000"/>
              </w:rPr>
            </w:pPr>
          </w:p>
        </w:tc>
        <w:tc>
          <w:tcPr>
            <w:tcW w:w="1418" w:type="dxa"/>
            <w:tcBorders>
              <w:bottom w:val="single" w:sz="2" w:space="0" w:color="auto"/>
            </w:tcBorders>
            <w:shd w:val="clear" w:color="auto" w:fill="CCFFFF"/>
          </w:tcPr>
          <w:p w14:paraId="34551EEF" w14:textId="77777777" w:rsidR="00C76518" w:rsidRPr="00A17DAF" w:rsidRDefault="00C76518">
            <w:pPr>
              <w:pStyle w:val="mettable"/>
              <w:jc w:val="center"/>
            </w:pPr>
            <w:r w:rsidRPr="00A17DAF">
              <w:t>MetService</w:t>
            </w:r>
          </w:p>
          <w:p w14:paraId="4090911D" w14:textId="77777777" w:rsidR="00C76518" w:rsidRPr="00A17DAF" w:rsidRDefault="00C76518">
            <w:pPr>
              <w:pStyle w:val="mettable"/>
              <w:jc w:val="center"/>
            </w:pPr>
            <w:r w:rsidRPr="00A17DAF">
              <w:t>Network Value</w:t>
            </w:r>
          </w:p>
        </w:tc>
        <w:tc>
          <w:tcPr>
            <w:tcW w:w="1135" w:type="dxa"/>
            <w:tcBorders>
              <w:bottom w:val="single" w:sz="2" w:space="0" w:color="auto"/>
            </w:tcBorders>
            <w:shd w:val="clear" w:color="auto" w:fill="CCFFFF"/>
          </w:tcPr>
          <w:p w14:paraId="051BDAA8" w14:textId="77777777" w:rsidR="00C76518" w:rsidRPr="00A17DAF" w:rsidRDefault="00C76518">
            <w:pPr>
              <w:pStyle w:val="mettable"/>
              <w:jc w:val="center"/>
            </w:pPr>
            <w:r w:rsidRPr="00A17DAF">
              <w:t>IridiumLink</w:t>
            </w:r>
          </w:p>
          <w:p w14:paraId="18A01FB2" w14:textId="77777777" w:rsidR="00C76518" w:rsidRPr="00A17DAF" w:rsidRDefault="00C76518">
            <w:pPr>
              <w:pStyle w:val="mettable"/>
              <w:jc w:val="center"/>
            </w:pPr>
            <w:r w:rsidRPr="00A17DAF">
              <w:t>(wind only)</w:t>
            </w:r>
          </w:p>
        </w:tc>
        <w:tc>
          <w:tcPr>
            <w:tcW w:w="567" w:type="dxa"/>
            <w:tcBorders>
              <w:bottom w:val="single" w:sz="2" w:space="0" w:color="auto"/>
            </w:tcBorders>
            <w:shd w:val="clear" w:color="auto" w:fill="CCFFFF"/>
          </w:tcPr>
          <w:p w14:paraId="51ECC023" w14:textId="77777777" w:rsidR="00C76518" w:rsidRPr="00A17DAF" w:rsidRDefault="00C76518">
            <w:pPr>
              <w:pStyle w:val="mettable"/>
              <w:jc w:val="center"/>
            </w:pPr>
            <w:r w:rsidRPr="00A17DAF">
              <w:t>Ok</w:t>
            </w:r>
          </w:p>
        </w:tc>
      </w:tr>
      <w:tr w:rsidR="00C76518" w:rsidRPr="00A17DAF" w14:paraId="53D5A061" w14:textId="77777777" w:rsidTr="00B45E44">
        <w:tc>
          <w:tcPr>
            <w:tcW w:w="1418" w:type="dxa"/>
            <w:tcBorders>
              <w:bottom w:val="single" w:sz="2" w:space="0" w:color="auto"/>
            </w:tcBorders>
          </w:tcPr>
          <w:p w14:paraId="7D604BD3" w14:textId="350C6851" w:rsidR="00C76518" w:rsidRPr="00A17DAF" w:rsidRDefault="00D243B5" w:rsidP="00A37B3B">
            <w:pPr>
              <w:pStyle w:val="mettable"/>
            </w:pPr>
            <w:r>
              <w:t>Wind message</w:t>
            </w:r>
            <w:r w:rsidR="00C76518" w:rsidRPr="00A17DAF">
              <w:rPr>
                <w:color w:val="FF0000"/>
              </w:rPr>
              <w:t>^^</w:t>
            </w:r>
          </w:p>
        </w:tc>
        <w:tc>
          <w:tcPr>
            <w:tcW w:w="4961" w:type="dxa"/>
            <w:tcBorders>
              <w:bottom w:val="single" w:sz="2" w:space="0" w:color="auto"/>
            </w:tcBorders>
          </w:tcPr>
          <w:p w14:paraId="6F2D46F3" w14:textId="77777777" w:rsidR="00D243B5" w:rsidRPr="00A17DAF" w:rsidRDefault="00D243B5" w:rsidP="00D243B5">
            <w:pPr>
              <w:pStyle w:val="mettable"/>
            </w:pPr>
            <w:r>
              <w:t xml:space="preserve">Wind Direction: </w:t>
            </w:r>
            <w:r>
              <w:tab/>
              <w:t xml:space="preserve">minimum    average    </w:t>
            </w:r>
            <w:r w:rsidRPr="00A17DAF">
              <w:t>maximum</w:t>
            </w:r>
          </w:p>
          <w:p w14:paraId="13CEA5E5" w14:textId="690E40CF" w:rsidR="00C76518" w:rsidRPr="00A17DAF" w:rsidRDefault="00D243B5" w:rsidP="00D17B8F">
            <w:pPr>
              <w:pStyle w:val="mettable"/>
            </w:pPr>
            <w:r>
              <w:t>Wind Speed:</w:t>
            </w:r>
            <w:r>
              <w:tab/>
              <w:t xml:space="preserve">minimum    average    </w:t>
            </w:r>
            <w:r w:rsidRPr="00A17DAF">
              <w:t>maximum</w:t>
            </w:r>
          </w:p>
        </w:tc>
        <w:tc>
          <w:tcPr>
            <w:tcW w:w="1418" w:type="dxa"/>
            <w:tcBorders>
              <w:bottom w:val="single" w:sz="2" w:space="0" w:color="auto"/>
            </w:tcBorders>
          </w:tcPr>
          <w:p w14:paraId="190BC1AE" w14:textId="76EC010C" w:rsidR="008C4848" w:rsidRDefault="008C4848">
            <w:pPr>
              <w:pStyle w:val="mettable"/>
              <w:jc w:val="center"/>
            </w:pPr>
            <w:r>
              <w:t>off  off  off</w:t>
            </w:r>
          </w:p>
          <w:p w14:paraId="31028ED7" w14:textId="432178AA" w:rsidR="00643C66" w:rsidRPr="00A17DAF" w:rsidRDefault="008C4848">
            <w:pPr>
              <w:pStyle w:val="mettable"/>
              <w:jc w:val="center"/>
            </w:pPr>
            <w:r>
              <w:t>off  off  off</w:t>
            </w:r>
          </w:p>
        </w:tc>
        <w:tc>
          <w:tcPr>
            <w:tcW w:w="1135" w:type="dxa"/>
            <w:tcBorders>
              <w:bottom w:val="single" w:sz="2" w:space="0" w:color="auto"/>
            </w:tcBorders>
          </w:tcPr>
          <w:p w14:paraId="2518C012" w14:textId="77777777" w:rsidR="00D243B5" w:rsidRPr="00A17DAF" w:rsidRDefault="00D243B5" w:rsidP="00D243B5">
            <w:pPr>
              <w:pStyle w:val="mettable"/>
              <w:jc w:val="center"/>
            </w:pPr>
            <w:r w:rsidRPr="00A17DAF">
              <w:t>√    √    √</w:t>
            </w:r>
          </w:p>
          <w:p w14:paraId="7BA5B84E" w14:textId="63E62059" w:rsidR="00C76518" w:rsidRPr="00A17DAF" w:rsidRDefault="00D243B5" w:rsidP="00D243B5">
            <w:pPr>
              <w:pStyle w:val="mettable"/>
              <w:jc w:val="center"/>
            </w:pPr>
            <w:r w:rsidRPr="00A17DAF">
              <w:t>√    √    √</w:t>
            </w:r>
          </w:p>
        </w:tc>
        <w:tc>
          <w:tcPr>
            <w:tcW w:w="567" w:type="dxa"/>
            <w:tcBorders>
              <w:bottom w:val="single" w:sz="2" w:space="0" w:color="auto"/>
            </w:tcBorders>
          </w:tcPr>
          <w:p w14:paraId="1F9C8CE3" w14:textId="77777777" w:rsidR="00C76518" w:rsidRPr="00A17DAF" w:rsidRDefault="00C76518">
            <w:pPr>
              <w:pStyle w:val="mettable"/>
              <w:jc w:val="center"/>
            </w:pPr>
          </w:p>
        </w:tc>
      </w:tr>
      <w:tr w:rsidR="00D243B5" w:rsidRPr="00A17DAF" w14:paraId="543EFD2C" w14:textId="77777777" w:rsidTr="00B45E44">
        <w:tc>
          <w:tcPr>
            <w:tcW w:w="1418" w:type="dxa"/>
            <w:tcBorders>
              <w:bottom w:val="single" w:sz="2" w:space="0" w:color="auto"/>
            </w:tcBorders>
          </w:tcPr>
          <w:p w14:paraId="6E3D8504" w14:textId="58B45575" w:rsidR="00D243B5" w:rsidRPr="00A17DAF" w:rsidRDefault="00D243B5" w:rsidP="00D243B5">
            <w:pPr>
              <w:pStyle w:val="mettable"/>
            </w:pPr>
            <w:r w:rsidRPr="00A17DAF">
              <w:t>PTU</w:t>
            </w:r>
            <w:r>
              <w:t xml:space="preserve"> message</w:t>
            </w:r>
          </w:p>
        </w:tc>
        <w:tc>
          <w:tcPr>
            <w:tcW w:w="4961" w:type="dxa"/>
            <w:tcBorders>
              <w:bottom w:val="single" w:sz="2" w:space="0" w:color="auto"/>
            </w:tcBorders>
          </w:tcPr>
          <w:p w14:paraId="50392D41" w14:textId="77777777" w:rsidR="00D243B5" w:rsidRDefault="00D243B5" w:rsidP="00D243B5">
            <w:pPr>
              <w:pStyle w:val="mettable"/>
            </w:pPr>
            <w:r>
              <w:t>Barometric message</w:t>
            </w:r>
            <w:r w:rsidR="00BE61BD">
              <w:tab/>
              <w:t>Pressure ref temp</w:t>
            </w:r>
          </w:p>
          <w:p w14:paraId="4924C9FD" w14:textId="7DB3CE27" w:rsidR="00BE61BD" w:rsidRPr="00A17DAF" w:rsidRDefault="00BE61BD" w:rsidP="00D243B5">
            <w:pPr>
              <w:pStyle w:val="mettable"/>
            </w:pPr>
            <w:r>
              <w:t>Air temperature</w:t>
            </w:r>
            <w:r>
              <w:tab/>
            </w:r>
            <w:r>
              <w:tab/>
              <w:t>Relative humidity</w:t>
            </w:r>
          </w:p>
        </w:tc>
        <w:tc>
          <w:tcPr>
            <w:tcW w:w="1418" w:type="dxa"/>
            <w:tcBorders>
              <w:bottom w:val="single" w:sz="2" w:space="0" w:color="auto"/>
            </w:tcBorders>
          </w:tcPr>
          <w:p w14:paraId="306B09DE" w14:textId="761EF57C" w:rsidR="008C4848" w:rsidRPr="00A17DAF" w:rsidRDefault="008C4848" w:rsidP="00D243B5">
            <w:pPr>
              <w:pStyle w:val="mettable"/>
              <w:jc w:val="center"/>
            </w:pPr>
            <w:r>
              <w:t>off off</w:t>
            </w:r>
          </w:p>
          <w:p w14:paraId="2365B92B" w14:textId="1CBC8D2F" w:rsidR="00D243B5" w:rsidRPr="00A17DAF" w:rsidRDefault="008C4848" w:rsidP="00D17813">
            <w:pPr>
              <w:pStyle w:val="mettable"/>
              <w:jc w:val="center"/>
            </w:pPr>
            <w:r>
              <w:t>off off</w:t>
            </w:r>
          </w:p>
        </w:tc>
        <w:tc>
          <w:tcPr>
            <w:tcW w:w="1135" w:type="dxa"/>
            <w:tcBorders>
              <w:bottom w:val="single" w:sz="2" w:space="0" w:color="auto"/>
            </w:tcBorders>
          </w:tcPr>
          <w:p w14:paraId="7FC858B8" w14:textId="265E991E" w:rsidR="00D243B5" w:rsidRPr="00A17DAF" w:rsidRDefault="00CF0D9F" w:rsidP="00D243B5">
            <w:pPr>
              <w:pStyle w:val="mettable"/>
              <w:jc w:val="center"/>
            </w:pPr>
            <w:r>
              <w:t>off off</w:t>
            </w:r>
          </w:p>
          <w:p w14:paraId="107D5A53" w14:textId="6E13B94F" w:rsidR="00D243B5" w:rsidRPr="00A17DAF" w:rsidRDefault="00D243B5" w:rsidP="00D243B5">
            <w:pPr>
              <w:pStyle w:val="mettable"/>
              <w:jc w:val="center"/>
            </w:pPr>
            <w:r w:rsidRPr="00A17DAF">
              <w:t>off</w:t>
            </w:r>
            <w:r w:rsidR="00CF0D9F">
              <w:t xml:space="preserve"> off</w:t>
            </w:r>
          </w:p>
        </w:tc>
        <w:tc>
          <w:tcPr>
            <w:tcW w:w="567" w:type="dxa"/>
            <w:tcBorders>
              <w:bottom w:val="single" w:sz="2" w:space="0" w:color="auto"/>
            </w:tcBorders>
          </w:tcPr>
          <w:p w14:paraId="33FEE25E" w14:textId="77777777" w:rsidR="00D243B5" w:rsidRPr="00A17DAF" w:rsidRDefault="00D243B5" w:rsidP="00D243B5">
            <w:pPr>
              <w:pStyle w:val="mettable"/>
              <w:jc w:val="center"/>
            </w:pPr>
          </w:p>
        </w:tc>
      </w:tr>
      <w:tr w:rsidR="00D243B5" w:rsidRPr="00A17DAF" w14:paraId="21A20A89" w14:textId="77777777" w:rsidTr="00B45E44">
        <w:tc>
          <w:tcPr>
            <w:tcW w:w="1418" w:type="dxa"/>
            <w:tcBorders>
              <w:bottom w:val="single" w:sz="2" w:space="0" w:color="auto"/>
            </w:tcBorders>
          </w:tcPr>
          <w:p w14:paraId="33AD378B" w14:textId="3E96530D" w:rsidR="00D243B5" w:rsidRPr="00A17DAF" w:rsidRDefault="00D243B5" w:rsidP="00D243B5">
            <w:pPr>
              <w:pStyle w:val="mettable"/>
            </w:pPr>
            <w:r w:rsidRPr="00A17DAF">
              <w:t>Precipitation</w:t>
            </w:r>
            <w:r>
              <w:t xml:space="preserve"> message</w:t>
            </w:r>
          </w:p>
        </w:tc>
        <w:tc>
          <w:tcPr>
            <w:tcW w:w="4961" w:type="dxa"/>
            <w:tcBorders>
              <w:bottom w:val="single" w:sz="2" w:space="0" w:color="auto"/>
            </w:tcBorders>
          </w:tcPr>
          <w:p w14:paraId="574739B4" w14:textId="77777777" w:rsidR="00D243B5" w:rsidRDefault="00BE61BD" w:rsidP="00D243B5">
            <w:pPr>
              <w:pStyle w:val="mettable"/>
            </w:pPr>
            <w:r>
              <w:t>Rain accumulation</w:t>
            </w:r>
          </w:p>
          <w:p w14:paraId="17389050" w14:textId="713BC737" w:rsidR="00BE61BD" w:rsidRPr="00A17DAF" w:rsidRDefault="00BE61BD" w:rsidP="00D243B5">
            <w:pPr>
              <w:pStyle w:val="mettable"/>
            </w:pPr>
            <w:r>
              <w:t xml:space="preserve">Hail </w:t>
            </w:r>
          </w:p>
        </w:tc>
        <w:tc>
          <w:tcPr>
            <w:tcW w:w="1418" w:type="dxa"/>
            <w:tcBorders>
              <w:bottom w:val="single" w:sz="2" w:space="0" w:color="auto"/>
            </w:tcBorders>
          </w:tcPr>
          <w:p w14:paraId="5E823647" w14:textId="7E1E9121" w:rsidR="00D243B5" w:rsidRPr="00A17DAF" w:rsidRDefault="00BE61BD" w:rsidP="00D243B5">
            <w:pPr>
              <w:pStyle w:val="mettable"/>
              <w:jc w:val="center"/>
            </w:pPr>
            <w:r>
              <w:t>off</w:t>
            </w:r>
          </w:p>
          <w:p w14:paraId="7005051B" w14:textId="446922D3" w:rsidR="00D243B5" w:rsidRPr="00A17DAF" w:rsidRDefault="00D243B5" w:rsidP="00D243B5">
            <w:pPr>
              <w:pStyle w:val="mettable"/>
              <w:jc w:val="center"/>
            </w:pPr>
            <w:r w:rsidRPr="00A17DAF">
              <w:t>off</w:t>
            </w:r>
          </w:p>
        </w:tc>
        <w:tc>
          <w:tcPr>
            <w:tcW w:w="1135" w:type="dxa"/>
            <w:tcBorders>
              <w:bottom w:val="single" w:sz="2" w:space="0" w:color="auto"/>
            </w:tcBorders>
          </w:tcPr>
          <w:p w14:paraId="1069DB1D" w14:textId="10D41CDD" w:rsidR="00D243B5" w:rsidRPr="00A17DAF" w:rsidRDefault="00BE61BD" w:rsidP="00D243B5">
            <w:pPr>
              <w:pStyle w:val="mettable"/>
              <w:jc w:val="center"/>
            </w:pPr>
            <w:r>
              <w:t>off</w:t>
            </w:r>
          </w:p>
          <w:p w14:paraId="0BA1D7EB" w14:textId="48078E93" w:rsidR="00D243B5" w:rsidRPr="00A17DAF" w:rsidRDefault="00D243B5" w:rsidP="00D243B5">
            <w:pPr>
              <w:pStyle w:val="mettable"/>
              <w:jc w:val="center"/>
            </w:pPr>
            <w:r w:rsidRPr="00A17DAF">
              <w:t>off</w:t>
            </w:r>
          </w:p>
        </w:tc>
        <w:tc>
          <w:tcPr>
            <w:tcW w:w="567" w:type="dxa"/>
            <w:tcBorders>
              <w:bottom w:val="single" w:sz="2" w:space="0" w:color="auto"/>
            </w:tcBorders>
          </w:tcPr>
          <w:p w14:paraId="5AE516A1" w14:textId="77777777" w:rsidR="00D243B5" w:rsidRPr="00A17DAF" w:rsidRDefault="00D243B5" w:rsidP="00D243B5">
            <w:pPr>
              <w:pStyle w:val="mettable"/>
              <w:jc w:val="center"/>
            </w:pPr>
          </w:p>
        </w:tc>
      </w:tr>
      <w:tr w:rsidR="00D243B5" w:rsidRPr="00A17DAF" w14:paraId="7CE9C7D0" w14:textId="77777777" w:rsidTr="00B45E44">
        <w:tc>
          <w:tcPr>
            <w:tcW w:w="1418" w:type="dxa"/>
            <w:tcBorders>
              <w:bottom w:val="single" w:sz="2" w:space="0" w:color="auto"/>
            </w:tcBorders>
          </w:tcPr>
          <w:p w14:paraId="4E843822" w14:textId="545A95BC" w:rsidR="00D243B5" w:rsidRPr="00A17DAF" w:rsidRDefault="00D243B5" w:rsidP="00D243B5">
            <w:pPr>
              <w:pStyle w:val="mettable"/>
            </w:pPr>
            <w:r>
              <w:t>Analog input message</w:t>
            </w:r>
          </w:p>
        </w:tc>
        <w:tc>
          <w:tcPr>
            <w:tcW w:w="4961" w:type="dxa"/>
            <w:tcBorders>
              <w:bottom w:val="single" w:sz="2" w:space="0" w:color="auto"/>
            </w:tcBorders>
          </w:tcPr>
          <w:p w14:paraId="1BB12E7A" w14:textId="77777777" w:rsidR="00BE61BD" w:rsidRPr="00A17DAF" w:rsidRDefault="00BE61BD" w:rsidP="00BE61BD">
            <w:pPr>
              <w:pStyle w:val="mettable"/>
            </w:pPr>
            <w:r w:rsidRPr="00A17DAF">
              <w:t>Solar Radiation</w:t>
            </w:r>
          </w:p>
          <w:p w14:paraId="7750C3B3" w14:textId="77777777" w:rsidR="00BE61BD" w:rsidRPr="00A17DAF" w:rsidRDefault="00BE61BD" w:rsidP="00BE61BD">
            <w:pPr>
              <w:pStyle w:val="mettable"/>
            </w:pPr>
            <w:r w:rsidRPr="00A17DAF">
              <w:t>Aux Temperature</w:t>
            </w:r>
          </w:p>
          <w:p w14:paraId="7070B1DF" w14:textId="77777777" w:rsidR="00BE61BD" w:rsidRPr="00A17DAF" w:rsidRDefault="00BE61BD" w:rsidP="00BE61BD">
            <w:pPr>
              <w:pStyle w:val="mettable"/>
            </w:pPr>
            <w:r w:rsidRPr="00A17DAF">
              <w:t>Aux pt1000 resistance</w:t>
            </w:r>
          </w:p>
          <w:p w14:paraId="2E649DFE" w14:textId="77777777" w:rsidR="00BE61BD" w:rsidRPr="00A17DAF" w:rsidRDefault="00BE61BD" w:rsidP="00BE61BD">
            <w:pPr>
              <w:pStyle w:val="mettable"/>
            </w:pPr>
            <w:r w:rsidRPr="00A17DAF">
              <w:t>Aux Level</w:t>
            </w:r>
          </w:p>
          <w:p w14:paraId="416A3DD4" w14:textId="5EB0E532" w:rsidR="00D243B5" w:rsidRPr="00A17DAF" w:rsidRDefault="00BE61BD" w:rsidP="00BE61BD">
            <w:pPr>
              <w:pStyle w:val="mettable"/>
            </w:pPr>
            <w:r w:rsidRPr="00A17DAF">
              <w:t>Aux Rain</w:t>
            </w:r>
          </w:p>
        </w:tc>
        <w:tc>
          <w:tcPr>
            <w:tcW w:w="1418" w:type="dxa"/>
            <w:tcBorders>
              <w:bottom w:val="single" w:sz="2" w:space="0" w:color="auto"/>
            </w:tcBorders>
          </w:tcPr>
          <w:p w14:paraId="7A5D8E6A" w14:textId="5A56E5D0" w:rsidR="00BE61BD" w:rsidRPr="00A17DAF" w:rsidRDefault="008C4848" w:rsidP="00BE61BD">
            <w:pPr>
              <w:pStyle w:val="mettable"/>
              <w:jc w:val="center"/>
            </w:pPr>
            <w:r>
              <w:t>off</w:t>
            </w:r>
          </w:p>
          <w:p w14:paraId="722D80A6" w14:textId="4180117A" w:rsidR="00BE61BD" w:rsidRPr="00A17DAF" w:rsidRDefault="008C4848" w:rsidP="00BE61BD">
            <w:pPr>
              <w:pStyle w:val="mettable"/>
              <w:jc w:val="center"/>
            </w:pPr>
            <w:r>
              <w:t>off</w:t>
            </w:r>
          </w:p>
          <w:p w14:paraId="56AD6228" w14:textId="12603300" w:rsidR="00BE61BD" w:rsidRPr="00A17DAF" w:rsidRDefault="008C4848" w:rsidP="00BE61BD">
            <w:pPr>
              <w:pStyle w:val="mettable"/>
              <w:jc w:val="center"/>
            </w:pPr>
            <w:r>
              <w:t>off</w:t>
            </w:r>
          </w:p>
          <w:p w14:paraId="549B6A21" w14:textId="77777777" w:rsidR="00BE61BD" w:rsidRPr="00A17DAF" w:rsidRDefault="00BE61BD" w:rsidP="00BE61BD">
            <w:pPr>
              <w:pStyle w:val="mettable"/>
              <w:jc w:val="center"/>
            </w:pPr>
            <w:r w:rsidRPr="00A17DAF">
              <w:t>off</w:t>
            </w:r>
          </w:p>
          <w:p w14:paraId="23D2C0D0" w14:textId="5B517818" w:rsidR="00D243B5" w:rsidRPr="00A17DAF" w:rsidRDefault="008C4848" w:rsidP="00D243B5">
            <w:pPr>
              <w:pStyle w:val="mettable"/>
              <w:jc w:val="center"/>
            </w:pPr>
            <w:r>
              <w:t>off</w:t>
            </w:r>
          </w:p>
        </w:tc>
        <w:tc>
          <w:tcPr>
            <w:tcW w:w="1135" w:type="dxa"/>
            <w:tcBorders>
              <w:bottom w:val="single" w:sz="2" w:space="0" w:color="auto"/>
            </w:tcBorders>
          </w:tcPr>
          <w:p w14:paraId="5A021A4E" w14:textId="2CE10641" w:rsidR="00D243B5" w:rsidRPr="00A17DAF" w:rsidRDefault="00CF0D9F" w:rsidP="00D243B5">
            <w:pPr>
              <w:pStyle w:val="mettable"/>
              <w:jc w:val="center"/>
            </w:pPr>
            <w:r>
              <w:t>off</w:t>
            </w:r>
          </w:p>
          <w:p w14:paraId="2299DEAE" w14:textId="77777777" w:rsidR="00D243B5" w:rsidRDefault="00D243B5" w:rsidP="00D243B5">
            <w:pPr>
              <w:pStyle w:val="mettable"/>
              <w:jc w:val="center"/>
            </w:pPr>
            <w:r w:rsidRPr="00A17DAF">
              <w:t>off</w:t>
            </w:r>
          </w:p>
          <w:p w14:paraId="427371AF" w14:textId="77777777" w:rsidR="00CF0D9F" w:rsidRDefault="00CF0D9F" w:rsidP="00D243B5">
            <w:pPr>
              <w:pStyle w:val="mettable"/>
              <w:jc w:val="center"/>
            </w:pPr>
            <w:r>
              <w:t>off</w:t>
            </w:r>
          </w:p>
          <w:p w14:paraId="2838F168" w14:textId="77777777" w:rsidR="00CF0D9F" w:rsidRDefault="00CF0D9F" w:rsidP="00D243B5">
            <w:pPr>
              <w:pStyle w:val="mettable"/>
              <w:jc w:val="center"/>
            </w:pPr>
            <w:r>
              <w:t>off</w:t>
            </w:r>
          </w:p>
          <w:p w14:paraId="673BBA63" w14:textId="672BD913" w:rsidR="00CF0D9F" w:rsidRPr="00A17DAF" w:rsidRDefault="00CF0D9F" w:rsidP="00D243B5">
            <w:pPr>
              <w:pStyle w:val="mettable"/>
              <w:jc w:val="center"/>
            </w:pPr>
            <w:r>
              <w:t>off</w:t>
            </w:r>
          </w:p>
        </w:tc>
        <w:tc>
          <w:tcPr>
            <w:tcW w:w="567" w:type="dxa"/>
            <w:tcBorders>
              <w:bottom w:val="single" w:sz="2" w:space="0" w:color="auto"/>
            </w:tcBorders>
          </w:tcPr>
          <w:p w14:paraId="796A4519" w14:textId="77777777" w:rsidR="00D243B5" w:rsidRPr="00A17DAF" w:rsidRDefault="00D243B5" w:rsidP="00D243B5">
            <w:pPr>
              <w:pStyle w:val="mettable"/>
              <w:jc w:val="center"/>
            </w:pPr>
          </w:p>
        </w:tc>
      </w:tr>
      <w:tr w:rsidR="00D243B5" w:rsidRPr="00A17DAF" w14:paraId="2FB29B35" w14:textId="77777777" w:rsidTr="00B45E44">
        <w:tc>
          <w:tcPr>
            <w:tcW w:w="1418" w:type="dxa"/>
            <w:tcBorders>
              <w:bottom w:val="single" w:sz="2" w:space="0" w:color="auto"/>
            </w:tcBorders>
          </w:tcPr>
          <w:p w14:paraId="33909DB8" w14:textId="73D9F5E7" w:rsidR="00D243B5" w:rsidRDefault="00D243B5" w:rsidP="00D243B5">
            <w:pPr>
              <w:pStyle w:val="mettable"/>
            </w:pPr>
            <w:r w:rsidRPr="00A17DAF">
              <w:t>Self-diagnostic</w:t>
            </w:r>
            <w:r w:rsidR="00BE61BD">
              <w:t xml:space="preserve"> message</w:t>
            </w:r>
          </w:p>
        </w:tc>
        <w:tc>
          <w:tcPr>
            <w:tcW w:w="4961" w:type="dxa"/>
            <w:tcBorders>
              <w:bottom w:val="single" w:sz="2" w:space="0" w:color="auto"/>
            </w:tcBorders>
          </w:tcPr>
          <w:p w14:paraId="7F164209" w14:textId="77777777" w:rsidR="00BE61BD" w:rsidRPr="00A17DAF" w:rsidRDefault="00BE61BD" w:rsidP="00BE61BD">
            <w:pPr>
              <w:pStyle w:val="mettable"/>
            </w:pPr>
            <w:r w:rsidRPr="00A17DAF">
              <w:t>Heating Temp.</w:t>
            </w:r>
            <w:r w:rsidRPr="00A17DAF">
              <w:tab/>
              <w:t>Heating voltage</w:t>
            </w:r>
            <w:r w:rsidRPr="00A17DAF">
              <w:tab/>
              <w:t>Supply voltage</w:t>
            </w:r>
          </w:p>
          <w:p w14:paraId="4DFF7D53" w14:textId="13F04277" w:rsidR="00D243B5" w:rsidRPr="00A17DAF" w:rsidRDefault="00BE61BD" w:rsidP="00BE61BD">
            <w:pPr>
              <w:pStyle w:val="mettable"/>
            </w:pPr>
            <w:r w:rsidRPr="00A17DAF">
              <w:t>3.5V reference</w:t>
            </w:r>
            <w:r w:rsidRPr="00A17DAF">
              <w:tab/>
              <w:t>Info</w:t>
            </w:r>
          </w:p>
        </w:tc>
        <w:tc>
          <w:tcPr>
            <w:tcW w:w="1418" w:type="dxa"/>
            <w:tcBorders>
              <w:bottom w:val="single" w:sz="2" w:space="0" w:color="auto"/>
            </w:tcBorders>
          </w:tcPr>
          <w:p w14:paraId="21458CFC" w14:textId="1305C422" w:rsidR="00D243B5" w:rsidRPr="00A17DAF" w:rsidRDefault="00CF0D9F" w:rsidP="00D243B5">
            <w:pPr>
              <w:pStyle w:val="mettable"/>
              <w:jc w:val="center"/>
            </w:pPr>
            <w:r>
              <w:t>off off off</w:t>
            </w:r>
          </w:p>
          <w:p w14:paraId="5D77BF0E" w14:textId="2C80AEF6" w:rsidR="00D243B5" w:rsidRPr="00A17DAF" w:rsidRDefault="00D243B5" w:rsidP="00D243B5">
            <w:pPr>
              <w:pStyle w:val="mettable"/>
              <w:jc w:val="center"/>
            </w:pPr>
            <w:r w:rsidRPr="00A17DAF">
              <w:t>off</w:t>
            </w:r>
            <w:r w:rsidR="00CF0D9F">
              <w:t xml:space="preserve"> off</w:t>
            </w:r>
          </w:p>
        </w:tc>
        <w:tc>
          <w:tcPr>
            <w:tcW w:w="1135" w:type="dxa"/>
            <w:tcBorders>
              <w:bottom w:val="single" w:sz="2" w:space="0" w:color="auto"/>
            </w:tcBorders>
          </w:tcPr>
          <w:p w14:paraId="6A64EC6A" w14:textId="7667AABD" w:rsidR="00D243B5" w:rsidRPr="00A17DAF" w:rsidRDefault="00CF0D9F" w:rsidP="00D243B5">
            <w:pPr>
              <w:pStyle w:val="mettable"/>
              <w:jc w:val="center"/>
            </w:pPr>
            <w:r>
              <w:t>off off off</w:t>
            </w:r>
          </w:p>
          <w:p w14:paraId="55E9571F" w14:textId="398AFD49" w:rsidR="00D243B5" w:rsidRPr="00A17DAF" w:rsidRDefault="00D243B5" w:rsidP="00D243B5">
            <w:pPr>
              <w:pStyle w:val="mettable"/>
              <w:jc w:val="center"/>
            </w:pPr>
            <w:r w:rsidRPr="00A17DAF">
              <w:t>off</w:t>
            </w:r>
            <w:r w:rsidR="00CF0D9F">
              <w:t xml:space="preserve"> off</w:t>
            </w:r>
          </w:p>
        </w:tc>
        <w:tc>
          <w:tcPr>
            <w:tcW w:w="567" w:type="dxa"/>
            <w:tcBorders>
              <w:bottom w:val="single" w:sz="2" w:space="0" w:color="auto"/>
            </w:tcBorders>
          </w:tcPr>
          <w:p w14:paraId="73C034B3" w14:textId="77777777" w:rsidR="00D243B5" w:rsidRPr="00A17DAF" w:rsidRDefault="00D243B5" w:rsidP="00D243B5">
            <w:pPr>
              <w:pStyle w:val="mettable"/>
              <w:jc w:val="center"/>
            </w:pPr>
          </w:p>
        </w:tc>
      </w:tr>
      <w:tr w:rsidR="00D243B5" w:rsidRPr="00A17DAF" w14:paraId="0DFB9677" w14:textId="77777777" w:rsidTr="00B45E44">
        <w:tc>
          <w:tcPr>
            <w:tcW w:w="1418" w:type="dxa"/>
            <w:tcBorders>
              <w:bottom w:val="single" w:sz="2" w:space="0" w:color="auto"/>
            </w:tcBorders>
          </w:tcPr>
          <w:p w14:paraId="457680C1" w14:textId="77777777" w:rsidR="00D243B5" w:rsidRPr="00A17DAF" w:rsidRDefault="00D243B5" w:rsidP="00D243B5">
            <w:pPr>
              <w:pStyle w:val="mettable"/>
            </w:pPr>
            <w:r w:rsidRPr="00A17DAF">
              <w:t>Composite message</w:t>
            </w:r>
            <w:r w:rsidRPr="00A17DAF">
              <w:rPr>
                <w:color w:val="FF0000"/>
              </w:rPr>
              <w:t>^^</w:t>
            </w:r>
          </w:p>
        </w:tc>
        <w:tc>
          <w:tcPr>
            <w:tcW w:w="4961" w:type="dxa"/>
            <w:tcBorders>
              <w:bottom w:val="single" w:sz="2" w:space="0" w:color="auto"/>
            </w:tcBorders>
          </w:tcPr>
          <w:p w14:paraId="6E364BF2" w14:textId="77777777" w:rsidR="00D243B5" w:rsidRPr="00A17DAF" w:rsidRDefault="00D243B5" w:rsidP="00D243B5">
            <w:pPr>
              <w:pStyle w:val="mettable"/>
            </w:pPr>
            <w:r>
              <w:t xml:space="preserve">Wind Direction: </w:t>
            </w:r>
            <w:r>
              <w:tab/>
              <w:t xml:space="preserve">minimum    average    </w:t>
            </w:r>
            <w:r w:rsidRPr="00A17DAF">
              <w:t>maximum</w:t>
            </w:r>
          </w:p>
          <w:p w14:paraId="340C68F8" w14:textId="77777777" w:rsidR="00D243B5" w:rsidRPr="00A17DAF" w:rsidRDefault="00D243B5" w:rsidP="00D243B5">
            <w:pPr>
              <w:pStyle w:val="mettable"/>
            </w:pPr>
            <w:r>
              <w:t>Wind Speed:</w:t>
            </w:r>
            <w:r>
              <w:tab/>
              <w:t xml:space="preserve">minimum    average    </w:t>
            </w:r>
            <w:r w:rsidRPr="00A17DAF">
              <w:t>maximum</w:t>
            </w:r>
          </w:p>
          <w:p w14:paraId="5B23B4DB" w14:textId="77777777" w:rsidR="00D243B5" w:rsidRPr="00A17DAF" w:rsidRDefault="00D243B5" w:rsidP="00D243B5">
            <w:pPr>
              <w:pStyle w:val="mettable"/>
            </w:pPr>
          </w:p>
          <w:p w14:paraId="03DE0955" w14:textId="77777777" w:rsidR="00D243B5" w:rsidRPr="00A17DAF" w:rsidRDefault="00D243B5" w:rsidP="00D243B5">
            <w:pPr>
              <w:pStyle w:val="mettable"/>
            </w:pPr>
            <w:r w:rsidRPr="00A17DAF">
              <w:t>Barometric Pressure</w:t>
            </w:r>
            <w:r w:rsidRPr="00A17DAF">
              <w:tab/>
              <w:t>Pressure Ref. Temp</w:t>
            </w:r>
          </w:p>
          <w:p w14:paraId="7818B833" w14:textId="77777777" w:rsidR="00D243B5" w:rsidRPr="00A17DAF" w:rsidRDefault="00D243B5" w:rsidP="00D243B5">
            <w:pPr>
              <w:pStyle w:val="mettable"/>
            </w:pPr>
            <w:r w:rsidRPr="00A17DAF">
              <w:t>Air Temperature</w:t>
            </w:r>
            <w:r w:rsidRPr="00A17DAF">
              <w:tab/>
            </w:r>
            <w:r w:rsidRPr="00A17DAF">
              <w:tab/>
              <w:t>Relative Humidity</w:t>
            </w:r>
          </w:p>
          <w:p w14:paraId="675F70D0" w14:textId="77777777" w:rsidR="00D243B5" w:rsidRPr="00A17DAF" w:rsidRDefault="00D243B5" w:rsidP="00D243B5">
            <w:pPr>
              <w:pStyle w:val="mettable"/>
            </w:pPr>
          </w:p>
          <w:p w14:paraId="5377D82B" w14:textId="77777777" w:rsidR="00D243B5" w:rsidRPr="00A17DAF" w:rsidRDefault="00D243B5" w:rsidP="00D243B5">
            <w:pPr>
              <w:pStyle w:val="mettable"/>
            </w:pPr>
            <w:r w:rsidRPr="00A17DAF">
              <w:t xml:space="preserve">Rain:  </w:t>
            </w:r>
            <w:r w:rsidRPr="00A17DAF">
              <w:tab/>
            </w:r>
            <w:r w:rsidRPr="00A17DAF">
              <w:tab/>
              <w:t>accumulation    duration    intensity    peak</w:t>
            </w:r>
          </w:p>
          <w:p w14:paraId="37ACC615" w14:textId="77777777" w:rsidR="00D243B5" w:rsidRPr="00A17DAF" w:rsidRDefault="00D243B5" w:rsidP="00D243B5">
            <w:pPr>
              <w:pStyle w:val="mettable"/>
            </w:pPr>
            <w:r w:rsidRPr="00A17DAF">
              <w:t>Hail:</w:t>
            </w:r>
            <w:r w:rsidRPr="00A17DAF">
              <w:tab/>
            </w:r>
            <w:r w:rsidRPr="00A17DAF">
              <w:tab/>
              <w:t>accumulation    duration    intensity    peak</w:t>
            </w:r>
          </w:p>
          <w:p w14:paraId="7A37F302" w14:textId="77777777" w:rsidR="00D243B5" w:rsidRPr="00A17DAF" w:rsidRDefault="00D243B5" w:rsidP="00D243B5">
            <w:pPr>
              <w:pStyle w:val="mettable"/>
            </w:pPr>
          </w:p>
          <w:p w14:paraId="4F729CB2" w14:textId="77777777" w:rsidR="00D243B5" w:rsidRPr="00A17DAF" w:rsidRDefault="00D243B5" w:rsidP="00D243B5">
            <w:pPr>
              <w:pStyle w:val="mettable"/>
            </w:pPr>
            <w:r w:rsidRPr="00A17DAF">
              <w:t>Solar Radiation</w:t>
            </w:r>
          </w:p>
          <w:p w14:paraId="7AF23400" w14:textId="77777777" w:rsidR="00D243B5" w:rsidRPr="00A17DAF" w:rsidRDefault="00D243B5" w:rsidP="00D243B5">
            <w:pPr>
              <w:pStyle w:val="mettable"/>
            </w:pPr>
            <w:r w:rsidRPr="00A17DAF">
              <w:t>Aux Temperature</w:t>
            </w:r>
          </w:p>
          <w:p w14:paraId="38C1CDF3" w14:textId="77777777" w:rsidR="00D243B5" w:rsidRPr="00A17DAF" w:rsidRDefault="00D243B5" w:rsidP="00D243B5">
            <w:pPr>
              <w:pStyle w:val="mettable"/>
            </w:pPr>
            <w:r w:rsidRPr="00A17DAF">
              <w:t>Aux pt1000 resistance</w:t>
            </w:r>
          </w:p>
          <w:p w14:paraId="7E06B71E" w14:textId="77777777" w:rsidR="00D243B5" w:rsidRPr="00A17DAF" w:rsidRDefault="00D243B5" w:rsidP="00D243B5">
            <w:pPr>
              <w:pStyle w:val="mettable"/>
            </w:pPr>
            <w:r w:rsidRPr="00A17DAF">
              <w:t>Aux Level</w:t>
            </w:r>
          </w:p>
          <w:p w14:paraId="62AC03EA" w14:textId="77777777" w:rsidR="00D243B5" w:rsidRPr="00A17DAF" w:rsidRDefault="00D243B5" w:rsidP="00D243B5">
            <w:pPr>
              <w:pStyle w:val="mettable"/>
            </w:pPr>
            <w:r w:rsidRPr="00A17DAF">
              <w:t>Aux Rain</w:t>
            </w:r>
          </w:p>
          <w:p w14:paraId="7C1F1852" w14:textId="77777777" w:rsidR="00D243B5" w:rsidRPr="00A17DAF" w:rsidRDefault="00D243B5" w:rsidP="00D243B5">
            <w:pPr>
              <w:pStyle w:val="mettable"/>
            </w:pPr>
          </w:p>
          <w:p w14:paraId="4FF50CB5" w14:textId="77777777" w:rsidR="00D243B5" w:rsidRPr="00A17DAF" w:rsidRDefault="00D243B5" w:rsidP="00D243B5">
            <w:pPr>
              <w:pStyle w:val="mettable"/>
            </w:pPr>
            <w:r w:rsidRPr="00A17DAF">
              <w:t>Heating Temp.</w:t>
            </w:r>
            <w:r w:rsidRPr="00A17DAF">
              <w:tab/>
              <w:t>Heating voltage</w:t>
            </w:r>
            <w:r w:rsidRPr="00A17DAF">
              <w:tab/>
              <w:t>Supply voltage</w:t>
            </w:r>
          </w:p>
          <w:p w14:paraId="06F54C9B" w14:textId="77777777" w:rsidR="00D243B5" w:rsidRPr="00A17DAF" w:rsidRDefault="00D243B5" w:rsidP="00D243B5">
            <w:pPr>
              <w:pStyle w:val="mettable"/>
            </w:pPr>
            <w:r w:rsidRPr="00A17DAF">
              <w:t>3.5V reference</w:t>
            </w:r>
            <w:r w:rsidRPr="00A17DAF">
              <w:tab/>
              <w:t>Info</w:t>
            </w:r>
          </w:p>
        </w:tc>
        <w:tc>
          <w:tcPr>
            <w:tcW w:w="1418" w:type="dxa"/>
            <w:tcBorders>
              <w:bottom w:val="single" w:sz="2" w:space="0" w:color="auto"/>
            </w:tcBorders>
          </w:tcPr>
          <w:p w14:paraId="0B88896A" w14:textId="77777777" w:rsidR="00D243B5" w:rsidRPr="00A17DAF" w:rsidRDefault="00D243B5" w:rsidP="00D243B5">
            <w:pPr>
              <w:pStyle w:val="mettable"/>
              <w:jc w:val="center"/>
            </w:pPr>
            <w:r w:rsidRPr="00A17DAF">
              <w:t>√    √    √</w:t>
            </w:r>
          </w:p>
          <w:p w14:paraId="100C5657" w14:textId="77777777" w:rsidR="00D243B5" w:rsidRPr="00A17DAF" w:rsidRDefault="00D243B5" w:rsidP="00D243B5">
            <w:pPr>
              <w:pStyle w:val="mettable"/>
              <w:jc w:val="center"/>
            </w:pPr>
            <w:r w:rsidRPr="00A17DAF">
              <w:t>√    √    √</w:t>
            </w:r>
          </w:p>
          <w:p w14:paraId="44590F3D" w14:textId="77777777" w:rsidR="00D243B5" w:rsidRPr="00A17DAF" w:rsidRDefault="00D243B5" w:rsidP="00D243B5">
            <w:pPr>
              <w:pStyle w:val="mettable"/>
              <w:jc w:val="center"/>
            </w:pPr>
          </w:p>
          <w:p w14:paraId="27AA6384" w14:textId="77777777" w:rsidR="00D243B5" w:rsidRPr="00A17DAF" w:rsidRDefault="00D243B5" w:rsidP="00D243B5">
            <w:pPr>
              <w:pStyle w:val="mettable"/>
              <w:jc w:val="center"/>
            </w:pPr>
            <w:r w:rsidRPr="00A17DAF">
              <w:t>√    √</w:t>
            </w:r>
          </w:p>
          <w:p w14:paraId="4EB875F3" w14:textId="77777777" w:rsidR="00D243B5" w:rsidRPr="00A17DAF" w:rsidRDefault="00D243B5" w:rsidP="00D243B5">
            <w:pPr>
              <w:pStyle w:val="mettable"/>
              <w:jc w:val="center"/>
            </w:pPr>
            <w:r w:rsidRPr="00A17DAF">
              <w:t>√    √</w:t>
            </w:r>
          </w:p>
          <w:p w14:paraId="1591D18F" w14:textId="77777777" w:rsidR="00D243B5" w:rsidRPr="00A17DAF" w:rsidRDefault="00D243B5" w:rsidP="00D243B5">
            <w:pPr>
              <w:pStyle w:val="mettable"/>
              <w:jc w:val="center"/>
            </w:pPr>
          </w:p>
          <w:p w14:paraId="16210C1B" w14:textId="77777777" w:rsidR="00D243B5" w:rsidRPr="00A17DAF" w:rsidRDefault="00D243B5" w:rsidP="00D243B5">
            <w:pPr>
              <w:pStyle w:val="mettable"/>
              <w:jc w:val="center"/>
            </w:pPr>
            <w:r w:rsidRPr="00A17DAF">
              <w:t>off off off off</w:t>
            </w:r>
          </w:p>
          <w:p w14:paraId="0CDA2148" w14:textId="77777777" w:rsidR="00D243B5" w:rsidRPr="00A17DAF" w:rsidRDefault="00D243B5" w:rsidP="00D243B5">
            <w:pPr>
              <w:pStyle w:val="mettable"/>
              <w:jc w:val="center"/>
            </w:pPr>
            <w:r w:rsidRPr="00A17DAF">
              <w:t>off off off off</w:t>
            </w:r>
          </w:p>
          <w:p w14:paraId="273B86D9" w14:textId="77777777" w:rsidR="00D243B5" w:rsidRPr="00A17DAF" w:rsidRDefault="00D243B5" w:rsidP="00D243B5">
            <w:pPr>
              <w:pStyle w:val="mettable"/>
              <w:jc w:val="center"/>
            </w:pPr>
          </w:p>
          <w:p w14:paraId="31B0F572" w14:textId="77777777" w:rsidR="00D243B5" w:rsidRPr="00A17DAF" w:rsidRDefault="00D243B5" w:rsidP="00D243B5">
            <w:pPr>
              <w:pStyle w:val="mettable"/>
              <w:jc w:val="center"/>
            </w:pPr>
            <w:r w:rsidRPr="00A17DAF">
              <w:t>√</w:t>
            </w:r>
          </w:p>
          <w:p w14:paraId="6CC4DC3F" w14:textId="77777777" w:rsidR="00D243B5" w:rsidRPr="00A17DAF" w:rsidRDefault="00D243B5" w:rsidP="00D243B5">
            <w:pPr>
              <w:pStyle w:val="mettable"/>
              <w:jc w:val="center"/>
            </w:pPr>
            <w:r w:rsidRPr="00A17DAF">
              <w:t>√</w:t>
            </w:r>
          </w:p>
          <w:p w14:paraId="574241D0" w14:textId="77777777" w:rsidR="00D243B5" w:rsidRPr="00A17DAF" w:rsidRDefault="00D243B5" w:rsidP="00D243B5">
            <w:pPr>
              <w:pStyle w:val="mettable"/>
              <w:jc w:val="center"/>
            </w:pPr>
            <w:r w:rsidRPr="00A17DAF">
              <w:t>√</w:t>
            </w:r>
          </w:p>
          <w:p w14:paraId="23E3BC2E" w14:textId="77777777" w:rsidR="00D243B5" w:rsidRPr="00A17DAF" w:rsidRDefault="00D243B5" w:rsidP="00D243B5">
            <w:pPr>
              <w:pStyle w:val="mettable"/>
              <w:jc w:val="center"/>
            </w:pPr>
            <w:r w:rsidRPr="00A17DAF">
              <w:t>off</w:t>
            </w:r>
          </w:p>
          <w:p w14:paraId="72B6EE99" w14:textId="77777777" w:rsidR="00D243B5" w:rsidRPr="00A17DAF" w:rsidRDefault="00D243B5" w:rsidP="00D243B5">
            <w:pPr>
              <w:pStyle w:val="mettable"/>
              <w:jc w:val="center"/>
            </w:pPr>
            <w:r w:rsidRPr="00A17DAF">
              <w:t>√</w:t>
            </w:r>
          </w:p>
          <w:p w14:paraId="6EEC6521" w14:textId="77777777" w:rsidR="00D243B5" w:rsidRPr="00A17DAF" w:rsidRDefault="00D243B5" w:rsidP="00D243B5">
            <w:pPr>
              <w:pStyle w:val="mettable"/>
              <w:jc w:val="center"/>
            </w:pPr>
          </w:p>
          <w:p w14:paraId="7DF0A56F" w14:textId="77777777" w:rsidR="00D243B5" w:rsidRPr="00A17DAF" w:rsidRDefault="00D243B5" w:rsidP="00D243B5">
            <w:pPr>
              <w:pStyle w:val="mettable"/>
              <w:jc w:val="center"/>
            </w:pPr>
            <w:r w:rsidRPr="00A17DAF">
              <w:t>√    √    √</w:t>
            </w:r>
          </w:p>
          <w:p w14:paraId="14079CAC" w14:textId="77777777" w:rsidR="00D243B5" w:rsidRPr="00A17DAF" w:rsidRDefault="00D243B5" w:rsidP="00D243B5">
            <w:pPr>
              <w:pStyle w:val="mettable"/>
              <w:jc w:val="center"/>
            </w:pPr>
            <w:r w:rsidRPr="00A17DAF">
              <w:t>√    √</w:t>
            </w:r>
          </w:p>
        </w:tc>
        <w:tc>
          <w:tcPr>
            <w:tcW w:w="1135" w:type="dxa"/>
            <w:tcBorders>
              <w:bottom w:val="single" w:sz="2" w:space="0" w:color="auto"/>
            </w:tcBorders>
          </w:tcPr>
          <w:p w14:paraId="03122404" w14:textId="77777777" w:rsidR="00D243B5" w:rsidRPr="00A17DAF" w:rsidRDefault="00D243B5" w:rsidP="00D243B5">
            <w:pPr>
              <w:pStyle w:val="mettable"/>
              <w:jc w:val="center"/>
            </w:pPr>
            <w:r w:rsidRPr="00A17DAF">
              <w:t>√    √    √</w:t>
            </w:r>
          </w:p>
          <w:p w14:paraId="69FC6366" w14:textId="77777777" w:rsidR="00D243B5" w:rsidRPr="00A17DAF" w:rsidRDefault="00D243B5" w:rsidP="00D243B5">
            <w:pPr>
              <w:pStyle w:val="mettable"/>
              <w:jc w:val="center"/>
            </w:pPr>
            <w:r w:rsidRPr="00A17DAF">
              <w:t>√    √    √</w:t>
            </w:r>
          </w:p>
          <w:p w14:paraId="127E37DF" w14:textId="77777777" w:rsidR="00D243B5" w:rsidRPr="00A17DAF" w:rsidRDefault="00D243B5" w:rsidP="00D243B5">
            <w:pPr>
              <w:pStyle w:val="mettable"/>
              <w:jc w:val="center"/>
            </w:pPr>
          </w:p>
          <w:p w14:paraId="0F321B24" w14:textId="5F791618" w:rsidR="00D243B5" w:rsidRPr="00A17DAF" w:rsidRDefault="00D243B5" w:rsidP="00D243B5">
            <w:pPr>
              <w:pStyle w:val="mettable"/>
              <w:jc w:val="center"/>
            </w:pPr>
            <w:r w:rsidRPr="00A17DAF">
              <w:t>off  off</w:t>
            </w:r>
          </w:p>
          <w:p w14:paraId="1047DF3D" w14:textId="43518DB4" w:rsidR="00D243B5" w:rsidRPr="00A17DAF" w:rsidRDefault="00D243B5" w:rsidP="00D243B5">
            <w:pPr>
              <w:pStyle w:val="mettable"/>
              <w:jc w:val="center"/>
            </w:pPr>
            <w:r w:rsidRPr="00A17DAF">
              <w:t>off  off</w:t>
            </w:r>
          </w:p>
          <w:p w14:paraId="304BF29D" w14:textId="77777777" w:rsidR="00D243B5" w:rsidRPr="00A17DAF" w:rsidRDefault="00D243B5" w:rsidP="00D243B5">
            <w:pPr>
              <w:pStyle w:val="mettable"/>
              <w:jc w:val="center"/>
            </w:pPr>
          </w:p>
          <w:p w14:paraId="6CA74780" w14:textId="77777777" w:rsidR="00D243B5" w:rsidRPr="00A17DAF" w:rsidRDefault="00D243B5" w:rsidP="00D243B5">
            <w:pPr>
              <w:pStyle w:val="mettable"/>
              <w:jc w:val="center"/>
            </w:pPr>
            <w:r w:rsidRPr="00A17DAF">
              <w:t>off off off off</w:t>
            </w:r>
          </w:p>
          <w:p w14:paraId="686EEADD" w14:textId="77777777" w:rsidR="00D243B5" w:rsidRPr="00A17DAF" w:rsidRDefault="00D243B5" w:rsidP="00D243B5">
            <w:pPr>
              <w:pStyle w:val="mettable"/>
              <w:jc w:val="center"/>
            </w:pPr>
            <w:r w:rsidRPr="00A17DAF">
              <w:t>off off off off</w:t>
            </w:r>
          </w:p>
          <w:p w14:paraId="023519BF" w14:textId="77777777" w:rsidR="00D243B5" w:rsidRPr="00A17DAF" w:rsidRDefault="00D243B5" w:rsidP="00D243B5">
            <w:pPr>
              <w:pStyle w:val="mettable"/>
              <w:jc w:val="center"/>
            </w:pPr>
          </w:p>
          <w:p w14:paraId="4A2978B9" w14:textId="77777777" w:rsidR="00D243B5" w:rsidRPr="00A17DAF" w:rsidRDefault="00D243B5" w:rsidP="00D243B5">
            <w:pPr>
              <w:pStyle w:val="mettable"/>
              <w:jc w:val="center"/>
            </w:pPr>
            <w:r w:rsidRPr="00A17DAF">
              <w:t>off</w:t>
            </w:r>
          </w:p>
          <w:p w14:paraId="34091DDD" w14:textId="77777777" w:rsidR="00D243B5" w:rsidRPr="00A17DAF" w:rsidRDefault="00D243B5" w:rsidP="00D243B5">
            <w:pPr>
              <w:pStyle w:val="mettable"/>
              <w:jc w:val="center"/>
            </w:pPr>
            <w:r w:rsidRPr="00A17DAF">
              <w:t>off</w:t>
            </w:r>
          </w:p>
          <w:p w14:paraId="5CCB6ACB" w14:textId="77777777" w:rsidR="00D243B5" w:rsidRPr="00A17DAF" w:rsidRDefault="00D243B5" w:rsidP="00D243B5">
            <w:pPr>
              <w:pStyle w:val="mettable"/>
              <w:jc w:val="center"/>
            </w:pPr>
            <w:r w:rsidRPr="00A17DAF">
              <w:t>off</w:t>
            </w:r>
          </w:p>
          <w:p w14:paraId="02CCE0D7" w14:textId="77777777" w:rsidR="00D243B5" w:rsidRPr="00A17DAF" w:rsidRDefault="00D243B5" w:rsidP="00D243B5">
            <w:pPr>
              <w:pStyle w:val="mettable"/>
              <w:jc w:val="center"/>
            </w:pPr>
            <w:r w:rsidRPr="00A17DAF">
              <w:t>off</w:t>
            </w:r>
          </w:p>
          <w:p w14:paraId="08DA4B96" w14:textId="77777777" w:rsidR="00D243B5" w:rsidRPr="00A17DAF" w:rsidRDefault="00D243B5" w:rsidP="00D243B5">
            <w:pPr>
              <w:pStyle w:val="mettable"/>
              <w:jc w:val="center"/>
            </w:pPr>
            <w:r w:rsidRPr="00A17DAF">
              <w:t>off</w:t>
            </w:r>
          </w:p>
          <w:p w14:paraId="399264CE" w14:textId="77777777" w:rsidR="00D243B5" w:rsidRPr="00A17DAF" w:rsidRDefault="00D243B5" w:rsidP="00D243B5">
            <w:pPr>
              <w:pStyle w:val="mettable"/>
              <w:jc w:val="center"/>
            </w:pPr>
          </w:p>
          <w:p w14:paraId="70DC348A" w14:textId="72B48F25" w:rsidR="00CF0D9F" w:rsidRPr="00A17DAF" w:rsidRDefault="009024B7" w:rsidP="00CF0D9F">
            <w:pPr>
              <w:pStyle w:val="mettable"/>
              <w:jc w:val="center"/>
            </w:pPr>
            <w:r>
              <w:t>off off off</w:t>
            </w:r>
          </w:p>
          <w:p w14:paraId="58BE39CB" w14:textId="43870545" w:rsidR="00D243B5" w:rsidRPr="00A17DAF" w:rsidRDefault="009024B7" w:rsidP="00D243B5">
            <w:pPr>
              <w:pStyle w:val="mettable"/>
              <w:jc w:val="center"/>
            </w:pPr>
            <w:r>
              <w:t>off off</w:t>
            </w:r>
          </w:p>
        </w:tc>
        <w:tc>
          <w:tcPr>
            <w:tcW w:w="567" w:type="dxa"/>
            <w:tcBorders>
              <w:bottom w:val="single" w:sz="2" w:space="0" w:color="auto"/>
            </w:tcBorders>
          </w:tcPr>
          <w:p w14:paraId="14BC1197" w14:textId="77777777" w:rsidR="00D243B5" w:rsidRPr="00A17DAF" w:rsidRDefault="00D243B5" w:rsidP="00D243B5">
            <w:pPr>
              <w:pStyle w:val="mettable"/>
              <w:jc w:val="center"/>
            </w:pPr>
          </w:p>
        </w:tc>
      </w:tr>
      <w:tr w:rsidR="00D243B5" w:rsidRPr="00A17DAF" w14:paraId="647C651A" w14:textId="77777777" w:rsidTr="00B45E44">
        <w:tc>
          <w:tcPr>
            <w:tcW w:w="1418" w:type="dxa"/>
            <w:tcBorders>
              <w:top w:val="single" w:sz="2" w:space="0" w:color="auto"/>
              <w:left w:val="single" w:sz="2" w:space="0" w:color="auto"/>
              <w:bottom w:val="single" w:sz="2" w:space="0" w:color="auto"/>
              <w:right w:val="single" w:sz="2" w:space="0" w:color="auto"/>
            </w:tcBorders>
            <w:shd w:val="clear" w:color="auto" w:fill="CCFFFF"/>
          </w:tcPr>
          <w:p w14:paraId="07C80716" w14:textId="77777777" w:rsidR="00D243B5" w:rsidRPr="00A17DAF" w:rsidRDefault="00D243B5" w:rsidP="00D243B5">
            <w:pPr>
              <w:pStyle w:val="mettable"/>
            </w:pPr>
          </w:p>
        </w:tc>
        <w:tc>
          <w:tcPr>
            <w:tcW w:w="4961" w:type="dxa"/>
            <w:tcBorders>
              <w:top w:val="single" w:sz="2" w:space="0" w:color="auto"/>
              <w:left w:val="single" w:sz="2" w:space="0" w:color="auto"/>
              <w:bottom w:val="single" w:sz="2" w:space="0" w:color="auto"/>
              <w:right w:val="single" w:sz="2" w:space="0" w:color="auto"/>
            </w:tcBorders>
            <w:shd w:val="clear" w:color="auto" w:fill="CCFFFF"/>
          </w:tcPr>
          <w:p w14:paraId="1FC47EC8" w14:textId="77777777" w:rsidR="00D243B5" w:rsidRPr="00A17DAF" w:rsidRDefault="00D243B5" w:rsidP="00D243B5">
            <w:pPr>
              <w:pStyle w:val="mettable"/>
            </w:pPr>
          </w:p>
        </w:tc>
        <w:tc>
          <w:tcPr>
            <w:tcW w:w="1418" w:type="dxa"/>
            <w:tcBorders>
              <w:top w:val="single" w:sz="2" w:space="0" w:color="auto"/>
              <w:left w:val="single" w:sz="2" w:space="0" w:color="auto"/>
              <w:bottom w:val="single" w:sz="2" w:space="0" w:color="auto"/>
              <w:right w:val="single" w:sz="2" w:space="0" w:color="auto"/>
            </w:tcBorders>
            <w:shd w:val="clear" w:color="auto" w:fill="CCFFFF"/>
          </w:tcPr>
          <w:p w14:paraId="50408371" w14:textId="77777777" w:rsidR="00D243B5" w:rsidRPr="00A17DAF" w:rsidRDefault="00D243B5" w:rsidP="00D243B5">
            <w:pPr>
              <w:pStyle w:val="mettable"/>
              <w:jc w:val="center"/>
            </w:pPr>
          </w:p>
        </w:tc>
        <w:tc>
          <w:tcPr>
            <w:tcW w:w="1135" w:type="dxa"/>
            <w:tcBorders>
              <w:top w:val="single" w:sz="2" w:space="0" w:color="auto"/>
              <w:left w:val="single" w:sz="2" w:space="0" w:color="auto"/>
              <w:bottom w:val="single" w:sz="2" w:space="0" w:color="auto"/>
              <w:right w:val="single" w:sz="2" w:space="0" w:color="auto"/>
            </w:tcBorders>
            <w:shd w:val="clear" w:color="auto" w:fill="CCFFFF"/>
          </w:tcPr>
          <w:p w14:paraId="55FF5626" w14:textId="77777777" w:rsidR="00D243B5" w:rsidRPr="00A17DAF" w:rsidRDefault="00D243B5" w:rsidP="00D243B5">
            <w:pPr>
              <w:pStyle w:val="mettable"/>
              <w:jc w:val="center"/>
            </w:pPr>
          </w:p>
        </w:tc>
        <w:tc>
          <w:tcPr>
            <w:tcW w:w="567" w:type="dxa"/>
            <w:tcBorders>
              <w:top w:val="single" w:sz="2" w:space="0" w:color="auto"/>
              <w:left w:val="single" w:sz="2" w:space="0" w:color="auto"/>
              <w:bottom w:val="single" w:sz="2" w:space="0" w:color="auto"/>
              <w:right w:val="single" w:sz="2" w:space="0" w:color="auto"/>
            </w:tcBorders>
            <w:shd w:val="clear" w:color="auto" w:fill="CCFFFF"/>
          </w:tcPr>
          <w:p w14:paraId="3F98D050" w14:textId="77777777" w:rsidR="00D243B5" w:rsidRPr="00A17DAF" w:rsidRDefault="00D243B5" w:rsidP="00D243B5">
            <w:pPr>
              <w:pStyle w:val="mettable"/>
              <w:jc w:val="center"/>
            </w:pPr>
          </w:p>
        </w:tc>
      </w:tr>
    </w:tbl>
    <w:p w14:paraId="133F80B2" w14:textId="77777777" w:rsidR="00246CE4" w:rsidRPr="00A17DAF" w:rsidRDefault="00246CE4">
      <w:pPr>
        <w:pStyle w:val="metind00"/>
        <w:rPr>
          <w:sz w:val="2"/>
        </w:rPr>
      </w:pPr>
    </w:p>
    <w:p w14:paraId="0638F5DF" w14:textId="77777777" w:rsidR="00BF30A7" w:rsidRPr="00A17DAF" w:rsidRDefault="00246CE4" w:rsidP="00246CE4">
      <w:pPr>
        <w:pStyle w:val="metind00"/>
        <w:ind w:left="709" w:hanging="709"/>
      </w:pPr>
      <w:r w:rsidRPr="00A17DAF">
        <w:rPr>
          <w:b/>
          <w:color w:val="FF0000"/>
        </w:rPr>
        <w:t>#</w:t>
      </w:r>
      <w:r w:rsidRPr="00A17DAF">
        <w:tab/>
        <w:t>If</w:t>
      </w:r>
      <w:r w:rsidR="00BF30A7" w:rsidRPr="00A17DAF">
        <w:tab/>
        <w:t>WXT510 version</w:t>
      </w:r>
      <w:r w:rsidR="00BF30A7" w:rsidRPr="00A17DAF">
        <w:tab/>
      </w:r>
      <w:r w:rsidR="00BF30A7" w:rsidRPr="00A17DAF">
        <w:tab/>
        <w:t>&lt; v1.13</w:t>
      </w:r>
      <w:r w:rsidR="00BF30A7" w:rsidRPr="00A17DAF">
        <w:tab/>
      </w:r>
      <w:r w:rsidR="00BF30A7" w:rsidRPr="00A17DAF">
        <w:tab/>
        <w:t>or</w:t>
      </w:r>
    </w:p>
    <w:p w14:paraId="523D313F" w14:textId="77777777" w:rsidR="00BF30A7" w:rsidRPr="00A17DAF" w:rsidRDefault="00BF30A7" w:rsidP="00246CE4">
      <w:pPr>
        <w:pStyle w:val="metind00"/>
        <w:ind w:left="709" w:hanging="709"/>
      </w:pPr>
      <w:r w:rsidRPr="00A17DAF">
        <w:tab/>
      </w:r>
      <w:r w:rsidRPr="00A17DAF">
        <w:tab/>
      </w:r>
      <w:r w:rsidRPr="00A17DAF">
        <w:tab/>
        <w:t>WXT520/WMT52 version</w:t>
      </w:r>
      <w:r w:rsidRPr="00A17DAF">
        <w:tab/>
      </w:r>
      <w:r w:rsidR="00246CE4" w:rsidRPr="00A17DAF">
        <w:t>&lt; v2.13</w:t>
      </w:r>
      <w:r w:rsidRPr="00A17DAF">
        <w:tab/>
      </w:r>
      <w:r w:rsidRPr="00A17DAF">
        <w:tab/>
        <w:t>or</w:t>
      </w:r>
    </w:p>
    <w:p w14:paraId="1097116F" w14:textId="77777777" w:rsidR="00BF30A7" w:rsidRPr="00A17DAF" w:rsidRDefault="00BF30A7" w:rsidP="00246CE4">
      <w:pPr>
        <w:pStyle w:val="metind00"/>
        <w:ind w:left="709" w:hanging="709"/>
      </w:pPr>
      <w:r w:rsidRPr="00A17DAF">
        <w:lastRenderedPageBreak/>
        <w:tab/>
      </w:r>
      <w:r w:rsidRPr="00A17DAF">
        <w:tab/>
      </w:r>
      <w:r w:rsidRPr="00A17DAF">
        <w:tab/>
      </w:r>
      <w:r w:rsidR="00B478FD" w:rsidRPr="00A17DAF">
        <w:t>WXT53</w:t>
      </w:r>
      <w:r w:rsidR="00161614" w:rsidRPr="00A17DAF">
        <w:t>X</w:t>
      </w:r>
      <w:r w:rsidRPr="00A17DAF">
        <w:t xml:space="preserve"> version</w:t>
      </w:r>
      <w:r w:rsidRPr="00A17DAF">
        <w:tab/>
      </w:r>
      <w:r w:rsidRPr="00A17DAF">
        <w:tab/>
        <w:t>&lt; v3.5</w:t>
      </w:r>
    </w:p>
    <w:p w14:paraId="0E84971C" w14:textId="77777777" w:rsidR="00246CE4" w:rsidRPr="00A17DAF" w:rsidRDefault="00BF30A7" w:rsidP="00246CE4">
      <w:pPr>
        <w:pStyle w:val="metind00"/>
        <w:ind w:left="709" w:hanging="709"/>
      </w:pPr>
      <w:r w:rsidRPr="00A17DAF">
        <w:tab/>
        <w:t>then r</w:t>
      </w:r>
      <w:r w:rsidR="00246CE4" w:rsidRPr="00A17DAF">
        <w:t xml:space="preserve">eturn the sensor to Vaisala Australia for </w:t>
      </w:r>
      <w:r w:rsidR="00161614" w:rsidRPr="00A17DAF">
        <w:t xml:space="preserve">software </w:t>
      </w:r>
      <w:r w:rsidR="00246CE4" w:rsidRPr="00A17DAF">
        <w:t>upgrading.</w:t>
      </w:r>
    </w:p>
    <w:p w14:paraId="0FA5C11A" w14:textId="741C7C0F" w:rsidR="00246CE4" w:rsidRDefault="00246CE4" w:rsidP="00423166">
      <w:pPr>
        <w:pStyle w:val="metind01"/>
      </w:pPr>
      <w:r w:rsidRPr="00A17DAF">
        <w:rPr>
          <w:color w:val="FF0000"/>
        </w:rPr>
        <w:t>^</w:t>
      </w:r>
      <w:r w:rsidR="00FE0E17" w:rsidRPr="00A17DAF">
        <w:rPr>
          <w:color w:val="FF0000"/>
        </w:rPr>
        <w:t>^</w:t>
      </w:r>
      <w:r w:rsidRPr="00A17DAF">
        <w:tab/>
      </w:r>
      <w:r w:rsidR="00423166" w:rsidRPr="00A17DAF">
        <w:t xml:space="preserve">Some menu items will be unavailable due to the hardware configuration of the purchased model. Ignore those menu items that are not </w:t>
      </w:r>
      <w:r w:rsidR="00D86EBE">
        <w:t>available</w:t>
      </w:r>
      <w:r w:rsidRPr="00A17DAF">
        <w:t>.</w:t>
      </w:r>
    </w:p>
    <w:p w14:paraId="64EDB133" w14:textId="77777777" w:rsidR="00C75E9D" w:rsidRDefault="00C75E9D">
      <w:pPr>
        <w:pStyle w:val="metind00"/>
      </w:pPr>
    </w:p>
    <w:p w14:paraId="0DB3D88F" w14:textId="77777777" w:rsidR="00C75E9D" w:rsidRDefault="00C75E9D">
      <w:pPr>
        <w:pStyle w:val="metind00"/>
        <w:rPr>
          <w:lang w:val="en-US"/>
        </w:rPr>
      </w:pPr>
      <w:r>
        <w:t>End</w:t>
      </w:r>
    </w:p>
    <w:sectPr w:rsidR="00C75E9D">
      <w:headerReference w:type="default" r:id="rId36"/>
      <w:footerReference w:type="default" r:id="rId37"/>
      <w:pgSz w:w="11900" w:h="16840"/>
      <w:pgMar w:top="1701" w:right="1134" w:bottom="1134" w:left="1418" w:header="851" w:footer="851"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4B985" w14:textId="77777777" w:rsidR="001C4A98" w:rsidRDefault="001C4A98">
      <w:r>
        <w:separator/>
      </w:r>
    </w:p>
  </w:endnote>
  <w:endnote w:type="continuationSeparator" w:id="0">
    <w:p w14:paraId="223FA458" w14:textId="77777777" w:rsidR="001C4A98" w:rsidRDefault="001C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Geneva">
    <w:altName w:val="Geneva"/>
    <w:panose1 w:val="020B0503030404040204"/>
    <w:charset w:val="00"/>
    <w:family w:val="swiss"/>
    <w:pitch w:val="variable"/>
    <w:sig w:usb0="E00002FF" w:usb1="5200205F" w:usb2="00A0C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BB967" w14:textId="77777777" w:rsidR="00CA3039" w:rsidRDefault="00CA30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9479E9" w14:textId="77777777" w:rsidR="00CA3039" w:rsidRDefault="00CA30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C6B09" w14:textId="77777777" w:rsidR="00CA3039" w:rsidRDefault="00CA3039">
    <w:pPr>
      <w:pStyle w:val="metfooter"/>
    </w:pPr>
    <w:r>
      <w:tab/>
      <w:t>Meteorological Data Services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E232D" w14:textId="759074E8" w:rsidR="00CA3039" w:rsidRDefault="00CA3039">
    <w:pPr>
      <w:pStyle w:val="metfooter"/>
    </w:pPr>
    <w:r>
      <w:t>Issue 3.9, 22/10/19</w:t>
    </w:r>
    <w:r w:rsidRPr="00FB0A27">
      <w:tab/>
    </w:r>
    <w:r w:rsidRPr="00A52816">
      <w:rPr>
        <w:rFonts w:ascii="Times New Roman" w:hAnsi="Times New Roman"/>
        <w:lang w:val="en-US"/>
      </w:rPr>
      <w:fldChar w:fldCharType="begin"/>
    </w:r>
    <w:r w:rsidRPr="00FB0A27">
      <w:rPr>
        <w:rFonts w:ascii="Times New Roman" w:hAnsi="Times New Roman"/>
        <w:lang w:val="en-US"/>
      </w:rPr>
      <w:instrText xml:space="preserve"> FILENAME </w:instrText>
    </w:r>
    <w:r w:rsidRPr="00A52816">
      <w:rPr>
        <w:rFonts w:ascii="Times New Roman" w:hAnsi="Times New Roman"/>
        <w:lang w:val="en-US"/>
      </w:rPr>
      <w:fldChar w:fldCharType="separate"/>
    </w:r>
    <w:r>
      <w:rPr>
        <w:rFonts w:ascii="Times New Roman" w:hAnsi="Times New Roman"/>
        <w:noProof/>
        <w:lang w:val="en-US"/>
      </w:rPr>
      <w:t>WXT-WMT Setup.docx</w:t>
    </w:r>
    <w:r w:rsidRPr="00A52816">
      <w:rPr>
        <w:rFonts w:ascii="Times New Roman" w:hAnsi="Times New Roman"/>
        <w:lang w:val="en-US"/>
      </w:rPr>
      <w:fldChar w:fldCharType="end"/>
    </w:r>
    <w:r w:rsidRPr="00FB0A27">
      <w:tab/>
      <w:t xml:space="preserve">Page </w:t>
    </w:r>
    <w:r w:rsidRPr="00A52816">
      <w:rPr>
        <w:rStyle w:val="CommentReference"/>
      </w:rPr>
      <w:fldChar w:fldCharType="begin"/>
    </w:r>
    <w:r w:rsidRPr="00FB0A27">
      <w:rPr>
        <w:rStyle w:val="CommentReference"/>
      </w:rPr>
      <w:instrText xml:space="preserve"> PAGE </w:instrText>
    </w:r>
    <w:r w:rsidRPr="00A52816">
      <w:rPr>
        <w:rStyle w:val="CommentReference"/>
      </w:rPr>
      <w:fldChar w:fldCharType="separate"/>
    </w:r>
    <w:r>
      <w:rPr>
        <w:rStyle w:val="CommentReference"/>
        <w:noProof/>
      </w:rPr>
      <w:t>19</w:t>
    </w:r>
    <w:r w:rsidRPr="00A52816">
      <w:rPr>
        <w:rStyle w:val="CommentReferen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46276" w14:textId="77777777" w:rsidR="001C4A98" w:rsidRDefault="001C4A98">
      <w:r>
        <w:separator/>
      </w:r>
    </w:p>
  </w:footnote>
  <w:footnote w:type="continuationSeparator" w:id="0">
    <w:p w14:paraId="44D5CF3C" w14:textId="77777777" w:rsidR="001C4A98" w:rsidRDefault="001C4A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56420" w14:textId="77777777" w:rsidR="00CA3039" w:rsidRDefault="00CA3039">
    <w:pPr>
      <w:widowControl w:val="0"/>
    </w:pPr>
    <w:r>
      <w:t>New Zealand</w:t>
    </w:r>
    <w:r>
      <w:tab/>
    </w:r>
    <w:r>
      <w:tab/>
      <w:t>AWS/SUTRON</w:t>
    </w:r>
  </w:p>
  <w:p w14:paraId="564F199B" w14:textId="77777777" w:rsidR="00CA3039" w:rsidRDefault="00CA3039">
    <w:pPr>
      <w:widowControl w:val="0"/>
    </w:pPr>
    <w:r>
      <w:t>Meteorological Service</w:t>
    </w:r>
    <w:r>
      <w:tab/>
      <w:t>Attachments</w:t>
    </w:r>
    <w:r>
      <w:tab/>
      <w:t>Protocols and Codes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B252D" w14:textId="77777777" w:rsidR="00CA3039" w:rsidRDefault="00CA3039">
    <w:pPr>
      <w:pStyle w:val="metheader"/>
    </w:pPr>
    <w:r>
      <w:t>Vaisala WXT/WMT Multi-Parameter Sensor</w:t>
    </w:r>
    <w:r>
      <w:tab/>
    </w:r>
    <w:r>
      <w:tab/>
      <w:t>Meteorological Service</w:t>
    </w:r>
  </w:p>
  <w:p w14:paraId="4F3E279B" w14:textId="77777777" w:rsidR="00CA3039" w:rsidRDefault="00CA3039">
    <w:pPr>
      <w:pStyle w:val="metheader"/>
      <w:rPr>
        <w:sz w:val="8"/>
      </w:rPr>
    </w:pPr>
    <w:r>
      <w:t>Setup and Check</w:t>
    </w:r>
    <w:r>
      <w:tab/>
    </w:r>
    <w:r>
      <w:tab/>
      <w:t>of New Zealand Limited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66087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B72EED4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0000001"/>
    <w:multiLevelType w:val="multilevel"/>
    <w:tmpl w:val="116843C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4"/>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0000005"/>
    <w:multiLevelType w:val="singleLevel"/>
    <w:tmpl w:val="A634C9B6"/>
    <w:lvl w:ilvl="0">
      <w:start w:val="1"/>
      <w:numFmt w:val="bullet"/>
      <w:pStyle w:val="BulletList"/>
      <w:lvlText w:val=""/>
      <w:lvlJc w:val="left"/>
      <w:pPr>
        <w:tabs>
          <w:tab w:val="num" w:pos="360"/>
        </w:tabs>
        <w:ind w:left="360" w:hanging="360"/>
      </w:pPr>
      <w:rPr>
        <w:rFonts w:ascii="Symbol" w:hAnsi="Symbol" w:hint="default"/>
      </w:rPr>
    </w:lvl>
  </w:abstractNum>
  <w:abstractNum w:abstractNumId="8" w15:restartNumberingAfterBreak="0">
    <w:nsid w:val="00000007"/>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9" w15:restartNumberingAfterBreak="0">
    <w:nsid w:val="00000008"/>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10" w15:restartNumberingAfterBreak="0">
    <w:nsid w:val="00000009"/>
    <w:multiLevelType w:val="multilevel"/>
    <w:tmpl w:val="F65854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A"/>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12" w15:restartNumberingAfterBreak="0">
    <w:nsid w:val="0000000B"/>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13" w15:restartNumberingAfterBreak="0">
    <w:nsid w:val="0BC42232"/>
    <w:multiLevelType w:val="hybridMultilevel"/>
    <w:tmpl w:val="17486D0E"/>
    <w:lvl w:ilvl="0" w:tplc="7AD0F330">
      <w:start w:val="1"/>
      <w:numFmt w:val="bullet"/>
      <w:lvlText w:val=""/>
      <w:lvlJc w:val="left"/>
      <w:pPr>
        <w:tabs>
          <w:tab w:val="num" w:pos="1080"/>
        </w:tabs>
        <w:ind w:left="1080" w:hanging="360"/>
      </w:pPr>
      <w:rPr>
        <w:rFonts w:ascii="Symbol" w:hAnsi="Symbol" w:hint="default"/>
      </w:rPr>
    </w:lvl>
    <w:lvl w:ilvl="1" w:tplc="0F3829D6">
      <w:start w:val="1"/>
      <w:numFmt w:val="bullet"/>
      <w:lvlText w:val="o"/>
      <w:lvlJc w:val="left"/>
      <w:pPr>
        <w:tabs>
          <w:tab w:val="num" w:pos="228"/>
        </w:tabs>
        <w:ind w:left="228" w:hanging="360"/>
      </w:pPr>
      <w:rPr>
        <w:rFonts w:ascii="Courier New" w:hAnsi="Courier New" w:hint="default"/>
      </w:rPr>
    </w:lvl>
    <w:lvl w:ilvl="2" w:tplc="4C1EA8A0">
      <w:start w:val="1"/>
      <w:numFmt w:val="bullet"/>
      <w:lvlText w:val=""/>
      <w:lvlJc w:val="left"/>
      <w:pPr>
        <w:tabs>
          <w:tab w:val="num" w:pos="948"/>
        </w:tabs>
        <w:ind w:left="948" w:hanging="360"/>
      </w:pPr>
      <w:rPr>
        <w:rFonts w:ascii="Wingdings" w:hAnsi="Wingdings" w:hint="default"/>
      </w:rPr>
    </w:lvl>
    <w:lvl w:ilvl="3" w:tplc="B3880432">
      <w:start w:val="1"/>
      <w:numFmt w:val="bullet"/>
      <w:lvlText w:val=""/>
      <w:lvlJc w:val="left"/>
      <w:pPr>
        <w:tabs>
          <w:tab w:val="num" w:pos="1668"/>
        </w:tabs>
        <w:ind w:left="1668" w:hanging="360"/>
      </w:pPr>
      <w:rPr>
        <w:rFonts w:ascii="Symbol" w:hAnsi="Symbol" w:hint="default"/>
      </w:rPr>
    </w:lvl>
    <w:lvl w:ilvl="4" w:tplc="66E25400" w:tentative="1">
      <w:start w:val="1"/>
      <w:numFmt w:val="bullet"/>
      <w:lvlText w:val="o"/>
      <w:lvlJc w:val="left"/>
      <w:pPr>
        <w:tabs>
          <w:tab w:val="num" w:pos="2388"/>
        </w:tabs>
        <w:ind w:left="2388" w:hanging="360"/>
      </w:pPr>
      <w:rPr>
        <w:rFonts w:ascii="Courier New" w:hAnsi="Courier New" w:hint="default"/>
      </w:rPr>
    </w:lvl>
    <w:lvl w:ilvl="5" w:tplc="1B283F1A" w:tentative="1">
      <w:start w:val="1"/>
      <w:numFmt w:val="bullet"/>
      <w:lvlText w:val=""/>
      <w:lvlJc w:val="left"/>
      <w:pPr>
        <w:tabs>
          <w:tab w:val="num" w:pos="3108"/>
        </w:tabs>
        <w:ind w:left="3108" w:hanging="360"/>
      </w:pPr>
      <w:rPr>
        <w:rFonts w:ascii="Wingdings" w:hAnsi="Wingdings" w:hint="default"/>
      </w:rPr>
    </w:lvl>
    <w:lvl w:ilvl="6" w:tplc="5D4EEF18" w:tentative="1">
      <w:start w:val="1"/>
      <w:numFmt w:val="bullet"/>
      <w:lvlText w:val=""/>
      <w:lvlJc w:val="left"/>
      <w:pPr>
        <w:tabs>
          <w:tab w:val="num" w:pos="3828"/>
        </w:tabs>
        <w:ind w:left="3828" w:hanging="360"/>
      </w:pPr>
      <w:rPr>
        <w:rFonts w:ascii="Symbol" w:hAnsi="Symbol" w:hint="default"/>
      </w:rPr>
    </w:lvl>
    <w:lvl w:ilvl="7" w:tplc="08224BA8" w:tentative="1">
      <w:start w:val="1"/>
      <w:numFmt w:val="bullet"/>
      <w:lvlText w:val="o"/>
      <w:lvlJc w:val="left"/>
      <w:pPr>
        <w:tabs>
          <w:tab w:val="num" w:pos="4548"/>
        </w:tabs>
        <w:ind w:left="4548" w:hanging="360"/>
      </w:pPr>
      <w:rPr>
        <w:rFonts w:ascii="Courier New" w:hAnsi="Courier New" w:hint="default"/>
      </w:rPr>
    </w:lvl>
    <w:lvl w:ilvl="8" w:tplc="EEF4B260" w:tentative="1">
      <w:start w:val="1"/>
      <w:numFmt w:val="bullet"/>
      <w:lvlText w:val=""/>
      <w:lvlJc w:val="left"/>
      <w:pPr>
        <w:tabs>
          <w:tab w:val="num" w:pos="5268"/>
        </w:tabs>
        <w:ind w:left="5268" w:hanging="360"/>
      </w:pPr>
      <w:rPr>
        <w:rFonts w:ascii="Wingdings" w:hAnsi="Wingdings" w:hint="default"/>
      </w:rPr>
    </w:lvl>
  </w:abstractNum>
  <w:abstractNum w:abstractNumId="14" w15:restartNumberingAfterBreak="0">
    <w:nsid w:val="24FE5921"/>
    <w:multiLevelType w:val="hybridMultilevel"/>
    <w:tmpl w:val="1D5485C4"/>
    <w:lvl w:ilvl="0" w:tplc="D99A9BE2">
      <w:start w:val="1"/>
      <w:numFmt w:val="bullet"/>
      <w:lvlText w:val=""/>
      <w:lvlJc w:val="left"/>
      <w:pPr>
        <w:tabs>
          <w:tab w:val="num" w:pos="1440"/>
        </w:tabs>
        <w:ind w:left="1440" w:hanging="360"/>
      </w:pPr>
      <w:rPr>
        <w:rFonts w:ascii="Symbol" w:hAnsi="Symbol" w:hint="default"/>
      </w:rPr>
    </w:lvl>
    <w:lvl w:ilvl="1" w:tplc="C8168D0A">
      <w:start w:val="1"/>
      <w:numFmt w:val="bullet"/>
      <w:lvlText w:val="o"/>
      <w:lvlJc w:val="left"/>
      <w:pPr>
        <w:tabs>
          <w:tab w:val="num" w:pos="2160"/>
        </w:tabs>
        <w:ind w:left="2160" w:hanging="360"/>
      </w:pPr>
      <w:rPr>
        <w:rFonts w:ascii="Courier New" w:hAnsi="Courier New" w:hint="default"/>
      </w:rPr>
    </w:lvl>
    <w:lvl w:ilvl="2" w:tplc="43D83F62" w:tentative="1">
      <w:start w:val="1"/>
      <w:numFmt w:val="bullet"/>
      <w:lvlText w:val=""/>
      <w:lvlJc w:val="left"/>
      <w:pPr>
        <w:tabs>
          <w:tab w:val="num" w:pos="2880"/>
        </w:tabs>
        <w:ind w:left="2880" w:hanging="360"/>
      </w:pPr>
      <w:rPr>
        <w:rFonts w:ascii="Wingdings" w:hAnsi="Wingdings" w:hint="default"/>
      </w:rPr>
    </w:lvl>
    <w:lvl w:ilvl="3" w:tplc="143A430A" w:tentative="1">
      <w:start w:val="1"/>
      <w:numFmt w:val="bullet"/>
      <w:lvlText w:val=""/>
      <w:lvlJc w:val="left"/>
      <w:pPr>
        <w:tabs>
          <w:tab w:val="num" w:pos="3600"/>
        </w:tabs>
        <w:ind w:left="3600" w:hanging="360"/>
      </w:pPr>
      <w:rPr>
        <w:rFonts w:ascii="Symbol" w:hAnsi="Symbol" w:hint="default"/>
      </w:rPr>
    </w:lvl>
    <w:lvl w:ilvl="4" w:tplc="502E6890" w:tentative="1">
      <w:start w:val="1"/>
      <w:numFmt w:val="bullet"/>
      <w:lvlText w:val="o"/>
      <w:lvlJc w:val="left"/>
      <w:pPr>
        <w:tabs>
          <w:tab w:val="num" w:pos="4320"/>
        </w:tabs>
        <w:ind w:left="4320" w:hanging="360"/>
      </w:pPr>
      <w:rPr>
        <w:rFonts w:ascii="Courier New" w:hAnsi="Courier New" w:hint="default"/>
      </w:rPr>
    </w:lvl>
    <w:lvl w:ilvl="5" w:tplc="B568D480" w:tentative="1">
      <w:start w:val="1"/>
      <w:numFmt w:val="bullet"/>
      <w:lvlText w:val=""/>
      <w:lvlJc w:val="left"/>
      <w:pPr>
        <w:tabs>
          <w:tab w:val="num" w:pos="5040"/>
        </w:tabs>
        <w:ind w:left="5040" w:hanging="360"/>
      </w:pPr>
      <w:rPr>
        <w:rFonts w:ascii="Wingdings" w:hAnsi="Wingdings" w:hint="default"/>
      </w:rPr>
    </w:lvl>
    <w:lvl w:ilvl="6" w:tplc="F048A24C" w:tentative="1">
      <w:start w:val="1"/>
      <w:numFmt w:val="bullet"/>
      <w:lvlText w:val=""/>
      <w:lvlJc w:val="left"/>
      <w:pPr>
        <w:tabs>
          <w:tab w:val="num" w:pos="5760"/>
        </w:tabs>
        <w:ind w:left="5760" w:hanging="360"/>
      </w:pPr>
      <w:rPr>
        <w:rFonts w:ascii="Symbol" w:hAnsi="Symbol" w:hint="default"/>
      </w:rPr>
    </w:lvl>
    <w:lvl w:ilvl="7" w:tplc="BB927A90" w:tentative="1">
      <w:start w:val="1"/>
      <w:numFmt w:val="bullet"/>
      <w:lvlText w:val="o"/>
      <w:lvlJc w:val="left"/>
      <w:pPr>
        <w:tabs>
          <w:tab w:val="num" w:pos="6480"/>
        </w:tabs>
        <w:ind w:left="6480" w:hanging="360"/>
      </w:pPr>
      <w:rPr>
        <w:rFonts w:ascii="Courier New" w:hAnsi="Courier New" w:hint="default"/>
      </w:rPr>
    </w:lvl>
    <w:lvl w:ilvl="8" w:tplc="7F4ACE72"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D9C662E"/>
    <w:multiLevelType w:val="hybridMultilevel"/>
    <w:tmpl w:val="8A7E8234"/>
    <w:lvl w:ilvl="0" w:tplc="0C6C88A8">
      <w:start w:val="1"/>
      <w:numFmt w:val="decimal"/>
      <w:pStyle w:val="Number11"/>
      <w:lvlText w:val="%1."/>
      <w:lvlJc w:val="left"/>
      <w:pPr>
        <w:tabs>
          <w:tab w:val="num" w:pos="1080"/>
        </w:tabs>
        <w:ind w:left="1080" w:hanging="360"/>
      </w:pPr>
    </w:lvl>
    <w:lvl w:ilvl="1" w:tplc="E720256C">
      <w:start w:val="1"/>
      <w:numFmt w:val="bullet"/>
      <w:lvlText w:val="o"/>
      <w:lvlJc w:val="left"/>
      <w:pPr>
        <w:tabs>
          <w:tab w:val="num" w:pos="720"/>
        </w:tabs>
        <w:ind w:left="720" w:hanging="360"/>
      </w:pPr>
      <w:rPr>
        <w:rFonts w:ascii="Courier New" w:hAnsi="Courier New" w:hint="default"/>
      </w:rPr>
    </w:lvl>
    <w:lvl w:ilvl="2" w:tplc="706278D2">
      <w:start w:val="1"/>
      <w:numFmt w:val="bullet"/>
      <w:lvlText w:val=""/>
      <w:lvlJc w:val="left"/>
      <w:pPr>
        <w:tabs>
          <w:tab w:val="num" w:pos="1440"/>
        </w:tabs>
        <w:ind w:left="1440" w:hanging="360"/>
      </w:pPr>
      <w:rPr>
        <w:rFonts w:ascii="Wingdings" w:hAnsi="Wingdings" w:hint="default"/>
      </w:rPr>
    </w:lvl>
    <w:lvl w:ilvl="3" w:tplc="4FE8E20A" w:tentative="1">
      <w:start w:val="1"/>
      <w:numFmt w:val="bullet"/>
      <w:lvlText w:val=""/>
      <w:lvlJc w:val="left"/>
      <w:pPr>
        <w:tabs>
          <w:tab w:val="num" w:pos="2160"/>
        </w:tabs>
        <w:ind w:left="2160" w:hanging="360"/>
      </w:pPr>
      <w:rPr>
        <w:rFonts w:ascii="Symbol" w:hAnsi="Symbol" w:hint="default"/>
      </w:rPr>
    </w:lvl>
    <w:lvl w:ilvl="4" w:tplc="916CDF92" w:tentative="1">
      <w:start w:val="1"/>
      <w:numFmt w:val="bullet"/>
      <w:lvlText w:val="o"/>
      <w:lvlJc w:val="left"/>
      <w:pPr>
        <w:tabs>
          <w:tab w:val="num" w:pos="2880"/>
        </w:tabs>
        <w:ind w:left="2880" w:hanging="360"/>
      </w:pPr>
      <w:rPr>
        <w:rFonts w:ascii="Courier New" w:hAnsi="Courier New" w:hint="default"/>
      </w:rPr>
    </w:lvl>
    <w:lvl w:ilvl="5" w:tplc="B6FC7CA2" w:tentative="1">
      <w:start w:val="1"/>
      <w:numFmt w:val="bullet"/>
      <w:lvlText w:val=""/>
      <w:lvlJc w:val="left"/>
      <w:pPr>
        <w:tabs>
          <w:tab w:val="num" w:pos="3600"/>
        </w:tabs>
        <w:ind w:left="3600" w:hanging="360"/>
      </w:pPr>
      <w:rPr>
        <w:rFonts w:ascii="Wingdings" w:hAnsi="Wingdings" w:hint="default"/>
      </w:rPr>
    </w:lvl>
    <w:lvl w:ilvl="6" w:tplc="B9D498EA" w:tentative="1">
      <w:start w:val="1"/>
      <w:numFmt w:val="bullet"/>
      <w:lvlText w:val=""/>
      <w:lvlJc w:val="left"/>
      <w:pPr>
        <w:tabs>
          <w:tab w:val="num" w:pos="4320"/>
        </w:tabs>
        <w:ind w:left="4320" w:hanging="360"/>
      </w:pPr>
      <w:rPr>
        <w:rFonts w:ascii="Symbol" w:hAnsi="Symbol" w:hint="default"/>
      </w:rPr>
    </w:lvl>
    <w:lvl w:ilvl="7" w:tplc="51D4B452" w:tentative="1">
      <w:start w:val="1"/>
      <w:numFmt w:val="bullet"/>
      <w:lvlText w:val="o"/>
      <w:lvlJc w:val="left"/>
      <w:pPr>
        <w:tabs>
          <w:tab w:val="num" w:pos="5040"/>
        </w:tabs>
        <w:ind w:left="5040" w:hanging="360"/>
      </w:pPr>
      <w:rPr>
        <w:rFonts w:ascii="Courier New" w:hAnsi="Courier New" w:hint="default"/>
      </w:rPr>
    </w:lvl>
    <w:lvl w:ilvl="8" w:tplc="E3F682BC" w:tentative="1">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39CB650A"/>
    <w:multiLevelType w:val="hybridMultilevel"/>
    <w:tmpl w:val="83168B6E"/>
    <w:lvl w:ilvl="0" w:tplc="6C7C48B6">
      <w:start w:val="1"/>
      <w:numFmt w:val="bullet"/>
      <w:lvlText w:val=""/>
      <w:lvlJc w:val="left"/>
      <w:pPr>
        <w:tabs>
          <w:tab w:val="num" w:pos="1080"/>
        </w:tabs>
        <w:ind w:left="1080" w:hanging="360"/>
      </w:pPr>
      <w:rPr>
        <w:rFonts w:ascii="Symbol" w:hAnsi="Symbol" w:hint="default"/>
      </w:rPr>
    </w:lvl>
    <w:lvl w:ilvl="1" w:tplc="DEA85580">
      <w:start w:val="1"/>
      <w:numFmt w:val="bullet"/>
      <w:lvlText w:val="o"/>
      <w:lvlJc w:val="left"/>
      <w:pPr>
        <w:tabs>
          <w:tab w:val="num" w:pos="228"/>
        </w:tabs>
        <w:ind w:left="228" w:hanging="360"/>
      </w:pPr>
      <w:rPr>
        <w:rFonts w:ascii="Courier New" w:hAnsi="Courier New" w:hint="default"/>
      </w:rPr>
    </w:lvl>
    <w:lvl w:ilvl="2" w:tplc="AB3ED70A">
      <w:start w:val="1"/>
      <w:numFmt w:val="bullet"/>
      <w:lvlText w:val=""/>
      <w:lvlJc w:val="left"/>
      <w:pPr>
        <w:tabs>
          <w:tab w:val="num" w:pos="948"/>
        </w:tabs>
        <w:ind w:left="948" w:hanging="360"/>
      </w:pPr>
      <w:rPr>
        <w:rFonts w:ascii="Wingdings" w:hAnsi="Wingdings" w:hint="default"/>
      </w:rPr>
    </w:lvl>
    <w:lvl w:ilvl="3" w:tplc="50A2A9CA">
      <w:start w:val="1"/>
      <w:numFmt w:val="bullet"/>
      <w:pStyle w:val="Bullet22"/>
      <w:lvlText w:val=""/>
      <w:lvlJc w:val="left"/>
      <w:pPr>
        <w:tabs>
          <w:tab w:val="num" w:pos="1668"/>
        </w:tabs>
        <w:ind w:left="1668" w:hanging="360"/>
      </w:pPr>
      <w:rPr>
        <w:rFonts w:ascii="Wingdings" w:hAnsi="Wingdings" w:hint="default"/>
      </w:rPr>
    </w:lvl>
    <w:lvl w:ilvl="4" w:tplc="28FCD4BE" w:tentative="1">
      <w:start w:val="1"/>
      <w:numFmt w:val="bullet"/>
      <w:lvlText w:val="o"/>
      <w:lvlJc w:val="left"/>
      <w:pPr>
        <w:tabs>
          <w:tab w:val="num" w:pos="2388"/>
        </w:tabs>
        <w:ind w:left="2388" w:hanging="360"/>
      </w:pPr>
      <w:rPr>
        <w:rFonts w:ascii="Courier New" w:hAnsi="Courier New" w:hint="default"/>
      </w:rPr>
    </w:lvl>
    <w:lvl w:ilvl="5" w:tplc="F6C81EE0" w:tentative="1">
      <w:start w:val="1"/>
      <w:numFmt w:val="bullet"/>
      <w:lvlText w:val=""/>
      <w:lvlJc w:val="left"/>
      <w:pPr>
        <w:tabs>
          <w:tab w:val="num" w:pos="3108"/>
        </w:tabs>
        <w:ind w:left="3108" w:hanging="360"/>
      </w:pPr>
      <w:rPr>
        <w:rFonts w:ascii="Wingdings" w:hAnsi="Wingdings" w:hint="default"/>
      </w:rPr>
    </w:lvl>
    <w:lvl w:ilvl="6" w:tplc="C6E6E86E" w:tentative="1">
      <w:start w:val="1"/>
      <w:numFmt w:val="bullet"/>
      <w:lvlText w:val=""/>
      <w:lvlJc w:val="left"/>
      <w:pPr>
        <w:tabs>
          <w:tab w:val="num" w:pos="3828"/>
        </w:tabs>
        <w:ind w:left="3828" w:hanging="360"/>
      </w:pPr>
      <w:rPr>
        <w:rFonts w:ascii="Symbol" w:hAnsi="Symbol" w:hint="default"/>
      </w:rPr>
    </w:lvl>
    <w:lvl w:ilvl="7" w:tplc="59BA8F7A" w:tentative="1">
      <w:start w:val="1"/>
      <w:numFmt w:val="bullet"/>
      <w:lvlText w:val="o"/>
      <w:lvlJc w:val="left"/>
      <w:pPr>
        <w:tabs>
          <w:tab w:val="num" w:pos="4548"/>
        </w:tabs>
        <w:ind w:left="4548" w:hanging="360"/>
      </w:pPr>
      <w:rPr>
        <w:rFonts w:ascii="Courier New" w:hAnsi="Courier New" w:hint="default"/>
      </w:rPr>
    </w:lvl>
    <w:lvl w:ilvl="8" w:tplc="E2624558" w:tentative="1">
      <w:start w:val="1"/>
      <w:numFmt w:val="bullet"/>
      <w:lvlText w:val=""/>
      <w:lvlJc w:val="left"/>
      <w:pPr>
        <w:tabs>
          <w:tab w:val="num" w:pos="5268"/>
        </w:tabs>
        <w:ind w:left="5268" w:hanging="360"/>
      </w:pPr>
      <w:rPr>
        <w:rFonts w:ascii="Wingdings" w:hAnsi="Wingdings" w:hint="default"/>
      </w:rPr>
    </w:lvl>
  </w:abstractNum>
  <w:abstractNum w:abstractNumId="17" w15:restartNumberingAfterBreak="0">
    <w:nsid w:val="439A273D"/>
    <w:multiLevelType w:val="hybridMultilevel"/>
    <w:tmpl w:val="9A343C4E"/>
    <w:lvl w:ilvl="0" w:tplc="CFBCF280">
      <w:start w:val="1"/>
      <w:numFmt w:val="bullet"/>
      <w:pStyle w:val="Bullet00"/>
      <w:lvlText w:val=""/>
      <w:lvlJc w:val="left"/>
      <w:pPr>
        <w:tabs>
          <w:tab w:val="num" w:pos="1440"/>
        </w:tabs>
        <w:ind w:left="1440" w:hanging="360"/>
      </w:pPr>
      <w:rPr>
        <w:rFonts w:ascii="Symbol" w:hAnsi="Symbol" w:hint="default"/>
      </w:rPr>
    </w:lvl>
    <w:lvl w:ilvl="1" w:tplc="B056587E">
      <w:start w:val="1"/>
      <w:numFmt w:val="bullet"/>
      <w:lvlText w:val="o"/>
      <w:lvlJc w:val="left"/>
      <w:pPr>
        <w:tabs>
          <w:tab w:val="num" w:pos="1080"/>
        </w:tabs>
        <w:ind w:left="1080" w:hanging="360"/>
      </w:pPr>
      <w:rPr>
        <w:rFonts w:ascii="Courier New" w:hAnsi="Courier New" w:hint="default"/>
      </w:rPr>
    </w:lvl>
    <w:lvl w:ilvl="2" w:tplc="2F9E0702">
      <w:start w:val="1"/>
      <w:numFmt w:val="bullet"/>
      <w:lvlText w:val=""/>
      <w:lvlJc w:val="left"/>
      <w:pPr>
        <w:tabs>
          <w:tab w:val="num" w:pos="1800"/>
        </w:tabs>
        <w:ind w:left="1800" w:hanging="360"/>
      </w:pPr>
      <w:rPr>
        <w:rFonts w:ascii="Wingdings" w:hAnsi="Wingdings" w:hint="default"/>
      </w:rPr>
    </w:lvl>
    <w:lvl w:ilvl="3" w:tplc="5C441B52" w:tentative="1">
      <w:start w:val="1"/>
      <w:numFmt w:val="bullet"/>
      <w:lvlText w:val=""/>
      <w:lvlJc w:val="left"/>
      <w:pPr>
        <w:tabs>
          <w:tab w:val="num" w:pos="2520"/>
        </w:tabs>
        <w:ind w:left="2520" w:hanging="360"/>
      </w:pPr>
      <w:rPr>
        <w:rFonts w:ascii="Symbol" w:hAnsi="Symbol" w:hint="default"/>
      </w:rPr>
    </w:lvl>
    <w:lvl w:ilvl="4" w:tplc="61320EFE" w:tentative="1">
      <w:start w:val="1"/>
      <w:numFmt w:val="bullet"/>
      <w:lvlText w:val="o"/>
      <w:lvlJc w:val="left"/>
      <w:pPr>
        <w:tabs>
          <w:tab w:val="num" w:pos="3240"/>
        </w:tabs>
        <w:ind w:left="3240" w:hanging="360"/>
      </w:pPr>
      <w:rPr>
        <w:rFonts w:ascii="Courier New" w:hAnsi="Courier New" w:hint="default"/>
      </w:rPr>
    </w:lvl>
    <w:lvl w:ilvl="5" w:tplc="A4420ACC" w:tentative="1">
      <w:start w:val="1"/>
      <w:numFmt w:val="bullet"/>
      <w:lvlText w:val=""/>
      <w:lvlJc w:val="left"/>
      <w:pPr>
        <w:tabs>
          <w:tab w:val="num" w:pos="3960"/>
        </w:tabs>
        <w:ind w:left="3960" w:hanging="360"/>
      </w:pPr>
      <w:rPr>
        <w:rFonts w:ascii="Wingdings" w:hAnsi="Wingdings" w:hint="default"/>
      </w:rPr>
    </w:lvl>
    <w:lvl w:ilvl="6" w:tplc="88720F36" w:tentative="1">
      <w:start w:val="1"/>
      <w:numFmt w:val="bullet"/>
      <w:lvlText w:val=""/>
      <w:lvlJc w:val="left"/>
      <w:pPr>
        <w:tabs>
          <w:tab w:val="num" w:pos="4680"/>
        </w:tabs>
        <w:ind w:left="4680" w:hanging="360"/>
      </w:pPr>
      <w:rPr>
        <w:rFonts w:ascii="Symbol" w:hAnsi="Symbol" w:hint="default"/>
      </w:rPr>
    </w:lvl>
    <w:lvl w:ilvl="7" w:tplc="E31ADBFC" w:tentative="1">
      <w:start w:val="1"/>
      <w:numFmt w:val="bullet"/>
      <w:lvlText w:val="o"/>
      <w:lvlJc w:val="left"/>
      <w:pPr>
        <w:tabs>
          <w:tab w:val="num" w:pos="5400"/>
        </w:tabs>
        <w:ind w:left="5400" w:hanging="360"/>
      </w:pPr>
      <w:rPr>
        <w:rFonts w:ascii="Courier New" w:hAnsi="Courier New" w:hint="default"/>
      </w:rPr>
    </w:lvl>
    <w:lvl w:ilvl="8" w:tplc="DD72F26E"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9B14731"/>
    <w:multiLevelType w:val="hybridMultilevel"/>
    <w:tmpl w:val="E69A2F8A"/>
    <w:lvl w:ilvl="0" w:tplc="6C7C48B6">
      <w:start w:val="1"/>
      <w:numFmt w:val="bullet"/>
      <w:lvlText w:val=""/>
      <w:lvlJc w:val="left"/>
      <w:pPr>
        <w:tabs>
          <w:tab w:val="num" w:pos="1800"/>
        </w:tabs>
        <w:ind w:left="180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6252264B"/>
    <w:multiLevelType w:val="hybridMultilevel"/>
    <w:tmpl w:val="598CECA2"/>
    <w:lvl w:ilvl="0" w:tplc="5E9E36F0">
      <w:start w:val="1"/>
      <w:numFmt w:val="decimal"/>
      <w:lvlText w:val="%1."/>
      <w:lvlJc w:val="left"/>
      <w:pPr>
        <w:tabs>
          <w:tab w:val="num" w:pos="360"/>
        </w:tabs>
        <w:ind w:left="360" w:hanging="360"/>
      </w:pPr>
    </w:lvl>
    <w:lvl w:ilvl="1" w:tplc="1BB43184">
      <w:start w:val="1"/>
      <w:numFmt w:val="bullet"/>
      <w:lvlText w:val="o"/>
      <w:lvlJc w:val="left"/>
      <w:pPr>
        <w:tabs>
          <w:tab w:val="num" w:pos="1080"/>
        </w:tabs>
        <w:ind w:left="1080" w:hanging="360"/>
      </w:pPr>
      <w:rPr>
        <w:rFonts w:ascii="Courier New" w:hAnsi="Courier New" w:hint="default"/>
      </w:rPr>
    </w:lvl>
    <w:lvl w:ilvl="2" w:tplc="FE76C2F0" w:tentative="1">
      <w:start w:val="1"/>
      <w:numFmt w:val="bullet"/>
      <w:lvlText w:val=""/>
      <w:lvlJc w:val="left"/>
      <w:pPr>
        <w:tabs>
          <w:tab w:val="num" w:pos="1800"/>
        </w:tabs>
        <w:ind w:left="1800" w:hanging="360"/>
      </w:pPr>
      <w:rPr>
        <w:rFonts w:ascii="Wingdings" w:hAnsi="Wingdings" w:hint="default"/>
      </w:rPr>
    </w:lvl>
    <w:lvl w:ilvl="3" w:tplc="E25C6432" w:tentative="1">
      <w:start w:val="1"/>
      <w:numFmt w:val="bullet"/>
      <w:lvlText w:val=""/>
      <w:lvlJc w:val="left"/>
      <w:pPr>
        <w:tabs>
          <w:tab w:val="num" w:pos="2520"/>
        </w:tabs>
        <w:ind w:left="2520" w:hanging="360"/>
      </w:pPr>
      <w:rPr>
        <w:rFonts w:ascii="Symbol" w:hAnsi="Symbol" w:hint="default"/>
      </w:rPr>
    </w:lvl>
    <w:lvl w:ilvl="4" w:tplc="4FCCB9C4" w:tentative="1">
      <w:start w:val="1"/>
      <w:numFmt w:val="bullet"/>
      <w:lvlText w:val="o"/>
      <w:lvlJc w:val="left"/>
      <w:pPr>
        <w:tabs>
          <w:tab w:val="num" w:pos="3240"/>
        </w:tabs>
        <w:ind w:left="3240" w:hanging="360"/>
      </w:pPr>
      <w:rPr>
        <w:rFonts w:ascii="Courier New" w:hAnsi="Courier New" w:hint="default"/>
      </w:rPr>
    </w:lvl>
    <w:lvl w:ilvl="5" w:tplc="16726E60" w:tentative="1">
      <w:start w:val="1"/>
      <w:numFmt w:val="bullet"/>
      <w:lvlText w:val=""/>
      <w:lvlJc w:val="left"/>
      <w:pPr>
        <w:tabs>
          <w:tab w:val="num" w:pos="3960"/>
        </w:tabs>
        <w:ind w:left="3960" w:hanging="360"/>
      </w:pPr>
      <w:rPr>
        <w:rFonts w:ascii="Wingdings" w:hAnsi="Wingdings" w:hint="default"/>
      </w:rPr>
    </w:lvl>
    <w:lvl w:ilvl="6" w:tplc="DA684E0E" w:tentative="1">
      <w:start w:val="1"/>
      <w:numFmt w:val="bullet"/>
      <w:lvlText w:val=""/>
      <w:lvlJc w:val="left"/>
      <w:pPr>
        <w:tabs>
          <w:tab w:val="num" w:pos="4680"/>
        </w:tabs>
        <w:ind w:left="4680" w:hanging="360"/>
      </w:pPr>
      <w:rPr>
        <w:rFonts w:ascii="Symbol" w:hAnsi="Symbol" w:hint="default"/>
      </w:rPr>
    </w:lvl>
    <w:lvl w:ilvl="7" w:tplc="E4702B22" w:tentative="1">
      <w:start w:val="1"/>
      <w:numFmt w:val="bullet"/>
      <w:lvlText w:val="o"/>
      <w:lvlJc w:val="left"/>
      <w:pPr>
        <w:tabs>
          <w:tab w:val="num" w:pos="5400"/>
        </w:tabs>
        <w:ind w:left="5400" w:hanging="360"/>
      </w:pPr>
      <w:rPr>
        <w:rFonts w:ascii="Courier New" w:hAnsi="Courier New" w:hint="default"/>
      </w:rPr>
    </w:lvl>
    <w:lvl w:ilvl="8" w:tplc="37AAF8A4"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F32241E"/>
    <w:multiLevelType w:val="hybridMultilevel"/>
    <w:tmpl w:val="9F38AA8A"/>
    <w:lvl w:ilvl="0" w:tplc="2466AB8A">
      <w:start w:val="1"/>
      <w:numFmt w:val="bullet"/>
      <w:lvlText w:val="-"/>
      <w:lvlJc w:val="left"/>
      <w:pPr>
        <w:tabs>
          <w:tab w:val="num" w:pos="1080"/>
        </w:tabs>
        <w:ind w:left="1080" w:hanging="360"/>
      </w:pPr>
      <w:rPr>
        <w:rFonts w:ascii="Courier New" w:hAnsi="Courier New" w:hint="default"/>
      </w:rPr>
    </w:lvl>
    <w:lvl w:ilvl="1" w:tplc="3F2AABF4">
      <w:start w:val="1"/>
      <w:numFmt w:val="bullet"/>
      <w:lvlText w:val="o"/>
      <w:lvlJc w:val="left"/>
      <w:pPr>
        <w:tabs>
          <w:tab w:val="num" w:pos="228"/>
        </w:tabs>
        <w:ind w:left="228" w:hanging="360"/>
      </w:pPr>
      <w:rPr>
        <w:rFonts w:ascii="Courier New" w:hAnsi="Courier New" w:hint="default"/>
      </w:rPr>
    </w:lvl>
    <w:lvl w:ilvl="2" w:tplc="33C6BC5E" w:tentative="1">
      <w:start w:val="1"/>
      <w:numFmt w:val="bullet"/>
      <w:lvlText w:val=""/>
      <w:lvlJc w:val="left"/>
      <w:pPr>
        <w:tabs>
          <w:tab w:val="num" w:pos="948"/>
        </w:tabs>
        <w:ind w:left="948" w:hanging="360"/>
      </w:pPr>
      <w:rPr>
        <w:rFonts w:ascii="Wingdings" w:hAnsi="Wingdings" w:hint="default"/>
      </w:rPr>
    </w:lvl>
    <w:lvl w:ilvl="3" w:tplc="0180C5AC" w:tentative="1">
      <w:start w:val="1"/>
      <w:numFmt w:val="bullet"/>
      <w:lvlText w:val=""/>
      <w:lvlJc w:val="left"/>
      <w:pPr>
        <w:tabs>
          <w:tab w:val="num" w:pos="1668"/>
        </w:tabs>
        <w:ind w:left="1668" w:hanging="360"/>
      </w:pPr>
      <w:rPr>
        <w:rFonts w:ascii="Symbol" w:hAnsi="Symbol" w:hint="default"/>
      </w:rPr>
    </w:lvl>
    <w:lvl w:ilvl="4" w:tplc="0386858C" w:tentative="1">
      <w:start w:val="1"/>
      <w:numFmt w:val="bullet"/>
      <w:lvlText w:val="o"/>
      <w:lvlJc w:val="left"/>
      <w:pPr>
        <w:tabs>
          <w:tab w:val="num" w:pos="2388"/>
        </w:tabs>
        <w:ind w:left="2388" w:hanging="360"/>
      </w:pPr>
      <w:rPr>
        <w:rFonts w:ascii="Courier New" w:hAnsi="Courier New" w:hint="default"/>
      </w:rPr>
    </w:lvl>
    <w:lvl w:ilvl="5" w:tplc="B0320B28" w:tentative="1">
      <w:start w:val="1"/>
      <w:numFmt w:val="bullet"/>
      <w:lvlText w:val=""/>
      <w:lvlJc w:val="left"/>
      <w:pPr>
        <w:tabs>
          <w:tab w:val="num" w:pos="3108"/>
        </w:tabs>
        <w:ind w:left="3108" w:hanging="360"/>
      </w:pPr>
      <w:rPr>
        <w:rFonts w:ascii="Wingdings" w:hAnsi="Wingdings" w:hint="default"/>
      </w:rPr>
    </w:lvl>
    <w:lvl w:ilvl="6" w:tplc="55FC3924" w:tentative="1">
      <w:start w:val="1"/>
      <w:numFmt w:val="bullet"/>
      <w:lvlText w:val=""/>
      <w:lvlJc w:val="left"/>
      <w:pPr>
        <w:tabs>
          <w:tab w:val="num" w:pos="3828"/>
        </w:tabs>
        <w:ind w:left="3828" w:hanging="360"/>
      </w:pPr>
      <w:rPr>
        <w:rFonts w:ascii="Symbol" w:hAnsi="Symbol" w:hint="default"/>
      </w:rPr>
    </w:lvl>
    <w:lvl w:ilvl="7" w:tplc="82DE0602" w:tentative="1">
      <w:start w:val="1"/>
      <w:numFmt w:val="bullet"/>
      <w:lvlText w:val="o"/>
      <w:lvlJc w:val="left"/>
      <w:pPr>
        <w:tabs>
          <w:tab w:val="num" w:pos="4548"/>
        </w:tabs>
        <w:ind w:left="4548" w:hanging="360"/>
      </w:pPr>
      <w:rPr>
        <w:rFonts w:ascii="Courier New" w:hAnsi="Courier New" w:hint="default"/>
      </w:rPr>
    </w:lvl>
    <w:lvl w:ilvl="8" w:tplc="E2DCC75E" w:tentative="1">
      <w:start w:val="1"/>
      <w:numFmt w:val="bullet"/>
      <w:lvlText w:val=""/>
      <w:lvlJc w:val="left"/>
      <w:pPr>
        <w:tabs>
          <w:tab w:val="num" w:pos="5268"/>
        </w:tabs>
        <w:ind w:left="5268" w:hanging="36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6">
    <w:abstractNumId w:val="3"/>
  </w:num>
  <w:num w:numId="7">
    <w:abstractNumId w:val="14"/>
  </w:num>
  <w:num w:numId="8">
    <w:abstractNumId w:val="19"/>
  </w:num>
  <w:num w:numId="9">
    <w:abstractNumId w:val="17"/>
  </w:num>
  <w:num w:numId="10">
    <w:abstractNumId w:val="1"/>
  </w:num>
  <w:num w:numId="11">
    <w:abstractNumId w:val="2"/>
    <w:lvlOverride w:ilvl="0">
      <w:lvl w:ilvl="0">
        <w:start w:val="1"/>
        <w:numFmt w:val="bullet"/>
        <w:lvlText w:val=""/>
        <w:legacy w:legacy="1" w:legacySpace="0" w:legacyIndent="720"/>
        <w:lvlJc w:val="left"/>
        <w:pPr>
          <w:ind w:left="720" w:hanging="720"/>
        </w:pPr>
        <w:rPr>
          <w:rFonts w:ascii="Symbol" w:hAnsi="Symbol" w:hint="default"/>
        </w:rPr>
      </w:lvl>
    </w:lvlOverride>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1"/>
  </w:num>
  <w:num w:numId="19">
    <w:abstractNumId w:val="12"/>
  </w:num>
  <w:num w:numId="20">
    <w:abstractNumId w:val="2"/>
    <w:lvlOverride w:ilvl="0">
      <w:lvl w:ilvl="0">
        <w:start w:val="1"/>
        <w:numFmt w:val="bullet"/>
        <w:lvlText w:val=""/>
        <w:legacy w:legacy="1" w:legacySpace="0" w:legacyIndent="360"/>
        <w:lvlJc w:val="left"/>
        <w:pPr>
          <w:ind w:left="360" w:hanging="360"/>
        </w:pPr>
        <w:rPr>
          <w:rFonts w:ascii="Arial" w:hAnsi="Arial" w:hint="default"/>
        </w:rPr>
      </w:lvl>
    </w:lvlOverride>
  </w:num>
  <w:num w:numId="21">
    <w:abstractNumId w:val="20"/>
  </w:num>
  <w:num w:numId="22">
    <w:abstractNumId w:val="13"/>
  </w:num>
  <w:num w:numId="23">
    <w:abstractNumId w:val="16"/>
  </w:num>
  <w:num w:numId="24">
    <w:abstractNumId w:val="15"/>
  </w:num>
  <w:num w:numId="25">
    <w:abstractNumId w:val="7"/>
  </w:num>
  <w:num w:numId="26">
    <w:abstractNumId w:val="10"/>
  </w:num>
  <w:num w:numId="27">
    <w:abstractNumId w:val="10"/>
  </w:num>
  <w:num w:numId="28">
    <w:abstractNumId w:val="17"/>
  </w:num>
  <w:num w:numId="29">
    <w:abstractNumId w:val="0"/>
  </w:num>
  <w:num w:numId="30">
    <w:abstractNumId w:val="16"/>
  </w:num>
  <w:num w:numId="31">
    <w:abstractNumId w:val="10"/>
  </w:num>
  <w:num w:numId="32">
    <w:abstractNumId w:val="10"/>
  </w:num>
  <w:num w:numId="33">
    <w:abstractNumId w:val="1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C90"/>
    <w:rsid w:val="000026E7"/>
    <w:rsid w:val="000041AF"/>
    <w:rsid w:val="000170AB"/>
    <w:rsid w:val="00020A4B"/>
    <w:rsid w:val="0002423E"/>
    <w:rsid w:val="00025654"/>
    <w:rsid w:val="00026AC2"/>
    <w:rsid w:val="00036E39"/>
    <w:rsid w:val="000469C4"/>
    <w:rsid w:val="00046B01"/>
    <w:rsid w:val="00052A3E"/>
    <w:rsid w:val="000533D2"/>
    <w:rsid w:val="00053E77"/>
    <w:rsid w:val="00054CA6"/>
    <w:rsid w:val="000721A3"/>
    <w:rsid w:val="000858D9"/>
    <w:rsid w:val="000872DC"/>
    <w:rsid w:val="000A03AC"/>
    <w:rsid w:val="000A498B"/>
    <w:rsid w:val="000D091A"/>
    <w:rsid w:val="000D1DF0"/>
    <w:rsid w:val="000D491C"/>
    <w:rsid w:val="000D4D16"/>
    <w:rsid w:val="000E48BC"/>
    <w:rsid w:val="000F18D7"/>
    <w:rsid w:val="00105939"/>
    <w:rsid w:val="00115780"/>
    <w:rsid w:val="00115E09"/>
    <w:rsid w:val="00117DC1"/>
    <w:rsid w:val="00126538"/>
    <w:rsid w:val="00132949"/>
    <w:rsid w:val="00133281"/>
    <w:rsid w:val="0013519E"/>
    <w:rsid w:val="00146757"/>
    <w:rsid w:val="001560A3"/>
    <w:rsid w:val="00160F79"/>
    <w:rsid w:val="00161614"/>
    <w:rsid w:val="0016673C"/>
    <w:rsid w:val="00171AE2"/>
    <w:rsid w:val="00174000"/>
    <w:rsid w:val="00174F41"/>
    <w:rsid w:val="00196119"/>
    <w:rsid w:val="001A07E7"/>
    <w:rsid w:val="001A3749"/>
    <w:rsid w:val="001B2656"/>
    <w:rsid w:val="001C4A98"/>
    <w:rsid w:val="001E0DD0"/>
    <w:rsid w:val="001E4E0E"/>
    <w:rsid w:val="001E657B"/>
    <w:rsid w:val="001F3C0E"/>
    <w:rsid w:val="00200B8E"/>
    <w:rsid w:val="002124CC"/>
    <w:rsid w:val="00220A9D"/>
    <w:rsid w:val="002257BA"/>
    <w:rsid w:val="00240FC9"/>
    <w:rsid w:val="00241404"/>
    <w:rsid w:val="0024515E"/>
    <w:rsid w:val="00245277"/>
    <w:rsid w:val="00246CE4"/>
    <w:rsid w:val="0025117F"/>
    <w:rsid w:val="00277996"/>
    <w:rsid w:val="00287C00"/>
    <w:rsid w:val="002A60A2"/>
    <w:rsid w:val="002B2A2C"/>
    <w:rsid w:val="002C04CC"/>
    <w:rsid w:val="002C092A"/>
    <w:rsid w:val="002C3B6D"/>
    <w:rsid w:val="002D31FC"/>
    <w:rsid w:val="002D43A7"/>
    <w:rsid w:val="002D4D77"/>
    <w:rsid w:val="002E3F6A"/>
    <w:rsid w:val="002E6E4D"/>
    <w:rsid w:val="002F024D"/>
    <w:rsid w:val="00302823"/>
    <w:rsid w:val="003029B7"/>
    <w:rsid w:val="00306BF1"/>
    <w:rsid w:val="00322A4C"/>
    <w:rsid w:val="003358A6"/>
    <w:rsid w:val="00340D62"/>
    <w:rsid w:val="00346031"/>
    <w:rsid w:val="00346729"/>
    <w:rsid w:val="0037790A"/>
    <w:rsid w:val="003906E7"/>
    <w:rsid w:val="00390FD2"/>
    <w:rsid w:val="003948F1"/>
    <w:rsid w:val="003A27ED"/>
    <w:rsid w:val="003A399F"/>
    <w:rsid w:val="003C7D76"/>
    <w:rsid w:val="003E391D"/>
    <w:rsid w:val="003F0C90"/>
    <w:rsid w:val="00402C4E"/>
    <w:rsid w:val="0041337B"/>
    <w:rsid w:val="00415349"/>
    <w:rsid w:val="00416D7E"/>
    <w:rsid w:val="00423166"/>
    <w:rsid w:val="00424ED7"/>
    <w:rsid w:val="00427990"/>
    <w:rsid w:val="00431CA0"/>
    <w:rsid w:val="004344AA"/>
    <w:rsid w:val="004347BB"/>
    <w:rsid w:val="004348FD"/>
    <w:rsid w:val="00440258"/>
    <w:rsid w:val="004453E3"/>
    <w:rsid w:val="00454623"/>
    <w:rsid w:val="00461C30"/>
    <w:rsid w:val="004707F6"/>
    <w:rsid w:val="00471C00"/>
    <w:rsid w:val="00471C64"/>
    <w:rsid w:val="00480C49"/>
    <w:rsid w:val="00484D23"/>
    <w:rsid w:val="0048767B"/>
    <w:rsid w:val="00492CAC"/>
    <w:rsid w:val="00495FF0"/>
    <w:rsid w:val="00496851"/>
    <w:rsid w:val="004A0D75"/>
    <w:rsid w:val="004B5465"/>
    <w:rsid w:val="004C1EE4"/>
    <w:rsid w:val="004C2E14"/>
    <w:rsid w:val="004C692D"/>
    <w:rsid w:val="004D17B3"/>
    <w:rsid w:val="004D48EB"/>
    <w:rsid w:val="004D4F0F"/>
    <w:rsid w:val="004F58C1"/>
    <w:rsid w:val="00520E7C"/>
    <w:rsid w:val="005237FD"/>
    <w:rsid w:val="005248D8"/>
    <w:rsid w:val="00553A1D"/>
    <w:rsid w:val="00572384"/>
    <w:rsid w:val="00573AFE"/>
    <w:rsid w:val="00574B30"/>
    <w:rsid w:val="00592827"/>
    <w:rsid w:val="00596201"/>
    <w:rsid w:val="005B789D"/>
    <w:rsid w:val="005D16E8"/>
    <w:rsid w:val="005D5E2B"/>
    <w:rsid w:val="005D7035"/>
    <w:rsid w:val="005D750C"/>
    <w:rsid w:val="005E159E"/>
    <w:rsid w:val="005E58FA"/>
    <w:rsid w:val="005F4109"/>
    <w:rsid w:val="005F65A1"/>
    <w:rsid w:val="005F779E"/>
    <w:rsid w:val="005F7866"/>
    <w:rsid w:val="0060000D"/>
    <w:rsid w:val="006270A6"/>
    <w:rsid w:val="006405C1"/>
    <w:rsid w:val="00643C66"/>
    <w:rsid w:val="00651943"/>
    <w:rsid w:val="00652C12"/>
    <w:rsid w:val="00653AF8"/>
    <w:rsid w:val="00655C5C"/>
    <w:rsid w:val="00661797"/>
    <w:rsid w:val="00665C01"/>
    <w:rsid w:val="00666CC4"/>
    <w:rsid w:val="00670030"/>
    <w:rsid w:val="0069087E"/>
    <w:rsid w:val="00691309"/>
    <w:rsid w:val="006A7C61"/>
    <w:rsid w:val="006B6FCF"/>
    <w:rsid w:val="006D1B7F"/>
    <w:rsid w:val="006D2AC9"/>
    <w:rsid w:val="006E1B58"/>
    <w:rsid w:val="006E42B1"/>
    <w:rsid w:val="00703D3D"/>
    <w:rsid w:val="00734583"/>
    <w:rsid w:val="00763226"/>
    <w:rsid w:val="00786EAA"/>
    <w:rsid w:val="00793D88"/>
    <w:rsid w:val="00797D30"/>
    <w:rsid w:val="007B1174"/>
    <w:rsid w:val="007C46A5"/>
    <w:rsid w:val="007C76A3"/>
    <w:rsid w:val="007D277F"/>
    <w:rsid w:val="007F06B0"/>
    <w:rsid w:val="007F43EB"/>
    <w:rsid w:val="007F7891"/>
    <w:rsid w:val="0080549E"/>
    <w:rsid w:val="00807026"/>
    <w:rsid w:val="0082205F"/>
    <w:rsid w:val="008238DE"/>
    <w:rsid w:val="00834A4F"/>
    <w:rsid w:val="00837709"/>
    <w:rsid w:val="00841D36"/>
    <w:rsid w:val="00856D9E"/>
    <w:rsid w:val="00873342"/>
    <w:rsid w:val="008A46D0"/>
    <w:rsid w:val="008A60DC"/>
    <w:rsid w:val="008A7CAC"/>
    <w:rsid w:val="008C4848"/>
    <w:rsid w:val="008C5A4B"/>
    <w:rsid w:val="008D0BC7"/>
    <w:rsid w:val="008D74C1"/>
    <w:rsid w:val="008E4678"/>
    <w:rsid w:val="008F64DD"/>
    <w:rsid w:val="008F6D66"/>
    <w:rsid w:val="009024B7"/>
    <w:rsid w:val="00903FB7"/>
    <w:rsid w:val="0091505F"/>
    <w:rsid w:val="00917CE8"/>
    <w:rsid w:val="00931BEC"/>
    <w:rsid w:val="00935FDF"/>
    <w:rsid w:val="00937B4B"/>
    <w:rsid w:val="00940A77"/>
    <w:rsid w:val="00945C16"/>
    <w:rsid w:val="009603AA"/>
    <w:rsid w:val="009616C1"/>
    <w:rsid w:val="00962A19"/>
    <w:rsid w:val="00970259"/>
    <w:rsid w:val="00971655"/>
    <w:rsid w:val="00973B9F"/>
    <w:rsid w:val="00974148"/>
    <w:rsid w:val="00980C76"/>
    <w:rsid w:val="009933C8"/>
    <w:rsid w:val="009A64C3"/>
    <w:rsid w:val="009B2699"/>
    <w:rsid w:val="009B37C4"/>
    <w:rsid w:val="009C27A7"/>
    <w:rsid w:val="009D6412"/>
    <w:rsid w:val="009F1AF9"/>
    <w:rsid w:val="009F6437"/>
    <w:rsid w:val="00A003E3"/>
    <w:rsid w:val="00A17DAF"/>
    <w:rsid w:val="00A202DD"/>
    <w:rsid w:val="00A27EC7"/>
    <w:rsid w:val="00A35E24"/>
    <w:rsid w:val="00A37B3B"/>
    <w:rsid w:val="00A41FA4"/>
    <w:rsid w:val="00A52816"/>
    <w:rsid w:val="00A5475D"/>
    <w:rsid w:val="00A55805"/>
    <w:rsid w:val="00A619ED"/>
    <w:rsid w:val="00A67DD9"/>
    <w:rsid w:val="00A77246"/>
    <w:rsid w:val="00A86522"/>
    <w:rsid w:val="00AA19F4"/>
    <w:rsid w:val="00AB344F"/>
    <w:rsid w:val="00AD193D"/>
    <w:rsid w:val="00AD1D3D"/>
    <w:rsid w:val="00AE4F89"/>
    <w:rsid w:val="00AF5348"/>
    <w:rsid w:val="00AF53AA"/>
    <w:rsid w:val="00AF7EB6"/>
    <w:rsid w:val="00B02249"/>
    <w:rsid w:val="00B179BF"/>
    <w:rsid w:val="00B45E44"/>
    <w:rsid w:val="00B478FD"/>
    <w:rsid w:val="00B47F83"/>
    <w:rsid w:val="00B51191"/>
    <w:rsid w:val="00B51980"/>
    <w:rsid w:val="00B527B2"/>
    <w:rsid w:val="00B52A9F"/>
    <w:rsid w:val="00B63A9A"/>
    <w:rsid w:val="00B65F44"/>
    <w:rsid w:val="00B664F4"/>
    <w:rsid w:val="00B8549F"/>
    <w:rsid w:val="00B87623"/>
    <w:rsid w:val="00B95FF4"/>
    <w:rsid w:val="00BA1599"/>
    <w:rsid w:val="00BB786E"/>
    <w:rsid w:val="00BB78D1"/>
    <w:rsid w:val="00BC3B15"/>
    <w:rsid w:val="00BD6008"/>
    <w:rsid w:val="00BE2F68"/>
    <w:rsid w:val="00BE61BD"/>
    <w:rsid w:val="00BE795A"/>
    <w:rsid w:val="00BF30A7"/>
    <w:rsid w:val="00BF5EB2"/>
    <w:rsid w:val="00C20EB4"/>
    <w:rsid w:val="00C25C6F"/>
    <w:rsid w:val="00C33A8D"/>
    <w:rsid w:val="00C33FA4"/>
    <w:rsid w:val="00C43578"/>
    <w:rsid w:val="00C43F2E"/>
    <w:rsid w:val="00C63AA3"/>
    <w:rsid w:val="00C729C1"/>
    <w:rsid w:val="00C75860"/>
    <w:rsid w:val="00C75E9D"/>
    <w:rsid w:val="00C76518"/>
    <w:rsid w:val="00C771A8"/>
    <w:rsid w:val="00C80BF1"/>
    <w:rsid w:val="00CA3039"/>
    <w:rsid w:val="00CA63C1"/>
    <w:rsid w:val="00CA7385"/>
    <w:rsid w:val="00CB4C09"/>
    <w:rsid w:val="00CC52BE"/>
    <w:rsid w:val="00CD5818"/>
    <w:rsid w:val="00CF0D9F"/>
    <w:rsid w:val="00CF43B9"/>
    <w:rsid w:val="00D162E1"/>
    <w:rsid w:val="00D17813"/>
    <w:rsid w:val="00D17B8F"/>
    <w:rsid w:val="00D2310A"/>
    <w:rsid w:val="00D243B5"/>
    <w:rsid w:val="00D24B1F"/>
    <w:rsid w:val="00D4522E"/>
    <w:rsid w:val="00D46495"/>
    <w:rsid w:val="00D604A4"/>
    <w:rsid w:val="00D73A9D"/>
    <w:rsid w:val="00D74280"/>
    <w:rsid w:val="00D83165"/>
    <w:rsid w:val="00D86EBE"/>
    <w:rsid w:val="00D918C2"/>
    <w:rsid w:val="00D96EC7"/>
    <w:rsid w:val="00DA1741"/>
    <w:rsid w:val="00DA19F9"/>
    <w:rsid w:val="00DA69C6"/>
    <w:rsid w:val="00DD37E3"/>
    <w:rsid w:val="00DD6AD5"/>
    <w:rsid w:val="00DD6B43"/>
    <w:rsid w:val="00DE6F7F"/>
    <w:rsid w:val="00DF2279"/>
    <w:rsid w:val="00DF2401"/>
    <w:rsid w:val="00DF419F"/>
    <w:rsid w:val="00DF63DF"/>
    <w:rsid w:val="00E26DB4"/>
    <w:rsid w:val="00E30AE6"/>
    <w:rsid w:val="00E343E7"/>
    <w:rsid w:val="00E37CD1"/>
    <w:rsid w:val="00E4327D"/>
    <w:rsid w:val="00E45F59"/>
    <w:rsid w:val="00E6032E"/>
    <w:rsid w:val="00E62D7F"/>
    <w:rsid w:val="00E754BA"/>
    <w:rsid w:val="00E77B49"/>
    <w:rsid w:val="00E827CD"/>
    <w:rsid w:val="00E959BC"/>
    <w:rsid w:val="00EA325F"/>
    <w:rsid w:val="00EA587B"/>
    <w:rsid w:val="00EA5D08"/>
    <w:rsid w:val="00EA71FF"/>
    <w:rsid w:val="00EC2887"/>
    <w:rsid w:val="00EC38F3"/>
    <w:rsid w:val="00ED1CF7"/>
    <w:rsid w:val="00EE0C7E"/>
    <w:rsid w:val="00EE2D8F"/>
    <w:rsid w:val="00EF12A0"/>
    <w:rsid w:val="00EF3ED5"/>
    <w:rsid w:val="00EF43E6"/>
    <w:rsid w:val="00F006F1"/>
    <w:rsid w:val="00F21647"/>
    <w:rsid w:val="00F24B72"/>
    <w:rsid w:val="00F45129"/>
    <w:rsid w:val="00F5515F"/>
    <w:rsid w:val="00F664BD"/>
    <w:rsid w:val="00F769BD"/>
    <w:rsid w:val="00F81232"/>
    <w:rsid w:val="00F821DF"/>
    <w:rsid w:val="00F8462E"/>
    <w:rsid w:val="00F93588"/>
    <w:rsid w:val="00FA6347"/>
    <w:rsid w:val="00FA68D9"/>
    <w:rsid w:val="00FB0A27"/>
    <w:rsid w:val="00FE0E17"/>
    <w:rsid w:val="00FE169E"/>
    <w:rsid w:val="00FE6FE2"/>
    <w:rsid w:val="00FF2D3D"/>
    <w:rsid w:val="00FF70F1"/>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931ACA5"/>
  <w14:defaultImageDpi w14:val="300"/>
  <w15:docId w15:val="{0C90B133-654A-6C4F-AA13-1CCB4CE9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n-AU" w:eastAsia="en-US"/>
    </w:rPr>
  </w:style>
  <w:style w:type="paragraph" w:styleId="Heading1">
    <w:name w:val="heading 1"/>
    <w:basedOn w:val="Normal"/>
    <w:next w:val="Normal"/>
    <w:qFormat/>
    <w:pPr>
      <w:numPr>
        <w:numId w:val="1"/>
      </w:numPr>
      <w:spacing w:after="120"/>
      <w:ind w:left="431" w:hanging="431"/>
      <w:outlineLvl w:val="0"/>
    </w:pPr>
    <w:rPr>
      <w:rFonts w:ascii="Helvetica" w:eastAsia="Times New Roman" w:hAnsi="Helvetica"/>
      <w:b/>
      <w:sz w:val="28"/>
    </w:rPr>
  </w:style>
  <w:style w:type="paragraph" w:styleId="Heading2">
    <w:name w:val="heading 2"/>
    <w:basedOn w:val="Normal"/>
    <w:next w:val="Normal"/>
    <w:qFormat/>
    <w:pPr>
      <w:numPr>
        <w:ilvl w:val="1"/>
        <w:numId w:val="2"/>
      </w:numPr>
      <w:spacing w:after="120"/>
      <w:outlineLvl w:val="1"/>
    </w:pPr>
    <w:rPr>
      <w:rFonts w:ascii="Helvetica" w:eastAsia="Times New Roman" w:hAnsi="Helvetica"/>
      <w:b/>
    </w:rPr>
  </w:style>
  <w:style w:type="paragraph" w:styleId="Heading3">
    <w:name w:val="heading 3"/>
    <w:basedOn w:val="Normal"/>
    <w:next w:val="Normal"/>
    <w:qFormat/>
    <w:pPr>
      <w:numPr>
        <w:ilvl w:val="2"/>
        <w:numId w:val="3"/>
      </w:numPr>
      <w:spacing w:after="120"/>
      <w:outlineLvl w:val="2"/>
    </w:pPr>
    <w:rPr>
      <w:rFonts w:ascii="Helvetica" w:eastAsia="Times New Roman" w:hAnsi="Helvetica"/>
      <w:b/>
      <w:sz w:val="20"/>
    </w:rPr>
  </w:style>
  <w:style w:type="paragraph" w:styleId="Heading4">
    <w:name w:val="heading 4"/>
    <w:basedOn w:val="Normal"/>
    <w:next w:val="Normal"/>
    <w:qFormat/>
    <w:pPr>
      <w:numPr>
        <w:ilvl w:val="3"/>
        <w:numId w:val="4"/>
      </w:numPr>
      <w:spacing w:after="240"/>
      <w:outlineLvl w:val="3"/>
    </w:pPr>
    <w:rPr>
      <w:rFonts w:eastAsia="Times New Roman"/>
    </w:rPr>
  </w:style>
  <w:style w:type="paragraph" w:styleId="Heading5">
    <w:name w:val="heading 5"/>
    <w:basedOn w:val="Normal"/>
    <w:next w:val="Normal"/>
    <w:qFormat/>
    <w:pPr>
      <w:spacing w:before="240" w:after="240"/>
      <w:outlineLvl w:val="4"/>
    </w:pPr>
    <w:rPr>
      <w:rFonts w:eastAsia="Times New Roman"/>
      <w:b/>
    </w:rPr>
  </w:style>
  <w:style w:type="paragraph" w:styleId="Heading6">
    <w:name w:val="heading 6"/>
    <w:basedOn w:val="Normal"/>
    <w:next w:val="Normal"/>
    <w:qFormat/>
    <w:pPr>
      <w:spacing w:before="240" w:after="240"/>
      <w:outlineLvl w:val="5"/>
    </w:pPr>
    <w:rPr>
      <w:rFonts w:eastAsia="Times New Roman"/>
      <w:u w:val="single"/>
    </w:rPr>
  </w:style>
  <w:style w:type="paragraph" w:styleId="Heading7">
    <w:name w:val="heading 7"/>
    <w:basedOn w:val="Normal"/>
    <w:next w:val="Normal"/>
    <w:qFormat/>
    <w:pPr>
      <w:spacing w:before="240" w:after="240"/>
      <w:outlineLvl w:val="6"/>
    </w:pPr>
    <w:rPr>
      <w:rFonts w:eastAsia="Times New Roman"/>
      <w:i/>
    </w:rPr>
  </w:style>
  <w:style w:type="paragraph" w:styleId="Heading8">
    <w:name w:val="heading 8"/>
    <w:basedOn w:val="Normal"/>
    <w:next w:val="Normal"/>
    <w:qFormat/>
    <w:pPr>
      <w:spacing w:before="480" w:after="240"/>
      <w:outlineLvl w:val="7"/>
    </w:pPr>
    <w:rPr>
      <w:rFonts w:eastAsia="Times New Roman"/>
      <w:i/>
      <w:u w:val="single"/>
    </w:rPr>
  </w:style>
  <w:style w:type="paragraph" w:styleId="Heading9">
    <w:name w:val="heading 9"/>
    <w:basedOn w:val="Normal"/>
    <w:next w:val="Normal"/>
    <w:qFormat/>
    <w:pPr>
      <w:spacing w:before="480" w:after="240"/>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ind00">
    <w:name w:val="metind 00"/>
    <w:basedOn w:val="Normal"/>
    <w:pPr>
      <w:spacing w:after="120"/>
    </w:pPr>
    <w:rPr>
      <w:rFonts w:eastAsia="Times New Roman"/>
      <w:sz w:val="20"/>
    </w:rPr>
  </w:style>
  <w:style w:type="paragraph" w:customStyle="1" w:styleId="metind01">
    <w:name w:val="metind 01"/>
    <w:basedOn w:val="Normal"/>
    <w:pPr>
      <w:spacing w:before="120"/>
      <w:ind w:left="720" w:hanging="720"/>
    </w:pPr>
    <w:rPr>
      <w:rFonts w:eastAsia="Times New Roman"/>
      <w:sz w:val="20"/>
    </w:rPr>
  </w:style>
  <w:style w:type="paragraph" w:customStyle="1" w:styleId="mettable">
    <w:name w:val="met table"/>
    <w:basedOn w:val="Normal"/>
    <w:pPr>
      <w:spacing w:before="40" w:after="40" w:line="0" w:lineRule="atLeast"/>
    </w:pPr>
    <w:rPr>
      <w:rFonts w:ascii="Arial" w:eastAsia="Times New Roman" w:hAnsi="Arial"/>
      <w:sz w:val="16"/>
    </w:rPr>
  </w:style>
  <w:style w:type="paragraph" w:customStyle="1" w:styleId="metfooter">
    <w:name w:val="metfooter"/>
    <w:basedOn w:val="Normal"/>
    <w:pPr>
      <w:pBdr>
        <w:top w:val="single" w:sz="2" w:space="1" w:color="auto"/>
      </w:pBdr>
      <w:tabs>
        <w:tab w:val="left" w:pos="0"/>
        <w:tab w:val="center" w:pos="4678"/>
        <w:tab w:val="right" w:pos="9356"/>
      </w:tabs>
    </w:pPr>
    <w:rPr>
      <w:rFonts w:eastAsia="Times New Roman"/>
      <w:sz w:val="18"/>
    </w:rPr>
  </w:style>
  <w:style w:type="paragraph" w:customStyle="1" w:styleId="metheader">
    <w:name w:val="metheader"/>
    <w:basedOn w:val="Normal"/>
    <w:pPr>
      <w:pBdr>
        <w:bottom w:val="single" w:sz="2" w:space="1" w:color="auto"/>
      </w:pBdr>
      <w:tabs>
        <w:tab w:val="left" w:pos="0"/>
        <w:tab w:val="center" w:pos="4678"/>
        <w:tab w:val="right" w:pos="9356"/>
      </w:tabs>
    </w:pPr>
    <w:rPr>
      <w:rFonts w:eastAsia="Times New Roman"/>
      <w:sz w:val="18"/>
    </w:rPr>
  </w:style>
  <w:style w:type="paragraph" w:customStyle="1" w:styleId="metind02">
    <w:name w:val="metind 02"/>
    <w:basedOn w:val="Normal"/>
    <w:pPr>
      <w:ind w:left="1440" w:hanging="1440"/>
    </w:pPr>
    <w:rPr>
      <w:rFonts w:eastAsia="Times New Roman"/>
    </w:rPr>
  </w:style>
  <w:style w:type="paragraph" w:customStyle="1" w:styleId="metind03">
    <w:name w:val="metind 03"/>
    <w:basedOn w:val="Normal"/>
    <w:pPr>
      <w:ind w:left="2160" w:hanging="2160"/>
    </w:pPr>
    <w:rPr>
      <w:rFonts w:eastAsia="Times New Roman"/>
    </w:rPr>
  </w:style>
  <w:style w:type="paragraph" w:customStyle="1" w:styleId="metind10">
    <w:name w:val="metind 10"/>
    <w:basedOn w:val="Normal"/>
    <w:pPr>
      <w:ind w:firstLine="720"/>
    </w:pPr>
    <w:rPr>
      <w:rFonts w:eastAsia="Times New Roman"/>
    </w:rPr>
  </w:style>
  <w:style w:type="paragraph" w:customStyle="1" w:styleId="metind11">
    <w:name w:val="metind 11"/>
    <w:basedOn w:val="Normal"/>
    <w:pPr>
      <w:spacing w:after="120"/>
      <w:ind w:left="720"/>
    </w:pPr>
    <w:rPr>
      <w:rFonts w:eastAsia="Times New Roman"/>
      <w:sz w:val="20"/>
    </w:rPr>
  </w:style>
  <w:style w:type="paragraph" w:customStyle="1" w:styleId="metind12">
    <w:name w:val="metind 12"/>
    <w:basedOn w:val="Normal"/>
    <w:pPr>
      <w:ind w:left="1440" w:hanging="720"/>
    </w:pPr>
    <w:rPr>
      <w:rFonts w:eastAsia="Times New Roman"/>
    </w:rPr>
  </w:style>
  <w:style w:type="paragraph" w:customStyle="1" w:styleId="metind21">
    <w:name w:val="metind 21"/>
    <w:basedOn w:val="Normal"/>
    <w:pPr>
      <w:ind w:left="720" w:firstLine="720"/>
    </w:pPr>
    <w:rPr>
      <w:rFonts w:eastAsia="Times New Roman"/>
    </w:rPr>
  </w:style>
  <w:style w:type="paragraph" w:customStyle="1" w:styleId="metind22">
    <w:name w:val="metind 22"/>
    <w:basedOn w:val="Normal"/>
    <w:pPr>
      <w:spacing w:after="120"/>
      <w:ind w:left="1440"/>
    </w:pPr>
    <w:rPr>
      <w:rFonts w:eastAsia="Times New Roman"/>
      <w:sz w:val="20"/>
    </w:rPr>
  </w:style>
  <w:style w:type="paragraph" w:customStyle="1" w:styleId="metind23">
    <w:name w:val="metind 23"/>
    <w:basedOn w:val="Normal"/>
    <w:pPr>
      <w:ind w:left="2160" w:hanging="720"/>
    </w:pPr>
    <w:rPr>
      <w:rFonts w:eastAsia="Times New Roman"/>
    </w:rPr>
  </w:style>
  <w:style w:type="paragraph" w:customStyle="1" w:styleId="metind33">
    <w:name w:val="metind 33"/>
    <w:basedOn w:val="Normal"/>
    <w:pPr>
      <w:ind w:left="2160"/>
    </w:pPr>
    <w:rPr>
      <w:rFonts w:eastAsia="Times New Roman"/>
    </w:rPr>
  </w:style>
  <w:style w:type="paragraph" w:customStyle="1" w:styleId="metind44">
    <w:name w:val="metind 44"/>
    <w:basedOn w:val="Normal"/>
    <w:pPr>
      <w:ind w:left="2880"/>
    </w:pPr>
    <w:rPr>
      <w:rFonts w:eastAsia="Times New Roman"/>
    </w:rPr>
  </w:style>
  <w:style w:type="paragraph" w:styleId="TOC1">
    <w:name w:val="toc 1"/>
    <w:basedOn w:val="Normal"/>
    <w:next w:val="Normal"/>
    <w:autoRedefine/>
    <w:uiPriority w:val="39"/>
    <w:pPr>
      <w:tabs>
        <w:tab w:val="left" w:pos="425"/>
        <w:tab w:val="right" w:leader="dot" w:pos="9356"/>
      </w:tabs>
      <w:spacing w:before="120" w:line="0" w:lineRule="atLeast"/>
      <w:ind w:left="425" w:right="28" w:hanging="425"/>
    </w:pPr>
    <w:rPr>
      <w:rFonts w:ascii="Helvetica" w:eastAsia="Times New Roman" w:hAnsi="Helvetica"/>
      <w:b/>
      <w:noProof/>
      <w:sz w:val="18"/>
    </w:rPr>
  </w:style>
  <w:style w:type="paragraph" w:styleId="TOC2">
    <w:name w:val="toc 2"/>
    <w:basedOn w:val="Normal"/>
    <w:next w:val="Normal"/>
    <w:autoRedefine/>
    <w:semiHidden/>
    <w:pPr>
      <w:tabs>
        <w:tab w:val="left" w:pos="851"/>
        <w:tab w:val="right" w:leader="dot" w:pos="9356"/>
      </w:tabs>
      <w:spacing w:before="60"/>
      <w:ind w:left="850" w:right="28" w:hanging="425"/>
    </w:pPr>
    <w:rPr>
      <w:rFonts w:eastAsia="Times New Roman"/>
      <w:noProof/>
      <w:sz w:val="20"/>
    </w:rPr>
  </w:style>
  <w:style w:type="paragraph" w:styleId="TOC3">
    <w:name w:val="toc 3"/>
    <w:basedOn w:val="Normal"/>
    <w:next w:val="Normal"/>
    <w:autoRedefine/>
    <w:semiHidden/>
    <w:pPr>
      <w:tabs>
        <w:tab w:val="left" w:pos="2689"/>
        <w:tab w:val="right" w:leader="dot" w:pos="8669"/>
      </w:tabs>
      <w:ind w:left="2520" w:right="29" w:hanging="1080"/>
    </w:pPr>
    <w:rPr>
      <w:rFonts w:eastAsia="Times New Roman"/>
    </w:rPr>
  </w:style>
  <w:style w:type="paragraph" w:styleId="TOC4">
    <w:name w:val="toc 4"/>
    <w:basedOn w:val="Normal"/>
    <w:next w:val="Normal"/>
    <w:autoRedefine/>
    <w:semiHidden/>
    <w:pPr>
      <w:tabs>
        <w:tab w:val="left" w:pos="3709"/>
        <w:tab w:val="right" w:leader="dot" w:pos="8669"/>
      </w:tabs>
      <w:ind w:left="2820" w:right="29" w:hanging="700"/>
    </w:pPr>
    <w:rPr>
      <w:rFonts w:eastAsia="Times New Roman"/>
    </w:rPr>
  </w:style>
  <w:style w:type="paragraph" w:styleId="PlainText">
    <w:name w:val="Plain Text"/>
    <w:basedOn w:val="Normal"/>
    <w:rPr>
      <w:rFonts w:ascii="Courier" w:hAnsi="Courier"/>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CommentReference">
    <w:name w:val="annotation reference"/>
    <w:semiHidden/>
    <w:rPr>
      <w:sz w:val="16"/>
    </w:rPr>
  </w:style>
  <w:style w:type="paragraph" w:customStyle="1" w:styleId="Bullet00">
    <w:name w:val="Bullet 00"/>
    <w:basedOn w:val="Normal"/>
    <w:rsid w:val="00974148"/>
    <w:pPr>
      <w:numPr>
        <w:numId w:val="9"/>
      </w:numPr>
      <w:tabs>
        <w:tab w:val="clear" w:pos="1440"/>
        <w:tab w:val="num" w:pos="1276"/>
      </w:tabs>
      <w:spacing w:after="60"/>
      <w:ind w:left="1276" w:hanging="283"/>
    </w:pPr>
    <w:rPr>
      <w:sz w:val="20"/>
    </w:rPr>
  </w:style>
  <w:style w:type="character" w:styleId="PageNumber">
    <w:name w:val="page number"/>
    <w:basedOn w:val="DefaultParagraphFont"/>
  </w:style>
  <w:style w:type="paragraph" w:customStyle="1" w:styleId="TTYMenu">
    <w:name w:val="TTY Menu"/>
    <w:basedOn w:val="Normal"/>
    <w:rPr>
      <w:rFonts w:ascii="Courier" w:hAnsi="Courier"/>
      <w:sz w:val="18"/>
    </w:rPr>
  </w:style>
  <w:style w:type="character" w:styleId="Hyperlink">
    <w:name w:val="Hyperlink"/>
    <w:rPr>
      <w:color w:val="0000FF"/>
      <w:u w:val="single"/>
    </w:rPr>
  </w:style>
  <w:style w:type="character" w:styleId="FollowedHyperlink">
    <w:name w:val="FollowedHyperlink"/>
    <w:rPr>
      <w:color w:val="800080"/>
      <w:u w:val="single"/>
    </w:rPr>
  </w:style>
  <w:style w:type="paragraph" w:styleId="BlockText">
    <w:name w:val="Block Text"/>
    <w:basedOn w:val="Normal"/>
    <w:pPr>
      <w:spacing w:after="120"/>
      <w:ind w:left="1440" w:right="1440"/>
    </w:pPr>
  </w:style>
  <w:style w:type="paragraph" w:customStyle="1" w:styleId="metpara">
    <w:name w:val="metpara"/>
    <w:basedOn w:val="Normal"/>
    <w:pPr>
      <w:tabs>
        <w:tab w:val="left" w:pos="2160"/>
      </w:tabs>
      <w:ind w:left="2160" w:hanging="1440"/>
    </w:pPr>
    <w:rPr>
      <w:rFonts w:eastAsia="Times New Roman"/>
    </w:rPr>
  </w:style>
  <w:style w:type="paragraph" w:customStyle="1" w:styleId="metindent02">
    <w:name w:val="metindent 0 2"/>
    <w:basedOn w:val="Normal"/>
    <w:pPr>
      <w:tabs>
        <w:tab w:val="left" w:pos="5130"/>
      </w:tabs>
      <w:ind w:left="1440" w:hanging="1440"/>
    </w:pPr>
    <w:rPr>
      <w:rFonts w:eastAsia="Times New Roman"/>
    </w:rPr>
  </w:style>
  <w:style w:type="paragraph" w:customStyle="1" w:styleId="titleblock">
    <w:name w:val="title block"/>
    <w:basedOn w:val="Normal"/>
    <w:pPr>
      <w:pBdr>
        <w:top w:val="single" w:sz="2" w:space="0" w:color="auto" w:shadow="1"/>
        <w:left w:val="single" w:sz="2" w:space="0" w:color="auto" w:shadow="1"/>
        <w:bottom w:val="single" w:sz="2" w:space="0" w:color="auto" w:shadow="1"/>
        <w:right w:val="single" w:sz="2" w:space="0" w:color="auto" w:shadow="1"/>
      </w:pBdr>
      <w:spacing w:line="0" w:lineRule="atLeast"/>
      <w:ind w:left="709" w:right="731"/>
      <w:jc w:val="center"/>
    </w:pPr>
    <w:rPr>
      <w:rFonts w:eastAsia="Times New Roman"/>
      <w:sz w:val="20"/>
    </w:rPr>
  </w:style>
  <w:style w:type="paragraph" w:customStyle="1" w:styleId="BulletList">
    <w:name w:val="Bullet List"/>
    <w:basedOn w:val="Normal"/>
    <w:pPr>
      <w:numPr>
        <w:numId w:val="15"/>
      </w:numPr>
    </w:pPr>
    <w:rPr>
      <w:rFonts w:eastAsia="Times New Roman"/>
      <w:sz w:val="20"/>
    </w:rPr>
  </w:style>
  <w:style w:type="paragraph" w:customStyle="1" w:styleId="MetTable0">
    <w:name w:val="MetTable"/>
    <w:basedOn w:val="Normal"/>
    <w:pPr>
      <w:tabs>
        <w:tab w:val="right" w:leader="dot" w:pos="5704"/>
      </w:tabs>
      <w:spacing w:before="100" w:after="20" w:line="0" w:lineRule="atLeast"/>
    </w:pPr>
    <w:rPr>
      <w:rFonts w:ascii="Geneva" w:eastAsia="Times New Roman" w:hAnsi="Geneva"/>
      <w:sz w:val="16"/>
    </w:rPr>
  </w:style>
  <w:style w:type="paragraph" w:styleId="TOC5">
    <w:name w:val="toc 5"/>
    <w:basedOn w:val="Normal"/>
    <w:next w:val="Normal"/>
    <w:autoRedefine/>
    <w:semiHidden/>
    <w:pPr>
      <w:ind w:left="960"/>
    </w:pPr>
  </w:style>
  <w:style w:type="paragraph" w:customStyle="1" w:styleId="NoteBox">
    <w:name w:val="Note Box"/>
    <w:basedOn w:val="Normal"/>
    <w:pPr>
      <w:pBdr>
        <w:top w:val="single" w:sz="4" w:space="1" w:color="auto"/>
        <w:left w:val="single" w:sz="4" w:space="4" w:color="auto"/>
        <w:bottom w:val="single" w:sz="4" w:space="1" w:color="auto"/>
        <w:right w:val="single" w:sz="4" w:space="0" w:color="auto"/>
      </w:pBdr>
      <w:ind w:left="709" w:right="700"/>
    </w:pPr>
    <w:rPr>
      <w:sz w:val="20"/>
      <w:lang w:val="en-US"/>
    </w:r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Bullet22">
    <w:name w:val="Bullet 22"/>
    <w:basedOn w:val="Normal"/>
    <w:pPr>
      <w:numPr>
        <w:ilvl w:val="3"/>
        <w:numId w:val="23"/>
      </w:numPr>
      <w:spacing w:after="60"/>
    </w:pPr>
    <w:rPr>
      <w:sz w:val="20"/>
    </w:rPr>
  </w:style>
  <w:style w:type="paragraph" w:customStyle="1" w:styleId="BulletList2">
    <w:name w:val="Bullet List 2"/>
    <w:basedOn w:val="Normal"/>
    <w:pPr>
      <w:tabs>
        <w:tab w:val="num" w:pos="993"/>
      </w:tabs>
      <w:ind w:left="993"/>
    </w:pPr>
  </w:style>
  <w:style w:type="paragraph" w:styleId="BalloonText">
    <w:name w:val="Balloon Text"/>
    <w:basedOn w:val="Normal"/>
    <w:semiHidden/>
    <w:rPr>
      <w:rFonts w:ascii="Lucida Grande" w:hAnsi="Lucida Grande"/>
      <w:sz w:val="18"/>
      <w:szCs w:val="18"/>
    </w:rPr>
  </w:style>
  <w:style w:type="paragraph" w:customStyle="1" w:styleId="Number11">
    <w:name w:val="Number 11"/>
    <w:basedOn w:val="Normal"/>
    <w:pPr>
      <w:numPr>
        <w:numId w:val="24"/>
      </w:numPr>
      <w:spacing w:after="60"/>
      <w:ind w:left="1077" w:hanging="357"/>
    </w:pPr>
    <w:rPr>
      <w:sz w:val="20"/>
    </w:rPr>
  </w:style>
  <w:style w:type="paragraph" w:styleId="CommentText">
    <w:name w:val="annotation text"/>
    <w:basedOn w:val="Normal"/>
    <w:link w:val="CommentTextChar"/>
    <w:uiPriority w:val="99"/>
    <w:semiHidden/>
    <w:unhideWhenUsed/>
    <w:rsid w:val="003A399F"/>
    <w:rPr>
      <w:sz w:val="20"/>
    </w:rPr>
  </w:style>
  <w:style w:type="character" w:customStyle="1" w:styleId="CommentTextChar">
    <w:name w:val="Comment Text Char"/>
    <w:basedOn w:val="DefaultParagraphFont"/>
    <w:link w:val="CommentText"/>
    <w:uiPriority w:val="99"/>
    <w:semiHidden/>
    <w:rsid w:val="003A399F"/>
    <w:rPr>
      <w:lang w:val="en-AU" w:eastAsia="en-US"/>
    </w:rPr>
  </w:style>
  <w:style w:type="paragraph" w:styleId="CommentSubject">
    <w:name w:val="annotation subject"/>
    <w:basedOn w:val="CommentText"/>
    <w:next w:val="CommentText"/>
    <w:link w:val="CommentSubjectChar"/>
    <w:uiPriority w:val="99"/>
    <w:semiHidden/>
    <w:unhideWhenUsed/>
    <w:rsid w:val="003A399F"/>
    <w:rPr>
      <w:b/>
      <w:bCs/>
    </w:rPr>
  </w:style>
  <w:style w:type="character" w:customStyle="1" w:styleId="CommentSubjectChar">
    <w:name w:val="Comment Subject Char"/>
    <w:basedOn w:val="CommentTextChar"/>
    <w:link w:val="CommentSubject"/>
    <w:uiPriority w:val="99"/>
    <w:semiHidden/>
    <w:rsid w:val="003A399F"/>
    <w:rPr>
      <w:b/>
      <w:bCs/>
      <w:lang w:val="en-AU" w:eastAsia="en-US"/>
    </w:rPr>
  </w:style>
  <w:style w:type="table" w:styleId="TableGrid">
    <w:name w:val="Table Grid"/>
    <w:basedOn w:val="TableNormal"/>
    <w:uiPriority w:val="59"/>
    <w:rsid w:val="00160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DA69C6"/>
    <w:rPr>
      <w:sz w:val="24"/>
      <w:lang w:val="en-AU" w:eastAsia="en-US"/>
    </w:rPr>
  </w:style>
  <w:style w:type="paragraph" w:customStyle="1" w:styleId="aTable00">
    <w:name w:val="aTable 00"/>
    <w:basedOn w:val="Normal"/>
    <w:rsid w:val="00E30AE6"/>
    <w:pPr>
      <w:spacing w:before="40" w:after="40"/>
      <w:jc w:val="center"/>
    </w:pPr>
    <w:rPr>
      <w:rFonts w:ascii="Arial" w:eastAsiaTheme="minorEastAsia" w:hAnsi="Arial" w:cs="Arial"/>
      <w:sz w:val="18"/>
      <w:szCs w:val="18"/>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967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eg"/><Relationship Id="rId32" Type="http://schemas.openxmlformats.org/officeDocument/2006/relationships/image" Target="media/image21.emf"/><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aws-proc/aws.html" TargetMode="External"/><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AFB6A-DD84-C14C-8470-F63FBC936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20</Pages>
  <Words>4236</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File: INS/2512</vt:lpstr>
    </vt:vector>
  </TitlesOfParts>
  <Company>Metservice</Company>
  <LinksUpToDate>false</LinksUpToDate>
  <CharactersWithSpaces>28326</CharactersWithSpaces>
  <SharedDoc>false</SharedDoc>
  <HLinks>
    <vt:vector size="36" baseType="variant">
      <vt:variant>
        <vt:i4>5242995</vt:i4>
      </vt:variant>
      <vt:variant>
        <vt:i4>24</vt:i4>
      </vt:variant>
      <vt:variant>
        <vt:i4>0</vt:i4>
      </vt:variant>
      <vt:variant>
        <vt:i4>5</vt:i4>
      </vt:variant>
      <vt:variant>
        <vt:lpwstr>http://hujan/aws.html</vt:lpwstr>
      </vt:variant>
      <vt:variant>
        <vt:lpwstr/>
      </vt:variant>
      <vt:variant>
        <vt:i4>4390943</vt:i4>
      </vt:variant>
      <vt:variant>
        <vt:i4>7760</vt:i4>
      </vt:variant>
      <vt:variant>
        <vt:i4>1036</vt:i4>
      </vt:variant>
      <vt:variant>
        <vt:i4>1</vt:i4>
      </vt:variant>
      <vt:variant>
        <vt:lpwstr>Station File</vt:lpwstr>
      </vt:variant>
      <vt:variant>
        <vt:lpwstr/>
      </vt:variant>
      <vt:variant>
        <vt:i4>983044</vt:i4>
      </vt:variant>
      <vt:variant>
        <vt:i4>7853</vt:i4>
      </vt:variant>
      <vt:variant>
        <vt:i4>1037</vt:i4>
      </vt:variant>
      <vt:variant>
        <vt:i4>1</vt:i4>
      </vt:variant>
      <vt:variant>
        <vt:lpwstr>Main</vt:lpwstr>
      </vt:variant>
      <vt:variant>
        <vt:lpwstr/>
      </vt:variant>
      <vt:variant>
        <vt:i4>2162806</vt:i4>
      </vt:variant>
      <vt:variant>
        <vt:i4>8408</vt:i4>
      </vt:variant>
      <vt:variant>
        <vt:i4>1039</vt:i4>
      </vt:variant>
      <vt:variant>
        <vt:i4>1</vt:i4>
      </vt:variant>
      <vt:variant>
        <vt:lpwstr>Station Record</vt:lpwstr>
      </vt:variant>
      <vt:variant>
        <vt:lpwstr/>
      </vt:variant>
      <vt:variant>
        <vt:i4>262149</vt:i4>
      </vt:variant>
      <vt:variant>
        <vt:i4>8543</vt:i4>
      </vt:variant>
      <vt:variant>
        <vt:i4>1040</vt:i4>
      </vt:variant>
      <vt:variant>
        <vt:i4>1</vt:i4>
      </vt:variant>
      <vt:variant>
        <vt:lpwstr>Save</vt:lpwstr>
      </vt:variant>
      <vt:variant>
        <vt:lpwstr/>
      </vt:variant>
      <vt:variant>
        <vt:i4>1966145</vt:i4>
      </vt:variant>
      <vt:variant>
        <vt:i4>12971</vt:i4>
      </vt:variant>
      <vt:variant>
        <vt:i4>1042</vt:i4>
      </vt:variant>
      <vt:variant>
        <vt:i4>1</vt:i4>
      </vt:variant>
      <vt:variant>
        <vt:lpwstr>WXT Jumper 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INS/2512</dc:title>
  <dc:creator>Bruce hartley</dc:creator>
  <cp:lastModifiedBy>Bruce Hartley</cp:lastModifiedBy>
  <cp:revision>29</cp:revision>
  <cp:lastPrinted>2019-06-21T01:07:00Z</cp:lastPrinted>
  <dcterms:created xsi:type="dcterms:W3CDTF">2019-02-12T23:37:00Z</dcterms:created>
  <dcterms:modified xsi:type="dcterms:W3CDTF">2021-05-05T00:56:00Z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ntativeReviewCycleID">
    <vt:i4>-1463971510</vt:i4>
  </property>
  <property fmtid="{D5CDD505-2E9C-101B-9397-08002B2CF9AE}" pid="3" name="_NewReviewCycle">
    <vt:lpwstr/>
  </property>
  <property fmtid="{D5CDD505-2E9C-101B-9397-08002B2CF9AE}" pid="4" name="_ReviewCycleID">
    <vt:i4>-1463971510</vt:i4>
  </property>
</Properties>
</file>