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7C947" w14:textId="649BFC00" w:rsidR="00C17BA7" w:rsidRDefault="00152007" w:rsidP="000B066C">
      <w:p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proofErr w:type="spellStart"/>
      <w:r w:rsidRPr="00152007"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>Phần</w:t>
      </w:r>
      <w:proofErr w:type="spellEnd"/>
      <w:r w:rsidRPr="00152007">
        <w:rPr>
          <w:rStyle w:val="Strong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1:</w:t>
      </w:r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Lập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bảng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đối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soát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4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lỗi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vi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phạm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IEEE 830 (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sai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vị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trí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chương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mục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vi </w:t>
      </w:r>
      <w:proofErr w:type="spellStart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phạm</w:t>
      </w:r>
      <w:proofErr w:type="spellEnd"/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 w:rsidRPr="00152007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Unambiguous</w:t>
      </w:r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152007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Verifiable</w:t>
      </w:r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152007">
        <w:rPr>
          <w:rFonts w:ascii="Arial" w:hAnsi="Arial" w:cs="Arial"/>
          <w:i/>
          <w:iCs/>
          <w:color w:val="000000"/>
          <w:sz w:val="24"/>
          <w:szCs w:val="24"/>
          <w:shd w:val="clear" w:color="auto" w:fill="FFFFFF"/>
        </w:rPr>
        <w:t>Complete</w:t>
      </w:r>
      <w:r w:rsidRPr="00152007">
        <w:rPr>
          <w:rFonts w:ascii="Arial" w:hAnsi="Arial" w:cs="Arial"/>
          <w:color w:val="000000"/>
          <w:sz w:val="24"/>
          <w:szCs w:val="24"/>
          <w:shd w:val="clear" w:color="auto" w:fill="FFFFFF"/>
        </w:rPr>
        <w:t>)</w:t>
      </w:r>
    </w:p>
    <w:tbl>
      <w:tblPr>
        <w:tblStyle w:val="TableGrid"/>
        <w:tblW w:w="9479" w:type="dxa"/>
        <w:jc w:val="center"/>
        <w:tblLook w:val="04A0" w:firstRow="1" w:lastRow="0" w:firstColumn="1" w:lastColumn="0" w:noHBand="0" w:noVBand="1"/>
      </w:tblPr>
      <w:tblGrid>
        <w:gridCol w:w="3256"/>
        <w:gridCol w:w="2551"/>
        <w:gridCol w:w="3672"/>
      </w:tblGrid>
      <w:tr w:rsidR="00152007" w14:paraId="7E2CA1B9" w14:textId="77777777" w:rsidTr="0018357F">
        <w:trPr>
          <w:trHeight w:val="642"/>
          <w:jc w:val="center"/>
        </w:trPr>
        <w:tc>
          <w:tcPr>
            <w:tcW w:w="3256" w:type="dxa"/>
            <w:vAlign w:val="center"/>
          </w:tcPr>
          <w:p w14:paraId="214742A5" w14:textId="7A782ED7" w:rsidR="00152007" w:rsidRPr="00152007" w:rsidRDefault="00152007" w:rsidP="000B06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Vi </w:t>
            </w:r>
            <w:proofErr w:type="spellStart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2551" w:type="dxa"/>
            <w:vAlign w:val="center"/>
          </w:tcPr>
          <w:p w14:paraId="45D47CC6" w14:textId="5C0052A8" w:rsidR="00152007" w:rsidRPr="00152007" w:rsidRDefault="00152007" w:rsidP="000B06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>Loại</w:t>
            </w:r>
            <w:proofErr w:type="spellEnd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vi </w:t>
            </w:r>
            <w:proofErr w:type="spellStart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>phạm</w:t>
            </w:r>
            <w:proofErr w:type="spellEnd"/>
          </w:p>
        </w:tc>
        <w:tc>
          <w:tcPr>
            <w:tcW w:w="3672" w:type="dxa"/>
            <w:vAlign w:val="center"/>
          </w:tcPr>
          <w:p w14:paraId="03C380B0" w14:textId="2F7C8665" w:rsidR="00152007" w:rsidRPr="00152007" w:rsidRDefault="00152007" w:rsidP="000B066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>Phân</w:t>
            </w:r>
            <w:proofErr w:type="spellEnd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b/>
                <w:bCs/>
                <w:sz w:val="28"/>
                <w:szCs w:val="28"/>
              </w:rPr>
              <w:t>tích</w:t>
            </w:r>
            <w:proofErr w:type="spellEnd"/>
          </w:p>
        </w:tc>
      </w:tr>
      <w:tr w:rsidR="00152007" w14:paraId="048F679C" w14:textId="77777777" w:rsidTr="0018357F">
        <w:trPr>
          <w:trHeight w:val="2465"/>
          <w:jc w:val="center"/>
        </w:trPr>
        <w:tc>
          <w:tcPr>
            <w:tcW w:w="3256" w:type="dxa"/>
            <w:vAlign w:val="center"/>
          </w:tcPr>
          <w:p w14:paraId="37BA5692" w14:textId="4FA6353C" w:rsidR="00152007" w:rsidRPr="00152007" w:rsidRDefault="00152007" w:rsidP="000B066C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52007">
              <w:rPr>
                <w:rFonts w:ascii="Arial" w:hAnsi="Arial" w:cs="Arial"/>
              </w:rPr>
              <w:t xml:space="preserve">- Định </w:t>
            </w:r>
            <w:proofErr w:type="spellStart"/>
            <w:r w:rsidRPr="00152007">
              <w:rPr>
                <w:rFonts w:ascii="Arial" w:hAnsi="Arial" w:cs="Arial"/>
              </w:rPr>
              <w:t>nghĩa</w:t>
            </w:r>
            <w:proofErr w:type="spellEnd"/>
            <w:r w:rsidRPr="00152007">
              <w:rPr>
                <w:rFonts w:ascii="Arial" w:hAnsi="Arial" w:cs="Arial"/>
              </w:rPr>
              <w:t xml:space="preserve">: COD </w:t>
            </w:r>
            <w:proofErr w:type="spellStart"/>
            <w:r w:rsidRPr="00152007">
              <w:rPr>
                <w:rFonts w:ascii="Arial" w:hAnsi="Arial" w:cs="Arial"/>
              </w:rPr>
              <w:t>là</w:t>
            </w:r>
            <w:proofErr w:type="spellEnd"/>
            <w:r w:rsidRPr="00152007">
              <w:rPr>
                <w:rFonts w:ascii="Arial" w:hAnsi="Arial" w:cs="Arial"/>
              </w:rPr>
              <w:t xml:space="preserve"> Cash </w:t>
            </w:r>
            <w:proofErr w:type="gramStart"/>
            <w:r w:rsidRPr="00152007">
              <w:rPr>
                <w:rFonts w:ascii="Arial" w:hAnsi="Arial" w:cs="Arial"/>
              </w:rPr>
              <w:t>On</w:t>
            </w:r>
            <w:proofErr w:type="gramEnd"/>
            <w:r w:rsidRPr="00152007">
              <w:rPr>
                <w:rFonts w:ascii="Arial" w:hAnsi="Arial" w:cs="Arial"/>
              </w:rPr>
              <w:t xml:space="preserve"> Delivery (Thu </w:t>
            </w:r>
            <w:proofErr w:type="spellStart"/>
            <w:r w:rsidRPr="00152007">
              <w:rPr>
                <w:rFonts w:ascii="Arial" w:hAnsi="Arial" w:cs="Arial"/>
              </w:rPr>
              <w:t>hộ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tiền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mặt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khi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giao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hàng</w:t>
            </w:r>
            <w:proofErr w:type="spellEnd"/>
            <w:r w:rsidRPr="00152007">
              <w:rPr>
                <w:rFonts w:ascii="Arial" w:hAnsi="Arial" w:cs="Arial"/>
              </w:rPr>
              <w:t>).</w:t>
            </w:r>
          </w:p>
          <w:p w14:paraId="1145227B" w14:textId="029801C8" w:rsidR="00152007" w:rsidRDefault="00152007" w:rsidP="000B066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52007">
              <w:rPr>
                <w:rFonts w:ascii="Arial" w:hAnsi="Arial" w:cs="Arial"/>
              </w:rPr>
              <w:t xml:space="preserve">- Định </w:t>
            </w:r>
            <w:proofErr w:type="spellStart"/>
            <w:r w:rsidRPr="00152007">
              <w:rPr>
                <w:rFonts w:ascii="Arial" w:hAnsi="Arial" w:cs="Arial"/>
              </w:rPr>
              <w:t>nghĩa</w:t>
            </w:r>
            <w:proofErr w:type="spellEnd"/>
            <w:r w:rsidRPr="00152007">
              <w:rPr>
                <w:rFonts w:ascii="Arial" w:hAnsi="Arial" w:cs="Arial"/>
              </w:rPr>
              <w:t xml:space="preserve">: </w:t>
            </w:r>
            <w:proofErr w:type="spellStart"/>
            <w:r w:rsidRPr="00152007">
              <w:rPr>
                <w:rFonts w:ascii="Arial" w:hAnsi="Arial" w:cs="Arial"/>
              </w:rPr>
              <w:t>Bưu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kiện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hỏa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tốc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là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bưu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kiện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cần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giao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nhanh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nhất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có</w:t>
            </w:r>
            <w:proofErr w:type="spellEnd"/>
            <w:r w:rsidRPr="00152007">
              <w:rPr>
                <w:rFonts w:ascii="Arial" w:hAnsi="Arial" w:cs="Arial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</w:rPr>
              <w:t>thể</w:t>
            </w:r>
            <w:proofErr w:type="spellEnd"/>
            <w:r w:rsidRPr="00152007">
              <w:rPr>
                <w:rFonts w:ascii="Arial" w:hAnsi="Arial" w:cs="Arial"/>
              </w:rPr>
              <w:t>.</w:t>
            </w:r>
          </w:p>
        </w:tc>
        <w:tc>
          <w:tcPr>
            <w:tcW w:w="2551" w:type="dxa"/>
            <w:vAlign w:val="center"/>
          </w:tcPr>
          <w:p w14:paraId="24488E4B" w14:textId="24983830" w:rsidR="00152007" w:rsidRDefault="00152007" w:rsidP="000B066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Sai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vị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trí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chương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3672" w:type="dxa"/>
            <w:vAlign w:val="center"/>
          </w:tcPr>
          <w:p w14:paraId="0E87A346" w14:textId="38C44384" w:rsidR="00152007" w:rsidRPr="000B066C" w:rsidRDefault="00152007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Bảng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thuật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ngữ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>/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định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nghĩa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bắt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buộc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nằm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ở 1.3 Definitions (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Chương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1),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không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đặt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ở 2.4 Constraints</w:t>
            </w:r>
          </w:p>
        </w:tc>
      </w:tr>
      <w:tr w:rsidR="00152007" w14:paraId="22B31DA1" w14:textId="77777777" w:rsidTr="0018357F">
        <w:trPr>
          <w:trHeight w:val="1409"/>
          <w:jc w:val="center"/>
        </w:trPr>
        <w:tc>
          <w:tcPr>
            <w:tcW w:w="3256" w:type="dxa"/>
            <w:vAlign w:val="center"/>
          </w:tcPr>
          <w:p w14:paraId="0C868179" w14:textId="43705C4A" w:rsidR="00152007" w:rsidRPr="00152007" w:rsidRDefault="00152007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152007">
              <w:rPr>
                <w:rFonts w:ascii="Arial" w:hAnsi="Arial" w:cs="Arial"/>
                <w:sz w:val="21"/>
                <w:szCs w:val="21"/>
              </w:rPr>
              <w:t xml:space="preserve">REQ-01: Giao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diện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tiếp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nhận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đơn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hàng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phải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cực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kỳ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đẹp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mắt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hài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hòa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dễ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dùng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551" w:type="dxa"/>
            <w:vAlign w:val="center"/>
          </w:tcPr>
          <w:p w14:paraId="1F21C278" w14:textId="3CC75237" w:rsidR="00152007" w:rsidRDefault="00152007" w:rsidP="000B066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52007">
              <w:rPr>
                <w:rFonts w:ascii="Arial" w:hAnsi="Arial" w:cs="Arial"/>
                <w:sz w:val="24"/>
                <w:szCs w:val="24"/>
              </w:rPr>
              <w:t>Unambiguous</w:t>
            </w:r>
            <w:r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Verfiable</w:t>
            </w:r>
            <w:proofErr w:type="spellEnd"/>
          </w:p>
        </w:tc>
        <w:tc>
          <w:tcPr>
            <w:tcW w:w="3672" w:type="dxa"/>
            <w:vAlign w:val="center"/>
          </w:tcPr>
          <w:p w14:paraId="6D2E4251" w14:textId="3483BFCD" w:rsidR="00152007" w:rsidRPr="000B066C" w:rsidRDefault="00152007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Mơ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hồ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không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rõ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ràng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giao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diện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đẹp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mắt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hài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hòa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dễ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dùng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là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như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nào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không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nói</w:t>
            </w:r>
            <w:proofErr w:type="spellEnd"/>
          </w:p>
        </w:tc>
      </w:tr>
      <w:tr w:rsidR="00152007" w14:paraId="25679658" w14:textId="77777777" w:rsidTr="0018357F">
        <w:trPr>
          <w:trHeight w:val="1271"/>
          <w:jc w:val="center"/>
        </w:trPr>
        <w:tc>
          <w:tcPr>
            <w:tcW w:w="3256" w:type="dxa"/>
            <w:vAlign w:val="center"/>
          </w:tcPr>
          <w:p w14:paraId="4C847B3C" w14:textId="1C43BBAB" w:rsidR="00152007" w:rsidRPr="00152007" w:rsidRDefault="00152007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152007">
              <w:rPr>
                <w:rFonts w:ascii="Arial" w:hAnsi="Arial" w:cs="Arial"/>
                <w:sz w:val="21"/>
                <w:szCs w:val="21"/>
              </w:rPr>
              <w:t xml:space="preserve">REQ-02: Tra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cứu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trạng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thái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bưu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kiện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phải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phản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hồi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siêu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nhanh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làm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khách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hài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152007">
              <w:rPr>
                <w:rFonts w:ascii="Arial" w:hAnsi="Arial" w:cs="Arial"/>
                <w:sz w:val="21"/>
                <w:szCs w:val="21"/>
              </w:rPr>
              <w:t>lòng</w:t>
            </w:r>
            <w:proofErr w:type="spellEnd"/>
            <w:r w:rsidRPr="00152007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551" w:type="dxa"/>
            <w:vAlign w:val="center"/>
          </w:tcPr>
          <w:p w14:paraId="11788D28" w14:textId="704BD4BA" w:rsidR="00152007" w:rsidRDefault="00152007" w:rsidP="000B066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52007">
              <w:rPr>
                <w:rFonts w:ascii="Arial" w:hAnsi="Arial" w:cs="Arial"/>
                <w:sz w:val="24"/>
                <w:szCs w:val="24"/>
              </w:rPr>
              <w:t>Unambiguous</w:t>
            </w:r>
            <w:r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Verfiable</w:t>
            </w:r>
            <w:proofErr w:type="spellEnd"/>
          </w:p>
        </w:tc>
        <w:tc>
          <w:tcPr>
            <w:tcW w:w="3672" w:type="dxa"/>
            <w:vAlign w:val="center"/>
          </w:tcPr>
          <w:p w14:paraId="58CC01A2" w14:textId="53A98DB8" w:rsidR="00152007" w:rsidRPr="000B066C" w:rsidRDefault="00D251A4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Mơ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hồ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không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rõ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ràng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tra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cứu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phản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hồi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nhanh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là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nhanh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như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nào</w:t>
            </w:r>
            <w:proofErr w:type="spellEnd"/>
          </w:p>
        </w:tc>
      </w:tr>
      <w:tr w:rsidR="00152007" w14:paraId="78B8EB99" w14:textId="77777777" w:rsidTr="0018357F">
        <w:trPr>
          <w:trHeight w:val="1698"/>
          <w:jc w:val="center"/>
        </w:trPr>
        <w:tc>
          <w:tcPr>
            <w:tcW w:w="3256" w:type="dxa"/>
            <w:vAlign w:val="center"/>
          </w:tcPr>
          <w:p w14:paraId="11FF766D" w14:textId="3FCFEA35" w:rsidR="00152007" w:rsidRPr="000B066C" w:rsidRDefault="000B066C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0B066C">
              <w:rPr>
                <w:rFonts w:ascii="Arial" w:hAnsi="Arial" w:cs="Arial"/>
                <w:sz w:val="21"/>
                <w:szCs w:val="21"/>
              </w:rPr>
              <w:t xml:space="preserve">REQ-03: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Nhân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viên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nhập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thông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tin,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ấn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'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Tạo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đơn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'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là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bưu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kiện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chuyển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ngay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đến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kho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đích</w:t>
            </w:r>
            <w:proofErr w:type="spellEnd"/>
          </w:p>
        </w:tc>
        <w:tc>
          <w:tcPr>
            <w:tcW w:w="2551" w:type="dxa"/>
            <w:vAlign w:val="center"/>
          </w:tcPr>
          <w:p w14:paraId="106EFFE1" w14:textId="29EA2F42" w:rsidR="00152007" w:rsidRDefault="000B066C" w:rsidP="000B066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</w:t>
            </w:r>
          </w:p>
        </w:tc>
        <w:tc>
          <w:tcPr>
            <w:tcW w:w="3672" w:type="dxa"/>
            <w:vAlign w:val="center"/>
          </w:tcPr>
          <w:p w14:paraId="0D5B0AC5" w14:textId="675E5B36" w:rsidR="00152007" w:rsidRPr="000B066C" w:rsidRDefault="000B066C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Thiếu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luồng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nếu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nhân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viên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nhập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sai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="0018357F">
              <w:rPr>
                <w:rFonts w:ascii="Arial" w:hAnsi="Arial" w:cs="Arial"/>
                <w:sz w:val="21"/>
                <w:szCs w:val="21"/>
              </w:rPr>
              <w:t>nếu</w:t>
            </w:r>
            <w:proofErr w:type="spellEnd"/>
            <w:r w:rsidR="0018357F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thiếu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thông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tin, hay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bất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kì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lỗi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nào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thì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sẽ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xảy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ra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chuyện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gì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hay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sai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vẫn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chuyển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ngay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đến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đich</w:t>
            </w:r>
            <w:proofErr w:type="spellEnd"/>
          </w:p>
        </w:tc>
      </w:tr>
      <w:tr w:rsidR="00152007" w14:paraId="2560E645" w14:textId="77777777" w:rsidTr="0018357F">
        <w:trPr>
          <w:trHeight w:val="1104"/>
          <w:jc w:val="center"/>
        </w:trPr>
        <w:tc>
          <w:tcPr>
            <w:tcW w:w="3256" w:type="dxa"/>
            <w:vAlign w:val="center"/>
          </w:tcPr>
          <w:p w14:paraId="69334A16" w14:textId="24382D95" w:rsidR="00152007" w:rsidRPr="000B066C" w:rsidRDefault="000B066C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0B066C">
              <w:rPr>
                <w:rFonts w:ascii="Arial" w:hAnsi="Arial" w:cs="Arial"/>
                <w:sz w:val="21"/>
                <w:szCs w:val="21"/>
              </w:rPr>
              <w:t xml:space="preserve">REQ-04: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Hệ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thống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ghi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nhật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ký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để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kiểm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toán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nếu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thấy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cần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thiết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>.</w:t>
            </w:r>
          </w:p>
        </w:tc>
        <w:tc>
          <w:tcPr>
            <w:tcW w:w="2551" w:type="dxa"/>
            <w:vAlign w:val="center"/>
          </w:tcPr>
          <w:p w14:paraId="6FAE116B" w14:textId="55FD4D49" w:rsidR="00152007" w:rsidRDefault="000B066C" w:rsidP="000B066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Unambiguous + Complete</w:t>
            </w:r>
          </w:p>
        </w:tc>
        <w:tc>
          <w:tcPr>
            <w:tcW w:w="3672" w:type="dxa"/>
            <w:vAlign w:val="center"/>
          </w:tcPr>
          <w:p w14:paraId="03DF3780" w14:textId="3E31862E" w:rsidR="00152007" w:rsidRPr="000B066C" w:rsidRDefault="000B066C" w:rsidP="000B066C">
            <w:pPr>
              <w:spacing w:line="360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Lúc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nào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là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cần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thiết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ghi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nhật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ký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lỗi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thì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sẽ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như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nào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, hay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vẫn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lưu</w:t>
            </w:r>
            <w:proofErr w:type="spellEnd"/>
            <w:r w:rsidRPr="000B066C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spellStart"/>
            <w:r w:rsidRPr="000B066C">
              <w:rPr>
                <w:rFonts w:ascii="Arial" w:hAnsi="Arial" w:cs="Arial"/>
                <w:sz w:val="21"/>
                <w:szCs w:val="21"/>
              </w:rPr>
              <w:t>vào</w:t>
            </w:r>
            <w:proofErr w:type="spellEnd"/>
          </w:p>
        </w:tc>
      </w:tr>
    </w:tbl>
    <w:p w14:paraId="4F1F664A" w14:textId="70292C0A" w:rsidR="00152007" w:rsidRPr="00D004C5" w:rsidRDefault="00152007" w:rsidP="000B066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B6D2385" w14:textId="77777777" w:rsidR="0018357F" w:rsidRDefault="0018357F" w:rsidP="00D004C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3101A3D" w14:textId="77777777" w:rsidR="0018357F" w:rsidRDefault="0018357F" w:rsidP="00D004C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68CEF1" w14:textId="493D631D" w:rsidR="00D004C5" w:rsidRDefault="00D004C5" w:rsidP="00D004C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Phần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2:</w:t>
      </w:r>
    </w:p>
    <w:p w14:paraId="32E87B59" w14:textId="6C0A1F8A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04C5">
        <w:rPr>
          <w:rFonts w:ascii="Arial" w:hAnsi="Arial" w:cs="Arial"/>
          <w:b/>
          <w:bCs/>
          <w:sz w:val="24"/>
          <w:szCs w:val="24"/>
        </w:rPr>
        <w:t>REQ-INTAKE-01:</w:t>
      </w:r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Nhân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viên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phải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hoàn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thành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tạo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đơn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trong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≤ 3 </w:t>
      </w:r>
      <w:proofErr w:type="spellStart"/>
      <w:r w:rsidRPr="00D004C5">
        <w:rPr>
          <w:rFonts w:ascii="Arial" w:hAnsi="Arial" w:cs="Arial"/>
          <w:sz w:val="24"/>
          <w:szCs w:val="24"/>
        </w:rPr>
        <w:t>phút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với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dữ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liệu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hợp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lệ</w:t>
      </w:r>
      <w:proofErr w:type="spellEnd"/>
      <w:r w:rsidRPr="00D004C5">
        <w:rPr>
          <w:rFonts w:ascii="Arial" w:hAnsi="Arial" w:cs="Arial"/>
          <w:sz w:val="24"/>
          <w:szCs w:val="24"/>
        </w:rPr>
        <w:t>.</w:t>
      </w:r>
    </w:p>
    <w:p w14:paraId="1BD0DAFA" w14:textId="07CE5159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chứng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004C5">
        <w:rPr>
          <w:rFonts w:ascii="Arial" w:hAnsi="Arial" w:cs="Arial"/>
          <w:sz w:val="24"/>
          <w:szCs w:val="24"/>
        </w:rPr>
        <w:t>Kiểm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thử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30 </w:t>
      </w:r>
      <w:proofErr w:type="spellStart"/>
      <w:r w:rsidRPr="00D004C5">
        <w:rPr>
          <w:rFonts w:ascii="Arial" w:hAnsi="Arial" w:cs="Arial"/>
          <w:sz w:val="24"/>
          <w:szCs w:val="24"/>
        </w:rPr>
        <w:t>đơn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hơn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004C5">
        <w:rPr>
          <w:rFonts w:ascii="Arial" w:hAnsi="Arial" w:cs="Arial"/>
          <w:sz w:val="24"/>
          <w:szCs w:val="24"/>
        </w:rPr>
        <w:t>90%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số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đơn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hoàn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thành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trong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D004C5">
        <w:rPr>
          <w:rFonts w:ascii="Arial" w:hAnsi="Arial" w:cs="Arial"/>
          <w:sz w:val="24"/>
          <w:szCs w:val="24"/>
        </w:rPr>
        <w:t>phút</w:t>
      </w:r>
      <w:proofErr w:type="spellEnd"/>
      <w:r w:rsidRPr="00D004C5">
        <w:rPr>
          <w:rFonts w:ascii="Arial" w:hAnsi="Arial" w:cs="Arial"/>
          <w:sz w:val="24"/>
          <w:szCs w:val="24"/>
        </w:rPr>
        <w:t>.</w:t>
      </w:r>
    </w:p>
    <w:p w14:paraId="366D73E6" w14:textId="77777777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04188C" w14:textId="77777777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04C5">
        <w:rPr>
          <w:rFonts w:ascii="Arial" w:hAnsi="Arial" w:cs="Arial"/>
          <w:b/>
          <w:bCs/>
          <w:sz w:val="24"/>
          <w:szCs w:val="24"/>
        </w:rPr>
        <w:t>PER-01:</w:t>
      </w:r>
      <w:r w:rsidRPr="00D004C5">
        <w:rPr>
          <w:rFonts w:ascii="Arial" w:hAnsi="Arial" w:cs="Arial"/>
          <w:sz w:val="24"/>
          <w:szCs w:val="24"/>
        </w:rPr>
        <w:t xml:space="preserve"> Tra </w:t>
      </w:r>
      <w:proofErr w:type="spellStart"/>
      <w:r w:rsidRPr="00D004C5">
        <w:rPr>
          <w:rFonts w:ascii="Arial" w:hAnsi="Arial" w:cs="Arial"/>
          <w:sz w:val="24"/>
          <w:szCs w:val="24"/>
        </w:rPr>
        <w:t>cứu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trạng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thái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phải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phản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hồi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≤ 2 </w:t>
      </w:r>
      <w:proofErr w:type="spellStart"/>
      <w:r w:rsidRPr="00D004C5">
        <w:rPr>
          <w:rFonts w:ascii="Arial" w:hAnsi="Arial" w:cs="Arial"/>
          <w:sz w:val="24"/>
          <w:szCs w:val="24"/>
        </w:rPr>
        <w:t>giây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với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≥ 95% request </w:t>
      </w:r>
      <w:proofErr w:type="spellStart"/>
      <w:r w:rsidRPr="00D004C5">
        <w:rPr>
          <w:rFonts w:ascii="Arial" w:hAnsi="Arial" w:cs="Arial"/>
          <w:sz w:val="24"/>
          <w:szCs w:val="24"/>
        </w:rPr>
        <w:t>khi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có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100 </w:t>
      </w:r>
      <w:proofErr w:type="spellStart"/>
      <w:r w:rsidRPr="00D004C5">
        <w:rPr>
          <w:rFonts w:ascii="Arial" w:hAnsi="Arial" w:cs="Arial"/>
          <w:sz w:val="24"/>
          <w:szCs w:val="24"/>
        </w:rPr>
        <w:t>người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dùng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đồng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thời</w:t>
      </w:r>
      <w:proofErr w:type="spellEnd"/>
      <w:r w:rsidRPr="00D004C5">
        <w:rPr>
          <w:rFonts w:ascii="Arial" w:hAnsi="Arial" w:cs="Arial"/>
          <w:sz w:val="24"/>
          <w:szCs w:val="24"/>
        </w:rPr>
        <w:t>.</w:t>
      </w:r>
    </w:p>
    <w:p w14:paraId="582E6C1A" w14:textId="19D25190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chứng</w:t>
      </w:r>
      <w:proofErr w:type="spellEnd"/>
      <w:r w:rsidRPr="00D004C5">
        <w:rPr>
          <w:rFonts w:ascii="Arial" w:hAnsi="Arial" w:cs="Arial"/>
          <w:sz w:val="24"/>
          <w:szCs w:val="24"/>
        </w:rPr>
        <w:t>: Test 1.000 request,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hơn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950 request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gửi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≤ 2 </w:t>
      </w:r>
      <w:proofErr w:type="spellStart"/>
      <w:r w:rsidRPr="00D004C5">
        <w:rPr>
          <w:rFonts w:ascii="Arial" w:hAnsi="Arial" w:cs="Arial"/>
          <w:sz w:val="24"/>
          <w:szCs w:val="24"/>
        </w:rPr>
        <w:t>giây</w:t>
      </w:r>
      <w:proofErr w:type="spellEnd"/>
      <w:r w:rsidRPr="00D004C5">
        <w:rPr>
          <w:rFonts w:ascii="Arial" w:hAnsi="Arial" w:cs="Arial"/>
          <w:sz w:val="24"/>
          <w:szCs w:val="24"/>
        </w:rPr>
        <w:t>.</w:t>
      </w:r>
    </w:p>
    <w:p w14:paraId="07F618F6" w14:textId="77777777" w:rsidR="00D004C5" w:rsidRPr="00D004C5" w:rsidRDefault="00D004C5" w:rsidP="00D004C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283DFB" w14:textId="77777777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04C5">
        <w:rPr>
          <w:rFonts w:ascii="Arial" w:hAnsi="Arial" w:cs="Arial"/>
          <w:b/>
          <w:bCs/>
          <w:sz w:val="24"/>
          <w:szCs w:val="24"/>
        </w:rPr>
        <w:t>REQ-INTAKE-02:</w:t>
      </w:r>
      <w:r w:rsidRPr="00D004C5">
        <w:rPr>
          <w:rFonts w:ascii="Arial" w:hAnsi="Arial" w:cs="Arial"/>
          <w:sz w:val="24"/>
          <w:szCs w:val="24"/>
        </w:rPr>
        <w:t xml:space="preserve"> Khi </w:t>
      </w:r>
      <w:proofErr w:type="spellStart"/>
      <w:r w:rsidRPr="00D004C5">
        <w:rPr>
          <w:rFonts w:ascii="Arial" w:hAnsi="Arial" w:cs="Arial"/>
          <w:sz w:val="24"/>
          <w:szCs w:val="24"/>
        </w:rPr>
        <w:t>tạo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đơn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4C5">
        <w:rPr>
          <w:rFonts w:ascii="Arial" w:hAnsi="Arial" w:cs="Arial"/>
          <w:sz w:val="24"/>
          <w:szCs w:val="24"/>
        </w:rPr>
        <w:t>hệ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thống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phải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kiểm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tra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dữ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liệu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và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dùng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Idempotency Key </w:t>
      </w:r>
      <w:proofErr w:type="spellStart"/>
      <w:r w:rsidRPr="00D004C5">
        <w:rPr>
          <w:rFonts w:ascii="Arial" w:hAnsi="Arial" w:cs="Arial"/>
          <w:sz w:val="24"/>
          <w:szCs w:val="24"/>
        </w:rPr>
        <w:t>để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bảo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đảm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một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yêu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cầu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chỉ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tạo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một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mã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vận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đơn</w:t>
      </w:r>
      <w:proofErr w:type="spellEnd"/>
      <w:r w:rsidRPr="00D004C5">
        <w:rPr>
          <w:rFonts w:ascii="Arial" w:hAnsi="Arial" w:cs="Arial"/>
          <w:sz w:val="24"/>
          <w:szCs w:val="24"/>
        </w:rPr>
        <w:t>.</w:t>
      </w:r>
    </w:p>
    <w:p w14:paraId="2DDE8AE5" w14:textId="3C1FA6C8" w:rsidR="00D004C5" w:rsidRPr="00D004C5" w:rsidRDefault="004A5EB3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chứng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Gửi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cùng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request 3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lần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chỉ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được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tạo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1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mã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vận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đơn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>.</w:t>
      </w:r>
    </w:p>
    <w:p w14:paraId="4D833C52" w14:textId="77777777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ADFA6B" w14:textId="0442F892" w:rsidR="00D004C5" w:rsidRPr="00D004C5" w:rsidRDefault="00D004C5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A5EB3">
        <w:rPr>
          <w:rFonts w:ascii="Arial" w:hAnsi="Arial" w:cs="Arial"/>
          <w:b/>
          <w:bCs/>
          <w:sz w:val="24"/>
          <w:szCs w:val="24"/>
        </w:rPr>
        <w:t>AUDIT-01</w:t>
      </w:r>
      <w:r w:rsidRPr="00D004C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004C5">
        <w:rPr>
          <w:rFonts w:ascii="Arial" w:hAnsi="Arial" w:cs="Arial"/>
          <w:sz w:val="24"/>
          <w:szCs w:val="24"/>
        </w:rPr>
        <w:t>Hệ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thống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phải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ghi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log 100% </w:t>
      </w:r>
      <w:proofErr w:type="spellStart"/>
      <w:r w:rsidRPr="00D004C5">
        <w:rPr>
          <w:rFonts w:ascii="Arial" w:hAnsi="Arial" w:cs="Arial"/>
          <w:sz w:val="24"/>
          <w:szCs w:val="24"/>
        </w:rPr>
        <w:t>thao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tác</w:t>
      </w:r>
      <w:proofErr w:type="spellEnd"/>
      <w:r w:rsidR="004A5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bất</w:t>
      </w:r>
      <w:proofErr w:type="spellEnd"/>
      <w:r w:rsidR="004A5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kể</w:t>
      </w:r>
      <w:proofErr w:type="spellEnd"/>
      <w:r w:rsidR="004A5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có</w:t>
      </w:r>
      <w:proofErr w:type="spellEnd"/>
      <w:r w:rsidR="004A5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là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tạo</w:t>
      </w:r>
      <w:proofErr w:type="spellEnd"/>
      <w:r w:rsidRPr="00D004C5">
        <w:rPr>
          <w:rFonts w:ascii="Arial" w:hAnsi="Arial" w:cs="Arial"/>
          <w:sz w:val="24"/>
          <w:szCs w:val="24"/>
        </w:rPr>
        <w:t>/</w:t>
      </w:r>
      <w:proofErr w:type="spellStart"/>
      <w:r w:rsidRPr="00D004C5">
        <w:rPr>
          <w:rFonts w:ascii="Arial" w:hAnsi="Arial" w:cs="Arial"/>
          <w:sz w:val="24"/>
          <w:szCs w:val="24"/>
        </w:rPr>
        <w:t>sửa</w:t>
      </w:r>
      <w:proofErr w:type="spellEnd"/>
      <w:r w:rsidRPr="00D004C5">
        <w:rPr>
          <w:rFonts w:ascii="Arial" w:hAnsi="Arial" w:cs="Arial"/>
          <w:sz w:val="24"/>
          <w:szCs w:val="24"/>
        </w:rPr>
        <w:t>/</w:t>
      </w:r>
      <w:proofErr w:type="spellStart"/>
      <w:r w:rsidRPr="00D004C5">
        <w:rPr>
          <w:rFonts w:ascii="Arial" w:hAnsi="Arial" w:cs="Arial"/>
          <w:sz w:val="24"/>
          <w:szCs w:val="24"/>
        </w:rPr>
        <w:t>hủy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đơn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4C5">
        <w:rPr>
          <w:rFonts w:ascii="Arial" w:hAnsi="Arial" w:cs="Arial"/>
          <w:sz w:val="24"/>
          <w:szCs w:val="24"/>
        </w:rPr>
        <w:t>gồm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UserID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4C5">
        <w:rPr>
          <w:rFonts w:ascii="Arial" w:hAnsi="Arial" w:cs="Arial"/>
          <w:sz w:val="24"/>
          <w:szCs w:val="24"/>
        </w:rPr>
        <w:t>ShipmentID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4C5">
        <w:rPr>
          <w:rFonts w:ascii="Arial" w:hAnsi="Arial" w:cs="Arial"/>
          <w:sz w:val="24"/>
          <w:szCs w:val="24"/>
        </w:rPr>
        <w:t>thời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gian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4C5">
        <w:rPr>
          <w:rFonts w:ascii="Arial" w:hAnsi="Arial" w:cs="Arial"/>
          <w:sz w:val="24"/>
          <w:szCs w:val="24"/>
        </w:rPr>
        <w:t>thao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tác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và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kết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quả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004C5">
        <w:rPr>
          <w:rFonts w:ascii="Arial" w:hAnsi="Arial" w:cs="Arial"/>
          <w:sz w:val="24"/>
          <w:szCs w:val="24"/>
        </w:rPr>
        <w:t>lưu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tối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004C5">
        <w:rPr>
          <w:rFonts w:ascii="Arial" w:hAnsi="Arial" w:cs="Arial"/>
          <w:sz w:val="24"/>
          <w:szCs w:val="24"/>
        </w:rPr>
        <w:t>thiểu</w:t>
      </w:r>
      <w:proofErr w:type="spellEnd"/>
      <w:r w:rsidR="004A5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trong</w:t>
      </w:r>
      <w:proofErr w:type="spellEnd"/>
      <w:r w:rsidR="004A5EB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A5EB3">
        <w:rPr>
          <w:rFonts w:ascii="Arial" w:hAnsi="Arial" w:cs="Arial"/>
          <w:sz w:val="24"/>
          <w:szCs w:val="24"/>
        </w:rPr>
        <w:t>vòng</w:t>
      </w:r>
      <w:proofErr w:type="spellEnd"/>
      <w:r w:rsidRPr="00D004C5">
        <w:rPr>
          <w:rFonts w:ascii="Arial" w:hAnsi="Arial" w:cs="Arial"/>
          <w:sz w:val="24"/>
          <w:szCs w:val="24"/>
        </w:rPr>
        <w:t xml:space="preserve"> 12 </w:t>
      </w:r>
      <w:proofErr w:type="spellStart"/>
      <w:r w:rsidRPr="00D004C5">
        <w:rPr>
          <w:rFonts w:ascii="Arial" w:hAnsi="Arial" w:cs="Arial"/>
          <w:sz w:val="24"/>
          <w:szCs w:val="24"/>
        </w:rPr>
        <w:t>tháng</w:t>
      </w:r>
      <w:proofErr w:type="spellEnd"/>
      <w:r w:rsidRPr="00D004C5">
        <w:rPr>
          <w:rFonts w:ascii="Arial" w:hAnsi="Arial" w:cs="Arial"/>
          <w:sz w:val="24"/>
          <w:szCs w:val="24"/>
        </w:rPr>
        <w:t>.</w:t>
      </w:r>
    </w:p>
    <w:p w14:paraId="768B7D68" w14:textId="77055CE2" w:rsidR="00D004C5" w:rsidRPr="00152007" w:rsidRDefault="004A5EB3" w:rsidP="00D004C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chứng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Thực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hiện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100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thao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tác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và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kiểm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xem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004C5" w:rsidRPr="00D004C5">
        <w:rPr>
          <w:rFonts w:ascii="Arial" w:hAnsi="Arial" w:cs="Arial"/>
          <w:sz w:val="24"/>
          <w:szCs w:val="24"/>
        </w:rPr>
        <w:t>đủ</w:t>
      </w:r>
      <w:proofErr w:type="spellEnd"/>
      <w:r w:rsidR="00D004C5" w:rsidRPr="00D004C5">
        <w:rPr>
          <w:rFonts w:ascii="Arial" w:hAnsi="Arial" w:cs="Arial"/>
          <w:sz w:val="24"/>
          <w:szCs w:val="24"/>
        </w:rPr>
        <w:t xml:space="preserve"> 100 log.</w:t>
      </w:r>
    </w:p>
    <w:sectPr w:rsidR="00D004C5" w:rsidRPr="00152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07"/>
    <w:rsid w:val="000B066C"/>
    <w:rsid w:val="00152007"/>
    <w:rsid w:val="0018357F"/>
    <w:rsid w:val="004A5EB3"/>
    <w:rsid w:val="00C17BA7"/>
    <w:rsid w:val="00D004C5"/>
    <w:rsid w:val="00D2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A6841"/>
  <w15:chartTrackingRefBased/>
  <w15:docId w15:val="{66FCDA6F-E0BD-45BE-A933-1756CD31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52007"/>
    <w:rPr>
      <w:b/>
      <w:bCs/>
    </w:rPr>
  </w:style>
  <w:style w:type="table" w:styleId="TableGrid">
    <w:name w:val="Table Grid"/>
    <w:basedOn w:val="TableNormal"/>
    <w:uiPriority w:val="39"/>
    <w:rsid w:val="00152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2026-10-01T08:49:00Z</dcterms:created>
  <dcterms:modified xsi:type="dcterms:W3CDTF">2026-10-01T13:16:00Z</dcterms:modified>
</cp:coreProperties>
</file>