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930FA" w14:textId="4CB95397" w:rsidR="00D66E39" w:rsidRDefault="00D66E39">
      <w:r>
        <w:t>Prompt:</w:t>
      </w:r>
    </w:p>
    <w:p w14:paraId="1C0D6913" w14:textId="7CC897CD" w:rsidR="00C17BA7" w:rsidRDefault="00D66E39">
      <w:r w:rsidRPr="00D66E39">
        <w:drawing>
          <wp:inline distT="0" distB="0" distL="0" distR="0" wp14:anchorId="05C5629E" wp14:editId="658B5DC7">
            <wp:extent cx="5943600" cy="181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8C68" w14:textId="51837917" w:rsidR="00D66E39" w:rsidRDefault="00D66E39">
      <w:r>
        <w:t xml:space="preserve">Code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4DCEEA1A" w14:textId="56A3633C" w:rsidR="00D66E39" w:rsidRDefault="00D66E39">
      <w:r w:rsidRPr="00D66E39">
        <w:drawing>
          <wp:inline distT="0" distB="0" distL="0" distR="0" wp14:anchorId="5522D3E1" wp14:editId="60BD7A9A">
            <wp:extent cx="5943600" cy="5323840"/>
            <wp:effectExtent l="0" t="0" r="0" b="0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085D" w14:textId="77777777" w:rsidR="00D66E39" w:rsidRDefault="00D66E39"/>
    <w:p w14:paraId="359FCCC4" w14:textId="30269F7F" w:rsidR="00D66E39" w:rsidRDefault="00D66E39">
      <w:proofErr w:type="spellStart"/>
      <w:r>
        <w:lastRenderedPageBreak/>
        <w:t>Kết</w:t>
      </w:r>
      <w:proofErr w:type="spellEnd"/>
      <w:r>
        <w:t xml:space="preserve"> quả:</w:t>
      </w:r>
    </w:p>
    <w:p w14:paraId="559EAC6E" w14:textId="3BC953C7" w:rsidR="00D66E39" w:rsidRDefault="00D66E39">
      <w:r w:rsidRPr="00D66E39">
        <w:drawing>
          <wp:inline distT="0" distB="0" distL="0" distR="0" wp14:anchorId="5301E8AD" wp14:editId="04E47456">
            <wp:extent cx="5943600" cy="1614805"/>
            <wp:effectExtent l="0" t="0" r="0" b="444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39"/>
    <w:rsid w:val="00C17BA7"/>
    <w:rsid w:val="00D6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5D7AD"/>
  <w15:chartTrackingRefBased/>
  <w15:docId w15:val="{D8BED4C4-C3F3-46F5-938A-32994FB9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2025-12-17T06:28:00Z</dcterms:created>
  <dcterms:modified xsi:type="dcterms:W3CDTF">2025-12-17T06:33:00Z</dcterms:modified>
</cp:coreProperties>
</file>