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F0435" w14:textId="22154F26" w:rsidR="009C698D" w:rsidRDefault="009C698D" w:rsidP="009C698D">
      <w:pPr>
        <w:pStyle w:val="NormalWeb"/>
        <w:spacing w:before="0" w:beforeAutospacing="0" w:after="0" w:afterAutospacing="0" w:line="360" w:lineRule="atLeast"/>
        <w:textAlignment w:val="baseline"/>
        <w:rPr>
          <w:i/>
          <w:iCs/>
          <w:color w:val="000000"/>
        </w:rPr>
      </w:pPr>
      <w:r w:rsidRPr="009C698D">
        <w:rPr>
          <w:color w:val="000000"/>
        </w:rPr>
        <w:t>Prompt: </w:t>
      </w:r>
      <w:r w:rsidRPr="009C698D">
        <w:rPr>
          <w:i/>
          <w:iCs/>
          <w:color w:val="000000"/>
        </w:rPr>
        <w:t xml:space="preserve">“So </w:t>
      </w:r>
      <w:proofErr w:type="spellStart"/>
      <w:r w:rsidRPr="009C698D">
        <w:rPr>
          <w:i/>
          <w:iCs/>
          <w:color w:val="000000"/>
        </w:rPr>
        <w:t>sánh</w:t>
      </w:r>
      <w:proofErr w:type="spellEnd"/>
      <w:r w:rsidRPr="009C698D">
        <w:rPr>
          <w:i/>
          <w:iCs/>
          <w:color w:val="000000"/>
        </w:rPr>
        <w:t xml:space="preserve"> Array </w:t>
      </w:r>
      <w:proofErr w:type="spellStart"/>
      <w:r w:rsidRPr="009C698D">
        <w:rPr>
          <w:i/>
          <w:iCs/>
          <w:color w:val="000000"/>
        </w:rPr>
        <w:t>và</w:t>
      </w:r>
      <w:proofErr w:type="spellEnd"/>
      <w:r w:rsidRPr="009C698D">
        <w:rPr>
          <w:i/>
          <w:iCs/>
          <w:color w:val="000000"/>
        </w:rPr>
        <w:t xml:space="preserve"> Linked List </w:t>
      </w:r>
      <w:proofErr w:type="spellStart"/>
      <w:r w:rsidRPr="009C698D">
        <w:rPr>
          <w:i/>
          <w:iCs/>
          <w:color w:val="000000"/>
        </w:rPr>
        <w:t>theo</w:t>
      </w:r>
      <w:proofErr w:type="spellEnd"/>
      <w:r w:rsidRPr="009C698D">
        <w:rPr>
          <w:i/>
          <w:iCs/>
          <w:color w:val="000000"/>
        </w:rPr>
        <w:t xml:space="preserve"> </w:t>
      </w:r>
      <w:proofErr w:type="spellStart"/>
      <w:r w:rsidRPr="009C698D">
        <w:rPr>
          <w:i/>
          <w:iCs/>
          <w:color w:val="000000"/>
        </w:rPr>
        <w:t>tốc</w:t>
      </w:r>
      <w:proofErr w:type="spellEnd"/>
      <w:r w:rsidRPr="009C698D">
        <w:rPr>
          <w:i/>
          <w:iCs/>
          <w:color w:val="000000"/>
        </w:rPr>
        <w:t xml:space="preserve"> </w:t>
      </w:r>
      <w:proofErr w:type="spellStart"/>
      <w:r w:rsidRPr="009C698D">
        <w:rPr>
          <w:i/>
          <w:iCs/>
          <w:color w:val="000000"/>
        </w:rPr>
        <w:t>độ</w:t>
      </w:r>
      <w:proofErr w:type="spellEnd"/>
      <w:r w:rsidRPr="009C698D">
        <w:rPr>
          <w:i/>
          <w:iCs/>
          <w:color w:val="000000"/>
        </w:rPr>
        <w:t xml:space="preserve"> </w:t>
      </w:r>
      <w:proofErr w:type="spellStart"/>
      <w:r w:rsidRPr="009C698D">
        <w:rPr>
          <w:i/>
          <w:iCs/>
          <w:color w:val="000000"/>
        </w:rPr>
        <w:t>truy</w:t>
      </w:r>
      <w:proofErr w:type="spellEnd"/>
      <w:r w:rsidRPr="009C698D">
        <w:rPr>
          <w:i/>
          <w:iCs/>
          <w:color w:val="000000"/>
        </w:rPr>
        <w:t xml:space="preserve"> </w:t>
      </w:r>
      <w:proofErr w:type="spellStart"/>
      <w:r w:rsidRPr="009C698D">
        <w:rPr>
          <w:i/>
          <w:iCs/>
          <w:color w:val="000000"/>
        </w:rPr>
        <w:t>cập</w:t>
      </w:r>
      <w:proofErr w:type="spellEnd"/>
      <w:r w:rsidRPr="009C698D">
        <w:rPr>
          <w:i/>
          <w:iCs/>
          <w:color w:val="000000"/>
        </w:rPr>
        <w:t xml:space="preserve">, </w:t>
      </w:r>
      <w:proofErr w:type="spellStart"/>
      <w:r w:rsidRPr="009C698D">
        <w:rPr>
          <w:i/>
          <w:iCs/>
          <w:color w:val="000000"/>
        </w:rPr>
        <w:t>bộ</w:t>
      </w:r>
      <w:proofErr w:type="spellEnd"/>
      <w:r w:rsidRPr="009C698D">
        <w:rPr>
          <w:i/>
          <w:iCs/>
          <w:color w:val="000000"/>
        </w:rPr>
        <w:t xml:space="preserve"> </w:t>
      </w:r>
      <w:proofErr w:type="spellStart"/>
      <w:r w:rsidRPr="009C698D">
        <w:rPr>
          <w:i/>
          <w:iCs/>
          <w:color w:val="000000"/>
        </w:rPr>
        <w:t>nhớ</w:t>
      </w:r>
      <w:proofErr w:type="spellEnd"/>
      <w:r w:rsidRPr="009C698D">
        <w:rPr>
          <w:i/>
          <w:iCs/>
          <w:color w:val="000000"/>
        </w:rPr>
        <w:t xml:space="preserve">, </w:t>
      </w:r>
      <w:proofErr w:type="spellStart"/>
      <w:r w:rsidRPr="009C698D">
        <w:rPr>
          <w:i/>
          <w:iCs/>
          <w:color w:val="000000"/>
        </w:rPr>
        <w:t>tình</w:t>
      </w:r>
      <w:proofErr w:type="spellEnd"/>
      <w:r w:rsidRPr="009C698D">
        <w:rPr>
          <w:i/>
          <w:iCs/>
          <w:color w:val="000000"/>
        </w:rPr>
        <w:t xml:space="preserve"> </w:t>
      </w:r>
      <w:proofErr w:type="spellStart"/>
      <w:r w:rsidRPr="009C698D">
        <w:rPr>
          <w:i/>
          <w:iCs/>
          <w:color w:val="000000"/>
        </w:rPr>
        <w:t>huống</w:t>
      </w:r>
      <w:proofErr w:type="spellEnd"/>
      <w:r w:rsidRPr="009C698D">
        <w:rPr>
          <w:i/>
          <w:iCs/>
          <w:color w:val="000000"/>
        </w:rPr>
        <w:t xml:space="preserve"> </w:t>
      </w:r>
      <w:proofErr w:type="spellStart"/>
      <w:r w:rsidRPr="009C698D">
        <w:rPr>
          <w:i/>
          <w:iCs/>
          <w:color w:val="000000"/>
        </w:rPr>
        <w:t>áp</w:t>
      </w:r>
      <w:proofErr w:type="spellEnd"/>
      <w:r w:rsidRPr="009C698D">
        <w:rPr>
          <w:i/>
          <w:iCs/>
          <w:color w:val="000000"/>
        </w:rPr>
        <w:t xml:space="preserve"> </w:t>
      </w:r>
      <w:proofErr w:type="spellStart"/>
      <w:r w:rsidRPr="009C698D">
        <w:rPr>
          <w:i/>
          <w:iCs/>
          <w:color w:val="000000"/>
        </w:rPr>
        <w:t>dụng</w:t>
      </w:r>
      <w:proofErr w:type="spellEnd"/>
      <w:r w:rsidRPr="009C698D">
        <w:rPr>
          <w:i/>
          <w:iCs/>
          <w:color w:val="000000"/>
        </w:rPr>
        <w:t xml:space="preserve">. Sau </w:t>
      </w:r>
      <w:proofErr w:type="spellStart"/>
      <w:r w:rsidRPr="009C698D">
        <w:rPr>
          <w:i/>
          <w:iCs/>
          <w:color w:val="000000"/>
        </w:rPr>
        <w:t>đó</w:t>
      </w:r>
      <w:proofErr w:type="spellEnd"/>
      <w:r w:rsidRPr="009C698D">
        <w:rPr>
          <w:i/>
          <w:iCs/>
          <w:color w:val="000000"/>
        </w:rPr>
        <w:t xml:space="preserve"> </w:t>
      </w:r>
      <w:proofErr w:type="spellStart"/>
      <w:r w:rsidRPr="009C698D">
        <w:rPr>
          <w:i/>
          <w:iCs/>
          <w:color w:val="000000"/>
        </w:rPr>
        <w:t>đưa</w:t>
      </w:r>
      <w:proofErr w:type="spellEnd"/>
      <w:r w:rsidRPr="009C698D">
        <w:rPr>
          <w:i/>
          <w:iCs/>
          <w:color w:val="000000"/>
        </w:rPr>
        <w:t xml:space="preserve"> code </w:t>
      </w:r>
      <w:proofErr w:type="spellStart"/>
      <w:r w:rsidRPr="009C698D">
        <w:rPr>
          <w:i/>
          <w:iCs/>
          <w:color w:val="000000"/>
        </w:rPr>
        <w:t>minh</w:t>
      </w:r>
      <w:proofErr w:type="spellEnd"/>
      <w:r w:rsidRPr="009C698D">
        <w:rPr>
          <w:i/>
          <w:iCs/>
          <w:color w:val="000000"/>
        </w:rPr>
        <w:t xml:space="preserve"> </w:t>
      </w:r>
      <w:proofErr w:type="spellStart"/>
      <w:r w:rsidRPr="009C698D">
        <w:rPr>
          <w:i/>
          <w:iCs/>
          <w:color w:val="000000"/>
        </w:rPr>
        <w:t>họa</w:t>
      </w:r>
      <w:proofErr w:type="spellEnd"/>
      <w:r w:rsidRPr="009C698D">
        <w:rPr>
          <w:i/>
          <w:iCs/>
          <w:color w:val="000000"/>
        </w:rPr>
        <w:t xml:space="preserve"> </w:t>
      </w:r>
      <w:proofErr w:type="spellStart"/>
      <w:r w:rsidRPr="009C698D">
        <w:rPr>
          <w:i/>
          <w:iCs/>
          <w:color w:val="000000"/>
        </w:rPr>
        <w:t>thao</w:t>
      </w:r>
      <w:proofErr w:type="spellEnd"/>
      <w:r w:rsidRPr="009C698D">
        <w:rPr>
          <w:i/>
          <w:iCs/>
          <w:color w:val="000000"/>
        </w:rPr>
        <w:t xml:space="preserve"> </w:t>
      </w:r>
      <w:proofErr w:type="spellStart"/>
      <w:r w:rsidRPr="009C698D">
        <w:rPr>
          <w:i/>
          <w:iCs/>
          <w:color w:val="000000"/>
        </w:rPr>
        <w:t>tác</w:t>
      </w:r>
      <w:proofErr w:type="spellEnd"/>
      <w:r w:rsidRPr="009C698D">
        <w:rPr>
          <w:i/>
          <w:iCs/>
          <w:color w:val="000000"/>
        </w:rPr>
        <w:t xml:space="preserve"> </w:t>
      </w:r>
      <w:proofErr w:type="spellStart"/>
      <w:r w:rsidRPr="009C698D">
        <w:rPr>
          <w:i/>
          <w:iCs/>
          <w:color w:val="000000"/>
        </w:rPr>
        <w:t>chèn</w:t>
      </w:r>
      <w:proofErr w:type="spellEnd"/>
      <w:r w:rsidRPr="009C698D">
        <w:rPr>
          <w:i/>
          <w:iCs/>
          <w:color w:val="000000"/>
        </w:rPr>
        <w:t xml:space="preserve"> </w:t>
      </w:r>
      <w:proofErr w:type="spellStart"/>
      <w:r w:rsidRPr="009C698D">
        <w:rPr>
          <w:i/>
          <w:iCs/>
          <w:color w:val="000000"/>
        </w:rPr>
        <w:t>phần</w:t>
      </w:r>
      <w:proofErr w:type="spellEnd"/>
      <w:r w:rsidRPr="009C698D">
        <w:rPr>
          <w:i/>
          <w:iCs/>
          <w:color w:val="000000"/>
        </w:rPr>
        <w:t xml:space="preserve"> </w:t>
      </w:r>
      <w:proofErr w:type="spellStart"/>
      <w:r w:rsidRPr="009C698D">
        <w:rPr>
          <w:i/>
          <w:iCs/>
          <w:color w:val="000000"/>
        </w:rPr>
        <w:t>tử</w:t>
      </w:r>
      <w:proofErr w:type="spellEnd"/>
      <w:r w:rsidRPr="009C698D">
        <w:rPr>
          <w:i/>
          <w:iCs/>
          <w:color w:val="000000"/>
        </w:rPr>
        <w:t xml:space="preserve"> </w:t>
      </w:r>
      <w:proofErr w:type="spellStart"/>
      <w:r w:rsidRPr="009C698D">
        <w:rPr>
          <w:i/>
          <w:iCs/>
          <w:color w:val="000000"/>
        </w:rPr>
        <w:t>trong</w:t>
      </w:r>
      <w:proofErr w:type="spellEnd"/>
      <w:r w:rsidRPr="009C698D">
        <w:rPr>
          <w:i/>
          <w:iCs/>
          <w:color w:val="000000"/>
        </w:rPr>
        <w:t xml:space="preserve"> </w:t>
      </w:r>
      <w:proofErr w:type="spellStart"/>
      <w:r w:rsidRPr="009C698D">
        <w:rPr>
          <w:i/>
          <w:iCs/>
          <w:color w:val="000000"/>
        </w:rPr>
        <w:t>mỗi</w:t>
      </w:r>
      <w:proofErr w:type="spellEnd"/>
      <w:r w:rsidRPr="009C698D">
        <w:rPr>
          <w:i/>
          <w:iCs/>
          <w:color w:val="000000"/>
        </w:rPr>
        <w:t xml:space="preserve"> </w:t>
      </w:r>
      <w:proofErr w:type="spellStart"/>
      <w:r w:rsidRPr="009C698D">
        <w:rPr>
          <w:i/>
          <w:iCs/>
          <w:color w:val="000000"/>
        </w:rPr>
        <w:t>cấu</w:t>
      </w:r>
      <w:proofErr w:type="spellEnd"/>
      <w:r w:rsidRPr="009C698D">
        <w:rPr>
          <w:i/>
          <w:iCs/>
          <w:color w:val="000000"/>
        </w:rPr>
        <w:t xml:space="preserve"> </w:t>
      </w:r>
      <w:proofErr w:type="spellStart"/>
      <w:r w:rsidRPr="009C698D">
        <w:rPr>
          <w:i/>
          <w:iCs/>
          <w:color w:val="000000"/>
        </w:rPr>
        <w:t>trúc</w:t>
      </w:r>
      <w:proofErr w:type="spellEnd"/>
      <w:r w:rsidRPr="009C698D">
        <w:rPr>
          <w:i/>
          <w:iCs/>
          <w:color w:val="000000"/>
        </w:rPr>
        <w:t>.” </w:t>
      </w:r>
    </w:p>
    <w:p w14:paraId="268A386D" w14:textId="77777777" w:rsidR="00153E51" w:rsidRPr="009C698D" w:rsidRDefault="00153E51" w:rsidP="009C698D">
      <w:pPr>
        <w:pStyle w:val="NormalWeb"/>
        <w:spacing w:before="0" w:beforeAutospacing="0" w:after="0" w:afterAutospacing="0" w:line="360" w:lineRule="atLeast"/>
        <w:textAlignment w:val="baseline"/>
        <w:rPr>
          <w:color w:val="000000"/>
        </w:rPr>
      </w:pPr>
    </w:p>
    <w:p w14:paraId="1AA2FEB8" w14:textId="7EA4BAD2" w:rsidR="009C698D" w:rsidRDefault="009C698D">
      <w:r w:rsidRPr="009C698D">
        <w:drawing>
          <wp:inline distT="0" distB="0" distL="0" distR="0" wp14:anchorId="19B56396" wp14:editId="51EBF38B">
            <wp:extent cx="5943600" cy="4686300"/>
            <wp:effectExtent l="0" t="0" r="0" b="381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0600" w14:textId="381456E5" w:rsidR="009C698D" w:rsidRDefault="009C698D">
      <w:r w:rsidRPr="009C698D">
        <w:lastRenderedPageBreak/>
        <w:drawing>
          <wp:inline distT="0" distB="0" distL="0" distR="0" wp14:anchorId="5746F2CC" wp14:editId="329C7A80">
            <wp:extent cx="5943600" cy="5646420"/>
            <wp:effectExtent l="0" t="0" r="0" b="0"/>
            <wp:docPr id="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5339" w14:textId="46FBBED0" w:rsidR="00153E51" w:rsidRDefault="00153E51">
      <w:r w:rsidRPr="00153E51">
        <w:drawing>
          <wp:inline distT="0" distB="0" distL="0" distR="0" wp14:anchorId="3A85B021" wp14:editId="70DF70EA">
            <wp:extent cx="5943600" cy="2423160"/>
            <wp:effectExtent l="0" t="0" r="0" b="0"/>
            <wp:docPr id="3" name="Picture 3" descr="A close-up of a lin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-up of a link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0A81" w14:textId="3C88610E" w:rsidR="00153E51" w:rsidRDefault="00153E51">
      <w:r w:rsidRPr="00153E51">
        <w:lastRenderedPageBreak/>
        <w:drawing>
          <wp:inline distT="0" distB="0" distL="0" distR="0" wp14:anchorId="2CC24FB1" wp14:editId="650653F7">
            <wp:extent cx="5943600" cy="5760720"/>
            <wp:effectExtent l="0" t="0" r="0" b="0"/>
            <wp:docPr id="4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1B18" w14:textId="351C54D4" w:rsidR="00153E51" w:rsidRDefault="00153E51">
      <w:r w:rsidRPr="00153E51">
        <w:drawing>
          <wp:inline distT="0" distB="0" distL="0" distR="0" wp14:anchorId="1AEF270E" wp14:editId="156CB390">
            <wp:extent cx="5943600" cy="1943100"/>
            <wp:effectExtent l="0" t="0" r="0" b="0"/>
            <wp:docPr id="5" name="Picture 5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phon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013316"/>
    <w:multiLevelType w:val="multilevel"/>
    <w:tmpl w:val="3C6C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075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98D"/>
    <w:rsid w:val="00153E51"/>
    <w:rsid w:val="009C698D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A36267"/>
  <w15:chartTrackingRefBased/>
  <w15:docId w15:val="{51DEB7B4-FEC4-419B-9343-6F4BB6FF0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6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75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2025-12-15T07:37:00Z</dcterms:created>
  <dcterms:modified xsi:type="dcterms:W3CDTF">2025-12-15T07:55:00Z</dcterms:modified>
</cp:coreProperties>
</file>