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8629F" w14:textId="446CC2BB" w:rsidR="00C17BA7" w:rsidRDefault="00E12804">
      <w:pPr>
        <w:rPr>
          <w:rStyle w:val="Strong"/>
          <w:rFonts w:cstheme="minorHAnsi"/>
          <w:b w:val="0"/>
          <w:bCs w:val="0"/>
          <w:color w:val="000000"/>
          <w:sz w:val="44"/>
          <w:szCs w:val="44"/>
          <w:shd w:val="clear" w:color="auto" w:fill="FFFFFF"/>
        </w:rPr>
      </w:pPr>
      <w:r w:rsidRPr="00E12804">
        <w:rPr>
          <w:rFonts w:cstheme="minorHAnsi"/>
          <w:sz w:val="44"/>
          <w:szCs w:val="44"/>
        </w:rPr>
        <w:t xml:space="preserve">Theo </w:t>
      </w:r>
      <w:r w:rsidRPr="00E12804">
        <w:rPr>
          <w:rStyle w:val="Strong"/>
          <w:rFonts w:cstheme="minorHAnsi"/>
          <w:b w:val="0"/>
          <w:bCs w:val="0"/>
          <w:color w:val="000000"/>
          <w:sz w:val="44"/>
          <w:szCs w:val="44"/>
          <w:shd w:val="clear" w:color="auto" w:fill="FFFFFF"/>
        </w:rPr>
        <w:t xml:space="preserve">Quy </w:t>
      </w:r>
      <w:proofErr w:type="spellStart"/>
      <w:r w:rsidRPr="00E12804">
        <w:rPr>
          <w:rStyle w:val="Strong"/>
          <w:rFonts w:cstheme="minorHAnsi"/>
          <w:b w:val="0"/>
          <w:bCs w:val="0"/>
          <w:color w:val="000000"/>
          <w:sz w:val="44"/>
          <w:szCs w:val="44"/>
          <w:shd w:val="clear" w:color="auto" w:fill="FFFFFF"/>
        </w:rPr>
        <w:t>ước</w:t>
      </w:r>
      <w:proofErr w:type="spellEnd"/>
      <w:r w:rsidRPr="00E12804">
        <w:rPr>
          <w:rStyle w:val="Strong"/>
          <w:rFonts w:cstheme="minorHAnsi"/>
          <w:b w:val="0"/>
          <w:bCs w:val="0"/>
          <w:color w:val="000000"/>
          <w:sz w:val="44"/>
          <w:szCs w:val="44"/>
          <w:shd w:val="clear" w:color="auto" w:fill="FFFFFF"/>
        </w:rPr>
        <w:t xml:space="preserve"> </w:t>
      </w:r>
      <w:proofErr w:type="spellStart"/>
      <w:r w:rsidRPr="00E12804">
        <w:rPr>
          <w:rStyle w:val="Strong"/>
          <w:rFonts w:cstheme="minorHAnsi"/>
          <w:b w:val="0"/>
          <w:bCs w:val="0"/>
          <w:color w:val="000000"/>
          <w:sz w:val="44"/>
          <w:szCs w:val="44"/>
          <w:shd w:val="clear" w:color="auto" w:fill="FFFFFF"/>
        </w:rPr>
        <w:t>nhị</w:t>
      </w:r>
      <w:proofErr w:type="spellEnd"/>
      <w:r w:rsidRPr="00E12804">
        <w:rPr>
          <w:rStyle w:val="Strong"/>
          <w:rFonts w:cstheme="minorHAnsi"/>
          <w:b w:val="0"/>
          <w:bCs w:val="0"/>
          <w:color w:val="000000"/>
          <w:sz w:val="44"/>
          <w:szCs w:val="44"/>
          <w:shd w:val="clear" w:color="auto" w:fill="FFFFFF"/>
        </w:rPr>
        <w:t xml:space="preserve"> </w:t>
      </w:r>
      <w:proofErr w:type="spellStart"/>
      <w:r w:rsidRPr="00E12804">
        <w:rPr>
          <w:rStyle w:val="Strong"/>
          <w:rFonts w:cstheme="minorHAnsi"/>
          <w:b w:val="0"/>
          <w:bCs w:val="0"/>
          <w:color w:val="000000"/>
          <w:sz w:val="44"/>
          <w:szCs w:val="44"/>
          <w:shd w:val="clear" w:color="auto" w:fill="FFFFFF"/>
        </w:rPr>
        <w:t>phân</w:t>
      </w:r>
      <w:proofErr w:type="spellEnd"/>
      <w:r w:rsidRPr="00E12804">
        <w:rPr>
          <w:rStyle w:val="Strong"/>
          <w:rFonts w:cstheme="minorHAnsi"/>
          <w:b w:val="0"/>
          <w:bCs w:val="0"/>
          <w:color w:val="000000"/>
          <w:sz w:val="44"/>
          <w:szCs w:val="44"/>
          <w:shd w:val="clear" w:color="auto" w:fill="FFFFFF"/>
        </w:rPr>
        <w:t xml:space="preserve"> (IEC)</w:t>
      </w:r>
      <w:r>
        <w:rPr>
          <w:rStyle w:val="Strong"/>
          <w:rFonts w:cstheme="minorHAnsi"/>
          <w:b w:val="0"/>
          <w:bCs w:val="0"/>
          <w:color w:val="000000"/>
          <w:sz w:val="44"/>
          <w:szCs w:val="44"/>
          <w:shd w:val="clear" w:color="auto" w:fill="FFFFFF"/>
        </w:rPr>
        <w:t>:</w:t>
      </w:r>
    </w:p>
    <w:p w14:paraId="1B774FCF" w14:textId="7E97D630" w:rsidR="00E12804" w:rsidRDefault="00E12804" w:rsidP="00E12804">
      <w:pPr>
        <w:pStyle w:val="ListParagraph"/>
        <w:numPr>
          <w:ilvl w:val="0"/>
          <w:numId w:val="1"/>
        </w:numPr>
        <w:rPr>
          <w:rFonts w:cstheme="minorHAnsi"/>
          <w:sz w:val="44"/>
          <w:szCs w:val="44"/>
        </w:rPr>
      </w:pPr>
      <w:r w:rsidRPr="00E12804">
        <w:rPr>
          <w:rFonts w:cstheme="minorHAnsi"/>
          <w:sz w:val="44"/>
          <w:szCs w:val="44"/>
        </w:rPr>
        <w:t>500M</w:t>
      </w:r>
      <w:r>
        <w:rPr>
          <w:rFonts w:cstheme="minorHAnsi"/>
          <w:sz w:val="44"/>
          <w:szCs w:val="44"/>
        </w:rPr>
        <w:t>B = 500 x 1024 = 512000KB</w:t>
      </w:r>
    </w:p>
    <w:p w14:paraId="2200EA06" w14:textId="1880F54B" w:rsidR="00E12804" w:rsidRDefault="00E12804" w:rsidP="00E12804">
      <w:pPr>
        <w:pStyle w:val="ListParagraph"/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 xml:space="preserve">              = 500 x 1024 x 1024 = 524288000B</w:t>
      </w:r>
    </w:p>
    <w:p w14:paraId="264EEB81" w14:textId="5761AE90" w:rsidR="00E12804" w:rsidRDefault="00E12804" w:rsidP="00E12804">
      <w:pPr>
        <w:pStyle w:val="ListParagraph"/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 xml:space="preserve">              = 500 / 1024 = </w:t>
      </w:r>
      <m:oMath>
        <m:f>
          <m:fPr>
            <m:ctrlPr>
              <w:rPr>
                <w:rFonts w:ascii="Cambria Math" w:hAnsi="Cambria Math" w:cstheme="minorHAnsi"/>
                <w:i/>
                <w:sz w:val="44"/>
                <w:szCs w:val="44"/>
              </w:rPr>
            </m:ctrlPr>
          </m:fPr>
          <m:num>
            <m:r>
              <w:rPr>
                <w:rFonts w:ascii="Cambria Math" w:hAnsi="Cambria Math" w:cstheme="minorHAnsi"/>
                <w:sz w:val="44"/>
                <w:szCs w:val="44"/>
              </w:rPr>
              <m:t>125</m:t>
            </m:r>
          </m:num>
          <m:den>
            <m:r>
              <w:rPr>
                <w:rFonts w:ascii="Cambria Math" w:hAnsi="Cambria Math" w:cstheme="minorHAnsi"/>
                <w:sz w:val="44"/>
                <w:szCs w:val="44"/>
              </w:rPr>
              <m:t>256</m:t>
            </m:r>
          </m:den>
        </m:f>
      </m:oMath>
      <w:r>
        <w:rPr>
          <w:rFonts w:cstheme="minorHAnsi"/>
          <w:sz w:val="44"/>
          <w:szCs w:val="44"/>
        </w:rPr>
        <w:t>GB</w:t>
      </w:r>
    </w:p>
    <w:p w14:paraId="59729ED5" w14:textId="01185AA8" w:rsidR="00E12804" w:rsidRDefault="00E12804" w:rsidP="00E12804">
      <w:pPr>
        <w:pStyle w:val="ListParagraph"/>
        <w:numPr>
          <w:ilvl w:val="0"/>
          <w:numId w:val="1"/>
        </w:numPr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 xml:space="preserve">1GB = </w:t>
      </w:r>
      <m:oMath>
        <m:sSup>
          <m:sSupPr>
            <m:ctrlPr>
              <w:rPr>
                <w:rFonts w:ascii="Cambria Math" w:hAnsi="Cambria Math" w:cstheme="minorHAnsi"/>
                <w:i/>
                <w:sz w:val="44"/>
                <w:szCs w:val="44"/>
              </w:rPr>
            </m:ctrlPr>
          </m:sSupPr>
          <m:e>
            <m:r>
              <w:rPr>
                <w:rFonts w:ascii="Cambria Math" w:hAnsi="Cambria Math" w:cstheme="minorHAnsi"/>
                <w:sz w:val="44"/>
                <w:szCs w:val="44"/>
              </w:rPr>
              <m:t>1024</m:t>
            </m:r>
          </m:e>
          <m:sup>
            <m:r>
              <w:rPr>
                <w:rFonts w:ascii="Cambria Math" w:hAnsi="Cambria Math" w:cstheme="minorHAnsi"/>
                <w:sz w:val="44"/>
                <w:szCs w:val="44"/>
              </w:rPr>
              <m:t>2</m:t>
            </m:r>
          </m:sup>
        </m:sSup>
      </m:oMath>
      <w:r>
        <w:rPr>
          <w:rFonts w:cstheme="minorHAnsi"/>
          <w:sz w:val="44"/>
          <w:szCs w:val="44"/>
        </w:rPr>
        <w:t xml:space="preserve"> = 1048676KB</w:t>
      </w:r>
    </w:p>
    <w:p w14:paraId="1E5A95F5" w14:textId="13C2A7AC" w:rsidR="00E12804" w:rsidRDefault="00E12804" w:rsidP="00E12804">
      <w:pPr>
        <w:pStyle w:val="ListParagraph"/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>1048676</w:t>
      </w:r>
      <w:r>
        <w:rPr>
          <w:rFonts w:cstheme="minorHAnsi"/>
          <w:sz w:val="44"/>
          <w:szCs w:val="44"/>
        </w:rPr>
        <w:t xml:space="preserve"> / 50 = 20971.52</w:t>
      </w:r>
    </w:p>
    <w:p w14:paraId="6D033A6B" w14:textId="3B77BA97" w:rsidR="00E12804" w:rsidRPr="00E12804" w:rsidRDefault="00E12804" w:rsidP="00E12804">
      <w:pPr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>-&gt;</w:t>
      </w:r>
      <w:r w:rsidRPr="00E12804">
        <w:rPr>
          <w:rFonts w:cstheme="minorHAnsi"/>
          <w:sz w:val="44"/>
          <w:szCs w:val="44"/>
        </w:rPr>
        <w:t xml:space="preserve">Trong 1GB </w:t>
      </w:r>
      <w:proofErr w:type="spellStart"/>
      <w:r w:rsidRPr="00E12804">
        <w:rPr>
          <w:rFonts w:cstheme="minorHAnsi"/>
          <w:sz w:val="44"/>
          <w:szCs w:val="44"/>
        </w:rPr>
        <w:t>sẽ</w:t>
      </w:r>
      <w:proofErr w:type="spellEnd"/>
      <w:r w:rsidRPr="00E12804">
        <w:rPr>
          <w:rFonts w:cstheme="minorHAnsi"/>
          <w:sz w:val="44"/>
          <w:szCs w:val="44"/>
        </w:rPr>
        <w:t xml:space="preserve"> </w:t>
      </w:r>
      <w:proofErr w:type="spellStart"/>
      <w:r w:rsidRPr="00E12804">
        <w:rPr>
          <w:rFonts w:cstheme="minorHAnsi"/>
          <w:sz w:val="44"/>
          <w:szCs w:val="44"/>
        </w:rPr>
        <w:t>lưu</w:t>
      </w:r>
      <w:proofErr w:type="spellEnd"/>
      <w:r w:rsidRPr="00E12804">
        <w:rPr>
          <w:rFonts w:cstheme="minorHAnsi"/>
          <w:sz w:val="44"/>
          <w:szCs w:val="44"/>
        </w:rPr>
        <w:t xml:space="preserve"> </w:t>
      </w:r>
      <w:proofErr w:type="spellStart"/>
      <w:r w:rsidRPr="00E12804">
        <w:rPr>
          <w:rFonts w:cstheme="minorHAnsi"/>
          <w:sz w:val="44"/>
          <w:szCs w:val="44"/>
        </w:rPr>
        <w:t>trữ</w:t>
      </w:r>
      <w:proofErr w:type="spellEnd"/>
      <w:r w:rsidRPr="00E12804">
        <w:rPr>
          <w:rFonts w:cstheme="minorHAnsi"/>
          <w:sz w:val="44"/>
          <w:szCs w:val="44"/>
        </w:rPr>
        <w:t xml:space="preserve"> </w:t>
      </w:r>
      <w:proofErr w:type="spellStart"/>
      <w:r w:rsidRPr="00E12804">
        <w:rPr>
          <w:rFonts w:cstheme="minorHAnsi"/>
          <w:sz w:val="44"/>
          <w:szCs w:val="44"/>
        </w:rPr>
        <w:t>đc</w:t>
      </w:r>
      <w:proofErr w:type="spellEnd"/>
      <w:r w:rsidRPr="00E12804">
        <w:rPr>
          <w:rFonts w:cstheme="minorHAnsi"/>
          <w:sz w:val="44"/>
          <w:szCs w:val="44"/>
        </w:rPr>
        <w:t xml:space="preserve"> </w:t>
      </w:r>
      <w:r w:rsidRPr="00E12804">
        <w:rPr>
          <w:rFonts w:cstheme="minorHAnsi"/>
          <w:sz w:val="44"/>
          <w:szCs w:val="44"/>
        </w:rPr>
        <w:t>20971</w:t>
      </w:r>
      <w:r w:rsidRPr="00E12804">
        <w:rPr>
          <w:rFonts w:cstheme="minorHAnsi"/>
          <w:sz w:val="44"/>
          <w:szCs w:val="44"/>
        </w:rPr>
        <w:t xml:space="preserve"> </w:t>
      </w:r>
      <w:proofErr w:type="spellStart"/>
      <w:r w:rsidRPr="00E12804">
        <w:rPr>
          <w:rFonts w:cstheme="minorHAnsi"/>
          <w:sz w:val="44"/>
          <w:szCs w:val="44"/>
        </w:rPr>
        <w:t>tài</w:t>
      </w:r>
      <w:proofErr w:type="spellEnd"/>
      <w:r w:rsidRPr="00E12804">
        <w:rPr>
          <w:rFonts w:cstheme="minorHAnsi"/>
          <w:sz w:val="44"/>
          <w:szCs w:val="44"/>
        </w:rPr>
        <w:t xml:space="preserve"> </w:t>
      </w:r>
      <w:proofErr w:type="spellStart"/>
      <w:r w:rsidRPr="00E12804">
        <w:rPr>
          <w:rFonts w:cstheme="minorHAnsi"/>
          <w:sz w:val="44"/>
          <w:szCs w:val="44"/>
        </w:rPr>
        <w:t>liệu</w:t>
      </w:r>
      <w:proofErr w:type="spellEnd"/>
      <w:r w:rsidRPr="00E12804">
        <w:rPr>
          <w:rFonts w:cstheme="minorHAnsi"/>
          <w:sz w:val="44"/>
          <w:szCs w:val="44"/>
        </w:rPr>
        <w:t xml:space="preserve"> Word 50KB</w:t>
      </w:r>
    </w:p>
    <w:sectPr w:rsidR="00E12804" w:rsidRPr="00E128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992589"/>
    <w:multiLevelType w:val="hybridMultilevel"/>
    <w:tmpl w:val="AFA27618"/>
    <w:lvl w:ilvl="0" w:tplc="AF469BB4">
      <w:numFmt w:val="bullet"/>
      <w:lvlText w:val=""/>
      <w:lvlJc w:val="left"/>
      <w:pPr>
        <w:ind w:left="1080" w:hanging="360"/>
      </w:pPr>
      <w:rPr>
        <w:rFonts w:ascii="Wingdings" w:eastAsiaTheme="minorEastAsia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AFC153A"/>
    <w:multiLevelType w:val="hybridMultilevel"/>
    <w:tmpl w:val="3AECF93C"/>
    <w:lvl w:ilvl="0" w:tplc="3CBE8FEE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810949"/>
    <w:multiLevelType w:val="hybridMultilevel"/>
    <w:tmpl w:val="EBAA5B0E"/>
    <w:lvl w:ilvl="0" w:tplc="41BE7AF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 w:val="0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9284185">
    <w:abstractNumId w:val="2"/>
  </w:num>
  <w:num w:numId="2" w16cid:durableId="1910571990">
    <w:abstractNumId w:val="0"/>
  </w:num>
  <w:num w:numId="3" w16cid:durableId="16250390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804"/>
    <w:rsid w:val="00C17BA7"/>
    <w:rsid w:val="00E12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13852"/>
  <w15:chartTrackingRefBased/>
  <w15:docId w15:val="{EEF1A502-6FF5-4A89-9262-A68123F80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12804"/>
    <w:rPr>
      <w:b/>
      <w:bCs/>
    </w:rPr>
  </w:style>
  <w:style w:type="paragraph" w:styleId="ListParagraph">
    <w:name w:val="List Paragraph"/>
    <w:basedOn w:val="Normal"/>
    <w:uiPriority w:val="34"/>
    <w:qFormat/>
    <w:rsid w:val="00E1280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1280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2025-09-16T12:31:00Z</dcterms:created>
  <dcterms:modified xsi:type="dcterms:W3CDTF">2025-09-16T12:41:00Z</dcterms:modified>
</cp:coreProperties>
</file>