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A3972" w14:textId="6E82D888" w:rsidR="003E285E" w:rsidRPr="003E285E" w:rsidRDefault="003E285E" w:rsidP="003E285E">
      <w:pPr>
        <w:spacing w:after="0"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1.</w:t>
      </w:r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 xml:space="preserve">Trình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bày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cách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 xml:space="preserve"> Wi-Fi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hoạt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động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trong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mạng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không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dây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  <w:t>.</w:t>
      </w:r>
    </w:p>
    <w:p w14:paraId="28337E56" w14:textId="1D3777C3" w:rsidR="003E285E" w:rsidRDefault="003E285E" w:rsidP="003E285E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2"/>
          <w:szCs w:val="32"/>
        </w:rPr>
      </w:pPr>
      <w:r>
        <w:rPr>
          <w:rFonts w:ascii="SFPro" w:eastAsia="Times New Roman" w:hAnsi="SFPro" w:cs="Arial"/>
          <w:color w:val="000000"/>
          <w:sz w:val="32"/>
          <w:szCs w:val="32"/>
        </w:rPr>
        <w:t xml:space="preserve">+ Modem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kết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nối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với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ISP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và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chuyển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đổi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tín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hiệu</w:t>
      </w:r>
      <w:proofErr w:type="spellEnd"/>
    </w:p>
    <w:p w14:paraId="5A8260B0" w14:textId="77777777" w:rsidR="003E285E" w:rsidRDefault="003E285E" w:rsidP="003E285E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2"/>
          <w:szCs w:val="32"/>
        </w:rPr>
      </w:pPr>
      <w:r>
        <w:rPr>
          <w:rFonts w:ascii="SFPro" w:eastAsia="Times New Roman" w:hAnsi="SFPro" w:cs="Arial"/>
          <w:color w:val="000000"/>
          <w:sz w:val="32"/>
          <w:szCs w:val="32"/>
        </w:rPr>
        <w:t xml:space="preserve">+ Router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định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tuyến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và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cấp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phát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IP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cho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toàn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mạng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nội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bộ</w:t>
      </w:r>
      <w:proofErr w:type="spellEnd"/>
    </w:p>
    <w:p w14:paraId="56C429A9" w14:textId="77777777" w:rsidR="003E285E" w:rsidRDefault="003E285E" w:rsidP="003E285E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2"/>
          <w:szCs w:val="32"/>
        </w:rPr>
      </w:pPr>
      <w:r>
        <w:rPr>
          <w:rFonts w:ascii="SFPro" w:eastAsia="Times New Roman" w:hAnsi="SFPro" w:cs="Arial"/>
          <w:color w:val="000000"/>
          <w:sz w:val="32"/>
          <w:szCs w:val="32"/>
        </w:rPr>
        <w:t xml:space="preserve">+ Switch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mở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rộng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kết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nối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có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dây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đảm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bảo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hiệu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suất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cao</w:t>
      </w:r>
      <w:proofErr w:type="spellEnd"/>
    </w:p>
    <w:p w14:paraId="3E7F1D8C" w14:textId="77777777" w:rsidR="003E285E" w:rsidRDefault="003E285E" w:rsidP="003E285E">
      <w:pPr>
        <w:spacing w:after="0" w:line="240" w:lineRule="auto"/>
        <w:textAlignment w:val="baseline"/>
        <w:rPr>
          <w:rFonts w:ascii="SFPro" w:eastAsia="Times New Roman" w:hAnsi="SFPro" w:cs="Arial"/>
          <w:color w:val="000000"/>
          <w:sz w:val="32"/>
          <w:szCs w:val="32"/>
        </w:rPr>
      </w:pPr>
      <w:r>
        <w:rPr>
          <w:rFonts w:ascii="SFPro" w:eastAsia="Times New Roman" w:hAnsi="SFPro" w:cs="Arial"/>
          <w:color w:val="000000"/>
          <w:sz w:val="32"/>
          <w:szCs w:val="32"/>
        </w:rPr>
        <w:t xml:space="preserve">+ Access Point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cung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cấp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kết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nối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không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dây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đến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các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thiết</w:t>
      </w:r>
      <w:proofErr w:type="spellEnd"/>
      <w:r>
        <w:rPr>
          <w:rFonts w:ascii="SFPro" w:eastAsia="Times New Roman" w:hAnsi="SFPro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SFPro" w:eastAsia="Times New Roman" w:hAnsi="SFPro" w:cs="Arial"/>
          <w:color w:val="000000"/>
          <w:sz w:val="32"/>
          <w:szCs w:val="32"/>
        </w:rPr>
        <w:t>bị</w:t>
      </w:r>
      <w:proofErr w:type="spellEnd"/>
    </w:p>
    <w:p w14:paraId="50A43A70" w14:textId="484C6C8D" w:rsidR="00C17BA7" w:rsidRDefault="00C17BA7"/>
    <w:p w14:paraId="36ED2681" w14:textId="77777777" w:rsidR="003E285E" w:rsidRDefault="003E285E"/>
    <w:p w14:paraId="2DED3F25" w14:textId="602086AC" w:rsidR="003E285E" w:rsidRPr="003E285E" w:rsidRDefault="003E285E" w:rsidP="003E285E">
      <w:pPr>
        <w:spacing w:line="240" w:lineRule="auto"/>
        <w:textAlignment w:val="baseline"/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Tìm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hiểu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về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các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chuẩn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 xml:space="preserve"> Wi-Fi (802.11a/b/g/n/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ac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 xml:space="preserve">/ax)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và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sự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khác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biệt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giữa</w:t>
      </w:r>
      <w:proofErr w:type="spellEnd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 xml:space="preserve"> </w:t>
      </w:r>
      <w:proofErr w:type="spellStart"/>
      <w:r w:rsidRPr="003E285E"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chúng</w:t>
      </w:r>
      <w:proofErr w:type="spellEnd"/>
      <w:r>
        <w:rPr>
          <w:rFonts w:ascii="Roboto" w:eastAsia="Times New Roman" w:hAnsi="Roboto" w:cs="Times New Roman"/>
          <w:b/>
          <w:bCs/>
          <w:color w:val="000000"/>
          <w:sz w:val="32"/>
          <w:szCs w:val="32"/>
        </w:rPr>
        <w:t>:</w:t>
      </w:r>
    </w:p>
    <w:tbl>
      <w:tblPr>
        <w:tblW w:w="106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111"/>
        <w:gridCol w:w="1551"/>
        <w:gridCol w:w="1762"/>
        <w:gridCol w:w="4608"/>
      </w:tblGrid>
      <w:tr w:rsidR="003E285E" w:rsidRPr="003E285E" w14:paraId="4C32E1D8" w14:textId="77777777" w:rsidTr="003E285E">
        <w:trPr>
          <w:trHeight w:val="103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45CAB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Chuẩn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3DF23" w14:textId="77777777" w:rsidR="003E285E" w:rsidRPr="003E285E" w:rsidRDefault="003E285E" w:rsidP="003E2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 xml:space="preserve">Ra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mắt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A44BCF" w14:textId="77777777" w:rsidR="003E285E" w:rsidRPr="003E285E" w:rsidRDefault="003E285E" w:rsidP="003E2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Băng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tần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D150C" w14:textId="77777777" w:rsidR="003E285E" w:rsidRPr="003E285E" w:rsidRDefault="003E285E" w:rsidP="003E2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Tốc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độ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tối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đa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1D46D3" w14:textId="77777777" w:rsidR="003E285E" w:rsidRPr="003E285E" w:rsidRDefault="003E285E" w:rsidP="003E28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</w:pPr>
            <w:proofErr w:type="spellStart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Đặc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điểm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chính</w:t>
            </w:r>
            <w:proofErr w:type="spellEnd"/>
          </w:p>
        </w:tc>
      </w:tr>
      <w:tr w:rsidR="003E285E" w:rsidRPr="003E285E" w14:paraId="2D0E34C2" w14:textId="77777777" w:rsidTr="003E285E">
        <w:trPr>
          <w:trHeight w:val="1031"/>
          <w:tblCellSpacing w:w="15" w:type="dxa"/>
        </w:trPr>
        <w:tc>
          <w:tcPr>
            <w:tcW w:w="0" w:type="auto"/>
            <w:vAlign w:val="center"/>
            <w:hideMark/>
          </w:tcPr>
          <w:p w14:paraId="570F0976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802.11a</w:t>
            </w:r>
          </w:p>
        </w:tc>
        <w:tc>
          <w:tcPr>
            <w:tcW w:w="0" w:type="auto"/>
            <w:vAlign w:val="center"/>
            <w:hideMark/>
          </w:tcPr>
          <w:p w14:paraId="76EAE694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14:paraId="2C9CBF7E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14:paraId="146B04D7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54 Mbps</w:t>
            </w:r>
          </w:p>
        </w:tc>
        <w:tc>
          <w:tcPr>
            <w:tcW w:w="0" w:type="auto"/>
            <w:vAlign w:val="center"/>
            <w:hideMark/>
          </w:tcPr>
          <w:p w14:paraId="68A56B31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Nhanh,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ít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nhiễu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,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nhưng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phạm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vi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ngắn</w:t>
            </w:r>
            <w:proofErr w:type="spellEnd"/>
          </w:p>
        </w:tc>
      </w:tr>
      <w:tr w:rsidR="003E285E" w:rsidRPr="003E285E" w14:paraId="11FDB2B6" w14:textId="77777777" w:rsidTr="003E285E">
        <w:trPr>
          <w:trHeight w:val="1017"/>
          <w:tblCellSpacing w:w="15" w:type="dxa"/>
        </w:trPr>
        <w:tc>
          <w:tcPr>
            <w:tcW w:w="0" w:type="auto"/>
            <w:vAlign w:val="center"/>
            <w:hideMark/>
          </w:tcPr>
          <w:p w14:paraId="150AB6EB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802.11b</w:t>
            </w:r>
          </w:p>
        </w:tc>
        <w:tc>
          <w:tcPr>
            <w:tcW w:w="0" w:type="auto"/>
            <w:vAlign w:val="center"/>
            <w:hideMark/>
          </w:tcPr>
          <w:p w14:paraId="571810F0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14:paraId="514EB089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14:paraId="52D76072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11 Mbps</w:t>
            </w:r>
          </w:p>
        </w:tc>
        <w:tc>
          <w:tcPr>
            <w:tcW w:w="0" w:type="auto"/>
            <w:vAlign w:val="center"/>
            <w:hideMark/>
          </w:tcPr>
          <w:p w14:paraId="2B9BC5BD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Phủ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rộng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,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chậm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,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dễ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nhiễu</w:t>
            </w:r>
            <w:proofErr w:type="spellEnd"/>
          </w:p>
        </w:tc>
      </w:tr>
      <w:tr w:rsidR="003E285E" w:rsidRPr="003E285E" w14:paraId="4F667381" w14:textId="77777777" w:rsidTr="003E285E">
        <w:trPr>
          <w:trHeight w:val="1031"/>
          <w:tblCellSpacing w:w="15" w:type="dxa"/>
        </w:trPr>
        <w:tc>
          <w:tcPr>
            <w:tcW w:w="0" w:type="auto"/>
            <w:vAlign w:val="center"/>
            <w:hideMark/>
          </w:tcPr>
          <w:p w14:paraId="4CBDBBCB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802.11g</w:t>
            </w:r>
          </w:p>
        </w:tc>
        <w:tc>
          <w:tcPr>
            <w:tcW w:w="0" w:type="auto"/>
            <w:vAlign w:val="center"/>
            <w:hideMark/>
          </w:tcPr>
          <w:p w14:paraId="25DA461F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14:paraId="41C0D1E7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14:paraId="1D415F11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54 Mbps</w:t>
            </w:r>
          </w:p>
        </w:tc>
        <w:tc>
          <w:tcPr>
            <w:tcW w:w="0" w:type="auto"/>
            <w:vAlign w:val="center"/>
            <w:hideMark/>
          </w:tcPr>
          <w:p w14:paraId="6FE8C1F9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Phổ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biến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,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tương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thích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tốt</w:t>
            </w:r>
            <w:proofErr w:type="spellEnd"/>
          </w:p>
        </w:tc>
      </w:tr>
      <w:tr w:rsidR="003E285E" w:rsidRPr="003E285E" w14:paraId="1372DCB5" w14:textId="77777777" w:rsidTr="003E285E">
        <w:trPr>
          <w:trHeight w:val="1031"/>
          <w:tblCellSpacing w:w="15" w:type="dxa"/>
        </w:trPr>
        <w:tc>
          <w:tcPr>
            <w:tcW w:w="0" w:type="auto"/>
            <w:vAlign w:val="center"/>
            <w:hideMark/>
          </w:tcPr>
          <w:p w14:paraId="2869F40E" w14:textId="7F5AD010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802.11n</w:t>
            </w: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     </w:t>
            </w:r>
          </w:p>
        </w:tc>
        <w:tc>
          <w:tcPr>
            <w:tcW w:w="0" w:type="auto"/>
            <w:vAlign w:val="center"/>
            <w:hideMark/>
          </w:tcPr>
          <w:p w14:paraId="03C48EE9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26AB419C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2.4 + 5 GHz</w:t>
            </w:r>
          </w:p>
        </w:tc>
        <w:tc>
          <w:tcPr>
            <w:tcW w:w="0" w:type="auto"/>
            <w:vAlign w:val="center"/>
            <w:hideMark/>
          </w:tcPr>
          <w:p w14:paraId="1300C3A8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600 Mbps</w:t>
            </w:r>
          </w:p>
        </w:tc>
        <w:tc>
          <w:tcPr>
            <w:tcW w:w="0" w:type="auto"/>
            <w:vAlign w:val="center"/>
            <w:hideMark/>
          </w:tcPr>
          <w:p w14:paraId="1F5ED089" w14:textId="23074378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40"/>
                <w:szCs w:val="40"/>
              </w:rPr>
              <w:t>Dual-band</w:t>
            </w:r>
            <w:proofErr w:type="gram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,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dùng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nhiều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anten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(MIMO)</w:t>
            </w:r>
          </w:p>
        </w:tc>
      </w:tr>
      <w:tr w:rsidR="003E285E" w:rsidRPr="003E285E" w14:paraId="28C9F563" w14:textId="77777777" w:rsidTr="003E285E">
        <w:trPr>
          <w:trHeight w:val="1017"/>
          <w:tblCellSpacing w:w="15" w:type="dxa"/>
        </w:trPr>
        <w:tc>
          <w:tcPr>
            <w:tcW w:w="0" w:type="auto"/>
            <w:vAlign w:val="center"/>
            <w:hideMark/>
          </w:tcPr>
          <w:p w14:paraId="3889C36D" w14:textId="4E03562B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802.11ac</w:t>
            </w: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81B04DE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5F966B13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14:paraId="28969B1C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1.3 – 6.9 Gbps</w:t>
            </w:r>
          </w:p>
        </w:tc>
        <w:tc>
          <w:tcPr>
            <w:tcW w:w="0" w:type="auto"/>
            <w:vAlign w:val="center"/>
            <w:hideMark/>
          </w:tcPr>
          <w:p w14:paraId="34C94788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Rất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nhanh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,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phù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hợp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streaming/game</w:t>
            </w:r>
          </w:p>
        </w:tc>
      </w:tr>
      <w:tr w:rsidR="003E285E" w:rsidRPr="003E285E" w14:paraId="00655B8A" w14:textId="77777777" w:rsidTr="003E285E">
        <w:trPr>
          <w:trHeight w:val="1031"/>
          <w:tblCellSpacing w:w="15" w:type="dxa"/>
        </w:trPr>
        <w:tc>
          <w:tcPr>
            <w:tcW w:w="0" w:type="auto"/>
            <w:vAlign w:val="center"/>
            <w:hideMark/>
          </w:tcPr>
          <w:p w14:paraId="66D7ADA8" w14:textId="49DFF0AF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</w:rPr>
              <w:t>802.11ax</w:t>
            </w:r>
          </w:p>
        </w:tc>
        <w:tc>
          <w:tcPr>
            <w:tcW w:w="0" w:type="auto"/>
            <w:vAlign w:val="center"/>
            <w:hideMark/>
          </w:tcPr>
          <w:p w14:paraId="7B2DE5F0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2ADB1536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2.4 + 5 GHz</w:t>
            </w:r>
          </w:p>
        </w:tc>
        <w:tc>
          <w:tcPr>
            <w:tcW w:w="0" w:type="auto"/>
            <w:vAlign w:val="center"/>
            <w:hideMark/>
          </w:tcPr>
          <w:p w14:paraId="31C9772F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~9.6 Gbps</w:t>
            </w:r>
          </w:p>
        </w:tc>
        <w:tc>
          <w:tcPr>
            <w:tcW w:w="0" w:type="auto"/>
            <w:vAlign w:val="center"/>
            <w:hideMark/>
          </w:tcPr>
          <w:p w14:paraId="18EE1341" w14:textId="77777777" w:rsidR="003E285E" w:rsidRPr="003E285E" w:rsidRDefault="003E285E" w:rsidP="003E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Hỗ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trợ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nhiều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thiết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bị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,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ổn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định</w:t>
            </w:r>
            <w:proofErr w:type="spellEnd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 xml:space="preserve"> </w:t>
            </w:r>
            <w:proofErr w:type="spellStart"/>
            <w:r w:rsidRPr="003E285E">
              <w:rPr>
                <w:rFonts w:ascii="Times New Roman" w:eastAsia="Times New Roman" w:hAnsi="Times New Roman" w:cs="Times New Roman"/>
                <w:sz w:val="40"/>
                <w:szCs w:val="40"/>
              </w:rPr>
              <w:t>cao</w:t>
            </w:r>
            <w:proofErr w:type="spellEnd"/>
          </w:p>
        </w:tc>
      </w:tr>
    </w:tbl>
    <w:p w14:paraId="523C8CF8" w14:textId="77777777" w:rsidR="003E285E" w:rsidRDefault="003E285E"/>
    <w:sectPr w:rsidR="003E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FPr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87183"/>
    <w:multiLevelType w:val="hybridMultilevel"/>
    <w:tmpl w:val="4B1A975C"/>
    <w:lvl w:ilvl="0" w:tplc="753859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46884"/>
    <w:multiLevelType w:val="multilevel"/>
    <w:tmpl w:val="B28884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DB5521B"/>
    <w:multiLevelType w:val="multilevel"/>
    <w:tmpl w:val="47B458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383604502">
    <w:abstractNumId w:val="0"/>
  </w:num>
  <w:num w:numId="2" w16cid:durableId="146114379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16281705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5E"/>
    <w:rsid w:val="003E285E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BC5B"/>
  <w15:chartTrackingRefBased/>
  <w15:docId w15:val="{D7B99348-973E-404A-BB50-97CFE914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8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5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E28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3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2025-09-22T12:45:00Z</dcterms:created>
  <dcterms:modified xsi:type="dcterms:W3CDTF">2025-09-22T12:54:00Z</dcterms:modified>
</cp:coreProperties>
</file>