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A966" w14:textId="3827716A" w:rsidR="006F5846" w:rsidRDefault="006F5846" w:rsidP="006F5846">
      <w:pPr>
        <w:pStyle w:val="Ttulo1"/>
        <w:jc w:val="center"/>
      </w:pPr>
      <w:r>
        <w:t>INFORME DE RETROALIMENTACIÓN SPRINT 1-2</w:t>
      </w:r>
    </w:p>
    <w:p w14:paraId="5C36C560" w14:textId="3C3ED3DC" w:rsidR="006F5846" w:rsidRDefault="006F5846" w:rsidP="006F5846"/>
    <w:p w14:paraId="6893A6CF" w14:textId="4070FC26" w:rsidR="006F5846" w:rsidRDefault="006F5846" w:rsidP="006F5846">
      <w:pPr>
        <w:rPr>
          <w:rFonts w:ascii="Arial" w:hAnsi="Arial" w:cs="Arial"/>
          <w:sz w:val="24"/>
          <w:szCs w:val="24"/>
        </w:rPr>
      </w:pPr>
      <w:r>
        <w:rPr>
          <w:rFonts w:ascii="Arial" w:hAnsi="Arial" w:cs="Arial"/>
          <w:sz w:val="24"/>
          <w:szCs w:val="24"/>
        </w:rPr>
        <w:t>Durante la presente semana se desarrollaron los contenidos correspondientes a los Sprint 1-2, que cubren los apartados de:</w:t>
      </w:r>
    </w:p>
    <w:p w14:paraId="498606DC" w14:textId="737701AE" w:rsidR="006F5846" w:rsidRDefault="006F5846" w:rsidP="006F5846">
      <w:pPr>
        <w:pStyle w:val="Prrafodelista"/>
        <w:numPr>
          <w:ilvl w:val="0"/>
          <w:numId w:val="2"/>
        </w:numPr>
        <w:rPr>
          <w:rFonts w:ascii="Arial" w:hAnsi="Arial" w:cs="Arial"/>
          <w:sz w:val="24"/>
          <w:szCs w:val="24"/>
        </w:rPr>
      </w:pPr>
      <w:r>
        <w:rPr>
          <w:rFonts w:ascii="Arial" w:hAnsi="Arial" w:cs="Arial"/>
          <w:sz w:val="24"/>
          <w:szCs w:val="24"/>
        </w:rPr>
        <w:t>Interfaces visuales del programa.</w:t>
      </w:r>
    </w:p>
    <w:p w14:paraId="03AB9745" w14:textId="1A78736C" w:rsidR="006F5846" w:rsidRDefault="006F5846" w:rsidP="006F5846">
      <w:pPr>
        <w:pStyle w:val="Prrafodelista"/>
        <w:numPr>
          <w:ilvl w:val="0"/>
          <w:numId w:val="2"/>
        </w:numPr>
        <w:rPr>
          <w:rFonts w:ascii="Arial" w:hAnsi="Arial" w:cs="Arial"/>
          <w:sz w:val="24"/>
          <w:szCs w:val="24"/>
        </w:rPr>
      </w:pPr>
      <w:r>
        <w:rPr>
          <w:rFonts w:ascii="Arial" w:hAnsi="Arial" w:cs="Arial"/>
          <w:sz w:val="24"/>
          <w:szCs w:val="24"/>
        </w:rPr>
        <w:t>Cambio entre interfaces.</w:t>
      </w:r>
    </w:p>
    <w:p w14:paraId="19F0B03B" w14:textId="09A74E09" w:rsidR="006F5846" w:rsidRDefault="006F5846" w:rsidP="006F5846">
      <w:pPr>
        <w:rPr>
          <w:rFonts w:ascii="Arial" w:hAnsi="Arial" w:cs="Arial"/>
          <w:sz w:val="24"/>
          <w:szCs w:val="24"/>
        </w:rPr>
      </w:pPr>
      <w:r>
        <w:rPr>
          <w:rFonts w:ascii="Arial" w:hAnsi="Arial" w:cs="Arial"/>
          <w:sz w:val="24"/>
          <w:szCs w:val="24"/>
        </w:rPr>
        <w:t>Ambos, pertenecientes al Front.</w:t>
      </w:r>
    </w:p>
    <w:p w14:paraId="72697733" w14:textId="7300F5D8" w:rsidR="006F5846" w:rsidRDefault="006F5846" w:rsidP="006F5846">
      <w:pPr>
        <w:jc w:val="both"/>
        <w:rPr>
          <w:rFonts w:ascii="Arial" w:hAnsi="Arial" w:cs="Arial"/>
          <w:sz w:val="24"/>
          <w:szCs w:val="24"/>
        </w:rPr>
      </w:pPr>
      <w:r>
        <w:rPr>
          <w:rFonts w:ascii="Arial" w:hAnsi="Arial" w:cs="Arial"/>
          <w:sz w:val="24"/>
          <w:szCs w:val="24"/>
        </w:rPr>
        <w:t>El trabajo se había realizado, inicialmente, por medio de lenguaje HTML. En esta instancia se construyeron las diferentes vistas del programa con su estructura visual (</w:t>
      </w:r>
      <w:proofErr w:type="spellStart"/>
      <w:r>
        <w:rPr>
          <w:rFonts w:ascii="Arial" w:hAnsi="Arial" w:cs="Arial"/>
          <w:sz w:val="24"/>
          <w:szCs w:val="24"/>
        </w:rPr>
        <w:t>Nav</w:t>
      </w:r>
      <w:proofErr w:type="spellEnd"/>
      <w:r>
        <w:rPr>
          <w:rFonts w:ascii="Arial" w:hAnsi="Arial" w:cs="Arial"/>
          <w:sz w:val="24"/>
          <w:szCs w:val="24"/>
        </w:rPr>
        <w:t xml:space="preserve"> Bar, </w:t>
      </w:r>
      <w:proofErr w:type="spellStart"/>
      <w:r>
        <w:rPr>
          <w:rFonts w:ascii="Arial" w:hAnsi="Arial" w:cs="Arial"/>
          <w:sz w:val="24"/>
          <w:szCs w:val="24"/>
        </w:rPr>
        <w:t>Footer</w:t>
      </w:r>
      <w:proofErr w:type="spellEnd"/>
      <w:r>
        <w:rPr>
          <w:rFonts w:ascii="Arial" w:hAnsi="Arial" w:cs="Arial"/>
          <w:sz w:val="24"/>
          <w:szCs w:val="24"/>
        </w:rPr>
        <w:t>, Content, etc.) y con los cambios entre interfaces requeridos, además del cumplimiento de los requerimientos nacientes de las historias de usuario.</w:t>
      </w:r>
    </w:p>
    <w:p w14:paraId="505E041D" w14:textId="4FE0E2D1" w:rsidR="006F5846" w:rsidRDefault="006F5846" w:rsidP="006F5846">
      <w:pPr>
        <w:jc w:val="both"/>
        <w:rPr>
          <w:rFonts w:ascii="Arial" w:hAnsi="Arial" w:cs="Arial"/>
          <w:sz w:val="24"/>
          <w:szCs w:val="24"/>
        </w:rPr>
      </w:pPr>
      <w:r>
        <w:rPr>
          <w:rFonts w:ascii="Arial" w:hAnsi="Arial" w:cs="Arial"/>
          <w:sz w:val="24"/>
          <w:szCs w:val="24"/>
        </w:rPr>
        <w:t>Las propuestas de cambio y mejora de los entregables presentadas por el tutor SCRUM fueron:</w:t>
      </w:r>
    </w:p>
    <w:p w14:paraId="175801A4" w14:textId="2FEB628E" w:rsidR="006F5846" w:rsidRDefault="006F5846" w:rsidP="006F5846">
      <w:pPr>
        <w:pStyle w:val="Prrafodelista"/>
        <w:numPr>
          <w:ilvl w:val="0"/>
          <w:numId w:val="3"/>
        </w:numPr>
        <w:jc w:val="both"/>
        <w:rPr>
          <w:rFonts w:ascii="Arial" w:hAnsi="Arial" w:cs="Arial"/>
          <w:sz w:val="24"/>
          <w:szCs w:val="24"/>
        </w:rPr>
      </w:pPr>
      <w:r>
        <w:rPr>
          <w:rFonts w:ascii="Arial" w:hAnsi="Arial" w:cs="Arial"/>
          <w:sz w:val="24"/>
          <w:szCs w:val="24"/>
        </w:rPr>
        <w:t>Cambiar las tonalidades de la tabla de datos para que fuese distinta a la del botón de registro.</w:t>
      </w:r>
    </w:p>
    <w:p w14:paraId="7BB291EA" w14:textId="7A0B300D" w:rsidR="006F5846" w:rsidRPr="006F5846" w:rsidRDefault="006F5846" w:rsidP="006F5846">
      <w:pPr>
        <w:jc w:val="both"/>
        <w:rPr>
          <w:rFonts w:ascii="Arial" w:hAnsi="Arial" w:cs="Arial"/>
          <w:sz w:val="24"/>
          <w:szCs w:val="24"/>
        </w:rPr>
      </w:pPr>
      <w:r>
        <w:rPr>
          <w:rFonts w:ascii="Arial" w:hAnsi="Arial" w:cs="Arial"/>
          <w:sz w:val="24"/>
          <w:szCs w:val="24"/>
        </w:rPr>
        <w:t xml:space="preserve">Y por parte del SCRUM Master, se recibió la orden de realizar un cambio en el método de programación de la interfaz ya que no era el pertinente, concluyendo esto con un nuevo inicio en el desarrollo de las interfaces visuales por medio de un proyecto VUE y haciendo uso de </w:t>
      </w:r>
      <w:proofErr w:type="spellStart"/>
      <w:r>
        <w:rPr>
          <w:rFonts w:ascii="Arial" w:hAnsi="Arial" w:cs="Arial"/>
          <w:sz w:val="24"/>
          <w:szCs w:val="24"/>
        </w:rPr>
        <w:t>Vuetify</w:t>
      </w:r>
      <w:proofErr w:type="spellEnd"/>
      <w:r>
        <w:rPr>
          <w:rFonts w:ascii="Arial" w:hAnsi="Arial" w:cs="Arial"/>
          <w:sz w:val="24"/>
          <w:szCs w:val="24"/>
        </w:rPr>
        <w:t>. Estas se desarrollaron correctamente sin novedades.</w:t>
      </w:r>
    </w:p>
    <w:sectPr w:rsidR="006F5846" w:rsidRPr="006F58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1044C"/>
    <w:multiLevelType w:val="hybridMultilevel"/>
    <w:tmpl w:val="0CAA17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5043166"/>
    <w:multiLevelType w:val="hybridMultilevel"/>
    <w:tmpl w:val="3DFA24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D402DF7"/>
    <w:multiLevelType w:val="hybridMultilevel"/>
    <w:tmpl w:val="D2C45A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846"/>
    <w:rsid w:val="0041615E"/>
    <w:rsid w:val="004E6AB4"/>
    <w:rsid w:val="006F5846"/>
    <w:rsid w:val="00B84F52"/>
    <w:rsid w:val="00DC4F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0E080"/>
  <w15:chartTrackingRefBased/>
  <w15:docId w15:val="{F9D7273F-EAEF-42A3-8015-371D10F3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58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F58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F5846"/>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6F5846"/>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6F5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170</Words>
  <Characters>940</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JOSE BANDERA BARROS</dc:creator>
  <cp:keywords/>
  <dc:description/>
  <cp:lastModifiedBy>JAIRO JOSE BANDERA BARROS</cp:lastModifiedBy>
  <cp:revision>1</cp:revision>
  <dcterms:created xsi:type="dcterms:W3CDTF">2021-09-20T02:11:00Z</dcterms:created>
  <dcterms:modified xsi:type="dcterms:W3CDTF">2021-09-20T02:24:00Z</dcterms:modified>
</cp:coreProperties>
</file>