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1D9C4" w14:textId="77777777" w:rsidR="00C77CE1" w:rsidRPr="00C77CE1" w:rsidRDefault="00C77CE1" w:rsidP="00C77CE1">
      <w:pPr>
        <w:jc w:val="center"/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  <w:sz w:val="36"/>
          <w:szCs w:val="36"/>
        </w:rPr>
        <w:t xml:space="preserve">Айндинов Фарис </w:t>
      </w:r>
      <w:proofErr w:type="spellStart"/>
      <w:r w:rsidRPr="00C77CE1">
        <w:rPr>
          <w:rFonts w:ascii="Times New Roman" w:hAnsi="Times New Roman" w:cs="Times New Roman"/>
          <w:b/>
          <w:bCs/>
          <w:sz w:val="36"/>
          <w:szCs w:val="36"/>
        </w:rPr>
        <w:t>Рафаильевич</w:t>
      </w:r>
      <w:proofErr w:type="spellEnd"/>
      <w:r w:rsidRPr="00C77CE1">
        <w:rPr>
          <w:rFonts w:ascii="Times New Roman" w:hAnsi="Times New Roman" w:cs="Times New Roman"/>
          <w:b/>
          <w:bCs/>
          <w:sz w:val="36"/>
          <w:szCs w:val="36"/>
        </w:rPr>
        <w:t xml:space="preserve"> - 10И5</w:t>
      </w:r>
      <w:r w:rsidRPr="00C77CE1">
        <w:rPr>
          <w:rFonts w:ascii="Times New Roman" w:hAnsi="Times New Roman" w:cs="Times New Roman"/>
        </w:rPr>
        <w:br/>
      </w:r>
    </w:p>
    <w:p w14:paraId="2AD40913" w14:textId="034CD41C" w:rsidR="00C77CE1" w:rsidRPr="00C77CE1" w:rsidRDefault="00C77CE1" w:rsidP="00C77C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7CE1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C77CE1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C77CE1">
        <w:rPr>
          <w:rFonts w:ascii="Times New Roman" w:hAnsi="Times New Roman" w:cs="Times New Roman"/>
          <w:b/>
          <w:bCs/>
          <w:sz w:val="24"/>
          <w:szCs w:val="24"/>
        </w:rPr>
        <w:t>-разработка (Серверная логика)</w:t>
      </w:r>
    </w:p>
    <w:p w14:paraId="236CF186" w14:textId="3CA8943E" w:rsidR="00C77CE1" w:rsidRPr="00C77CE1" w:rsidRDefault="00C77CE1" w:rsidP="00C77CE1">
      <w:p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</w:rPr>
        <w:t>Я отвечаю за проектирование</w:t>
      </w:r>
      <w:r>
        <w:rPr>
          <w:rFonts w:ascii="Times New Roman" w:hAnsi="Times New Roman" w:cs="Times New Roman"/>
        </w:rPr>
        <w:t xml:space="preserve"> серверной части</w:t>
      </w:r>
      <w:r w:rsidRPr="00C77CE1">
        <w:rPr>
          <w:rFonts w:ascii="Times New Roman" w:hAnsi="Times New Roman" w:cs="Times New Roman"/>
        </w:rPr>
        <w:t xml:space="preserve"> приложения, который обеспечивает взаимодействие между интерфейсом, базой данных и </w:t>
      </w:r>
      <w:proofErr w:type="spellStart"/>
      <w:r>
        <w:rPr>
          <w:rFonts w:ascii="Times New Roman" w:hAnsi="Times New Roman" w:cs="Times New Roman"/>
        </w:rPr>
        <w:t>ии</w:t>
      </w:r>
      <w:proofErr w:type="spellEnd"/>
      <w:r>
        <w:rPr>
          <w:rFonts w:ascii="Times New Roman" w:hAnsi="Times New Roman" w:cs="Times New Roman"/>
        </w:rPr>
        <w:t>-</w:t>
      </w:r>
      <w:r w:rsidRPr="00C77CE1">
        <w:rPr>
          <w:rFonts w:ascii="Times New Roman" w:hAnsi="Times New Roman" w:cs="Times New Roman"/>
        </w:rPr>
        <w:t>модулем.</w:t>
      </w:r>
    </w:p>
    <w:p w14:paraId="257A706E" w14:textId="77777777" w:rsidR="00C77CE1" w:rsidRPr="00C77CE1" w:rsidRDefault="00C77CE1" w:rsidP="00C77C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Что уже реализовано:</w:t>
      </w:r>
    </w:p>
    <w:p w14:paraId="65380220" w14:textId="77777777" w:rsidR="00C77CE1" w:rsidRPr="00C77CE1" w:rsidRDefault="00C77CE1" w:rsidP="00C77CE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Ядро системы:</w:t>
      </w:r>
      <w:r w:rsidRPr="00C77CE1">
        <w:rPr>
          <w:rFonts w:ascii="Times New Roman" w:hAnsi="Times New Roman" w:cs="Times New Roman"/>
        </w:rPr>
        <w:t xml:space="preserve"> Создан базовый каркас приложения на </w:t>
      </w:r>
      <w:proofErr w:type="spellStart"/>
      <w:r w:rsidRPr="00C77CE1">
        <w:rPr>
          <w:rFonts w:ascii="Times New Roman" w:hAnsi="Times New Roman" w:cs="Times New Roman"/>
          <w:b/>
          <w:bCs/>
        </w:rPr>
        <w:t>Kotlin</w:t>
      </w:r>
      <w:proofErr w:type="spellEnd"/>
      <w:r w:rsidRPr="00C77CE1">
        <w:rPr>
          <w:rFonts w:ascii="Times New Roman" w:hAnsi="Times New Roman" w:cs="Times New Roman"/>
        </w:rPr>
        <w:t xml:space="preserve"> с использованием </w:t>
      </w:r>
      <w:r w:rsidRPr="00C77CE1">
        <w:rPr>
          <w:rFonts w:ascii="Times New Roman" w:hAnsi="Times New Roman" w:cs="Times New Roman"/>
          <w:b/>
          <w:bCs/>
        </w:rPr>
        <w:t>Spring Boot</w:t>
      </w:r>
      <w:r w:rsidRPr="00C77CE1">
        <w:rPr>
          <w:rFonts w:ascii="Times New Roman" w:hAnsi="Times New Roman" w:cs="Times New Roman"/>
        </w:rPr>
        <w:t>.</w:t>
      </w:r>
    </w:p>
    <w:p w14:paraId="30B6817C" w14:textId="77777777" w:rsidR="00C77CE1" w:rsidRPr="00C77CE1" w:rsidRDefault="00C77CE1" w:rsidP="00C77CE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MVP-функции:</w:t>
      </w:r>
      <w:r w:rsidRPr="00C77CE1">
        <w:rPr>
          <w:rFonts w:ascii="Times New Roman" w:hAnsi="Times New Roman" w:cs="Times New Roman"/>
        </w:rPr>
        <w:t xml:space="preserve"> Реализована логика авторизации и </w:t>
      </w:r>
      <w:r w:rsidRPr="00C77CE1">
        <w:rPr>
          <w:rFonts w:ascii="Times New Roman" w:hAnsi="Times New Roman" w:cs="Times New Roman"/>
          <w:b/>
          <w:bCs/>
        </w:rPr>
        <w:t>многоэтапной регистрации</w:t>
      </w:r>
      <w:r w:rsidRPr="00C77CE1">
        <w:rPr>
          <w:rFonts w:ascii="Times New Roman" w:hAnsi="Times New Roman" w:cs="Times New Roman"/>
        </w:rPr>
        <w:t xml:space="preserve"> пользователей.</w:t>
      </w:r>
    </w:p>
    <w:p w14:paraId="64922F30" w14:textId="31950189" w:rsidR="00C77CE1" w:rsidRPr="00C77CE1" w:rsidRDefault="00C77CE1" w:rsidP="00C77CE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Архитектура API:</w:t>
      </w:r>
      <w:r w:rsidRPr="00C77CE1">
        <w:rPr>
          <w:rFonts w:ascii="Times New Roman" w:hAnsi="Times New Roman" w:cs="Times New Roman"/>
        </w:rPr>
        <w:t xml:space="preserve"> Спроектированы </w:t>
      </w:r>
      <w:r>
        <w:rPr>
          <w:rFonts w:ascii="Times New Roman" w:hAnsi="Times New Roman" w:cs="Times New Roman"/>
        </w:rPr>
        <w:t>базы данных</w:t>
      </w:r>
      <w:r w:rsidRPr="00C77CE1">
        <w:rPr>
          <w:rFonts w:ascii="Times New Roman" w:hAnsi="Times New Roman" w:cs="Times New Roman"/>
        </w:rPr>
        <w:t xml:space="preserve"> для управления профилем и финансовыми операциями.</w:t>
      </w:r>
    </w:p>
    <w:p w14:paraId="572926AB" w14:textId="77777777" w:rsidR="00C77CE1" w:rsidRPr="00C77CE1" w:rsidRDefault="00C77CE1" w:rsidP="00C77C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Что планируется:</w:t>
      </w:r>
    </w:p>
    <w:p w14:paraId="60BD4CFB" w14:textId="77777777" w:rsidR="00C77CE1" w:rsidRPr="00C77CE1" w:rsidRDefault="00C77CE1" w:rsidP="00C77CE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Умные контракты:</w:t>
      </w:r>
      <w:r w:rsidRPr="00C77CE1">
        <w:rPr>
          <w:rFonts w:ascii="Times New Roman" w:hAnsi="Times New Roman" w:cs="Times New Roman"/>
        </w:rPr>
        <w:t xml:space="preserve"> Реализация логики автоматических платежей (например, регулярные закупки).</w:t>
      </w:r>
    </w:p>
    <w:p w14:paraId="593F115F" w14:textId="77777777" w:rsidR="00C77CE1" w:rsidRPr="00C77CE1" w:rsidRDefault="00C77CE1" w:rsidP="00C77CE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Конвертация:</w:t>
      </w:r>
      <w:r w:rsidRPr="00C77CE1">
        <w:rPr>
          <w:rFonts w:ascii="Times New Roman" w:hAnsi="Times New Roman" w:cs="Times New Roman"/>
        </w:rPr>
        <w:t xml:space="preserve"> Модуль обмена традиционного рубля на цифровой и обратно.</w:t>
      </w:r>
    </w:p>
    <w:p w14:paraId="638A61B2" w14:textId="0DE2873B" w:rsidR="00C77CE1" w:rsidRPr="00C77CE1" w:rsidRDefault="00C77CE1" w:rsidP="00C77CE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Интеграция с ML:</w:t>
      </w:r>
      <w:r w:rsidRPr="00C77CE1">
        <w:rPr>
          <w:rFonts w:ascii="Times New Roman" w:hAnsi="Times New Roman" w:cs="Times New Roman"/>
        </w:rPr>
        <w:t xml:space="preserve"> Настройка API для передачи данных </w:t>
      </w:r>
      <w:r>
        <w:rPr>
          <w:rFonts w:ascii="Times New Roman" w:hAnsi="Times New Roman" w:cs="Times New Roman"/>
        </w:rPr>
        <w:t xml:space="preserve">по </w:t>
      </w:r>
      <w:r w:rsidRPr="00C77CE1">
        <w:rPr>
          <w:rFonts w:ascii="Times New Roman" w:hAnsi="Times New Roman" w:cs="Times New Roman"/>
        </w:rPr>
        <w:t xml:space="preserve">модулю </w:t>
      </w:r>
      <w:r>
        <w:rPr>
          <w:rFonts w:ascii="Times New Roman" w:hAnsi="Times New Roman" w:cs="Times New Roman"/>
          <w:lang w:val="en-US"/>
        </w:rPr>
        <w:t>ML</w:t>
      </w:r>
      <w:r w:rsidRPr="00C77CE1">
        <w:rPr>
          <w:rFonts w:ascii="Times New Roman" w:hAnsi="Times New Roman" w:cs="Times New Roman"/>
        </w:rPr>
        <w:t xml:space="preserve"> для прогнозирования расходов.</w:t>
      </w:r>
    </w:p>
    <w:p w14:paraId="4ED2D0FD" w14:textId="77777777" w:rsidR="00C77CE1" w:rsidRPr="00C77CE1" w:rsidRDefault="00C77CE1" w:rsidP="00C77C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Инструменты и библиотеки:</w:t>
      </w:r>
    </w:p>
    <w:p w14:paraId="08A86643" w14:textId="7A8E4D47" w:rsidR="00C77CE1" w:rsidRDefault="00C77CE1" w:rsidP="00C77CE1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77CE1">
        <w:rPr>
          <w:rFonts w:ascii="Times New Roman" w:hAnsi="Times New Roman" w:cs="Times New Roman"/>
          <w:b/>
          <w:bCs/>
        </w:rPr>
        <w:t>Kotlin</w:t>
      </w:r>
      <w:proofErr w:type="spellEnd"/>
      <w:r w:rsidRPr="00C77CE1">
        <w:rPr>
          <w:rFonts w:ascii="Times New Roman" w:hAnsi="Times New Roman" w:cs="Times New Roman"/>
          <w:b/>
          <w:bCs/>
        </w:rPr>
        <w:t xml:space="preserve"> &amp; Spring Boot:</w:t>
      </w:r>
      <w:r w:rsidRPr="00C77CE1">
        <w:rPr>
          <w:rFonts w:ascii="Times New Roman" w:hAnsi="Times New Roman" w:cs="Times New Roman"/>
        </w:rPr>
        <w:t xml:space="preserve"> Основной стек для серверной части.</w:t>
      </w:r>
    </w:p>
    <w:p w14:paraId="4037A90F" w14:textId="4719F6CE" w:rsidR="003B5468" w:rsidRPr="003B5468" w:rsidRDefault="003B5468" w:rsidP="00C77CE1">
      <w:pPr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3B5468">
        <w:rPr>
          <w:rFonts w:ascii="Times New Roman" w:hAnsi="Times New Roman" w:cs="Times New Roman"/>
          <w:b/>
          <w:bCs/>
        </w:rPr>
        <w:t>GUnit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3B5468">
        <w:rPr>
          <w:rFonts w:ascii="Times New Roman" w:hAnsi="Times New Roman" w:cs="Times New Roman"/>
        </w:rPr>
        <w:t>Тестирование кода</w:t>
      </w:r>
    </w:p>
    <w:p w14:paraId="0A03399F" w14:textId="637A5AC7" w:rsidR="00C77CE1" w:rsidRDefault="00C77CE1" w:rsidP="00C77CE1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C77CE1">
        <w:rPr>
          <w:rFonts w:ascii="Times New Roman" w:hAnsi="Times New Roman" w:cs="Times New Roman"/>
          <w:b/>
          <w:bCs/>
        </w:rPr>
        <w:t>JMeter</w:t>
      </w:r>
      <w:proofErr w:type="spellEnd"/>
      <w:proofErr w:type="gramStart"/>
      <w:r w:rsidRPr="00C77CE1">
        <w:rPr>
          <w:rFonts w:ascii="Times New Roman" w:hAnsi="Times New Roman" w:cs="Times New Roman"/>
          <w:b/>
          <w:bCs/>
        </w:rPr>
        <w:t>:</w:t>
      </w:r>
      <w:r w:rsidRPr="00C77CE1">
        <w:rPr>
          <w:rFonts w:ascii="Times New Roman" w:hAnsi="Times New Roman" w:cs="Times New Roman"/>
        </w:rPr>
        <w:t xml:space="preserve"> Планируется</w:t>
      </w:r>
      <w:proofErr w:type="gramEnd"/>
      <w:r w:rsidRPr="00C77CE1">
        <w:rPr>
          <w:rFonts w:ascii="Times New Roman" w:hAnsi="Times New Roman" w:cs="Times New Roman"/>
        </w:rPr>
        <w:t xml:space="preserve"> для нагрузочного тестирования системы.</w:t>
      </w:r>
    </w:p>
    <w:p w14:paraId="67F98086" w14:textId="77777777" w:rsidR="00C77CE1" w:rsidRPr="00C77CE1" w:rsidRDefault="00C77CE1" w:rsidP="00C77CE1">
      <w:pPr>
        <w:ind w:left="1440"/>
        <w:rPr>
          <w:rFonts w:ascii="Times New Roman" w:hAnsi="Times New Roman" w:cs="Times New Roman"/>
        </w:rPr>
      </w:pPr>
    </w:p>
    <w:p w14:paraId="28A2BA97" w14:textId="7F826585" w:rsidR="00C77CE1" w:rsidRPr="00C77CE1" w:rsidRDefault="00C77CE1" w:rsidP="00C77C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7CE1">
        <w:rPr>
          <w:rFonts w:ascii="Times New Roman" w:hAnsi="Times New Roman" w:cs="Times New Roman"/>
          <w:b/>
          <w:bCs/>
          <w:sz w:val="24"/>
          <w:szCs w:val="24"/>
        </w:rPr>
        <w:t>2. Работа с базами данных (SQL)</w:t>
      </w:r>
    </w:p>
    <w:p w14:paraId="05DD0BA6" w14:textId="77777777" w:rsidR="00C77CE1" w:rsidRPr="00C77CE1" w:rsidRDefault="00C77CE1" w:rsidP="00C77C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Что уже реализовано:</w:t>
      </w:r>
    </w:p>
    <w:p w14:paraId="0C149C26" w14:textId="77777777" w:rsidR="00C77CE1" w:rsidRPr="00C77CE1" w:rsidRDefault="00C77CE1" w:rsidP="00C77CE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Локальная БД (</w:t>
      </w:r>
      <w:proofErr w:type="spellStart"/>
      <w:r w:rsidRPr="00C77CE1">
        <w:rPr>
          <w:rFonts w:ascii="Times New Roman" w:hAnsi="Times New Roman" w:cs="Times New Roman"/>
          <w:b/>
          <w:bCs/>
        </w:rPr>
        <w:t>Room</w:t>
      </w:r>
      <w:proofErr w:type="spellEnd"/>
      <w:r w:rsidRPr="00C77CE1">
        <w:rPr>
          <w:rFonts w:ascii="Times New Roman" w:hAnsi="Times New Roman" w:cs="Times New Roman"/>
          <w:b/>
          <w:bCs/>
        </w:rPr>
        <w:t>)</w:t>
      </w:r>
      <w:proofErr w:type="gramStart"/>
      <w:r w:rsidRPr="00C77CE1">
        <w:rPr>
          <w:rFonts w:ascii="Times New Roman" w:hAnsi="Times New Roman" w:cs="Times New Roman"/>
          <w:b/>
          <w:bCs/>
        </w:rPr>
        <w:t>:</w:t>
      </w:r>
      <w:r w:rsidRPr="00C77CE1">
        <w:rPr>
          <w:rFonts w:ascii="Times New Roman" w:hAnsi="Times New Roman" w:cs="Times New Roman"/>
        </w:rPr>
        <w:t xml:space="preserve"> Для</w:t>
      </w:r>
      <w:proofErr w:type="gramEnd"/>
      <w:r w:rsidRPr="00C77CE1">
        <w:rPr>
          <w:rFonts w:ascii="Times New Roman" w:hAnsi="Times New Roman" w:cs="Times New Roman"/>
        </w:rPr>
        <w:t xml:space="preserve"> </w:t>
      </w:r>
      <w:proofErr w:type="spellStart"/>
      <w:r w:rsidRPr="00C77CE1">
        <w:rPr>
          <w:rFonts w:ascii="Times New Roman" w:hAnsi="Times New Roman" w:cs="Times New Roman"/>
        </w:rPr>
        <w:t>Android</w:t>
      </w:r>
      <w:proofErr w:type="spellEnd"/>
      <w:r w:rsidRPr="00C77CE1">
        <w:rPr>
          <w:rFonts w:ascii="Times New Roman" w:hAnsi="Times New Roman" w:cs="Times New Roman"/>
        </w:rPr>
        <w:t xml:space="preserve"> MVP успешно внедрена библиотека </w:t>
      </w:r>
      <w:proofErr w:type="spellStart"/>
      <w:r w:rsidRPr="00C77CE1">
        <w:rPr>
          <w:rFonts w:ascii="Times New Roman" w:hAnsi="Times New Roman" w:cs="Times New Roman"/>
        </w:rPr>
        <w:t>Room</w:t>
      </w:r>
      <w:proofErr w:type="spellEnd"/>
      <w:r w:rsidRPr="00C77CE1">
        <w:rPr>
          <w:rFonts w:ascii="Times New Roman" w:hAnsi="Times New Roman" w:cs="Times New Roman"/>
        </w:rPr>
        <w:t>. Это позволило реализовать SQL-хранилище прямо на устройстве для хранения истории операций и данных профиля.</w:t>
      </w:r>
    </w:p>
    <w:p w14:paraId="0DB7242A" w14:textId="77777777" w:rsidR="00C77CE1" w:rsidRPr="00C77CE1" w:rsidRDefault="00C77CE1" w:rsidP="00C77CE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Проектирование схем</w:t>
      </w:r>
      <w:proofErr w:type="gramStart"/>
      <w:r w:rsidRPr="00C77CE1">
        <w:rPr>
          <w:rFonts w:ascii="Times New Roman" w:hAnsi="Times New Roman" w:cs="Times New Roman"/>
          <w:b/>
          <w:bCs/>
        </w:rPr>
        <w:t>:</w:t>
      </w:r>
      <w:r w:rsidRPr="00C77CE1">
        <w:rPr>
          <w:rFonts w:ascii="Times New Roman" w:hAnsi="Times New Roman" w:cs="Times New Roman"/>
        </w:rPr>
        <w:t xml:space="preserve"> Полностью</w:t>
      </w:r>
      <w:proofErr w:type="gramEnd"/>
      <w:r w:rsidRPr="00C77CE1">
        <w:rPr>
          <w:rFonts w:ascii="Times New Roman" w:hAnsi="Times New Roman" w:cs="Times New Roman"/>
        </w:rPr>
        <w:t xml:space="preserve"> разработаны структуры таблиц для пользователей, счетов и транзакций.</w:t>
      </w:r>
    </w:p>
    <w:p w14:paraId="45F3283D" w14:textId="77777777" w:rsidR="00C77CE1" w:rsidRPr="00C77CE1" w:rsidRDefault="00C77CE1" w:rsidP="00C77C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Что планируется:</w:t>
      </w:r>
    </w:p>
    <w:p w14:paraId="1C5B82DB" w14:textId="1879EAC1" w:rsidR="00C77CE1" w:rsidRPr="00C77CE1" w:rsidRDefault="00C77CE1" w:rsidP="00C77CE1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C77CE1">
        <w:rPr>
          <w:rFonts w:ascii="Times New Roman" w:hAnsi="Times New Roman" w:cs="Times New Roman"/>
          <w:b/>
          <w:bCs/>
        </w:rPr>
        <w:t>PostgreSQL</w:t>
      </w:r>
      <w:proofErr w:type="spellEnd"/>
      <w:r w:rsidRPr="00C77CE1">
        <w:rPr>
          <w:rFonts w:ascii="Times New Roman" w:hAnsi="Times New Roman" w:cs="Times New Roman"/>
          <w:b/>
          <w:bCs/>
        </w:rPr>
        <w:t>:</w:t>
      </w:r>
      <w:r w:rsidRPr="00C77CE1">
        <w:rPr>
          <w:rFonts w:ascii="Times New Roman" w:hAnsi="Times New Roman" w:cs="Times New Roman"/>
        </w:rPr>
        <w:t xml:space="preserve"> Переход на полноценную серверную БД. Особенность реализации </w:t>
      </w:r>
      <w:r w:rsidR="008D3366" w:rsidRPr="008D3366">
        <w:rPr>
          <w:rFonts w:ascii="Times New Roman" w:hAnsi="Times New Roman" w:cs="Times New Roman"/>
        </w:rPr>
        <w:t>-</w:t>
      </w:r>
      <w:r w:rsidRPr="00C77CE1">
        <w:rPr>
          <w:rFonts w:ascii="Times New Roman" w:hAnsi="Times New Roman" w:cs="Times New Roman"/>
        </w:rPr>
        <w:t xml:space="preserve"> хранение данных в файле с использованием хеширования для упрощения деплоя прототипа.</w:t>
      </w:r>
    </w:p>
    <w:p w14:paraId="7DB7C51A" w14:textId="77777777" w:rsidR="00C77CE1" w:rsidRPr="00C77CE1" w:rsidRDefault="00C77CE1" w:rsidP="00C77CE1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Оптимизация:</w:t>
      </w:r>
      <w:r w:rsidRPr="00C77CE1">
        <w:rPr>
          <w:rFonts w:ascii="Times New Roman" w:hAnsi="Times New Roman" w:cs="Times New Roman"/>
        </w:rPr>
        <w:t xml:space="preserve"> Рефакторинг и ускорение медленных запросов для обеспечения мгновенных переводов.</w:t>
      </w:r>
    </w:p>
    <w:p w14:paraId="0E116378" w14:textId="77777777" w:rsidR="00C77CE1" w:rsidRPr="00C77CE1" w:rsidRDefault="00C77CE1" w:rsidP="00C77C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Инструменты и библиотеки:</w:t>
      </w:r>
    </w:p>
    <w:p w14:paraId="4C21B129" w14:textId="77777777" w:rsidR="00C77CE1" w:rsidRPr="00C77CE1" w:rsidRDefault="00C77CE1" w:rsidP="00C77CE1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C77CE1">
        <w:rPr>
          <w:rFonts w:ascii="Times New Roman" w:hAnsi="Times New Roman" w:cs="Times New Roman"/>
          <w:b/>
          <w:bCs/>
        </w:rPr>
        <w:t>Room</w:t>
      </w:r>
      <w:proofErr w:type="spellEnd"/>
      <w:proofErr w:type="gramStart"/>
      <w:r w:rsidRPr="00C77CE1">
        <w:rPr>
          <w:rFonts w:ascii="Times New Roman" w:hAnsi="Times New Roman" w:cs="Times New Roman"/>
          <w:b/>
          <w:bCs/>
        </w:rPr>
        <w:t>:</w:t>
      </w:r>
      <w:r w:rsidRPr="00C77CE1">
        <w:rPr>
          <w:rFonts w:ascii="Times New Roman" w:hAnsi="Times New Roman" w:cs="Times New Roman"/>
        </w:rPr>
        <w:t xml:space="preserve"> Для</w:t>
      </w:r>
      <w:proofErr w:type="gramEnd"/>
      <w:r w:rsidRPr="00C77CE1">
        <w:rPr>
          <w:rFonts w:ascii="Times New Roman" w:hAnsi="Times New Roman" w:cs="Times New Roman"/>
        </w:rPr>
        <w:t xml:space="preserve"> мобильного приложения.</w:t>
      </w:r>
    </w:p>
    <w:p w14:paraId="43963F12" w14:textId="182FA09E" w:rsidR="00C77CE1" w:rsidRDefault="00C77CE1" w:rsidP="00C77CE1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C77CE1">
        <w:rPr>
          <w:rFonts w:ascii="Times New Roman" w:hAnsi="Times New Roman" w:cs="Times New Roman"/>
          <w:b/>
          <w:bCs/>
        </w:rPr>
        <w:lastRenderedPageBreak/>
        <w:t>PostgreSQL</w:t>
      </w:r>
      <w:proofErr w:type="spellEnd"/>
      <w:r w:rsidRPr="00C77CE1">
        <w:rPr>
          <w:rFonts w:ascii="Times New Roman" w:hAnsi="Times New Roman" w:cs="Times New Roman"/>
          <w:b/>
          <w:bCs/>
        </w:rPr>
        <w:t>:</w:t>
      </w:r>
      <w:r w:rsidRPr="00C77CE1">
        <w:rPr>
          <w:rFonts w:ascii="Times New Roman" w:hAnsi="Times New Roman" w:cs="Times New Roman"/>
        </w:rPr>
        <w:t xml:space="preserve"> Основная серверная СУБД.</w:t>
      </w:r>
    </w:p>
    <w:p w14:paraId="76319135" w14:textId="77777777" w:rsidR="008D3366" w:rsidRPr="00C77CE1" w:rsidRDefault="008D3366" w:rsidP="008D3366">
      <w:pPr>
        <w:ind w:left="1440"/>
        <w:rPr>
          <w:rFonts w:ascii="Times New Roman" w:hAnsi="Times New Roman" w:cs="Times New Roman"/>
        </w:rPr>
      </w:pPr>
    </w:p>
    <w:p w14:paraId="3D87E7F6" w14:textId="3A900C04" w:rsidR="00C77CE1" w:rsidRPr="00C77CE1" w:rsidRDefault="00C77CE1" w:rsidP="00C77CE1">
      <w:pPr>
        <w:rPr>
          <w:rFonts w:ascii="Times New Roman" w:hAnsi="Times New Roman" w:cs="Times New Roman"/>
          <w:b/>
          <w:bCs/>
        </w:rPr>
      </w:pPr>
      <w:r w:rsidRPr="00C77CE1">
        <w:rPr>
          <w:rFonts w:ascii="Times New Roman" w:hAnsi="Times New Roman" w:cs="Times New Roman"/>
          <w:b/>
          <w:bCs/>
          <w:sz w:val="24"/>
          <w:szCs w:val="24"/>
        </w:rPr>
        <w:t>3. Система безопасности и защиты данных</w:t>
      </w:r>
    </w:p>
    <w:p w14:paraId="21DAA402" w14:textId="77777777" w:rsidR="00C77CE1" w:rsidRPr="00C77CE1" w:rsidRDefault="00C77CE1" w:rsidP="00C77C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Что уже реализовано:</w:t>
      </w:r>
    </w:p>
    <w:p w14:paraId="5BD299D2" w14:textId="5AFF920D" w:rsidR="00C77CE1" w:rsidRPr="00C77CE1" w:rsidRDefault="00C77CE1" w:rsidP="00C77CE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Защита от инъекций:</w:t>
      </w:r>
      <w:r w:rsidRPr="00C77CE1">
        <w:rPr>
          <w:rFonts w:ascii="Times New Roman" w:hAnsi="Times New Roman" w:cs="Times New Roman"/>
        </w:rPr>
        <w:t xml:space="preserve"> Использование ORM (Object-</w:t>
      </w:r>
      <w:proofErr w:type="spellStart"/>
      <w:r w:rsidRPr="00C77CE1">
        <w:rPr>
          <w:rFonts w:ascii="Times New Roman" w:hAnsi="Times New Roman" w:cs="Times New Roman"/>
        </w:rPr>
        <w:t>Relational</w:t>
      </w:r>
      <w:proofErr w:type="spellEnd"/>
      <w:r w:rsidRPr="00C77CE1">
        <w:rPr>
          <w:rFonts w:ascii="Times New Roman" w:hAnsi="Times New Roman" w:cs="Times New Roman"/>
        </w:rPr>
        <w:t xml:space="preserve"> </w:t>
      </w:r>
      <w:proofErr w:type="spellStart"/>
      <w:r w:rsidRPr="00C77CE1">
        <w:rPr>
          <w:rFonts w:ascii="Times New Roman" w:hAnsi="Times New Roman" w:cs="Times New Roman"/>
        </w:rPr>
        <w:t>Mapping</w:t>
      </w:r>
      <w:proofErr w:type="spellEnd"/>
      <w:r w:rsidRPr="00C77CE1">
        <w:rPr>
          <w:rFonts w:ascii="Times New Roman" w:hAnsi="Times New Roman" w:cs="Times New Roman"/>
        </w:rPr>
        <w:t xml:space="preserve">) изначально защищает проект от базовых </w:t>
      </w:r>
      <w:r w:rsidRPr="00C77CE1">
        <w:rPr>
          <w:rFonts w:ascii="Times New Roman" w:hAnsi="Times New Roman" w:cs="Times New Roman"/>
          <w:b/>
          <w:bCs/>
        </w:rPr>
        <w:t>SQL</w:t>
      </w:r>
      <w:r w:rsidR="001E34E5" w:rsidRPr="001E34E5">
        <w:rPr>
          <w:rFonts w:ascii="Times New Roman" w:hAnsi="Times New Roman" w:cs="Times New Roman"/>
          <w:b/>
          <w:bCs/>
        </w:rPr>
        <w:t>-</w:t>
      </w:r>
      <w:r w:rsidRPr="00C77CE1">
        <w:rPr>
          <w:rFonts w:ascii="Times New Roman" w:hAnsi="Times New Roman" w:cs="Times New Roman"/>
          <w:b/>
          <w:bCs/>
        </w:rPr>
        <w:t>инъекций</w:t>
      </w:r>
      <w:r w:rsidRPr="00C77CE1">
        <w:rPr>
          <w:rFonts w:ascii="Times New Roman" w:hAnsi="Times New Roman" w:cs="Times New Roman"/>
        </w:rPr>
        <w:t>.</w:t>
      </w:r>
    </w:p>
    <w:p w14:paraId="3963F6DD" w14:textId="77777777" w:rsidR="00C77CE1" w:rsidRPr="00C77CE1" w:rsidRDefault="00C77CE1" w:rsidP="00C77CE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Аудит-лог:</w:t>
      </w:r>
      <w:r w:rsidRPr="00C77CE1">
        <w:rPr>
          <w:rFonts w:ascii="Times New Roman" w:hAnsi="Times New Roman" w:cs="Times New Roman"/>
        </w:rPr>
        <w:t xml:space="preserve"> Реализовано ядро системы логов, которая фиксирует все финансовые операции для прозрачности движения средств.</w:t>
      </w:r>
    </w:p>
    <w:p w14:paraId="4B025380" w14:textId="77777777" w:rsidR="00C77CE1" w:rsidRPr="00C77CE1" w:rsidRDefault="00C77CE1" w:rsidP="00C77CE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 xml:space="preserve">Безопасный </w:t>
      </w:r>
      <w:proofErr w:type="spellStart"/>
      <w:r w:rsidRPr="00C77CE1">
        <w:rPr>
          <w:rFonts w:ascii="Times New Roman" w:hAnsi="Times New Roman" w:cs="Times New Roman"/>
          <w:b/>
          <w:bCs/>
        </w:rPr>
        <w:t>онбординг</w:t>
      </w:r>
      <w:proofErr w:type="spellEnd"/>
      <w:r w:rsidRPr="00C77CE1">
        <w:rPr>
          <w:rFonts w:ascii="Times New Roman" w:hAnsi="Times New Roman" w:cs="Times New Roman"/>
          <w:b/>
          <w:bCs/>
        </w:rPr>
        <w:t>:</w:t>
      </w:r>
      <w:r w:rsidRPr="00C77CE1">
        <w:rPr>
          <w:rFonts w:ascii="Times New Roman" w:hAnsi="Times New Roman" w:cs="Times New Roman"/>
        </w:rPr>
        <w:t xml:space="preserve"> Многоэтапная регистрация спроектирована так, чтобы минимизировать риски утечки данных на этапе ввода.</w:t>
      </w:r>
    </w:p>
    <w:p w14:paraId="334A3FD3" w14:textId="77777777" w:rsidR="00C77CE1" w:rsidRPr="00C77CE1" w:rsidRDefault="00C77CE1" w:rsidP="00C77C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Что планируется:</w:t>
      </w:r>
    </w:p>
    <w:p w14:paraId="427F51D3" w14:textId="77777777" w:rsidR="00C77CE1" w:rsidRPr="00C77CE1" w:rsidRDefault="00C77CE1" w:rsidP="00C77CE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Шифрование:</w:t>
      </w:r>
      <w:r w:rsidRPr="00C77CE1">
        <w:rPr>
          <w:rFonts w:ascii="Times New Roman" w:hAnsi="Times New Roman" w:cs="Times New Roman"/>
        </w:rPr>
        <w:t xml:space="preserve"> Внедрение хеширования паролей с помощью алгоритма </w:t>
      </w:r>
      <w:proofErr w:type="spellStart"/>
      <w:r w:rsidRPr="00C77CE1">
        <w:rPr>
          <w:rFonts w:ascii="Times New Roman" w:hAnsi="Times New Roman" w:cs="Times New Roman"/>
          <w:b/>
          <w:bCs/>
        </w:rPr>
        <w:t>bcrypt</w:t>
      </w:r>
      <w:proofErr w:type="spellEnd"/>
      <w:r w:rsidRPr="00C77CE1">
        <w:rPr>
          <w:rFonts w:ascii="Times New Roman" w:hAnsi="Times New Roman" w:cs="Times New Roman"/>
        </w:rPr>
        <w:t>.</w:t>
      </w:r>
    </w:p>
    <w:p w14:paraId="2972F321" w14:textId="77777777" w:rsidR="00C77CE1" w:rsidRPr="00C77CE1" w:rsidRDefault="00C77CE1" w:rsidP="00C77CE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Защита соединений:</w:t>
      </w:r>
      <w:r w:rsidRPr="00C77CE1">
        <w:rPr>
          <w:rFonts w:ascii="Times New Roman" w:hAnsi="Times New Roman" w:cs="Times New Roman"/>
        </w:rPr>
        <w:t xml:space="preserve"> Настройка HTTPS и хранение секретных ключей в переменных окружения.</w:t>
      </w:r>
    </w:p>
    <w:p w14:paraId="39E60CE9" w14:textId="77777777" w:rsidR="00C77CE1" w:rsidRPr="00C77CE1" w:rsidRDefault="00C77CE1" w:rsidP="00C77CE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Система возврата средств:</w:t>
      </w:r>
      <w:r w:rsidRPr="00C77CE1">
        <w:rPr>
          <w:rFonts w:ascii="Times New Roman" w:hAnsi="Times New Roman" w:cs="Times New Roman"/>
        </w:rPr>
        <w:t xml:space="preserve"> Реализация механизма (через поддержку), позволяющего вернуть деньги в случае мошеннических действий.</w:t>
      </w:r>
    </w:p>
    <w:p w14:paraId="498A0AE7" w14:textId="77777777" w:rsidR="00C77CE1" w:rsidRPr="00C77CE1" w:rsidRDefault="00C77CE1" w:rsidP="00C77C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77CE1">
        <w:rPr>
          <w:rFonts w:ascii="Times New Roman" w:hAnsi="Times New Roman" w:cs="Times New Roman"/>
          <w:b/>
          <w:bCs/>
        </w:rPr>
        <w:t>Инструменты и библиотеки:</w:t>
      </w:r>
    </w:p>
    <w:p w14:paraId="4FD12BF7" w14:textId="77777777" w:rsidR="00C77CE1" w:rsidRPr="00C77CE1" w:rsidRDefault="00C77CE1" w:rsidP="00C77CE1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77CE1">
        <w:rPr>
          <w:rFonts w:ascii="Times New Roman" w:hAnsi="Times New Roman" w:cs="Times New Roman"/>
          <w:b/>
          <w:bCs/>
        </w:rPr>
        <w:t>bcrypt</w:t>
      </w:r>
      <w:proofErr w:type="spellEnd"/>
      <w:proofErr w:type="gramStart"/>
      <w:r w:rsidRPr="00C77CE1">
        <w:rPr>
          <w:rFonts w:ascii="Times New Roman" w:hAnsi="Times New Roman" w:cs="Times New Roman"/>
          <w:b/>
          <w:bCs/>
        </w:rPr>
        <w:t>:</w:t>
      </w:r>
      <w:r w:rsidRPr="00C77CE1">
        <w:rPr>
          <w:rFonts w:ascii="Times New Roman" w:hAnsi="Times New Roman" w:cs="Times New Roman"/>
        </w:rPr>
        <w:t xml:space="preserve"> Для</w:t>
      </w:r>
      <w:proofErr w:type="gramEnd"/>
      <w:r w:rsidRPr="00C77CE1">
        <w:rPr>
          <w:rFonts w:ascii="Times New Roman" w:hAnsi="Times New Roman" w:cs="Times New Roman"/>
        </w:rPr>
        <w:t xml:space="preserve"> защиты паролей.</w:t>
      </w:r>
    </w:p>
    <w:p w14:paraId="26565B7C" w14:textId="4A1E20DD" w:rsidR="00046F59" w:rsidRDefault="00C77CE1" w:rsidP="00046F59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C77CE1">
        <w:rPr>
          <w:rFonts w:ascii="Times New Roman" w:hAnsi="Times New Roman" w:cs="Times New Roman"/>
          <w:b/>
          <w:bCs/>
        </w:rPr>
        <w:t>Swagger</w:t>
      </w:r>
      <w:proofErr w:type="spellEnd"/>
      <w:r w:rsidRPr="00C77CE1">
        <w:rPr>
          <w:rFonts w:ascii="Times New Roman" w:hAnsi="Times New Roman" w:cs="Times New Roman"/>
          <w:b/>
          <w:bCs/>
        </w:rPr>
        <w:t>/</w:t>
      </w:r>
      <w:proofErr w:type="spellStart"/>
      <w:r w:rsidRPr="00C77CE1">
        <w:rPr>
          <w:rFonts w:ascii="Times New Roman" w:hAnsi="Times New Roman" w:cs="Times New Roman"/>
          <w:b/>
          <w:bCs/>
        </w:rPr>
        <w:t>OpenAPI</w:t>
      </w:r>
      <w:proofErr w:type="spellEnd"/>
      <w:proofErr w:type="gramStart"/>
      <w:r w:rsidRPr="00C77CE1">
        <w:rPr>
          <w:rFonts w:ascii="Times New Roman" w:hAnsi="Times New Roman" w:cs="Times New Roman"/>
          <w:b/>
          <w:bCs/>
        </w:rPr>
        <w:t>:</w:t>
      </w:r>
      <w:r w:rsidRPr="00C77CE1">
        <w:rPr>
          <w:rFonts w:ascii="Times New Roman" w:hAnsi="Times New Roman" w:cs="Times New Roman"/>
        </w:rPr>
        <w:t xml:space="preserve"> Для</w:t>
      </w:r>
      <w:proofErr w:type="gramEnd"/>
      <w:r w:rsidRPr="00C77CE1">
        <w:rPr>
          <w:rFonts w:ascii="Times New Roman" w:hAnsi="Times New Roman" w:cs="Times New Roman"/>
        </w:rPr>
        <w:t xml:space="preserve"> четкого документирования API-контрактов, что исключает ошибки интеграции, ведущие к уязвимостям.</w:t>
      </w:r>
    </w:p>
    <w:p w14:paraId="00DFAAEF" w14:textId="77777777" w:rsidR="003B5468" w:rsidRPr="00C77CE1" w:rsidRDefault="003B5468" w:rsidP="003B5468">
      <w:pPr>
        <w:ind w:left="1440"/>
        <w:rPr>
          <w:rFonts w:ascii="Times New Roman" w:hAnsi="Times New Roman" w:cs="Times New Roman"/>
        </w:rPr>
      </w:pPr>
    </w:p>
    <w:p w14:paraId="26DE51B1" w14:textId="272D3AD5" w:rsidR="00F060DB" w:rsidRDefault="003146B4">
      <w:pPr>
        <w:rPr>
          <w:noProof/>
        </w:rPr>
      </w:pPr>
      <w:r>
        <w:rPr>
          <w:noProof/>
        </w:rPr>
        <w:drawing>
          <wp:inline distT="0" distB="0" distL="0" distR="0" wp14:anchorId="7B876220" wp14:editId="7615BA94">
            <wp:extent cx="1762125" cy="38949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7384" cy="392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6B4">
        <w:rPr>
          <w:noProof/>
        </w:rPr>
        <w:t xml:space="preserve"> </w:t>
      </w:r>
      <w:r>
        <w:rPr>
          <w:noProof/>
        </w:rPr>
        <w:drawing>
          <wp:inline distT="0" distB="0" distL="0" distR="0" wp14:anchorId="176616FF" wp14:editId="73FD4473">
            <wp:extent cx="1744200" cy="388620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9625" cy="389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46B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F1CE818" wp14:editId="1BABC18F">
            <wp:extent cx="1809750" cy="38749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1483" cy="390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B37B" w14:textId="29038914" w:rsidR="003146B4" w:rsidRPr="00C77CE1" w:rsidRDefault="00046F5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A42DAB5" wp14:editId="33AC3B33">
            <wp:extent cx="2819400" cy="6320332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420" cy="634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F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E066C4" wp14:editId="38C7A30A">
            <wp:extent cx="2880188" cy="6323581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1859" cy="634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6B4" w:rsidRPr="00C77C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23B0"/>
    <w:multiLevelType w:val="multilevel"/>
    <w:tmpl w:val="9C0C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B43D4"/>
    <w:multiLevelType w:val="multilevel"/>
    <w:tmpl w:val="A56A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E91C7F"/>
    <w:multiLevelType w:val="multilevel"/>
    <w:tmpl w:val="F53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0DB"/>
    <w:rsid w:val="00046F59"/>
    <w:rsid w:val="001E34E5"/>
    <w:rsid w:val="003146B4"/>
    <w:rsid w:val="003B5468"/>
    <w:rsid w:val="008D3366"/>
    <w:rsid w:val="00C06ABF"/>
    <w:rsid w:val="00C77CE1"/>
    <w:rsid w:val="00F0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B8298"/>
  <w15:chartTrackingRefBased/>
  <w15:docId w15:val="{49593B4C-B83E-461A-B50E-C009218F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9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1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Ильмира Айндинова</dc:creator>
  <cp:keywords/>
  <dc:description/>
  <cp:lastModifiedBy>Ильмира Айндинова</cp:lastModifiedBy>
  <cp:revision>2</cp:revision>
  <dcterms:created xsi:type="dcterms:W3CDTF">2026-06-12T15:51:00Z</dcterms:created>
  <dcterms:modified xsi:type="dcterms:W3CDTF">2026-06-12T15:51:00Z</dcterms:modified>
</cp:coreProperties>
</file>