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EA1C" w14:textId="77777777" w:rsidR="00174F05" w:rsidRPr="00174F05" w:rsidRDefault="00174F05" w:rsidP="00174F05">
      <w:pPr>
        <w:rPr>
          <w:b/>
          <w:bCs/>
        </w:rPr>
      </w:pPr>
      <w:r w:rsidRPr="00174F05">
        <w:rPr>
          <w:b/>
          <w:bCs/>
        </w:rPr>
        <w:t>Hybrid Cars 2025: The Top 3 Models Challenging Tesla’s Dominance</w:t>
      </w:r>
    </w:p>
    <w:p w14:paraId="2736E7C1" w14:textId="3C63B125" w:rsidR="00174F05" w:rsidRPr="00174F05" w:rsidRDefault="00174F05" w:rsidP="00174F05">
      <w:r w:rsidRPr="00174F05">
        <w:rPr>
          <w:b/>
          <w:bCs/>
        </w:rPr>
        <w:t>Feature Image:</w:t>
      </w:r>
    </w:p>
    <w:p w14:paraId="00659229" w14:textId="4D48AC7B" w:rsidR="00174F05" w:rsidRPr="00174F05" w:rsidRDefault="00174F05" w:rsidP="00174F05"/>
    <w:p w14:paraId="53A4E777" w14:textId="14162786" w:rsidR="00174F05" w:rsidRPr="00174F05" w:rsidRDefault="00174F05" w:rsidP="00174F05">
      <w:pPr>
        <w:rPr>
          <w:b/>
          <w:bCs/>
        </w:rPr>
      </w:pPr>
      <w:r w:rsidRPr="00174F05">
        <w:rPr>
          <w:b/>
          <w:bCs/>
        </w:rPr>
        <w:t>Hybrid Cars</w:t>
      </w:r>
      <w:r w:rsidR="009616A5">
        <w:rPr>
          <w:b/>
          <w:bCs/>
        </w:rPr>
        <w:t xml:space="preserve"> Evolution</w:t>
      </w:r>
      <w:r w:rsidRPr="00174F05">
        <w:rPr>
          <w:b/>
          <w:bCs/>
        </w:rPr>
        <w:t xml:space="preserve"> </w:t>
      </w:r>
      <w:r w:rsidR="009616A5">
        <w:rPr>
          <w:b/>
          <w:bCs/>
        </w:rPr>
        <w:t>of</w:t>
      </w:r>
      <w:r w:rsidRPr="00174F05">
        <w:rPr>
          <w:b/>
          <w:bCs/>
        </w:rPr>
        <w:t xml:space="preserve"> 2025</w:t>
      </w:r>
    </w:p>
    <w:p w14:paraId="78509F63" w14:textId="4C588C55" w:rsidR="00174F05" w:rsidRPr="00174F05" w:rsidRDefault="00AA5773" w:rsidP="00174F05">
      <w:r>
        <w:rPr>
          <w:b/>
          <w:bCs/>
        </w:rPr>
        <w:t>H</w:t>
      </w:r>
      <w:r w:rsidR="00174F05" w:rsidRPr="00174F05">
        <w:rPr>
          <w:b/>
          <w:bCs/>
        </w:rPr>
        <w:t>ybrid cars</w:t>
      </w:r>
      <w:r w:rsidR="00174F05" w:rsidRPr="00174F05">
        <w:t xml:space="preserve"> </w:t>
      </w:r>
      <w:r w:rsidR="009616A5">
        <w:t>are emerging</w:t>
      </w:r>
      <w:r w:rsidR="00174F05" w:rsidRPr="00174F05">
        <w:t xml:space="preserve"> as a bridge between </w:t>
      </w:r>
      <w:r w:rsidR="009616A5">
        <w:t>eco-friendliness</w:t>
      </w:r>
      <w:r w:rsidR="00174F05" w:rsidRPr="00174F05">
        <w:t xml:space="preserve"> and </w:t>
      </w:r>
      <w:r w:rsidR="009616A5">
        <w:t>efficiency</w:t>
      </w:r>
      <w:r w:rsidR="00174F05" w:rsidRPr="00174F05">
        <w:t>. In Q1 of 2025, three</w:t>
      </w:r>
      <w:r>
        <w:t xml:space="preserve"> models</w:t>
      </w:r>
      <w:r w:rsidR="00174F05" w:rsidRPr="00174F05">
        <w:t xml:space="preserve"> </w:t>
      </w:r>
      <w:r>
        <w:t xml:space="preserve">stand out </w:t>
      </w:r>
      <w:r w:rsidR="00174F05" w:rsidRPr="00174F05">
        <w:t>—</w:t>
      </w:r>
      <w:r>
        <w:t xml:space="preserve"> </w:t>
      </w:r>
      <w:r w:rsidR="00174F05" w:rsidRPr="00174F05">
        <w:t>the Toyota Prius Prime 2025, Honda CR-V Hybrid 2025, and Ford Escape Hybrid 2025—</w:t>
      </w:r>
      <w:r>
        <w:t xml:space="preserve">presenting </w:t>
      </w:r>
      <w:r w:rsidR="009616A5">
        <w:t>a real challenge to the Tesla Model 3 by</w:t>
      </w:r>
      <w:r w:rsidR="00174F05" w:rsidRPr="00174F05">
        <w:t xml:space="preserve"> redefining efficiency</w:t>
      </w:r>
      <w:r w:rsidR="009616A5">
        <w:t>.</w:t>
      </w:r>
      <w:r>
        <w:t xml:space="preserve"> In this article, we will look at some of the cars that are accelerating electrification.</w:t>
      </w:r>
    </w:p>
    <w:p w14:paraId="47FF9B6A" w14:textId="35DF2985" w:rsidR="00174F05" w:rsidRPr="00174F05" w:rsidRDefault="00174F05" w:rsidP="00174F05"/>
    <w:p w14:paraId="33FA147D" w14:textId="77777777" w:rsidR="00174F05" w:rsidRPr="00174F05" w:rsidRDefault="00174F05" w:rsidP="00174F05">
      <w:pPr>
        <w:rPr>
          <w:b/>
          <w:bCs/>
        </w:rPr>
      </w:pPr>
      <w:r w:rsidRPr="00174F05">
        <w:rPr>
          <w:b/>
          <w:bCs/>
        </w:rPr>
        <w:t>Toyota Prius Prime 2025: Smarter Efficiency</w:t>
      </w:r>
    </w:p>
    <w:p w14:paraId="1BF0D73B" w14:textId="77777777" w:rsidR="00174F05" w:rsidRPr="00174F05" w:rsidRDefault="00174F05" w:rsidP="00174F05">
      <w:r w:rsidRPr="00174F05">
        <w:t xml:space="preserve">The </w:t>
      </w:r>
      <w:r w:rsidRPr="00174F05">
        <w:rPr>
          <w:b/>
          <w:bCs/>
        </w:rPr>
        <w:t>Prius Prime 2025</w:t>
      </w:r>
      <w:r w:rsidRPr="00174F05">
        <w:t xml:space="preserve"> delivers a combined 63 MPG and a 44-mile electric-only range, making it one of the most fuel-efficient hybrids this year (Toyota, 2025). While the Tesla Model 3 leads in all-electric range, the Prius Prime excels in practicality, affordability, and total cost of ownership.</w:t>
      </w:r>
    </w:p>
    <w:p w14:paraId="017DA16B" w14:textId="685F94DF" w:rsidR="00174F05" w:rsidRPr="00174F05" w:rsidRDefault="00174F05" w:rsidP="00174F05"/>
    <w:p w14:paraId="4BA63513" w14:textId="77777777" w:rsidR="00174F05" w:rsidRPr="00174F05" w:rsidRDefault="00174F05" w:rsidP="00174F05">
      <w:pPr>
        <w:rPr>
          <w:b/>
          <w:bCs/>
        </w:rPr>
      </w:pPr>
      <w:r w:rsidRPr="00174F05">
        <w:rPr>
          <w:b/>
          <w:bCs/>
        </w:rPr>
        <w:t>Honda CR-V Hybrid 2025: Balanced Power and Comfort</w:t>
      </w:r>
    </w:p>
    <w:p w14:paraId="424F0460" w14:textId="77777777" w:rsidR="00174F05" w:rsidRPr="00174F05" w:rsidRDefault="00174F05" w:rsidP="00174F05">
      <w:r w:rsidRPr="00174F05">
        <w:t xml:space="preserve">The </w:t>
      </w:r>
      <w:r w:rsidRPr="00174F05">
        <w:rPr>
          <w:b/>
          <w:bCs/>
        </w:rPr>
        <w:t>CR-V Hybrid 2025</w:t>
      </w:r>
      <w:r w:rsidRPr="00174F05">
        <w:t xml:space="preserve"> combines a 2.0L </w:t>
      </w:r>
      <w:proofErr w:type="spellStart"/>
      <w:r w:rsidRPr="00174F05">
        <w:t>i</w:t>
      </w:r>
      <w:proofErr w:type="spellEnd"/>
      <w:r w:rsidRPr="00174F05">
        <w:t>-VTEC engine with two electric motors, achieving 40 MPG and smooth acceleration. Compared to the Tesla Model 3, it offers more cargo space and an SUV-style ride for family-oriented buyers (Honda, 2025).</w:t>
      </w:r>
    </w:p>
    <w:p w14:paraId="6C67C072" w14:textId="0188C8E7" w:rsidR="00174F05" w:rsidRPr="00174F05" w:rsidRDefault="00174F05" w:rsidP="00174F05"/>
    <w:p w14:paraId="634ED2FE" w14:textId="77777777" w:rsidR="00174F05" w:rsidRPr="00174F05" w:rsidRDefault="00174F05" w:rsidP="00174F05">
      <w:pPr>
        <w:rPr>
          <w:b/>
          <w:bCs/>
        </w:rPr>
      </w:pPr>
      <w:r w:rsidRPr="00174F05">
        <w:rPr>
          <w:b/>
          <w:bCs/>
        </w:rPr>
        <w:t>Ford Escape Hybrid 2025: Dynamic and Tech-Focused</w:t>
      </w:r>
    </w:p>
    <w:p w14:paraId="62014498" w14:textId="3D10138A" w:rsidR="00174F05" w:rsidRPr="00174F05" w:rsidRDefault="007D45F5" w:rsidP="00174F05">
      <w:r>
        <w:t>The 2025 Escape Hybrid features Ford</w:t>
      </w:r>
      <w:r>
        <w:rPr>
          <w:rFonts w:hint="cs"/>
        </w:rPr>
        <w:t>’</w:t>
      </w:r>
      <w:r>
        <w:t xml:space="preserve">s Co-Pilot360 and SYNC 4 technology, delivering impressive hybrid performance at a combined 41 MPG. </w:t>
      </w:r>
      <w:r w:rsidR="00174F05" w:rsidRPr="00174F05">
        <w:t xml:space="preserve"> While the Model 3 outpaces it in acceleration, the Escape shines with its intuitive infotainment and flexible drive modes (Ford, 2025)</w:t>
      </w:r>
    </w:p>
    <w:p w14:paraId="65B171C1" w14:textId="778FF2B9" w:rsidR="00174F05" w:rsidRPr="00174F05" w:rsidRDefault="00174F05" w:rsidP="00174F05"/>
    <w:p w14:paraId="6365E096" w14:textId="77777777" w:rsidR="00174F05" w:rsidRPr="00174F05" w:rsidRDefault="00174F05" w:rsidP="00174F05">
      <w:pPr>
        <w:rPr>
          <w:b/>
          <w:bCs/>
        </w:rPr>
      </w:pPr>
      <w:r w:rsidRPr="00174F05">
        <w:rPr>
          <w:b/>
          <w:bCs/>
        </w:rPr>
        <w:t>Conclusion: Hybrid Versus Electric—The 2025 Outlook</w:t>
      </w:r>
    </w:p>
    <w:p w14:paraId="5665D4C6" w14:textId="1DBEC3CD" w:rsidR="00174F05" w:rsidRPr="00174F05" w:rsidRDefault="00174F05" w:rsidP="00174F05">
      <w:r w:rsidRPr="00174F05">
        <w:t xml:space="preserve">Each of these </w:t>
      </w:r>
      <w:r w:rsidRPr="00174F05">
        <w:rPr>
          <w:b/>
          <w:bCs/>
        </w:rPr>
        <w:t>hybrid cars 2025</w:t>
      </w:r>
      <w:r w:rsidRPr="00174F05">
        <w:t xml:space="preserve"> provides a compelling case for drivers seeking </w:t>
      </w:r>
      <w:r>
        <w:t xml:space="preserve">a </w:t>
      </w:r>
      <w:r w:rsidRPr="00174F05">
        <w:t>balance between sustainability and practicality. Though the Tesla Model 3 remains an EV benchmark, hybrid innovation in 2025 demonstrates that electrification isn’t a one-size-fits-all journey.</w:t>
      </w:r>
    </w:p>
    <w:p w14:paraId="1BA09A8E" w14:textId="77777777" w:rsidR="00174F05" w:rsidRPr="00174F05" w:rsidRDefault="00174F05" w:rsidP="00174F05">
      <w:r w:rsidRPr="00174F05">
        <w:pict w14:anchorId="54051203">
          <v:rect id="_x0000_i1025" style="width:0;height:1.5pt" o:hralign="center" o:hrstd="t" o:hr="t" fillcolor="#a0a0a0" stroked="f"/>
        </w:pict>
      </w:r>
    </w:p>
    <w:p w14:paraId="7B55FF44" w14:textId="77777777" w:rsidR="00174F05" w:rsidRPr="00174F05" w:rsidRDefault="00174F05" w:rsidP="00174F05">
      <w:pPr>
        <w:rPr>
          <w:b/>
          <w:bCs/>
        </w:rPr>
      </w:pPr>
      <w:r w:rsidRPr="00174F05">
        <w:rPr>
          <w:b/>
          <w:bCs/>
        </w:rPr>
        <w:lastRenderedPageBreak/>
        <w:t>References (APA)</w:t>
      </w:r>
    </w:p>
    <w:p w14:paraId="2D2ED10F" w14:textId="77777777" w:rsidR="00174F05" w:rsidRPr="00174F05" w:rsidRDefault="00174F05" w:rsidP="00174F05">
      <w:pPr>
        <w:numPr>
          <w:ilvl w:val="0"/>
          <w:numId w:val="1"/>
        </w:numPr>
      </w:pPr>
      <w:r w:rsidRPr="00174F05">
        <w:t xml:space="preserve">Toyota. (2025). </w:t>
      </w:r>
      <w:r w:rsidRPr="00174F05">
        <w:rPr>
          <w:i/>
          <w:iCs/>
        </w:rPr>
        <w:t>Toyota Prius Prime 2025 specifications and performance overview.</w:t>
      </w:r>
      <w:r w:rsidRPr="00174F05">
        <w:t xml:space="preserve"> Toyota Global. https://global.toyota/en/</w:t>
      </w:r>
    </w:p>
    <w:p w14:paraId="781701F0" w14:textId="77777777" w:rsidR="00174F05" w:rsidRPr="00174F05" w:rsidRDefault="00174F05" w:rsidP="00174F05">
      <w:pPr>
        <w:numPr>
          <w:ilvl w:val="0"/>
          <w:numId w:val="1"/>
        </w:numPr>
      </w:pPr>
      <w:r w:rsidRPr="00174F05">
        <w:t xml:space="preserve">Honda. (2025). </w:t>
      </w:r>
      <w:r w:rsidRPr="00174F05">
        <w:rPr>
          <w:i/>
          <w:iCs/>
        </w:rPr>
        <w:t>Honda CR-V Hybrid 2025: Specs and features.</w:t>
      </w:r>
      <w:r w:rsidRPr="00174F05">
        <w:t xml:space="preserve"> Honda Newsroom. https://global.honda/</w:t>
      </w:r>
    </w:p>
    <w:p w14:paraId="25B25E0F" w14:textId="77777777" w:rsidR="00174F05" w:rsidRPr="00174F05" w:rsidRDefault="00174F05" w:rsidP="00174F05">
      <w:pPr>
        <w:numPr>
          <w:ilvl w:val="0"/>
          <w:numId w:val="1"/>
        </w:numPr>
      </w:pPr>
      <w:r w:rsidRPr="00174F05">
        <w:t xml:space="preserve">Ford. (2025). </w:t>
      </w:r>
      <w:r w:rsidRPr="00174F05">
        <w:rPr>
          <w:i/>
          <w:iCs/>
        </w:rPr>
        <w:t>Ford Escape Hybrid 2025 official release.</w:t>
      </w:r>
      <w:r w:rsidRPr="00174F05">
        <w:t xml:space="preserve"> Ford Motor Company. https://media.ford.com/</w:t>
      </w:r>
    </w:p>
    <w:p w14:paraId="43ED362E" w14:textId="77777777" w:rsidR="00174F05" w:rsidRDefault="00174F05"/>
    <w:sectPr w:rsidR="00174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B4D37"/>
    <w:multiLevelType w:val="multilevel"/>
    <w:tmpl w:val="0AD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843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05"/>
    <w:rsid w:val="00174F05"/>
    <w:rsid w:val="002131DA"/>
    <w:rsid w:val="007D45F5"/>
    <w:rsid w:val="008949C0"/>
    <w:rsid w:val="009616A5"/>
    <w:rsid w:val="00996E5B"/>
    <w:rsid w:val="00AA5773"/>
    <w:rsid w:val="00D0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2C579B"/>
  <w15:chartTrackingRefBased/>
  <w15:docId w15:val="{B7DD0CE9-CA05-42A3-A65C-73A883A5E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5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B3A4BD92-C26B-4943-B63D-C9C1D4B5B0DD}">
  <we:reference id="wa200001841" version="1.0.0.0" store="en-US" storeType="OMEX"/>
  <we:alternateReferences>
    <we:reference id="wa200001841" version="1.0.0.0" store="wa200001841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60A3940-B166-4ABC-94B5-AF0E3424BAD6}">
  <we:reference id="wa200005339" version="1.0.0.4" store="en-US" storeType="OMEX"/>
  <we:alternateReferences>
    <we:reference id="wa200005339" version="1.0.0.4" store="wa20000533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310</Words>
  <Characters>1782</Characters>
  <Application>Microsoft Office Word</Application>
  <DocSecurity>0</DocSecurity>
  <Lines>40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Mwangi</dc:creator>
  <cp:keywords/>
  <dc:description/>
  <cp:lastModifiedBy>Dante Mwangi</cp:lastModifiedBy>
  <cp:revision>1</cp:revision>
  <dcterms:created xsi:type="dcterms:W3CDTF">2025-10-05T07:28:00Z</dcterms:created>
  <dcterms:modified xsi:type="dcterms:W3CDTF">2025-10-09T02:50:00Z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fdf4ee20-62da-4c4b-9c3c-de392e046b67</vt:lpwstr>
  </property>
</Properties>
</file>