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653"/>
        <w:gridCol w:w="1937"/>
        <w:gridCol w:w="746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4C3AB8">
        <w:trPr>
          <w:trHeight w:val="283"/>
          <w:jc w:val="center"/>
        </w:trPr>
        <w:tc>
          <w:tcPr>
            <w:tcW w:w="10660" w:type="dxa"/>
            <w:gridSpan w:val="12"/>
            <w:vAlign w:val="center"/>
          </w:tcPr>
          <w:p w:rsidR="00DD76B5" w:rsidRPr="00901E27" w:rsidRDefault="004C3AB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C3AB8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C3AB8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C3AB8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DD76B5" w:rsidRDefault="004C3AB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直流电桥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9A7C35" w:rsidTr="004C3AB8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A7C35" w:rsidRPr="003E5D2B" w:rsidRDefault="009A7C35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Merge w:val="restart"/>
            <w:vAlign w:val="center"/>
          </w:tcPr>
          <w:p w:rsidR="009A7C35" w:rsidRPr="003E5D2B" w:rsidRDefault="009A7C35" w:rsidP="009A7C3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Pr="009A7C35">
              <w:rPr>
                <w:rFonts w:ascii="Times New Roman" w:hAnsi="Times New Roman" w:cs="Times New Roman"/>
                <w:szCs w:val="21"/>
              </w:rPr>
              <w:t xml:space="preserve"> (TICW)J-874</w:t>
            </w:r>
            <w:r w:rsidRPr="009A7C35">
              <w:rPr>
                <w:rFonts w:ascii="Times New Roman" w:hAnsi="Times New Roman" w:cs="Times New Roman"/>
                <w:szCs w:val="21"/>
              </w:rPr>
              <w:t>-2019B(</w:t>
            </w:r>
            <w:r w:rsidRPr="009A7C35">
              <w:rPr>
                <w:rFonts w:ascii="Times New Roman" w:hAnsi="Times New Roman" w:cs="Times New Roman" w:hint="eastAsia"/>
                <w:szCs w:val="21"/>
              </w:rPr>
              <w:t>引用</w:t>
            </w:r>
            <w:r>
              <w:rPr>
                <w:rFonts w:ascii="Times New Roman" w:hAnsi="Times New Roman" w:cs="Times New Roman"/>
                <w:szCs w:val="21"/>
              </w:rPr>
              <w:t>JJG 125-2004</w:t>
            </w:r>
            <w:r w:rsidRPr="009A7C3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9A7C35" w:rsidTr="004C3AB8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A7C35" w:rsidRPr="003E5D2B" w:rsidRDefault="009A7C35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Merge/>
            <w:vAlign w:val="center"/>
          </w:tcPr>
          <w:p w:rsidR="009A7C35" w:rsidRPr="003E5D2B" w:rsidRDefault="009A7C3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C3AB8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4C3AB8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C3AB8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4C3AB8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  <w:bookmarkStart w:id="0" w:name="_GoBack"/>
            <w:bookmarkEnd w:id="0"/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C3AB8" w:rsidRPr="00C40D2C" w:rsidTr="004C3AB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tcBorders>
              <w:top w:val="single" w:sz="18" w:space="0" w:color="auto"/>
            </w:tcBorders>
            <w:vAlign w:val="center"/>
          </w:tcPr>
          <w:p w:rsidR="004C3AB8" w:rsidRPr="00C40D2C" w:rsidRDefault="004C3AB8" w:rsidP="00C01FB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C3AB8" w:rsidRPr="00C40D2C" w:rsidTr="004C3AB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4C3AB8" w:rsidRPr="00C40D2C" w:rsidRDefault="004C3AB8" w:rsidP="004C3AB8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外观及通电正常。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C40D2C" w:rsidRDefault="004C3AB8" w:rsidP="00C01FB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3AB8" w:rsidRPr="00C40D2C" w:rsidTr="004C3AB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4C3AB8" w:rsidRPr="000E1E3F" w:rsidRDefault="004C3AB8" w:rsidP="00C01F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0E1E3F">
              <w:rPr>
                <w:rFonts w:ascii="Times New Roman" w:hAnsi="Times New Roman" w:cs="Times New Roman"/>
                <w:szCs w:val="21"/>
              </w:rPr>
              <w:t>二、内附指零仪灵敏度：</w:t>
            </w:r>
          </w:p>
          <w:p w:rsidR="004C3AB8" w:rsidRPr="00C40D2C" w:rsidRDefault="004C3AB8" w:rsidP="004C3AB8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E1E3F">
              <w:rPr>
                <w:rFonts w:ascii="Times New Roman" w:hAnsi="Times New Roman" w:cs="Times New Roman"/>
                <w:szCs w:val="21"/>
              </w:rPr>
              <w:t>在规定的电压及有效量程内，当改变阻值</w:t>
            </w:r>
            <w:r w:rsidRPr="000E1E3F">
              <w:rPr>
                <w:rFonts w:ascii="Times New Roman" w:hAnsi="Times New Roman" w:cs="Times New Roman"/>
                <w:szCs w:val="21"/>
              </w:rPr>
              <w:t>c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E1E3F">
              <w:rPr>
                <w:rFonts w:ascii="Times New Roman" w:hAnsi="Times New Roman" w:cs="Times New Roman"/>
                <w:szCs w:val="21"/>
              </w:rPr>
              <w:t>%</w:t>
            </w:r>
            <w:r w:rsidRPr="000E1E3F">
              <w:rPr>
                <w:rFonts w:ascii="Times New Roman" w:hAnsi="Times New Roman" w:cs="Times New Roman"/>
                <w:szCs w:val="21"/>
              </w:rPr>
              <w:t>时，指零仪的偏转不小于</w:t>
            </w:r>
            <w:r w:rsidRPr="000E1E3F"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E1E3F">
              <w:rPr>
                <w:rFonts w:ascii="Times New Roman" w:hAnsi="Times New Roman" w:cs="Times New Roman"/>
                <w:szCs w:val="21"/>
              </w:rPr>
              <w:t>分格</w:t>
            </w:r>
            <w:r w:rsidRPr="000D2CAB"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C40D2C" w:rsidRDefault="004C3AB8" w:rsidP="00C01FB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3AB8" w:rsidRPr="006D0EF9" w:rsidTr="004C3AB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4C3AB8" w:rsidRPr="00516EB5" w:rsidRDefault="004C3AB8" w:rsidP="00C01FB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Pr="00516EB5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6D0EF9" w:rsidRDefault="004C3AB8" w:rsidP="00C01FB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倍率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标准值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5C5AB0">
              <w:rPr>
                <w:rFonts w:ascii="Times New Roman" w:eastAsia="宋体" w:hAnsi="Times New Roman" w:cs="Times New Roman"/>
                <w:szCs w:val="21"/>
              </w:rPr>
              <w:t>Ω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(Ω)</w:t>
            </w: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40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60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70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80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90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945B95" w:rsidTr="004C3AB8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4C3AB8" w:rsidRPr="00945B95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C5AB0">
              <w:rPr>
                <w:rFonts w:ascii="Times New Roman" w:hAnsi="Times New Roman"/>
                <w:szCs w:val="21"/>
              </w:rPr>
              <w:t>×10</w:t>
            </w:r>
            <w:r w:rsidRPr="005C5AB0">
              <w:rPr>
                <w:rFonts w:ascii="Times New Roman" w:hAnsi="Times New Roman"/>
                <w:szCs w:val="21"/>
                <w:vertAlign w:val="superscript"/>
              </w:rPr>
              <w:t>-3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AB8" w:rsidRPr="005C5AB0" w:rsidRDefault="004C3AB8" w:rsidP="00C01F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AB8" w:rsidRPr="005C5AB0" w:rsidRDefault="004C3AB8" w:rsidP="00C01FB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4C3AB8" w:rsidRPr="00945B95" w:rsidRDefault="004C3AB8" w:rsidP="00C01F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3AB8" w:rsidRPr="00725D53" w:rsidTr="004C3AB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1"/>
            <w:vAlign w:val="center"/>
          </w:tcPr>
          <w:p w:rsidR="004C3AB8" w:rsidRPr="00725D53" w:rsidRDefault="004C3AB8" w:rsidP="00C01FB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4C3AB8" w:rsidRPr="00725D53" w:rsidTr="004C3AB8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1"/>
            <w:vAlign w:val="center"/>
          </w:tcPr>
          <w:p w:rsidR="004C3AB8" w:rsidRPr="00725D53" w:rsidRDefault="004C3AB8" w:rsidP="00C01FB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4C3AB8" w:rsidRPr="009321D7" w:rsidTr="004C3AB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vAlign w:val="center"/>
          </w:tcPr>
          <w:p w:rsidR="004C3AB8" w:rsidRPr="009321D7" w:rsidRDefault="004C3AB8" w:rsidP="00C01FB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4C3AB8" w:rsidRDefault="004C3AB8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AEF" w:rsidRDefault="00387AEF" w:rsidP="00CC4ED2">
      <w:r>
        <w:separator/>
      </w:r>
    </w:p>
  </w:endnote>
  <w:endnote w:type="continuationSeparator" w:id="0">
    <w:p w:rsidR="00387AEF" w:rsidRDefault="00387AE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VeriBest B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AEF" w:rsidRDefault="00387AEF" w:rsidP="00CC4ED2">
      <w:r>
        <w:separator/>
      </w:r>
    </w:p>
  </w:footnote>
  <w:footnote w:type="continuationSeparator" w:id="0">
    <w:p w:rsidR="00387AEF" w:rsidRDefault="00387AE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4E84"/>
    <w:rsid w:val="002C6E78"/>
    <w:rsid w:val="00387AEF"/>
    <w:rsid w:val="003E5D2B"/>
    <w:rsid w:val="00495407"/>
    <w:rsid w:val="004C3AB8"/>
    <w:rsid w:val="00511486"/>
    <w:rsid w:val="00593A7A"/>
    <w:rsid w:val="00593BCA"/>
    <w:rsid w:val="005E71C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A7C35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>Microsoft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2024-07-23T07:51:00Z</dcterms:created>
  <dcterms:modified xsi:type="dcterms:W3CDTF">2025-02-08T06:53:00Z</dcterms:modified>
</cp:coreProperties>
</file>