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220"/>
        <w:gridCol w:w="605"/>
        <w:gridCol w:w="827"/>
        <w:gridCol w:w="328"/>
        <w:gridCol w:w="499"/>
        <w:gridCol w:w="827"/>
        <w:gridCol w:w="461"/>
        <w:gridCol w:w="339"/>
        <w:gridCol w:w="27"/>
        <w:gridCol w:w="828"/>
        <w:gridCol w:w="709"/>
        <w:gridCol w:w="118"/>
        <w:gridCol w:w="449"/>
        <w:gridCol w:w="378"/>
        <w:gridCol w:w="185"/>
        <w:gridCol w:w="214"/>
        <w:gridCol w:w="428"/>
        <w:gridCol w:w="212"/>
        <w:gridCol w:w="615"/>
        <w:gridCol w:w="69"/>
        <w:gridCol w:w="758"/>
        <w:gridCol w:w="7"/>
      </w:tblGrid>
      <w:tr w:rsidR="00DD76B5" w:rsidTr="00B46641">
        <w:trPr>
          <w:trHeight w:val="283"/>
          <w:jc w:val="center"/>
        </w:trPr>
        <w:tc>
          <w:tcPr>
            <w:tcW w:w="10660" w:type="dxa"/>
            <w:gridSpan w:val="23"/>
            <w:vAlign w:val="center"/>
          </w:tcPr>
          <w:p w:rsidR="00DD76B5" w:rsidRPr="00901E27" w:rsidRDefault="007414C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B46641">
        <w:trPr>
          <w:trHeight w:val="567"/>
          <w:jc w:val="center"/>
        </w:trPr>
        <w:tc>
          <w:tcPr>
            <w:tcW w:w="10660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46641">
        <w:trPr>
          <w:trHeight w:val="567"/>
          <w:jc w:val="center"/>
        </w:trPr>
        <w:tc>
          <w:tcPr>
            <w:tcW w:w="10660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46641">
        <w:trPr>
          <w:trHeight w:val="567"/>
          <w:jc w:val="center"/>
        </w:trPr>
        <w:tc>
          <w:tcPr>
            <w:tcW w:w="10660" w:type="dxa"/>
            <w:gridSpan w:val="23"/>
            <w:vAlign w:val="center"/>
          </w:tcPr>
          <w:p w:rsidR="00DD76B5" w:rsidRDefault="007414C8" w:rsidP="00D538B2">
            <w:pPr>
              <w:jc w:val="center"/>
            </w:pPr>
            <w:r w:rsidRPr="00041AA0">
              <w:rPr>
                <w:rFonts w:ascii="黑体" w:eastAsia="黑体" w:hint="eastAsia"/>
                <w:sz w:val="36"/>
              </w:rPr>
              <w:t>低温卷绕试验机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46641">
        <w:trPr>
          <w:trHeight w:val="340"/>
          <w:jc w:val="center"/>
        </w:trPr>
        <w:tc>
          <w:tcPr>
            <w:tcW w:w="5327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3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414C8">
              <w:rPr>
                <w:rFonts w:ascii="Times New Roman" w:hAnsi="Times New Roman" w:cs="Times New Roman"/>
                <w:szCs w:val="21"/>
              </w:rPr>
              <w:t>JB/T 4278.11-2011</w:t>
            </w:r>
          </w:p>
        </w:tc>
      </w:tr>
      <w:tr w:rsidR="00F41955" w:rsidTr="00B46641">
        <w:trPr>
          <w:trHeight w:val="340"/>
          <w:jc w:val="center"/>
        </w:trPr>
        <w:tc>
          <w:tcPr>
            <w:tcW w:w="5327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3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46641">
        <w:trPr>
          <w:trHeight w:val="340"/>
          <w:jc w:val="center"/>
        </w:trPr>
        <w:tc>
          <w:tcPr>
            <w:tcW w:w="5327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46641">
        <w:trPr>
          <w:trHeight w:val="340"/>
          <w:jc w:val="center"/>
        </w:trPr>
        <w:tc>
          <w:tcPr>
            <w:tcW w:w="5327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3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46641">
        <w:trPr>
          <w:trHeight w:val="340"/>
          <w:jc w:val="center"/>
        </w:trPr>
        <w:tc>
          <w:tcPr>
            <w:tcW w:w="5327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3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2"/>
            <w:tcBorders>
              <w:top w:val="single" w:sz="18" w:space="0" w:color="auto"/>
            </w:tcBorders>
            <w:vAlign w:val="center"/>
          </w:tcPr>
          <w:p w:rsidR="00B46641" w:rsidRPr="006D0EF9" w:rsidRDefault="00B46641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该装置活动部位无严重锈斑。低温试验时传动试棒转动的转轴与试棒能同步旋转。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试样能整齐、紧密地卷绕在试棒上。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试棒有固定试样的结构。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该装置有导向管和平衡块，且能平衡。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可调圆杆能上下平行移动，可与试棒平行接触。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6D0EF9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卷绕速度</w:t>
            </w:r>
            <w:r w:rsidRPr="00B46641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41AA0">
              <w:rPr>
                <w:rFonts w:ascii="Times New Roman" w:hAnsi="Times New Roman" w:cs="Times New Roman"/>
                <w:szCs w:val="21"/>
              </w:rPr>
              <w:t>应为</w:t>
            </w:r>
            <w:r w:rsidRPr="00041AA0">
              <w:rPr>
                <w:rFonts w:ascii="Times New Roman" w:hAnsi="Times New Roman" w:cs="Times New Roman"/>
                <w:szCs w:val="21"/>
              </w:rPr>
              <w:t>(12±0.5)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r/min</w:t>
            </w:r>
            <w:r w:rsidRPr="00B46641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6D0EF9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056438" w:rsidTr="00B4664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卷绕</w:t>
            </w:r>
            <w:r>
              <w:rPr>
                <w:rFonts w:ascii="Times New Roman" w:hAnsi="Times New Roman"/>
                <w:szCs w:val="21"/>
              </w:rPr>
              <w:t>圈数</w:t>
            </w:r>
            <w:r>
              <w:rPr>
                <w:rFonts w:ascii="Times New Roman" w:hAnsi="Times New Roman" w:hint="eastAsia"/>
                <w:szCs w:val="21"/>
              </w:rPr>
              <w:t>(r</w:t>
            </w:r>
            <w:r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卷绕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056438">
              <w:rPr>
                <w:rFonts w:ascii="Times New Roman" w:hAnsi="Times New Roman"/>
                <w:szCs w:val="21"/>
              </w:rPr>
              <w:t>(</w:t>
            </w:r>
            <w:r w:rsidRPr="00041AA0">
              <w:rPr>
                <w:rFonts w:ascii="Times New Roman" w:hAnsi="Times New Roman"/>
                <w:color w:val="000000"/>
                <w:szCs w:val="21"/>
                <w:lang w:val="zh-CN"/>
              </w:rPr>
              <w:t>r/min</w:t>
            </w:r>
            <w:r w:rsidRPr="00056438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卷绕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056438">
              <w:rPr>
                <w:rFonts w:ascii="Times New Roman" w:hAnsi="Times New Roman" w:cs="Times New Roman"/>
                <w:szCs w:val="21"/>
              </w:rPr>
              <w:t>(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r/min</w:t>
            </w:r>
            <w:r w:rsidRPr="00056438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29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B46641" w:rsidRPr="00056438" w:rsidTr="00B4664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056438" w:rsidTr="00B4664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056438" w:rsidTr="00B46641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B46641" w:rsidRPr="00056438" w:rsidRDefault="00B46641" w:rsidP="00C1752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725D53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三</w:t>
            </w:r>
            <w:r w:rsidRPr="00041AA0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导向管出口尺寸</w:t>
            </w:r>
            <w:r w:rsidRPr="00B46641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41AA0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041AA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41AA0">
              <w:rPr>
                <w:rFonts w:ascii="Times New Roman" w:hAnsi="Times New Roman" w:cs="Times New Roman"/>
                <w:szCs w:val="21"/>
              </w:rPr>
              <w:t>%</w:t>
            </w:r>
            <w:r w:rsidRPr="00B46641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41AA0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725D53" w:rsidRDefault="00B46641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041AA0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1.20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2.40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3.00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3.80</w:t>
            </w: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4.70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5.90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7.40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9.20</w:t>
            </w:r>
          </w:p>
        </w:tc>
        <w:tc>
          <w:tcPr>
            <w:tcW w:w="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szCs w:val="21"/>
              </w:rPr>
              <w:t>11.50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41AA0">
              <w:rPr>
                <w:rFonts w:ascii="Times New Roman" w:eastAsia="宋体" w:hAnsi="Times New Roman" w:cs="Times New Roman"/>
                <w:szCs w:val="21"/>
              </w:rPr>
              <w:t>14.50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041AA0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2C0A5B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2" w:type="dxa"/>
            <w:gridSpan w:val="19"/>
            <w:tcBorders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2C0A5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、试棒直径</w:t>
            </w:r>
            <w:r w:rsidRPr="00B46641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C0A5B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Pr="002C0A5B">
              <w:rPr>
                <w:rFonts w:ascii="Times New Roman" w:hAnsi="Times New Roman" w:cs="Times New Roman"/>
                <w:szCs w:val="21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C0A5B">
              <w:rPr>
                <w:rFonts w:ascii="Times New Roman" w:hAnsi="Times New Roman" w:cs="Times New Roman"/>
                <w:szCs w:val="21"/>
              </w:rPr>
              <w:t>%</w:t>
            </w:r>
            <w:r w:rsidRPr="00B46641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2C0A5B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46641" w:rsidRPr="002C0A5B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5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10</w:t>
            </w: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12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14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16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20</w:t>
            </w: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28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32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</w:tr>
      <w:tr w:rsidR="00B46641" w:rsidRPr="002C0A5B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2C0A5B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B466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40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45</w:t>
            </w: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2C0A5B">
              <w:rPr>
                <w:rFonts w:ascii="Times New Roman" w:hAnsi="Times New Roman" w:hint="eastAsia"/>
                <w:color w:val="000000"/>
                <w:szCs w:val="21"/>
                <w:lang w:val="zh-CN"/>
              </w:rPr>
              <w:t>50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B4664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2C0A5B" w:rsidTr="00B46641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041AA0" w:rsidRDefault="00B46641" w:rsidP="00C1752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041AA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6641" w:rsidRPr="002C0A5B" w:rsidRDefault="00B46641" w:rsidP="00C1752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46641" w:rsidRPr="009321D7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2"/>
            <w:tcBorders>
              <w:top w:val="single" w:sz="4" w:space="0" w:color="auto"/>
            </w:tcBorders>
            <w:vAlign w:val="center"/>
          </w:tcPr>
          <w:p w:rsidR="00B46641" w:rsidRPr="009321D7" w:rsidRDefault="00B46641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46641" w:rsidRPr="009321D7" w:rsidTr="00B46641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2"/>
            <w:vAlign w:val="center"/>
          </w:tcPr>
          <w:p w:rsidR="00B46641" w:rsidRPr="008A19D0" w:rsidRDefault="00B46641" w:rsidP="00C175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(TICW)J-750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E2D" w:rsidRDefault="00BE3E2D" w:rsidP="00CC4ED2">
      <w:r>
        <w:separator/>
      </w:r>
    </w:p>
  </w:endnote>
  <w:endnote w:type="continuationSeparator" w:id="0">
    <w:p w:rsidR="00BE3E2D" w:rsidRDefault="00BE3E2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E2D" w:rsidRDefault="00BE3E2D" w:rsidP="00CC4ED2">
      <w:r>
        <w:separator/>
      </w:r>
    </w:p>
  </w:footnote>
  <w:footnote w:type="continuationSeparator" w:id="0">
    <w:p w:rsidR="00BE3E2D" w:rsidRDefault="00BE3E2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414C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46641"/>
    <w:rsid w:val="00B93CB2"/>
    <w:rsid w:val="00BE3E2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706</Characters>
  <Application>Microsoft Office Word</Application>
  <DocSecurity>0</DocSecurity>
  <Lines>5</Lines>
  <Paragraphs>1</Paragraphs>
  <ScaleCrop>false</ScaleCrop>
  <Company>Microsoft</Company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2024-07-25T13:14:00Z</dcterms:created>
  <dcterms:modified xsi:type="dcterms:W3CDTF">2024-07-25T13:20:00Z</dcterms:modified>
</cp:coreProperties>
</file>