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132"/>
        <w:gridCol w:w="1134"/>
        <w:gridCol w:w="1132"/>
        <w:gridCol w:w="369"/>
        <w:gridCol w:w="764"/>
        <w:gridCol w:w="428"/>
        <w:gridCol w:w="709"/>
        <w:gridCol w:w="567"/>
        <w:gridCol w:w="567"/>
        <w:gridCol w:w="210"/>
        <w:gridCol w:w="640"/>
        <w:gridCol w:w="684"/>
        <w:gridCol w:w="738"/>
      </w:tblGrid>
      <w:tr w:rsidR="00DD76B5" w:rsidTr="00B956E2">
        <w:trPr>
          <w:trHeight w:val="283"/>
          <w:jc w:val="center"/>
        </w:trPr>
        <w:tc>
          <w:tcPr>
            <w:tcW w:w="10632" w:type="dxa"/>
            <w:gridSpan w:val="14"/>
            <w:vAlign w:val="center"/>
          </w:tcPr>
          <w:p w:rsidR="00DD76B5" w:rsidRPr="00901E27" w:rsidRDefault="00473C6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DD76B5" w:rsidRDefault="00473C6E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高频火花试验机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B2B4D">
        <w:trPr>
          <w:trHeight w:val="340"/>
          <w:jc w:val="center"/>
        </w:trPr>
        <w:tc>
          <w:tcPr>
            <w:tcW w:w="5325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07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73C6E" w:rsidRPr="008D3837">
              <w:rPr>
                <w:rFonts w:ascii="Times New Roman" w:hAnsi="Times New Roman" w:cs="Times New Roman"/>
                <w:szCs w:val="21"/>
              </w:rPr>
              <w:t>JJF</w:t>
            </w:r>
            <w:r w:rsidR="00473C6E">
              <w:rPr>
                <w:rFonts w:ascii="Times New Roman" w:hAnsi="Times New Roman" w:cs="Times New Roman" w:hint="eastAsia"/>
                <w:szCs w:val="21"/>
              </w:rPr>
              <w:t>（</w:t>
            </w:r>
            <w:r w:rsidR="00473C6E" w:rsidRPr="008D3837">
              <w:rPr>
                <w:rFonts w:ascii="Times New Roman" w:hAnsi="Times New Roman" w:cs="Times New Roman"/>
                <w:szCs w:val="21"/>
              </w:rPr>
              <w:t>机械</w:t>
            </w:r>
            <w:r w:rsidR="00473C6E"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473C6E" w:rsidRPr="008D383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B2B4D">
        <w:trPr>
          <w:trHeight w:val="340"/>
          <w:jc w:val="center"/>
        </w:trPr>
        <w:tc>
          <w:tcPr>
            <w:tcW w:w="5325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07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B2B4D">
        <w:trPr>
          <w:trHeight w:val="340"/>
          <w:jc w:val="center"/>
        </w:trPr>
        <w:tc>
          <w:tcPr>
            <w:tcW w:w="5325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79357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B2B4D">
        <w:trPr>
          <w:trHeight w:val="340"/>
          <w:jc w:val="center"/>
        </w:trPr>
        <w:tc>
          <w:tcPr>
            <w:tcW w:w="5325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07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B2B4D">
        <w:trPr>
          <w:trHeight w:val="340"/>
          <w:jc w:val="center"/>
        </w:trPr>
        <w:tc>
          <w:tcPr>
            <w:tcW w:w="5325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07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tcBorders>
              <w:top w:val="single" w:sz="18" w:space="0" w:color="auto"/>
            </w:tcBorders>
            <w:vAlign w:val="center"/>
          </w:tcPr>
          <w:p w:rsidR="00823266" w:rsidRPr="006D0EF9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(1)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该机安全保护联锁装置，复绕开关工作正常。开启电极箱，试验电极自动接地。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(2)</w:t>
            </w:r>
            <w:r w:rsidRPr="005E3550">
              <w:rPr>
                <w:rFonts w:ascii="Times New Roman" w:hAnsi="Times New Roman" w:cs="Times New Roman"/>
                <w:szCs w:val="21"/>
              </w:rPr>
              <w:t>试验电极长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。保护电极长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(3)V</w:t>
            </w:r>
            <w:r w:rsidRPr="005E3550">
              <w:rPr>
                <w:rFonts w:ascii="Times New Roman" w:hAnsi="Times New Roman" w:cs="Times New Roman"/>
                <w:szCs w:val="21"/>
              </w:rPr>
              <w:t>型或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>
              <w:rPr>
                <w:rFonts w:ascii="Times New Roman" w:hAnsi="Times New Roman" w:cs="Times New Roman"/>
                <w:szCs w:val="21"/>
              </w:rPr>
              <w:t>。最大被试品外径为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试验电极宽度</w:t>
            </w:r>
            <w:r>
              <w:rPr>
                <w:rFonts w:ascii="Times New Roman" w:hAnsi="Times New Roman" w:cs="Times New Roman"/>
                <w:szCs w:val="21"/>
              </w:rPr>
              <w:t>-</w:t>
            </w:r>
            <w:r w:rsidRPr="005E3550">
              <w:rPr>
                <w:rFonts w:ascii="Times New Roman" w:hAnsi="Times New Roman" w:cs="Times New Roman"/>
                <w:szCs w:val="21"/>
              </w:rPr>
              <w:t>30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(4)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珠子直径：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，相邻两颗珠子的间距：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，相邻两链的中心距离：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，珠链齐全，</w:t>
            </w:r>
            <w:r w:rsidRPr="005E3550">
              <w:rPr>
                <w:rFonts w:ascii="Times New Roman" w:hAnsi="Times New Roman" w:cs="Times New Roman"/>
                <w:szCs w:val="21"/>
              </w:rPr>
              <w:t>链长应能到达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型电极底部。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二、稳定性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33669" w:rsidRPr="006D0EF9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233669" w:rsidRPr="006D0EF9" w:rsidRDefault="00233669" w:rsidP="00570658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当试验电压升至最大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kV</w:t>
            </w:r>
            <w:r w:rsidRPr="005E3550">
              <w:rPr>
                <w:rFonts w:ascii="Times New Roman" w:hAnsi="Times New Roman" w:cs="Times New Roman"/>
                <w:szCs w:val="21"/>
              </w:rPr>
              <w:t>时，</w:t>
            </w:r>
            <w:r w:rsidRPr="005E3550">
              <w:rPr>
                <w:rFonts w:ascii="Times New Roman" w:hAnsi="Times New Roman" w:cs="Times New Roman"/>
                <w:szCs w:val="21"/>
              </w:rPr>
              <w:t>20</w:t>
            </w:r>
            <w:r w:rsidRPr="005E3550">
              <w:rPr>
                <w:rFonts w:ascii="Times New Roman" w:hAnsi="Times New Roman" w:cs="Times New Roman"/>
                <w:szCs w:val="21"/>
              </w:rPr>
              <w:t>次人工击穿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无</w:t>
            </w:r>
            <w:r w:rsidRPr="005E3550">
              <w:rPr>
                <w:rFonts w:ascii="Times New Roman" w:hAnsi="Times New Roman" w:cs="Times New Roman"/>
                <w:szCs w:val="21"/>
              </w:rPr>
              <w:t>/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AB2B4D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AB2B4D" w:rsidRDefault="00AB2B4D" w:rsidP="00AB2B4D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</w:t>
            </w:r>
            <w:r w:rsidRPr="00FD5F3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、频率校准</w:t>
            </w:r>
            <w:r w:rsidRPr="00AB2B4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D5F3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FD5F35">
              <w:rPr>
                <w:rFonts w:ascii="Times New Roman" w:hAnsi="Times New Roman" w:cs="Times New Roman"/>
                <w:szCs w:val="21"/>
              </w:rPr>
              <w:t>±</w:t>
            </w:r>
            <w:r w:rsidRPr="00FD5F3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FD5F3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%</w:t>
            </w:r>
            <w:r w:rsidRPr="00AB2B4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D5F3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B4D" w:rsidRPr="006D0EF9" w:rsidRDefault="00AB2B4D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B2B4D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vAlign w:val="center"/>
          </w:tcPr>
          <w:p w:rsidR="00AB2B4D" w:rsidRDefault="00AB2B4D" w:rsidP="00AB2B4D">
            <w:pPr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D5F35">
              <w:rPr>
                <w:rFonts w:ascii="Times New Roman" w:hAnsi="Times New Roman" w:cs="Times New Roman"/>
                <w:szCs w:val="21"/>
              </w:rPr>
              <w:t>实测值</w:t>
            </w:r>
            <m:oMath>
              <m:r>
                <w:rPr>
                  <w:rFonts w:ascii="Cambria Math" w:hAnsi="Cambria Math" w:cs="Times New Roman"/>
                  <w:szCs w:val="21"/>
                </w:rPr>
                <m:t>f</m:t>
              </m:r>
            </m:oMath>
            <w:r w:rsidRPr="00FD5F35">
              <w:rPr>
                <w:rFonts w:ascii="Times New Roman" w:hAnsi="Times New Roman" w:cs="Times New Roman"/>
                <w:szCs w:val="21"/>
              </w:rPr>
              <w:t>：</w:t>
            </w:r>
            <w:r w:rsidRPr="00FD5F3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D5F35">
              <w:rPr>
                <w:rFonts w:ascii="Times New Roman" w:hAnsi="Times New Roman" w:cs="Times New Roman"/>
                <w:szCs w:val="21"/>
              </w:rPr>
              <w:t xml:space="preserve"> Hz</w:t>
            </w:r>
            <w:r w:rsidRPr="00FD5F3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B4D" w:rsidRPr="006D0EF9" w:rsidRDefault="00AB2B4D" w:rsidP="00857C0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6D0EF9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AB2B4D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四</w:t>
            </w:r>
            <w:r w:rsidR="00823266" w:rsidRPr="005E35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被试品最高速度：</w:t>
            </w:r>
            <w:r w:rsidR="00B956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956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B956E2"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>min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823266" w:rsidRPr="005E3550" w:rsidRDefault="00823266" w:rsidP="00857C03">
            <w:pPr>
              <w:ind w:firstLineChars="200" w:firstLine="420"/>
              <w:rPr>
                <w:sz w:val="24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实测值：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  m/min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AB2B4D" w:rsidRPr="00FD5F35" w:rsidRDefault="00AB2B4D" w:rsidP="00AB2B4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>
              <m:r>
                <w:rPr>
                  <w:rFonts w:ascii="Cambria Math" w:hAnsi="Cambria Math" w:cs="Times New Roman"/>
                  <w:szCs w:val="21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20</m:t>
                  </m:r>
                </m:num>
                <m:den>
                  <m:r>
                    <w:rPr>
                      <w:rFonts w:ascii="Cambria Math" w:hAnsi="Cambria Math" w:cs="Times New Roman"/>
                      <w:szCs w:val="21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Cs w:val="21"/>
                </w:rPr>
                <m:t>×L×f</m:t>
              </m:r>
            </m:oMath>
            <w:r w:rsidRPr="00FD5F35">
              <w:rPr>
                <w:rFonts w:ascii="Times New Roman" w:hAnsi="Times New Roman" w:cs="Times New Roman"/>
                <w:szCs w:val="21"/>
              </w:rPr>
              <w:t>。</w:t>
            </w:r>
          </w:p>
          <w:p w:rsidR="00823266" w:rsidRPr="00A51ED2" w:rsidRDefault="00AB2B4D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5F35">
              <w:rPr>
                <w:rFonts w:ascii="Times New Roman" w:eastAsia="宋体" w:hAnsi="Times New Roman" w:cs="Times New Roman"/>
                <w:szCs w:val="21"/>
              </w:rPr>
              <w:t>式中：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ν—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被试品最高速度，</w:t>
            </w:r>
            <w:r w:rsidRPr="00FD5F35">
              <w:rPr>
                <w:rFonts w:ascii="Times New Roman" w:hAnsi="Times New Roman" w:cs="Times New Roman"/>
                <w:szCs w:val="21"/>
              </w:rPr>
              <w:t>m/min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L—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试验电极长度，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m</w:t>
            </w:r>
            <w:r w:rsidRPr="00FD5F35">
              <w:rPr>
                <w:rFonts w:ascii="Times New Roman" w:eastAsia="宋体" w:hAnsi="Times New Roman" w:cs="Times New Roman"/>
                <w:szCs w:val="21"/>
              </w:rPr>
              <w:t>；</w:t>
            </w:r>
            <m:oMath>
              <m:r>
                <w:rPr>
                  <w:rFonts w:ascii="Cambria Math" w:hAnsi="Cambria Math" w:cs="Times New Roman"/>
                  <w:szCs w:val="21"/>
                </w:rPr>
                <m:t>f</m:t>
              </m:r>
            </m:oMath>
            <w:r w:rsidRPr="00FD5F35">
              <w:rPr>
                <w:rFonts w:ascii="Times New Roman" w:hAnsi="Times New Roman" w:cs="Times New Roman"/>
                <w:szCs w:val="21"/>
              </w:rPr>
              <w:t>—</w:t>
            </w:r>
            <w:r w:rsidRPr="00FD5F35">
              <w:rPr>
                <w:rFonts w:ascii="Times New Roman" w:hAnsi="Times New Roman" w:cs="Times New Roman"/>
                <w:szCs w:val="21"/>
              </w:rPr>
              <w:t>频率，</w:t>
            </w:r>
            <w:r w:rsidRPr="00FD5F35">
              <w:rPr>
                <w:rFonts w:ascii="Times New Roman" w:hAnsi="Times New Roman" w:cs="Times New Roman"/>
                <w:szCs w:val="21"/>
              </w:rPr>
              <w:t>Hz</w:t>
            </w:r>
          </w:p>
        </w:tc>
      </w:tr>
      <w:tr w:rsidR="00823266" w:rsidRPr="00725D53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AB2B4D" w:rsidP="00B956E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五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、试验电压</w:t>
            </w:r>
            <w:r w:rsidR="00E34993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956E2" w:rsidRPr="00A51ED2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应为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±5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%</w:t>
            </w:r>
            <w:r w:rsidR="00E34993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823266" w:rsidRPr="00A51ED2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33669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33669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33669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33669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725D53" w:rsidTr="00AB2B4D">
        <w:tblPrEx>
          <w:jc w:val="left"/>
        </w:tblPrEx>
        <w:trPr>
          <w:trHeight w:val="34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AB2B4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示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A51ED2">
              <w:rPr>
                <w:rFonts w:ascii="Times New Roman" w:hAnsi="Times New Roman" w:cs="Times New Roman"/>
                <w:szCs w:val="21"/>
              </w:rPr>
              <w:t>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AB2B4D">
        <w:tblPrEx>
          <w:jc w:val="left"/>
        </w:tblPrEx>
        <w:trPr>
          <w:trHeight w:val="34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AB2B4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AB2B4D">
        <w:tblPrEx>
          <w:jc w:val="left"/>
        </w:tblPrEx>
        <w:trPr>
          <w:trHeight w:val="34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AB2B4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AB2B4D">
        <w:tblPrEx>
          <w:jc w:val="left"/>
        </w:tblPrEx>
        <w:trPr>
          <w:trHeight w:val="34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AB2B4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平均值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AB2B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823266" w:rsidRPr="00A51ED2" w:rsidTr="00AB2B4D">
        <w:tblPrEx>
          <w:jc w:val="left"/>
        </w:tblPrEx>
        <w:trPr>
          <w:trHeight w:val="454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AB2B4D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六</w:t>
            </w:r>
            <w:r w:rsidR="00823266" w:rsidRPr="00A51ED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灵敏度：</w:t>
            </w:r>
            <w:r w:rsidR="00233669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33669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33669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33669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33669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试验电压空载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kV</w:t>
            </w:r>
            <w:r w:rsidRPr="00A51ED2">
              <w:rPr>
                <w:rFonts w:ascii="Times New Roman" w:hAnsi="Times New Roman" w:cs="Times New Roman"/>
                <w:szCs w:val="21"/>
              </w:rPr>
              <w:t>，稳态短路电流限定在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>μA</w:t>
            </w:r>
            <w:r w:rsidRPr="00A51ED2">
              <w:rPr>
                <w:rFonts w:ascii="Times New Roman" w:hAnsi="Times New Roman" w:cs="Times New Roman"/>
                <w:szCs w:val="21"/>
              </w:rPr>
              <w:t>时，</w:t>
            </w:r>
            <w:r w:rsidRPr="00A51ED2">
              <w:rPr>
                <w:rFonts w:ascii="Times New Roman" w:hAnsi="Times New Roman" w:cs="Times New Roman"/>
                <w:szCs w:val="21"/>
              </w:rPr>
              <w:t>20</w:t>
            </w:r>
            <w:r w:rsidRPr="00A51ED2">
              <w:rPr>
                <w:rFonts w:ascii="Times New Roman" w:hAnsi="Times New Roman" w:cs="Times New Roman"/>
                <w:szCs w:val="21"/>
              </w:rPr>
              <w:t>次人工击穿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无</w:t>
            </w:r>
            <w:r w:rsidRPr="00A51ED2">
              <w:rPr>
                <w:rFonts w:ascii="Times New Roman" w:hAnsi="Times New Roman" w:cs="Times New Roman"/>
                <w:szCs w:val="21"/>
              </w:rPr>
              <w:t>/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823266" w:rsidRPr="009321D7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</w:tcPr>
          <w:p w:rsidR="00823266" w:rsidRPr="009321D7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B2B4D" w:rsidRPr="009321D7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AB2B4D" w:rsidRPr="009321D7" w:rsidRDefault="00AB2B4D" w:rsidP="00AB2B4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(TICW)J-762-2022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Default="00D538B2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CFF" w:rsidRDefault="00035CFF" w:rsidP="00CC4ED2">
      <w:r>
        <w:separator/>
      </w:r>
    </w:p>
  </w:endnote>
  <w:endnote w:type="continuationSeparator" w:id="0">
    <w:p w:rsidR="00035CFF" w:rsidRDefault="00035CF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CFF" w:rsidRDefault="00035CFF" w:rsidP="00CC4ED2">
      <w:r>
        <w:separator/>
      </w:r>
    </w:p>
  </w:footnote>
  <w:footnote w:type="continuationSeparator" w:id="0">
    <w:p w:rsidR="00035CFF" w:rsidRDefault="00035CF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35CFF"/>
    <w:rsid w:val="00052A9E"/>
    <w:rsid w:val="0005434C"/>
    <w:rsid w:val="001E372D"/>
    <w:rsid w:val="00233669"/>
    <w:rsid w:val="00263C39"/>
    <w:rsid w:val="002B5F2F"/>
    <w:rsid w:val="002C6E78"/>
    <w:rsid w:val="003E5D2B"/>
    <w:rsid w:val="00473C6E"/>
    <w:rsid w:val="00495407"/>
    <w:rsid w:val="00511486"/>
    <w:rsid w:val="00570658"/>
    <w:rsid w:val="00593A7A"/>
    <w:rsid w:val="00593BCA"/>
    <w:rsid w:val="005E71C3"/>
    <w:rsid w:val="00734FD1"/>
    <w:rsid w:val="00764389"/>
    <w:rsid w:val="00793571"/>
    <w:rsid w:val="00796DA4"/>
    <w:rsid w:val="007C2E53"/>
    <w:rsid w:val="00823266"/>
    <w:rsid w:val="008922E8"/>
    <w:rsid w:val="00895657"/>
    <w:rsid w:val="008A19D0"/>
    <w:rsid w:val="008A325E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AB2B4D"/>
    <w:rsid w:val="00B034BC"/>
    <w:rsid w:val="00B435B2"/>
    <w:rsid w:val="00B93CB2"/>
    <w:rsid w:val="00B956E2"/>
    <w:rsid w:val="00CA3FD9"/>
    <w:rsid w:val="00CC4ED2"/>
    <w:rsid w:val="00D0018A"/>
    <w:rsid w:val="00D06580"/>
    <w:rsid w:val="00D0785C"/>
    <w:rsid w:val="00D538B2"/>
    <w:rsid w:val="00D64BD7"/>
    <w:rsid w:val="00D83B80"/>
    <w:rsid w:val="00DD76B5"/>
    <w:rsid w:val="00E34993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781</Characters>
  <Application>Microsoft Office Word</Application>
  <DocSecurity>0</DocSecurity>
  <Lines>6</Lines>
  <Paragraphs>1</Paragraphs>
  <ScaleCrop>false</ScaleCrop>
  <Company>Microsoft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2024-07-25T15:28:00Z</dcterms:created>
  <dcterms:modified xsi:type="dcterms:W3CDTF">2024-07-25T15:33:00Z</dcterms:modified>
</cp:coreProperties>
</file>