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号：CC26-0202C-7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4279.14-2008、JB/T 4279.1-2008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器具名称：介质损耗试验仪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制造厂/商：上海迪安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型号/规格：TD-7S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器具编号：20251111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