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器具名称：NEMA标准智能回弹角试验仪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型号/规格：XHST120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器具编号：L61109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