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390"/>
        <w:gridCol w:w="1389"/>
        <w:gridCol w:w="1136"/>
        <w:gridCol w:w="254"/>
        <w:gridCol w:w="938"/>
        <w:gridCol w:w="451"/>
        <w:gridCol w:w="258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342C00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DD76B5" w:rsidRPr="00901E27" w:rsidRDefault="00342C0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DD76B5" w:rsidRDefault="00342C00" w:rsidP="00D538B2">
            <w:pPr>
              <w:jc w:val="center"/>
            </w:pPr>
            <w:bookmarkStart w:id="0" w:name="_GoBack"/>
            <w:r w:rsidRPr="00DB4E24">
              <w:rPr>
                <w:rFonts w:ascii="黑体" w:eastAsia="黑体" w:hint="eastAsia"/>
                <w:sz w:val="36"/>
              </w:rPr>
              <w:t>焊锡试验仪</w:t>
            </w:r>
            <w:bookmarkEnd w:id="0"/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4279.14-2008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器具名称：自动焊锡试验仪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型号/规格：ZHX-500</w:t>
            </w:r>
          </w:p>
        </w:tc>
        <w:tc>
          <w:tcPr>
            <w:tcW w:w="5331" w:type="dxa"/>
            <w:gridSpan w:val="11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器具编号：11916</w:t>
            </w:r>
          </w:p>
        </w:tc>
        <w:tc>
          <w:tcPr>
            <w:tcW w:w="5331" w:type="dxa"/>
            <w:gridSpan w:val="11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tcBorders>
              <w:top w:val="single" w:sz="18" w:space="0" w:color="auto"/>
            </w:tcBorders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(1)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试验仪夹持装置的材料不污染焊锡，其尺寸在浸入期间不会明显影响焊锡缸的温度。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(2)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试验仪夹持装置在试验结束后有一侧移动作，然后将试样取出焊锡缸。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(3)</w:t>
            </w:r>
            <w:r>
              <w:rPr>
                <w:rFonts w:ascii="Times New Roman" w:hAnsi="Times New Roman" w:cs="Times New Roman"/>
                <w:szCs w:val="21"/>
              </w:rPr>
              <w:t>试验仪夹持器</w:t>
            </w:r>
            <w:r w:rsidRPr="00DB4E24">
              <w:rPr>
                <w:rFonts w:ascii="Times New Roman" w:hAnsi="Times New Roman" w:cs="Times New Roman"/>
                <w:szCs w:val="21"/>
              </w:rPr>
              <w:t>能夹紧试样且不打滑。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(4)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试样夹持装置的上下的垂直位置与温度测量点的距离：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(5)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试样夹持装置的上下位移行程：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(6)</w:t>
            </w:r>
            <w:r w:rsidRPr="00DB4E24">
              <w:rPr>
                <w:rFonts w:ascii="Times New Roman" w:hAnsi="Times New Roman" w:cs="Times New Roman"/>
                <w:szCs w:val="21"/>
              </w:rPr>
              <w:t>焊锡液面与焊锡缸的上边沿距离：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(7)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焊锡缸内容积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L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试验温度：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342C00">
              <w:rPr>
                <w:rFonts w:ascii="Times New Roman" w:eastAsia="宋体" w:hAnsi="Times New Roman" w:cs="Times New Roman"/>
                <w:b/>
                <w:szCs w:val="21"/>
                <w:lang w:eastAsia="ja-JP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056438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计时装置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725D53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725D53" w:rsidRDefault="00342C00" w:rsidP="00F45E32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342C00" w:rsidRPr="009321D7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9321D7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116" w:rsidRDefault="00C97116" w:rsidP="00CC4ED2">
      <w:r>
        <w:separator/>
      </w:r>
    </w:p>
  </w:endnote>
  <w:endnote w:type="continuationSeparator" w:id="0">
    <w:p w:rsidR="00C97116" w:rsidRDefault="00C9711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116" w:rsidRDefault="00C97116" w:rsidP="00CC4ED2">
      <w:r>
        <w:separator/>
      </w:r>
    </w:p>
  </w:footnote>
  <w:footnote w:type="continuationSeparator" w:id="0">
    <w:p w:rsidR="00C97116" w:rsidRDefault="00C9711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42C00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97116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>Microsoft</Company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2024-07-25T05:30:00Z</dcterms:created>
  <dcterms:modified xsi:type="dcterms:W3CDTF">2024-07-25T05:30:00Z</dcterms:modified>
</cp:coreProperties>
</file>