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器具名称：NEMA标准智能回弹角试验仪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型号/规格：XHST120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器具编号：11278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