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4279.8-2008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997B77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型号/规格：WRH-I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□检测/☑校准地点：重庆市江津区珞璜镇珞璜工业园B区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器具编号：26030901F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 xml:space="preserve">第 </w:t>
            </w:r>
            <w:fldSimple w:instr="PAGE \* MERGEFORMAT">
              <w:r>
                <w:rPr>
                  <w:noProof/>
                </w:rPr>
                <w:t>1</w:t>
              </w:r>
            </w:fldSimple>
            <w:r>
              <w:t xml:space="preserve"> 页/共 </w:t>
            </w:r>
            <w:fldSimple w:instr="NUMPAGES \* MERGEFORMAT">
              <w:r>
                <w:rPr>
                  <w:noProof/>
                </w:rPr>
                <w:t>1</w:t>
              </w:r>
            </w:fldSimple>
            <w:r>
              <w:t xml:space="preserve">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