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0C6EBD">
              <w:rPr>
                <w:rFonts w:ascii="Times New Roman" w:hAnsi="Times New Roman" w:cs="Times New Roman"/>
                <w:szCs w:val="21"/>
              </w:rPr>
              <w:t>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器具编号：L61082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2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器具编号：L61082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2 页/共 2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