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器具名称：单向刮漆试验仪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型号/规格：HUS3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器具编号：14604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器具编号：14604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