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5770" w:rsidRDefault="00FB5770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2D5D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73407F" w:rsidRPr="00711DF6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Pr="005673F2" w:rsidRDefault="005673F2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 w:rsidRPr="005673F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电缆或光缆耐火特性试验装置</w:t>
            </w: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D04817" w:rsidRPr="005673F2" w:rsidRDefault="00D04817" w:rsidP="00D04817">
            <w:r w:rsidRPr="005673F2">
              <w:rPr>
                <w:rFonts w:ascii="宋体" w:hAnsi="宋体" w:hint="eastAsia"/>
                <w:color w:val="000000"/>
                <w:sz w:val="24"/>
                <w:szCs w:val="24"/>
              </w:rPr>
              <w:t>J</w:t>
            </w:r>
            <w:r w:rsidRPr="005673F2">
              <w:rPr>
                <w:rFonts w:ascii="宋体" w:hAnsi="宋体"/>
                <w:color w:val="000000"/>
                <w:sz w:val="24"/>
                <w:szCs w:val="24"/>
              </w:rPr>
              <w:t>JF（机械）</w:t>
            </w:r>
            <w:r w:rsidRPr="005673F2">
              <w:rPr>
                <w:rFonts w:ascii="宋体" w:hAnsi="宋体" w:hint="eastAsia"/>
                <w:color w:val="000000"/>
                <w:sz w:val="24"/>
                <w:szCs w:val="24"/>
              </w:rPr>
              <w:t>1</w:t>
            </w:r>
            <w:r w:rsidRPr="005673F2">
              <w:rPr>
                <w:rFonts w:ascii="宋体" w:hAnsi="宋体"/>
                <w:color w:val="000000"/>
                <w:sz w:val="24"/>
                <w:szCs w:val="24"/>
              </w:rPr>
              <w:t>084-2023</w:t>
            </w:r>
            <w:r w:rsidRPr="005673F2">
              <w:rPr>
                <w:rFonts w:ascii="宋体" w:hAnsi="宋体" w:hint="eastAsia"/>
                <w:color w:val="000000"/>
                <w:sz w:val="24"/>
                <w:szCs w:val="24"/>
              </w:rPr>
              <w:t>《电缆或光缆耐火特性试验装置校准规范》</w:t>
            </w:r>
          </w:p>
          <w:p w:rsidR="000F2D4C" w:rsidRPr="00D04817" w:rsidRDefault="000F2D4C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D02B30" w:rsidRPr="0073407F" w:rsidRDefault="00D02B30" w:rsidP="00D04817">
            <w:pPr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EA4E6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数字温度表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TES1307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JL0058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(-50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1000)</w:t>
            </w:r>
            <w:r w:rsidR="00EF3747"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  <w:t xml:space="preserve"> ℃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=1</w:t>
            </w:r>
            <w:r w:rsidR="00EF374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="00EF3747"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  <w:t>℃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J21337S00637</w:t>
            </w:r>
          </w:p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73407F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JL0392-1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1000)</w:t>
            </w:r>
            <w:r w:rsidR="00EF3747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=0.10</w:t>
            </w:r>
            <w:r w:rsidR="00EF3747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mm,</w:t>
            </w: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J20221S01244</w:t>
            </w:r>
          </w:p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="00400CC4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5)</w:t>
            </w:r>
            <w:r w:rsidR="00EF374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=0.3</w:t>
            </w:r>
            <w:r w:rsidR="00EF374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="00960D6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212FE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J21206S06379</w:t>
            </w:r>
          </w:p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200)</w:t>
            </w:r>
            <w:r w:rsidR="00EF374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EF374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73407F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287C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="00EF374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  <w:p w:rsidR="0073407F" w:rsidRPr="00D27ACA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10)</w:t>
            </w:r>
            <w:r w:rsidR="00EF374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交流电压：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,k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73407F" w:rsidRPr="00D27ACA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交流电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流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824AB2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=0.27%,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2021F11-10-3682358001</w:t>
            </w:r>
          </w:p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C56C36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C56C36" w:rsidRPr="00A75E66" w:rsidRDefault="00C56C36" w:rsidP="00C56C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针规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C56C36" w:rsidRPr="00A75E66" w:rsidRDefault="00C56C36" w:rsidP="00C56C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C56C36" w:rsidRPr="00A75E66" w:rsidRDefault="00C56C36" w:rsidP="00C56C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L0A90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C56C36" w:rsidRPr="00A75E66" w:rsidRDefault="00C56C36" w:rsidP="00C56C3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.300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、</w:t>
            </w: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.350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C56C36" w:rsidRPr="00A212FE" w:rsidRDefault="00C56C36" w:rsidP="00C56C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=0.6 </w:t>
            </w:r>
            <w:r w:rsidRPr="008E723C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μ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,</w:t>
            </w:r>
            <w:r w:rsidRPr="00A212FE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C56C36" w:rsidRPr="00A212FE" w:rsidRDefault="00C56C36" w:rsidP="00C56C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8E723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J24209S00805</w:t>
            </w:r>
          </w:p>
          <w:p w:rsidR="00C56C36" w:rsidRPr="00A212FE" w:rsidRDefault="00C56C36" w:rsidP="00C56C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C56C36" w:rsidRPr="00A212FE" w:rsidRDefault="00C56C36" w:rsidP="00C56C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bookmarkEnd w:id="0"/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996012" w:rsidRDefault="00996012" w:rsidP="0099601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003013" w:rsidRPr="004D7080" w:rsidRDefault="00996012" w:rsidP="0099601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99601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99601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996012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9E5E30" w:rsidTr="00661AE8">
        <w:trPr>
          <w:trHeight w:val="567"/>
          <w:jc w:val="center"/>
        </w:trPr>
        <w:tc>
          <w:tcPr>
            <w:tcW w:w="498" w:type="dxa"/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9E5E30" w:rsidRPr="00F93CBC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9E5E30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9E5E30" w:rsidRPr="00F93CBC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D80F0B" w:rsidRDefault="00D80F0B">
      <w:pPr>
        <w:rPr>
          <w:sz w:val="10"/>
          <w:szCs w:val="10"/>
        </w:rPr>
      </w:pPr>
    </w:p>
    <w:p w:rsidR="009059CD" w:rsidRDefault="009059CD">
      <w:pPr>
        <w:rPr>
          <w:sz w:val="10"/>
          <w:szCs w:val="10"/>
        </w:rPr>
      </w:pPr>
    </w:p>
    <w:p w:rsidR="009059CD" w:rsidRPr="009A5F9D" w:rsidRDefault="009059CD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B92D6C" w:rsidRDefault="00B92D6C" w:rsidP="00B92D6C">
      <w:pPr>
        <w:autoSpaceDE w:val="0"/>
        <w:autoSpaceDN w:val="0"/>
        <w:adjustRightInd w:val="0"/>
        <w:rPr>
          <w:rFonts w:ascii="Times New Roman" w:eastAsia="黑体" w:hAnsi="Times New Roman"/>
          <w:szCs w:val="24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B92D6C" w:rsidTr="00FF7E07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30"/>
                <w:szCs w:val="24"/>
              </w:rPr>
            </w:pPr>
            <w:r>
              <w:rPr>
                <w:rFonts w:ascii="宋体" w:hAnsi="宋体" w:hint="eastAsia"/>
                <w:color w:val="000000"/>
                <w:sz w:val="30"/>
                <w:szCs w:val="24"/>
              </w:rPr>
              <w:t>校准结果</w:t>
            </w:r>
            <w:r>
              <w:rPr>
                <w:rFonts w:ascii="宋体" w:hAnsi="宋体"/>
                <w:color w:val="000000"/>
                <w:sz w:val="30"/>
                <w:szCs w:val="24"/>
              </w:rPr>
              <w:t>/</w:t>
            </w:r>
            <w:r>
              <w:rPr>
                <w:rFonts w:ascii="宋体" w:hAnsi="宋体" w:hint="eastAsia"/>
                <w:color w:val="000000"/>
                <w:sz w:val="30"/>
                <w:szCs w:val="24"/>
              </w:rPr>
              <w:t>说明（续页）：</w:t>
            </w:r>
          </w:p>
          <w:p w:rsidR="00B92D6C" w:rsidRPr="00B92D6C" w:rsidRDefault="00B92D6C" w:rsidP="00FF7E0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kern w:val="0"/>
                <w:sz w:val="15"/>
                <w:szCs w:val="15"/>
              </w:rPr>
            </w:pP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B92D6C">
              <w:rPr>
                <w:rFonts w:ascii="Times New Roman" w:hAnsi="Times New Roman" w:hint="eastAsia"/>
                <w:color w:val="000000"/>
                <w:sz w:val="15"/>
                <w:szCs w:val="15"/>
              </w:rPr>
              <w:t>(</w:t>
            </w: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continued page)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18"/>
                <w:szCs w:val="24"/>
              </w:rPr>
            </w:pP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一、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</w:rPr>
              <w:t>一般检查</w:t>
            </w:r>
            <w:r w:rsidR="009E5E30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694202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</w:tr>
      <w:tr w:rsidR="00B92D6C" w:rsidTr="00B92D6C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B92D6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sz w:val="24"/>
              </w:rPr>
              <w:t>试验装置由文丘里混合器、带状喷灯、流量计、压缩空气、丙烷、调压阀、调节阀、球阀等组成。必要时有压电点火器、熄火装置、控温热电偶、点火装置等。</w:t>
            </w:r>
          </w:p>
        </w:tc>
      </w:tr>
      <w:tr w:rsidR="00B92D6C" w:rsidTr="00B92D6C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B92D6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当任一试样烧断路或任两试样间短路时，试验装置能给出声（光）或其他方式报警</w:t>
            </w: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002CF7" w:rsidTr="00B92D6C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002CF7" w:rsidRDefault="00002CF7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002CF7" w:rsidRPr="00694202" w:rsidRDefault="00002CF7" w:rsidP="00B92D6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002CF7" w:rsidRPr="00694202" w:rsidRDefault="00002CF7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喷灯距离箱底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350</w:t>
            </w:r>
            <w:r w:rsidR="0099601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，距离侧壁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  <w:r w:rsidR="0099601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D04817" w:rsidTr="00D0481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04817" w:rsidRDefault="00D04817" w:rsidP="00D0481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04817" w:rsidRDefault="00D04817" w:rsidP="00D04817">
            <w:pPr>
              <w:jc w:val="right"/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4</w:t>
            </w:r>
            <w:r w:rsidRPr="000D2235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D04817" w:rsidRPr="00D04817" w:rsidRDefault="007B34BA" w:rsidP="00D0481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7B34BA"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试验梯架长约</w:t>
            </w:r>
            <w:r w:rsidRPr="007B34BA">
              <w:rPr>
                <w:rFonts w:ascii="Times New Roman" w:hAnsi="Times New Roman"/>
                <w:sz w:val="24"/>
                <w:szCs w:val="24"/>
                <w:lang w:val="zh-CN"/>
              </w:rPr>
              <w:t>1200</w:t>
            </w:r>
            <w:r w:rsidR="0099601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7B34BA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7B34BA">
              <w:rPr>
                <w:rFonts w:ascii="Times New Roman" w:hAnsi="Times New Roman"/>
                <w:sz w:val="24"/>
                <w:szCs w:val="24"/>
                <w:lang w:val="zh-CN"/>
              </w:rPr>
              <w:t>，</w:t>
            </w:r>
            <w:r w:rsidRPr="007B34BA">
              <w:rPr>
                <w:rFonts w:ascii="Times New Roman" w:hAnsi="Times New Roman" w:hint="eastAsia"/>
                <w:sz w:val="24"/>
                <w:szCs w:val="24"/>
                <w:lang w:val="zh-CN"/>
              </w:rPr>
              <w:t>高约</w:t>
            </w:r>
            <w:r w:rsidRPr="007B34BA">
              <w:rPr>
                <w:rFonts w:ascii="Times New Roman" w:hAnsi="Times New Roman"/>
                <w:sz w:val="24"/>
                <w:szCs w:val="24"/>
                <w:lang w:val="zh-CN"/>
              </w:rPr>
              <w:t>600</w:t>
            </w:r>
            <w:r w:rsidR="0099601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7B34BA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7B34BA">
              <w:rPr>
                <w:rFonts w:ascii="Times New Roman" w:hAnsi="Times New Roman" w:hint="eastAsia"/>
                <w:sz w:val="24"/>
                <w:szCs w:val="24"/>
                <w:lang w:val="zh-CN"/>
              </w:rPr>
              <w:t>，总质量约为</w:t>
            </w:r>
            <w:r w:rsidRPr="007B34BA">
              <w:rPr>
                <w:rFonts w:ascii="Times New Roman" w:hAnsi="Times New Roman"/>
                <w:sz w:val="24"/>
                <w:szCs w:val="24"/>
                <w:lang w:val="zh-CN"/>
              </w:rPr>
              <w:t>18</w:t>
            </w:r>
            <w:r w:rsidR="0099601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7B34BA">
              <w:rPr>
                <w:rFonts w:ascii="Times New Roman" w:hAnsi="Times New Roman"/>
                <w:sz w:val="24"/>
                <w:szCs w:val="24"/>
                <w:lang w:val="zh-CN"/>
              </w:rPr>
              <w:t>kg</w:t>
            </w:r>
            <w:r w:rsidRPr="007B34BA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  <w:r w:rsidRPr="007B34BA">
              <w:rPr>
                <w:rFonts w:ascii="Times New Roman" w:hAnsi="Times New Roman" w:hint="eastAsia"/>
                <w:sz w:val="24"/>
                <w:szCs w:val="24"/>
                <w:lang w:val="zh-CN"/>
              </w:rPr>
              <w:t>两垂直构件之间距离可调整到</w:t>
            </w:r>
            <w:r w:rsidRPr="007B34BA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  <w:r w:rsidR="0099601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7B34BA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7B34BA">
              <w:rPr>
                <w:rFonts w:ascii="Times New Roman" w:hAnsi="Times New Roman" w:hint="eastAsia"/>
                <w:sz w:val="24"/>
                <w:szCs w:val="24"/>
                <w:lang w:val="zh-CN"/>
              </w:rPr>
              <w:t>。</w:t>
            </w:r>
          </w:p>
        </w:tc>
      </w:tr>
      <w:tr w:rsidR="00D04817" w:rsidTr="00D0481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04817" w:rsidRDefault="00D04817" w:rsidP="00D0481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04817" w:rsidRDefault="00D04817" w:rsidP="00D04817">
            <w:pPr>
              <w:jc w:val="right"/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5</w:t>
            </w:r>
            <w:r w:rsidRPr="000D2235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D04817" w:rsidRPr="00D04817" w:rsidRDefault="00D04817" w:rsidP="00D0481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橡皮衬套直径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为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30</w:t>
            </w:r>
            <w:r w:rsidR="0099601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，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总厚度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为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30</w:t>
            </w:r>
            <w:r w:rsidR="0099601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7B34BA" w:rsidTr="00D0481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7B34BA" w:rsidRDefault="007B34BA" w:rsidP="00D0481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7B34BA" w:rsidRDefault="007B34BA" w:rsidP="00D0481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6</w:t>
            </w:r>
            <w:r w:rsidRPr="000D2235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7B34BA" w:rsidRPr="00D04817" w:rsidRDefault="007B34BA" w:rsidP="00D0481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7B34BA">
              <w:rPr>
                <w:rFonts w:ascii="Times New Roman" w:hAnsi="Times New Roman"/>
                <w:sz w:val="24"/>
                <w:szCs w:val="24"/>
                <w:lang w:val="zh-CN"/>
              </w:rPr>
              <w:t>金属管长</w:t>
            </w:r>
            <w:r w:rsidRPr="007B34BA">
              <w:rPr>
                <w:rFonts w:ascii="Times New Roman" w:hAnsi="Times New Roman" w:hint="eastAsia"/>
                <w:sz w:val="24"/>
                <w:szCs w:val="24"/>
                <w:lang w:val="zh-CN"/>
              </w:rPr>
              <w:t>1</w:t>
            </w:r>
            <w:r w:rsidRPr="007B34BA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  <w:r w:rsidR="0099601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7B34BA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7B34BA">
              <w:rPr>
                <w:rFonts w:ascii="Times New Roman" w:hAnsi="Times New Roman"/>
                <w:sz w:val="24"/>
                <w:szCs w:val="24"/>
                <w:lang w:val="zh-CN"/>
              </w:rPr>
              <w:t>，壁厚</w:t>
            </w:r>
            <w:r w:rsidRPr="007B34BA">
              <w:rPr>
                <w:rFonts w:ascii="Times New Roman" w:hAnsi="Times New Roman" w:hint="eastAsia"/>
                <w:sz w:val="24"/>
                <w:szCs w:val="24"/>
                <w:lang w:val="zh-CN"/>
              </w:rPr>
              <w:t>1</w:t>
            </w:r>
            <w:r w:rsidRPr="007B34BA">
              <w:rPr>
                <w:rFonts w:ascii="Times New Roman" w:hAnsi="Times New Roman"/>
                <w:sz w:val="24"/>
                <w:szCs w:val="24"/>
                <w:lang w:val="zh-CN"/>
              </w:rPr>
              <w:t>.6</w:t>
            </w:r>
            <w:r w:rsidR="0099601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7B34BA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7B34BA">
              <w:rPr>
                <w:rFonts w:ascii="Times New Roman" w:hAnsi="Times New Roman"/>
                <w:sz w:val="24"/>
                <w:szCs w:val="24"/>
                <w:lang w:val="zh-CN"/>
              </w:rPr>
              <w:t>。外径有两种分别为</w:t>
            </w:r>
            <w:r w:rsidRPr="007B34BA">
              <w:rPr>
                <w:rFonts w:ascii="Times New Roman" w:hAnsi="Times New Roman" w:hint="eastAsia"/>
                <w:sz w:val="24"/>
                <w:szCs w:val="24"/>
                <w:lang w:val="zh-CN"/>
              </w:rPr>
              <w:t>4</w:t>
            </w:r>
            <w:r w:rsidRPr="007B34BA">
              <w:rPr>
                <w:rFonts w:ascii="Times New Roman" w:hAnsi="Times New Roman"/>
                <w:sz w:val="24"/>
                <w:szCs w:val="24"/>
                <w:lang w:val="zh-CN"/>
              </w:rPr>
              <w:t>0</w:t>
            </w:r>
            <w:r w:rsidR="0099601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7B34BA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7B34BA">
              <w:rPr>
                <w:rFonts w:ascii="Times New Roman" w:hAnsi="Times New Roman"/>
                <w:sz w:val="24"/>
                <w:szCs w:val="24"/>
                <w:lang w:val="zh-CN"/>
              </w:rPr>
              <w:t>和</w:t>
            </w:r>
            <w:r w:rsidRPr="007B34BA">
              <w:rPr>
                <w:rFonts w:ascii="Times New Roman" w:hAnsi="Times New Roman" w:hint="eastAsia"/>
                <w:sz w:val="24"/>
                <w:szCs w:val="24"/>
                <w:lang w:val="zh-CN"/>
              </w:rPr>
              <w:t>2</w:t>
            </w:r>
            <w:r w:rsidRPr="007B34BA">
              <w:rPr>
                <w:rFonts w:ascii="Times New Roman" w:hAnsi="Times New Roman"/>
                <w:sz w:val="24"/>
                <w:szCs w:val="24"/>
                <w:lang w:val="zh-CN"/>
              </w:rPr>
              <w:t>0</w:t>
            </w:r>
            <w:r w:rsidR="0099601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7B34BA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7B34BA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D04817" w:rsidTr="00D0481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04817" w:rsidRDefault="00D04817" w:rsidP="00D0481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04817" w:rsidRDefault="00D04817" w:rsidP="00D04817">
            <w:pPr>
              <w:jc w:val="right"/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</w:t>
            </w:r>
            <w:r w:rsidR="007B34BA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7</w:t>
            </w:r>
            <w:r w:rsidRPr="000D2235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D04817" w:rsidRPr="00D04817" w:rsidRDefault="00D04817" w:rsidP="00D0481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冲击发生装置的直径为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25</w:t>
            </w:r>
            <w:r w:rsidR="0099601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，长为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600</w:t>
            </w:r>
            <w:r w:rsidR="0099601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。冲击发生装置绕着一根平行于试验梯架的轴线自由转动，其位于距离试验梯架上边缘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2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00</w:t>
            </w:r>
            <w:r w:rsidR="0099601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m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的同一水平面中。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轴线将冲击发生装置分成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  <w:r w:rsidR="0099601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和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  <w:r w:rsidR="0099601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两段。冲击发生装置与水平面呈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60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°的角度跌落，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冲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击在试验梯架的中点。冲击试验的间隔时间可调。</w:t>
            </w: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99601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试验箱体：</w:t>
            </w:r>
            <w:r w:rsidR="00996012" w:rsidRPr="0069420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996012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996012" w:rsidRDefault="00996012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996012" w:rsidRDefault="00996012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996012" w:rsidRDefault="00996012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=0.04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897F1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试验箱体具有处理燃烧产生的任何有害气体的设施。</w:t>
            </w: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897F1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897F1D" w:rsidRDefault="00897F1D" w:rsidP="00897F1D">
            <w:pPr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试验箱体体积不小于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20</w:t>
            </w:r>
            <w:r w:rsidR="0099601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</w:t>
            </w:r>
            <w:r w:rsidRPr="00897F1D">
              <w:rPr>
                <w:rFonts w:ascii="Times New Roman" w:hAnsi="Times New Roman"/>
                <w:sz w:val="24"/>
                <w:szCs w:val="24"/>
                <w:vertAlign w:val="superscript"/>
                <w:lang w:val="zh-CN"/>
              </w:rPr>
              <w:t>3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，其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尺寸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长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宽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高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3000</w:t>
            </w:r>
            <w:r w:rsidR="0099601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3000</w:t>
            </w:r>
            <w:r w:rsidR="0099601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3000</w:t>
            </w:r>
            <w:r w:rsidR="0099601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  <w:p w:rsidR="00897F1D" w:rsidRP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897F1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通风孔的总面积：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50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cm</w:t>
            </w:r>
            <w:r w:rsidRPr="00897F1D">
              <w:rPr>
                <w:rFonts w:ascii="Times New Roman" w:hAnsi="Times New Roman"/>
                <w:sz w:val="24"/>
                <w:szCs w:val="24"/>
                <w:vertAlign w:val="superscript"/>
                <w:lang w:val="zh-CN"/>
              </w:rPr>
              <w:t>2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897F1D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三</w:t>
            </w:r>
            <w:r w:rsidR="00B92D6C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99601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支架：</w:t>
            </w:r>
            <w:r w:rsidR="00996012" w:rsidRPr="0069420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996012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996012" w:rsidRDefault="00996012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996012" w:rsidRDefault="00996012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996012" w:rsidRDefault="00996012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=0.04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B92D6C" w:rsidP="00897F1D">
            <w:pPr>
              <w:autoSpaceDE w:val="0"/>
              <w:autoSpaceDN w:val="0"/>
              <w:adjustRightInd w:val="0"/>
              <w:ind w:firstLineChars="150" w:firstLine="360"/>
              <w:rPr>
                <w:rFonts w:ascii="Times New Roman" w:hAnsi="Times New Roman"/>
                <w:sz w:val="24"/>
              </w:rPr>
            </w:pPr>
            <w:r w:rsidRPr="00694202">
              <w:rPr>
                <w:rFonts w:ascii="Times New Roman" w:hAnsi="Times New Roman"/>
                <w:sz w:val="24"/>
              </w:rPr>
              <w:t>试验装置能水平托住试样，其中一端应能固定夹住试样，另一端应能支撑住试样。试样支撑装置和其他金属部分都接地。</w:t>
            </w:r>
          </w:p>
          <w:p w:rsidR="00B92D6C" w:rsidRPr="00897F1D" w:rsidRDefault="00B92D6C" w:rsidP="00897F1D">
            <w:pPr>
              <w:autoSpaceDE w:val="0"/>
              <w:autoSpaceDN w:val="0"/>
              <w:adjustRightInd w:val="0"/>
              <w:ind w:firstLineChars="150" w:firstLine="3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中间部分的金属环内径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150</w:t>
            </w:r>
            <w:r w:rsidR="00996012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/>
                <w:sz w:val="24"/>
              </w:rPr>
              <w:t>。圆钢棒直径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10</w:t>
            </w:r>
            <w:r w:rsidR="00996012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 w:rsidRPr="00694202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897F1D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四</w:t>
            </w:r>
            <w:r w:rsidR="00B92D6C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99601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sz w:val="24"/>
              </w:rPr>
              <w:t>标准试验热源：</w:t>
            </w:r>
            <w:r w:rsidR="00996012" w:rsidRPr="0069420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996012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996012" w:rsidRDefault="00996012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996012" w:rsidRDefault="00996012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694202" w:rsidRDefault="00996012" w:rsidP="00B92D6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=0.04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B92D6C">
            <w:pPr>
              <w:autoSpaceDE w:val="0"/>
              <w:autoSpaceDN w:val="0"/>
              <w:adjustRightInd w:val="0"/>
              <w:ind w:firstLineChars="150" w:firstLine="36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sz w:val="24"/>
              </w:rPr>
              <w:t>热源为带有文丘里混合器带型丙烷气体喷灯。喷嘴长度</w:t>
            </w:r>
            <w:r w:rsidR="002C1AA4"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500 mm</w:t>
            </w:r>
            <w:r w:rsidRPr="00694202">
              <w:rPr>
                <w:rFonts w:ascii="Times New Roman" w:hAnsi="Times New Roman"/>
                <w:sz w:val="24"/>
              </w:rPr>
              <w:t>，宽度</w:t>
            </w:r>
            <w:r w:rsidR="002C1AA4"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10</w:t>
            </w:r>
            <w:r w:rsidR="00996012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/>
                <w:sz w:val="24"/>
              </w:rPr>
              <w:t>。喷嘴有三排交错排列的钻孔。</w:t>
            </w:r>
            <w:r w:rsidR="00002CF7">
              <w:rPr>
                <w:rFonts w:ascii="Times New Roman" w:hAnsi="Times New Roman" w:hint="eastAsia"/>
                <w:sz w:val="24"/>
              </w:rPr>
              <w:t>钻孔</w:t>
            </w:r>
            <w:r>
              <w:rPr>
                <w:rFonts w:ascii="Times New Roman" w:hAnsi="Times New Roman"/>
                <w:sz w:val="24"/>
              </w:rPr>
              <w:t>宽度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4.5</w:t>
            </w:r>
            <w:r w:rsidR="00996012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、</w:t>
            </w:r>
            <w:r>
              <w:rPr>
                <w:rFonts w:ascii="Times New Roman" w:hAnsi="Times New Roman"/>
                <w:sz w:val="24"/>
              </w:rPr>
              <w:t>直径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1.32</w:t>
            </w:r>
            <w:r w:rsidR="00996012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、</w:t>
            </w:r>
            <w:r>
              <w:rPr>
                <w:rFonts w:ascii="Times New Roman" w:hAnsi="Times New Roman"/>
                <w:sz w:val="24"/>
              </w:rPr>
              <w:t>中心距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3.2</w:t>
            </w:r>
            <w:r w:rsidR="00996012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 w:rsidRPr="00694202">
              <w:rPr>
                <w:rFonts w:ascii="Times New Roman" w:hAnsi="Times New Roman"/>
                <w:sz w:val="24"/>
              </w:rPr>
              <w:t>。</w:t>
            </w:r>
          </w:p>
        </w:tc>
      </w:tr>
    </w:tbl>
    <w:p w:rsidR="00D04817" w:rsidRDefault="00D0481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996012" w:rsidRDefault="0099601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996012" w:rsidRDefault="0099601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996012" w:rsidRDefault="0099601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02CF7" w:rsidRDefault="00002C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1538AF" w:rsidTr="00FF7E07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1538AF" w:rsidRDefault="001538AF" w:rsidP="00FF7E07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362F50E1" wp14:editId="503E8674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1538AF" w:rsidRPr="008D23CF" w:rsidRDefault="001538AF" w:rsidP="00FF7E07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1538AF" w:rsidRDefault="001538AF" w:rsidP="00FF7E0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1538AF" w:rsidRDefault="001538AF" w:rsidP="00FF7E0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缆专检号：CC22-2001</w:t>
            </w:r>
          </w:p>
          <w:p w:rsidR="001538AF" w:rsidRPr="008D23CF" w:rsidRDefault="001538AF" w:rsidP="00FF7E07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538AF" w:rsidRDefault="001538AF" w:rsidP="001538AF"/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6"/>
        <w:gridCol w:w="662"/>
        <w:gridCol w:w="6"/>
        <w:gridCol w:w="1792"/>
        <w:gridCol w:w="1076"/>
        <w:gridCol w:w="1076"/>
        <w:gridCol w:w="1076"/>
        <w:gridCol w:w="1077"/>
        <w:gridCol w:w="1076"/>
        <w:gridCol w:w="1076"/>
        <w:gridCol w:w="1077"/>
      </w:tblGrid>
      <w:tr w:rsidR="00996012" w:rsidTr="00230ECF">
        <w:trPr>
          <w:trHeight w:val="567"/>
          <w:jc w:val="center"/>
        </w:trPr>
        <w:tc>
          <w:tcPr>
            <w:tcW w:w="1066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996012" w:rsidRDefault="00996012" w:rsidP="00230ECF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30"/>
                <w:szCs w:val="24"/>
              </w:rPr>
            </w:pPr>
            <w:r>
              <w:rPr>
                <w:rFonts w:ascii="宋体" w:hAnsi="宋体" w:hint="eastAsia"/>
                <w:color w:val="000000"/>
                <w:sz w:val="30"/>
                <w:szCs w:val="24"/>
              </w:rPr>
              <w:t>校准结果</w:t>
            </w:r>
            <w:r>
              <w:rPr>
                <w:rFonts w:ascii="宋体" w:hAnsi="宋体"/>
                <w:color w:val="000000"/>
                <w:sz w:val="30"/>
                <w:szCs w:val="24"/>
              </w:rPr>
              <w:t>/</w:t>
            </w:r>
            <w:r>
              <w:rPr>
                <w:rFonts w:ascii="宋体" w:hAnsi="宋体" w:hint="eastAsia"/>
                <w:color w:val="000000"/>
                <w:sz w:val="30"/>
                <w:szCs w:val="24"/>
              </w:rPr>
              <w:t>说明（续页）：</w:t>
            </w:r>
          </w:p>
          <w:p w:rsidR="00996012" w:rsidRDefault="00996012" w:rsidP="00230ECF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kern w:val="0"/>
                <w:sz w:val="18"/>
                <w:szCs w:val="24"/>
              </w:rPr>
            </w:pP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B92D6C">
              <w:rPr>
                <w:rFonts w:ascii="Times New Roman" w:hAnsi="Times New Roman" w:hint="eastAsia"/>
                <w:color w:val="000000"/>
                <w:sz w:val="15"/>
                <w:szCs w:val="15"/>
              </w:rPr>
              <w:t>(</w:t>
            </w: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continued page)</w:t>
            </w:r>
          </w:p>
        </w:tc>
      </w:tr>
      <w:tr w:rsidR="00996012" w:rsidTr="00230ECF">
        <w:trPr>
          <w:trHeight w:val="567"/>
          <w:jc w:val="center"/>
        </w:trPr>
        <w:tc>
          <w:tcPr>
            <w:tcW w:w="1066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996012" w:rsidRDefault="00996012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18"/>
                <w:szCs w:val="24"/>
              </w:rPr>
            </w:pPr>
          </w:p>
        </w:tc>
      </w:tr>
      <w:tr w:rsidR="00996012" w:rsidRPr="00962746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996012" w:rsidRDefault="00996012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五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996012" w:rsidRPr="00962746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电压校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准：</w:t>
            </w:r>
            <w:r w:rsidRPr="00962746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996012" w:rsidRPr="00962746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96012" w:rsidRDefault="00996012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996012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996012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本次试验电压测量结果的扩展不确定度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=0.6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996012" w:rsidRPr="00962746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96012" w:rsidRDefault="00996012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996012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指</w:t>
            </w:r>
            <w:r w:rsidRPr="000E6CE7">
              <w:rPr>
                <w:rFonts w:ascii="Times New Roman" w:hAnsi="Times New Roman"/>
                <w:color w:val="000000"/>
                <w:sz w:val="24"/>
                <w:szCs w:val="24"/>
              </w:rPr>
              <w:t>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V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500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700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962746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1000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962746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962746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996012" w:rsidRPr="00962746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96012" w:rsidRDefault="00996012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996012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V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298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498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698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962746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994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962746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962746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996012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D04817" w:rsidRDefault="00996012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六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电流校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准：</w:t>
            </w:r>
            <w:r w:rsidRPr="000E6CE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96012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D04817" w:rsidRDefault="00996012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996012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996012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本次试验电流测量结果的扩展不确定度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=0.6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996012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96012" w:rsidRDefault="00996012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996012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96012" w:rsidRDefault="00996012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996012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96012" w:rsidRDefault="00996012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B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996012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96012" w:rsidRDefault="00996012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996012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96012" w:rsidRDefault="00996012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C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996012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96012" w:rsidRDefault="00996012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996012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96012" w:rsidRDefault="00996012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N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996012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96012" w:rsidRDefault="00996012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0E6CE7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996012" w:rsidRPr="00252DF0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2C1AA4" w:rsidRDefault="00996012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96012" w:rsidRPr="00252DF0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七</w:t>
            </w: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996012" w:rsidRPr="00252DF0" w:rsidRDefault="00996012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喷灯火焰温度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校准</w:t>
            </w: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：</w:t>
            </w:r>
            <w:r w:rsidRPr="00252DF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996012" w:rsidRPr="00252DF0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2C1AA4" w:rsidRDefault="00996012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96012" w:rsidRDefault="00996012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996012" w:rsidRPr="00252DF0" w:rsidRDefault="00996012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本次温度测量结果的扩展不确定度</w:t>
            </w:r>
            <w:r w:rsidRPr="00252DF0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=6.8 </w:t>
            </w:r>
            <w:r w:rsidRPr="00C165FF">
              <w:rPr>
                <w:rFonts w:ascii="Times New Roman" w:hAnsi="Times New Roman"/>
                <w:sz w:val="24"/>
                <w:szCs w:val="24"/>
                <w:lang w:val="zh-CN"/>
              </w:rPr>
              <w:t>℃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,</w:t>
            </w:r>
            <w:r w:rsidRPr="00252DF0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996012" w:rsidRPr="00252892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4072B8" w:rsidRDefault="00996012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96012" w:rsidRPr="000F2CC3" w:rsidRDefault="00996012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996012" w:rsidRPr="00252892" w:rsidRDefault="00996012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两支热电偶在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10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min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时间内读数平均值为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758.2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C16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℃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、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772.2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C16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℃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996012" w:rsidRPr="00252DF0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4072B8" w:rsidRDefault="00996012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96012" w:rsidRPr="000F2CC3" w:rsidRDefault="00996012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996012" w:rsidRPr="00252DF0" w:rsidRDefault="00996012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996012" w:rsidRPr="000F2CC3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4072B8" w:rsidRDefault="00996012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  <w:r w:rsidRPr="004072B8">
              <w:rPr>
                <w:rFonts w:ascii="宋体" w:eastAsia="宋体" w:hAnsi="宋体" w:cs="宋体" w:hint="eastAsia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96012" w:rsidRPr="000F2CC3" w:rsidRDefault="00996012" w:rsidP="00230EC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996012" w:rsidRPr="000F2CC3" w:rsidRDefault="00996012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 w:hint="eastAsia"/>
                <w:sz w:val="24"/>
              </w:rPr>
              <w:t>使用过程中如对校准仪器技术指标产生怀疑，请重新校准。</w:t>
            </w:r>
          </w:p>
        </w:tc>
      </w:tr>
      <w:tr w:rsidR="00996012" w:rsidRPr="000F2CC3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4072B8" w:rsidRDefault="00996012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96012" w:rsidRPr="000F2CC3" w:rsidRDefault="00996012" w:rsidP="00230EC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996012" w:rsidRPr="000F2CC3" w:rsidRDefault="00996012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校准结论中符合性声明的判定规则为</w:t>
            </w:r>
            <w:r>
              <w:rPr>
                <w:rFonts w:ascii="Times New Roman" w:hAnsi="Times New Roman" w:hint="eastAsia"/>
                <w:sz w:val="24"/>
              </w:rPr>
              <w:t>(</w:t>
            </w:r>
            <w:r w:rsidRPr="000F2CC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 w:hint="eastAsia"/>
                <w:sz w:val="24"/>
              </w:rPr>
              <w:t>)</w:t>
            </w:r>
            <w:r w:rsidRPr="000F2CC3">
              <w:rPr>
                <w:rFonts w:ascii="Times New Roman" w:hAnsi="Times New Roman"/>
                <w:sz w:val="24"/>
              </w:rPr>
              <w:t>J-106</w:t>
            </w:r>
            <w:r w:rsidRPr="000F2CC3">
              <w:rPr>
                <w:rFonts w:ascii="Times New Roman" w:hAnsi="Times New Roman" w:hint="eastAsia"/>
                <w:sz w:val="24"/>
              </w:rPr>
              <w:t>《检测和校准结果的符合性判定规则》。</w:t>
            </w:r>
          </w:p>
        </w:tc>
      </w:tr>
      <w:tr w:rsidR="00996012" w:rsidRPr="000F2CC3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96012" w:rsidRPr="004072B8" w:rsidRDefault="00996012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96012" w:rsidRPr="000F2CC3" w:rsidRDefault="00996012" w:rsidP="00230EC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996012" w:rsidRPr="000F2CC3" w:rsidRDefault="00996012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 w:hint="eastAsia"/>
                <w:sz w:val="24"/>
              </w:rPr>
              <w:t>下次送校时须带此证书。</w:t>
            </w:r>
          </w:p>
        </w:tc>
      </w:tr>
      <w:tr w:rsidR="00996012" w:rsidRPr="000F2CC3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96012" w:rsidRDefault="00996012" w:rsidP="00230ECF">
            <w:pPr>
              <w:autoSpaceDE w:val="0"/>
              <w:autoSpaceDN w:val="0"/>
              <w:adjustRightInd w:val="0"/>
              <w:rPr>
                <w:rFonts w:ascii="宋体"/>
                <w:sz w:val="24"/>
                <w:szCs w:val="24"/>
                <w:lang w:val="zh-CN"/>
              </w:rPr>
            </w:pPr>
          </w:p>
        </w:tc>
        <w:tc>
          <w:tcPr>
            <w:tcW w:w="9994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996012" w:rsidRPr="000F2CC3" w:rsidRDefault="00996012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996012" w:rsidRDefault="00996012" w:rsidP="00996012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996012" w:rsidRPr="00F0352B" w:rsidTr="00230ECF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996012" w:rsidRPr="00E5370F" w:rsidRDefault="00996012" w:rsidP="00230EC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996012" w:rsidRPr="002D5D7F" w:rsidRDefault="00996012" w:rsidP="00230EC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996012" w:rsidRDefault="00996012" w:rsidP="00230ECF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996012" w:rsidRPr="00F0352B" w:rsidRDefault="00996012" w:rsidP="00230ECF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1538AF" w:rsidRPr="00DB54C6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1538AF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7173" w:rsidRDefault="00467173" w:rsidP="00DB650C">
      <w:r>
        <w:separator/>
      </w:r>
    </w:p>
  </w:endnote>
  <w:endnote w:type="continuationSeparator" w:id="0">
    <w:p w:rsidR="00467173" w:rsidRDefault="00467173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7173" w:rsidRDefault="00467173" w:rsidP="00DB650C">
      <w:r>
        <w:separator/>
      </w:r>
    </w:p>
  </w:footnote>
  <w:footnote w:type="continuationSeparator" w:id="0">
    <w:p w:rsidR="00467173" w:rsidRDefault="00467173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2CF7"/>
    <w:rsid w:val="00003013"/>
    <w:rsid w:val="0002536E"/>
    <w:rsid w:val="0002717F"/>
    <w:rsid w:val="00031EF2"/>
    <w:rsid w:val="00034F61"/>
    <w:rsid w:val="00035EA5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2723B"/>
    <w:rsid w:val="001274AC"/>
    <w:rsid w:val="00130754"/>
    <w:rsid w:val="00134A66"/>
    <w:rsid w:val="00141891"/>
    <w:rsid w:val="001423DA"/>
    <w:rsid w:val="00144042"/>
    <w:rsid w:val="00150EF7"/>
    <w:rsid w:val="001538AF"/>
    <w:rsid w:val="001548D2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E1107"/>
    <w:rsid w:val="001F29C4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2892"/>
    <w:rsid w:val="00254864"/>
    <w:rsid w:val="00272721"/>
    <w:rsid w:val="00275E8B"/>
    <w:rsid w:val="0028193F"/>
    <w:rsid w:val="00287FED"/>
    <w:rsid w:val="00293AB5"/>
    <w:rsid w:val="002C00ED"/>
    <w:rsid w:val="002C0CFD"/>
    <w:rsid w:val="002C1AA4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17D71"/>
    <w:rsid w:val="0033022B"/>
    <w:rsid w:val="003349A1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64227"/>
    <w:rsid w:val="00467173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673F2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220EA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7489"/>
    <w:rsid w:val="00715DD3"/>
    <w:rsid w:val="00725B38"/>
    <w:rsid w:val="00731BD5"/>
    <w:rsid w:val="00733BB3"/>
    <w:rsid w:val="0073407F"/>
    <w:rsid w:val="00736F21"/>
    <w:rsid w:val="00760570"/>
    <w:rsid w:val="00775195"/>
    <w:rsid w:val="007801C4"/>
    <w:rsid w:val="007821FD"/>
    <w:rsid w:val="00786AB3"/>
    <w:rsid w:val="00795D08"/>
    <w:rsid w:val="00797D12"/>
    <w:rsid w:val="007B34BA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63B"/>
    <w:rsid w:val="0086681D"/>
    <w:rsid w:val="00897F1D"/>
    <w:rsid w:val="008A6ADD"/>
    <w:rsid w:val="008C0982"/>
    <w:rsid w:val="008C1E25"/>
    <w:rsid w:val="008C46B7"/>
    <w:rsid w:val="008D0F28"/>
    <w:rsid w:val="008D23CF"/>
    <w:rsid w:val="008D695E"/>
    <w:rsid w:val="008F2927"/>
    <w:rsid w:val="008F427C"/>
    <w:rsid w:val="008F63B9"/>
    <w:rsid w:val="00900860"/>
    <w:rsid w:val="00900A51"/>
    <w:rsid w:val="009059CD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012"/>
    <w:rsid w:val="00996153"/>
    <w:rsid w:val="009A2B55"/>
    <w:rsid w:val="009A5F9D"/>
    <w:rsid w:val="009C6D62"/>
    <w:rsid w:val="009D0B12"/>
    <w:rsid w:val="009D5D8B"/>
    <w:rsid w:val="009D7C70"/>
    <w:rsid w:val="009E5E30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56236"/>
    <w:rsid w:val="00A568ED"/>
    <w:rsid w:val="00A6198E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91255"/>
    <w:rsid w:val="00B92D6C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435FF"/>
    <w:rsid w:val="00C46EFD"/>
    <w:rsid w:val="00C52898"/>
    <w:rsid w:val="00C56C36"/>
    <w:rsid w:val="00C6386C"/>
    <w:rsid w:val="00C66477"/>
    <w:rsid w:val="00C66724"/>
    <w:rsid w:val="00C703BC"/>
    <w:rsid w:val="00C7715D"/>
    <w:rsid w:val="00C810BA"/>
    <w:rsid w:val="00CE58FF"/>
    <w:rsid w:val="00CF1112"/>
    <w:rsid w:val="00D02B30"/>
    <w:rsid w:val="00D04817"/>
    <w:rsid w:val="00D0538B"/>
    <w:rsid w:val="00D1357E"/>
    <w:rsid w:val="00D15B2B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E75DE"/>
    <w:rsid w:val="00EF0843"/>
    <w:rsid w:val="00EF2FFC"/>
    <w:rsid w:val="00EF3747"/>
    <w:rsid w:val="00F03269"/>
    <w:rsid w:val="00F0352B"/>
    <w:rsid w:val="00F045AF"/>
    <w:rsid w:val="00F13145"/>
    <w:rsid w:val="00F257B8"/>
    <w:rsid w:val="00F4058D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B5770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406B5A-5565-4FB4-AC58-115273B5F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807</Words>
  <Characters>4602</Characters>
  <Application>Microsoft Office Word</Application>
  <DocSecurity>0</DocSecurity>
  <Lines>38</Lines>
  <Paragraphs>10</Paragraphs>
  <ScaleCrop>false</ScaleCrop>
  <Company/>
  <LinksUpToDate>false</LinksUpToDate>
  <CharactersWithSpaces>5399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7</cp:revision>
  <cp:lastPrinted>2022-06-21T02:42:00Z</cp:lastPrinted>
  <dcterms:created xsi:type="dcterms:W3CDTF">2024-02-05T08:12:00Z</dcterms:created>
  <dcterms:modified xsi:type="dcterms:W3CDTF">2025-02-08T07:46:00Z</dcterms:modified>
</cp:coreProperties>
</file>