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166" w:rsidRDefault="00E23166"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Зміст</w:t>
      </w:r>
    </w:p>
    <w:p w:rsidR="004D1431" w:rsidRPr="004D1431" w:rsidRDefault="004D1431" w:rsidP="003429D9">
      <w:pPr>
        <w:shd w:val="clear" w:color="000000" w:fill="auto"/>
        <w:spacing w:after="0" w:line="276" w:lineRule="auto"/>
        <w:jc w:val="both"/>
        <w:rPr>
          <w:sz w:val="28"/>
          <w:szCs w:val="28"/>
          <w:lang w:val="uk-UA"/>
        </w:rPr>
      </w:pPr>
      <w:r>
        <w:rPr>
          <w:bCs/>
          <w:sz w:val="28"/>
          <w:szCs w:val="28"/>
          <w:lang w:val="uk-UA"/>
        </w:rPr>
        <w:t>Тема</w:t>
      </w:r>
      <w:r>
        <w:rPr>
          <w:sz w:val="28"/>
          <w:szCs w:val="28"/>
          <w:lang w:val="uk-UA"/>
        </w:rPr>
        <w:t>: «</w:t>
      </w:r>
      <w:r w:rsidR="003C4A31" w:rsidRPr="003C4A31">
        <w:rPr>
          <w:sz w:val="28"/>
          <w:szCs w:val="28"/>
          <w:lang w:val="uk-UA"/>
        </w:rPr>
        <w:t>Сутність і соціально-економічне значення застосування різних форм організації виробництва (концентрація, спеціалізація, конверс</w:t>
      </w:r>
      <w:r w:rsidR="003C4A31">
        <w:rPr>
          <w:sz w:val="28"/>
          <w:szCs w:val="28"/>
          <w:lang w:val="uk-UA"/>
        </w:rPr>
        <w:t>ія, кооперування, комбінування)</w:t>
      </w:r>
      <w:r>
        <w:rPr>
          <w:sz w:val="28"/>
          <w:szCs w:val="28"/>
          <w:lang w:val="uk-UA"/>
        </w:rPr>
        <w:t>»</w:t>
      </w:r>
      <w:bookmarkStart w:id="0" w:name="_GoBack"/>
      <w:bookmarkEnd w:id="0"/>
    </w:p>
    <w:p w:rsidR="00263DEA" w:rsidRDefault="001B4FE0" w:rsidP="003429D9">
      <w:pPr>
        <w:shd w:val="clear" w:color="000000" w:fill="auto"/>
        <w:spacing w:after="0" w:line="276" w:lineRule="auto"/>
        <w:jc w:val="both"/>
        <w:rPr>
          <w:rFonts w:ascii="Times New Roman" w:hAnsi="Times New Roman" w:cs="Times New Roman"/>
          <w:sz w:val="28"/>
          <w:szCs w:val="28"/>
          <w:lang w:val="ru-RU"/>
        </w:rPr>
      </w:pPr>
      <w:r w:rsidRPr="001B4FE0">
        <w:rPr>
          <w:rFonts w:ascii="Times New Roman" w:hAnsi="Times New Roman" w:cs="Times New Roman"/>
          <w:kern w:val="3"/>
          <w:sz w:val="28"/>
          <w:szCs w:val="28"/>
          <w:lang w:val="uk-UA"/>
        </w:rPr>
        <w:t>I. Теоретична ча</w:t>
      </w:r>
      <w:r w:rsidR="00CB0138">
        <w:rPr>
          <w:rFonts w:ascii="Times New Roman" w:hAnsi="Times New Roman" w:cs="Times New Roman"/>
          <w:kern w:val="3"/>
          <w:sz w:val="28"/>
          <w:szCs w:val="28"/>
          <w:lang w:val="uk-UA"/>
        </w:rPr>
        <w:t>стина………………………………………………………………..</w:t>
      </w:r>
      <w:r w:rsidR="00263DEA">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1.</w:t>
      </w:r>
      <w:r w:rsidR="003429D9">
        <w:rPr>
          <w:rFonts w:ascii="Times New Roman" w:hAnsi="Times New Roman" w:cs="Times New Roman"/>
          <w:sz w:val="28"/>
          <w:szCs w:val="28"/>
          <w:lang w:val="ru-RU"/>
        </w:rPr>
        <w:t>1</w:t>
      </w:r>
      <w:r w:rsidR="00E23166" w:rsidRPr="001B4FE0">
        <w:rPr>
          <w:rFonts w:ascii="Times New Roman" w:hAnsi="Times New Roman" w:cs="Times New Roman"/>
          <w:sz w:val="28"/>
          <w:szCs w:val="28"/>
          <w:lang w:val="ru-RU"/>
        </w:rPr>
        <w:t xml:space="preserve"> Сутність, форми і показники рівня концентрації</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1.</w:t>
      </w:r>
      <w:r w:rsidR="003429D9">
        <w:rPr>
          <w:rFonts w:ascii="Times New Roman" w:hAnsi="Times New Roman" w:cs="Times New Roman"/>
          <w:sz w:val="28"/>
          <w:szCs w:val="28"/>
          <w:lang w:val="ru-RU"/>
        </w:rPr>
        <w:t>2</w:t>
      </w:r>
      <w:r w:rsidR="00E23166" w:rsidRPr="001B4FE0">
        <w:rPr>
          <w:rFonts w:ascii="Times New Roman" w:hAnsi="Times New Roman" w:cs="Times New Roman"/>
          <w:sz w:val="28"/>
          <w:szCs w:val="28"/>
          <w:lang w:val="ru-RU"/>
        </w:rPr>
        <w:t>. Економічні аспекти концентрації</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1.</w:t>
      </w:r>
      <w:r w:rsidR="003429D9">
        <w:rPr>
          <w:rFonts w:ascii="Times New Roman" w:hAnsi="Times New Roman" w:cs="Times New Roman"/>
          <w:sz w:val="28"/>
          <w:szCs w:val="28"/>
          <w:lang w:val="ru-RU"/>
        </w:rPr>
        <w:t>3</w:t>
      </w:r>
      <w:r w:rsidR="00E23166" w:rsidRPr="001B4FE0">
        <w:rPr>
          <w:rFonts w:ascii="Times New Roman" w:hAnsi="Times New Roman" w:cs="Times New Roman"/>
          <w:sz w:val="28"/>
          <w:szCs w:val="28"/>
          <w:lang w:val="ru-RU"/>
        </w:rPr>
        <w:t>. Оптимальний розмір підприємства</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1.4</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Сутність, форми і показники рівня спеціалізації і кооперування виробництва</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p>
    <w:p w:rsidR="00263DEA" w:rsidRDefault="003429D9" w:rsidP="003429D9">
      <w:pPr>
        <w:shd w:val="clear" w:color="000000" w:fill="auto"/>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1.5</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 xml:space="preserve"> Економічна ефективність спеціалізації і кооперування виробництва</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p>
    <w:p w:rsidR="00263DEA" w:rsidRDefault="003429D9" w:rsidP="003429D9">
      <w:pPr>
        <w:shd w:val="clear" w:color="000000" w:fill="auto"/>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1.6</w:t>
      </w:r>
      <w:r w:rsidR="00E23166" w:rsidRPr="001B4FE0">
        <w:rPr>
          <w:rFonts w:ascii="Times New Roman" w:hAnsi="Times New Roman" w:cs="Times New Roman"/>
          <w:sz w:val="28"/>
          <w:szCs w:val="28"/>
          <w:lang w:val="ru-RU"/>
        </w:rPr>
        <w:t xml:space="preserve"> </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Конверсія виробництва</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p>
    <w:p w:rsidR="00263DEA" w:rsidRDefault="003429D9" w:rsidP="003429D9">
      <w:pPr>
        <w:shd w:val="clear" w:color="000000" w:fill="auto"/>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1.7</w:t>
      </w:r>
      <w:r w:rsidR="00E23166" w:rsidRPr="001B4FE0">
        <w:rPr>
          <w:rFonts w:ascii="Times New Roman" w:hAnsi="Times New Roman" w:cs="Times New Roman"/>
          <w:sz w:val="28"/>
          <w:szCs w:val="28"/>
          <w:lang w:val="ru-RU"/>
        </w:rPr>
        <w:t xml:space="preserve"> </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Сутність, форми і показники рівня комбінування виробництва</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p>
    <w:p w:rsidR="00263DEA" w:rsidRDefault="003429D9" w:rsidP="003429D9">
      <w:pPr>
        <w:shd w:val="clear" w:color="000000" w:fill="auto"/>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1.8</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 xml:space="preserve"> Економічні аспекти комбінування промислового виробництва</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r>
        <w:rPr>
          <w:rFonts w:ascii="Times New Roman" w:hAnsi="Times New Roman" w:cs="Times New Roman"/>
          <w:sz w:val="28"/>
          <w:szCs w:val="28"/>
          <w:lang w:val="ru-RU"/>
        </w:rPr>
        <w:t>1.9</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 xml:space="preserve"> Сутність диверсифікації виробництва</w:t>
      </w:r>
      <w:r w:rsidR="007B6AEE">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p>
    <w:p w:rsidR="004D1431" w:rsidRDefault="003429D9" w:rsidP="003429D9">
      <w:pPr>
        <w:shd w:val="clear" w:color="000000" w:fill="auto"/>
        <w:spacing w:after="0" w:line="276" w:lineRule="auto"/>
        <w:jc w:val="both"/>
        <w:rPr>
          <w:rFonts w:ascii="Times New Roman" w:hAnsi="Times New Roman" w:cs="Times New Roman"/>
          <w:kern w:val="3"/>
          <w:sz w:val="28"/>
          <w:szCs w:val="28"/>
          <w:lang w:val="uk-UA"/>
        </w:rPr>
      </w:pPr>
      <w:r>
        <w:rPr>
          <w:rFonts w:ascii="Times New Roman" w:hAnsi="Times New Roman" w:cs="Times New Roman"/>
          <w:sz w:val="28"/>
          <w:szCs w:val="28"/>
          <w:lang w:val="ru-RU"/>
        </w:rPr>
        <w:t>1.10</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 xml:space="preserve"> Переваги і загрози диверсифікації виробництва та</w:t>
      </w:r>
      <w:r w:rsidR="004D1431">
        <w:rPr>
          <w:rFonts w:ascii="Times New Roman" w:hAnsi="Times New Roman" w:cs="Times New Roman"/>
          <w:sz w:val="28"/>
          <w:szCs w:val="28"/>
          <w:lang w:val="ru-RU"/>
        </w:rPr>
        <w:t xml:space="preserve"> методика визначення її рівня</w:t>
      </w:r>
      <w:r w:rsidR="00CB0138">
        <w:rPr>
          <w:rFonts w:ascii="Times New Roman" w:hAnsi="Times New Roman" w:cs="Times New Roman"/>
          <w:sz w:val="28"/>
          <w:szCs w:val="28"/>
          <w:lang w:val="ru-RU"/>
        </w:rPr>
        <w:t>…………………………………………………………………………………….</w:t>
      </w:r>
    </w:p>
    <w:p w:rsidR="004D1431" w:rsidRPr="004D1431" w:rsidRDefault="004D1431" w:rsidP="003429D9">
      <w:pPr>
        <w:suppressAutoHyphens/>
        <w:spacing w:after="0" w:line="360" w:lineRule="auto"/>
        <w:jc w:val="both"/>
        <w:rPr>
          <w:rFonts w:ascii="Times New Roman" w:hAnsi="Times New Roman" w:cs="Times New Roman"/>
          <w:kern w:val="3"/>
          <w:sz w:val="28"/>
          <w:szCs w:val="28"/>
          <w:lang w:val="uk-UA"/>
        </w:rPr>
      </w:pPr>
      <w:r w:rsidRPr="004D1431">
        <w:rPr>
          <w:rFonts w:ascii="Times New Roman" w:hAnsi="Times New Roman" w:cs="Times New Roman"/>
          <w:kern w:val="3"/>
          <w:sz w:val="28"/>
          <w:szCs w:val="28"/>
          <w:lang w:val="uk-UA"/>
        </w:rPr>
        <w:t>II. Розрахунков</w:t>
      </w:r>
      <w:r w:rsidR="00CB0138">
        <w:rPr>
          <w:rFonts w:ascii="Times New Roman" w:hAnsi="Times New Roman" w:cs="Times New Roman"/>
          <w:kern w:val="3"/>
          <w:sz w:val="28"/>
          <w:szCs w:val="28"/>
          <w:lang w:val="uk-UA"/>
        </w:rPr>
        <w:t>а частина……………………………………………………………….</w:t>
      </w:r>
    </w:p>
    <w:p w:rsidR="004D1431" w:rsidRPr="006B30D6" w:rsidRDefault="004D1431" w:rsidP="003429D9">
      <w:pPr>
        <w:suppressAutoHyphens/>
        <w:spacing w:after="0" w:line="360" w:lineRule="auto"/>
        <w:jc w:val="both"/>
        <w:rPr>
          <w:rFonts w:ascii="Times New Roman" w:hAnsi="Times New Roman" w:cs="Times New Roman"/>
          <w:kern w:val="3"/>
          <w:sz w:val="28"/>
          <w:szCs w:val="28"/>
          <w:lang w:val="uk-UA"/>
        </w:rPr>
      </w:pPr>
      <w:r w:rsidRPr="004D1431">
        <w:rPr>
          <w:rFonts w:ascii="Times New Roman" w:hAnsi="Times New Roman" w:cs="Times New Roman"/>
          <w:kern w:val="3"/>
          <w:sz w:val="28"/>
          <w:szCs w:val="28"/>
          <w:lang w:val="uk-UA"/>
        </w:rPr>
        <w:t>Тема</w:t>
      </w:r>
      <w:r>
        <w:rPr>
          <w:rFonts w:ascii="Times New Roman" w:hAnsi="Times New Roman" w:cs="Times New Roman"/>
          <w:kern w:val="3"/>
          <w:sz w:val="28"/>
          <w:szCs w:val="28"/>
          <w:lang w:val="uk-UA"/>
        </w:rPr>
        <w:t>:</w:t>
      </w:r>
      <w:r w:rsidRPr="004D1431">
        <w:rPr>
          <w:rFonts w:ascii="Times New Roman" w:hAnsi="Times New Roman" w:cs="Times New Roman"/>
          <w:kern w:val="3"/>
          <w:sz w:val="28"/>
          <w:szCs w:val="28"/>
          <w:lang w:val="uk-UA"/>
        </w:rPr>
        <w:t xml:space="preserve"> </w:t>
      </w:r>
      <w:r w:rsidRPr="006B30D6">
        <w:rPr>
          <w:rFonts w:ascii="Times New Roman" w:hAnsi="Times New Roman" w:cs="Times New Roman"/>
          <w:kern w:val="3"/>
          <w:sz w:val="28"/>
          <w:szCs w:val="28"/>
          <w:lang w:val="uk-UA"/>
        </w:rPr>
        <w:t>Розрахунок економічного ефекту</w:t>
      </w:r>
      <w:r>
        <w:rPr>
          <w:rFonts w:ascii="Times New Roman" w:hAnsi="Times New Roman" w:cs="Times New Roman"/>
          <w:kern w:val="3"/>
          <w:sz w:val="28"/>
          <w:szCs w:val="28"/>
          <w:lang w:val="uk-UA"/>
        </w:rPr>
        <w:t xml:space="preserve"> від впровадження</w:t>
      </w:r>
      <w:r w:rsidRPr="006B30D6">
        <w:rPr>
          <w:rFonts w:ascii="Times New Roman" w:hAnsi="Times New Roman" w:cs="Times New Roman"/>
          <w:kern w:val="3"/>
          <w:sz w:val="28"/>
          <w:szCs w:val="28"/>
          <w:lang w:val="uk-UA"/>
        </w:rPr>
        <w:t xml:space="preserve"> автоматизації</w:t>
      </w:r>
      <w:r>
        <w:rPr>
          <w:rFonts w:ascii="Times New Roman" w:hAnsi="Times New Roman" w:cs="Times New Roman"/>
          <w:kern w:val="3"/>
          <w:sz w:val="28"/>
          <w:szCs w:val="28"/>
          <w:lang w:val="uk-UA"/>
        </w:rPr>
        <w:t xml:space="preserve"> системи</w:t>
      </w:r>
      <w:r w:rsidRPr="006B30D6">
        <w:rPr>
          <w:rFonts w:ascii="Times New Roman" w:hAnsi="Times New Roman" w:cs="Times New Roman"/>
          <w:kern w:val="3"/>
          <w:sz w:val="28"/>
          <w:szCs w:val="28"/>
          <w:lang w:val="uk-UA"/>
        </w:rPr>
        <w:t xml:space="preserve"> </w:t>
      </w:r>
      <w:r>
        <w:rPr>
          <w:rFonts w:ascii="Times New Roman" w:hAnsi="Times New Roman" w:cs="Times New Roman"/>
          <w:kern w:val="3"/>
          <w:sz w:val="28"/>
          <w:szCs w:val="28"/>
          <w:lang w:val="uk-UA"/>
        </w:rPr>
        <w:t>контролю вузлів та блоків радіоелектронних пристроїв.</w:t>
      </w:r>
    </w:p>
    <w:p w:rsidR="004D1431" w:rsidRPr="004D1431" w:rsidRDefault="004D1431" w:rsidP="003429D9">
      <w:pPr>
        <w:suppressAutoHyphens/>
        <w:spacing w:after="0" w:line="360" w:lineRule="auto"/>
        <w:jc w:val="both"/>
        <w:rPr>
          <w:rFonts w:ascii="Times New Roman" w:hAnsi="Times New Roman" w:cs="Times New Roman"/>
          <w:kern w:val="3"/>
          <w:sz w:val="28"/>
          <w:szCs w:val="28"/>
          <w:lang w:val="uk-UA"/>
        </w:rPr>
      </w:pPr>
      <w:r w:rsidRPr="004D1431">
        <w:rPr>
          <w:rFonts w:ascii="Times New Roman" w:hAnsi="Times New Roman" w:cs="Times New Roman"/>
          <w:kern w:val="3"/>
          <w:sz w:val="28"/>
          <w:szCs w:val="28"/>
          <w:lang w:val="uk-UA"/>
        </w:rPr>
        <w:t>2.</w:t>
      </w:r>
      <w:r w:rsidR="003429D9">
        <w:rPr>
          <w:rFonts w:ascii="Times New Roman" w:hAnsi="Times New Roman" w:cs="Times New Roman"/>
          <w:kern w:val="3"/>
          <w:sz w:val="28"/>
          <w:szCs w:val="28"/>
          <w:lang w:val="uk-UA"/>
        </w:rPr>
        <w:t xml:space="preserve">1 </w:t>
      </w:r>
      <w:r w:rsidRPr="004D1431">
        <w:rPr>
          <w:rFonts w:ascii="Times New Roman" w:hAnsi="Times New Roman" w:cs="Times New Roman"/>
          <w:kern w:val="3"/>
          <w:sz w:val="28"/>
          <w:szCs w:val="28"/>
          <w:lang w:val="uk-UA"/>
        </w:rPr>
        <w:t>Розрахунок витрат на проведення ав</w:t>
      </w:r>
      <w:r w:rsidR="00CB0138">
        <w:rPr>
          <w:rFonts w:ascii="Times New Roman" w:hAnsi="Times New Roman" w:cs="Times New Roman"/>
          <w:kern w:val="3"/>
          <w:sz w:val="28"/>
          <w:szCs w:val="28"/>
          <w:lang w:val="uk-UA"/>
        </w:rPr>
        <w:t>томатизації виробництва………….............</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w:t>
      </w:r>
      <w:r w:rsidR="00782892">
        <w:rPr>
          <w:rFonts w:ascii="Times New Roman" w:hAnsi="Times New Roman" w:cs="Times New Roman"/>
          <w:kern w:val="3"/>
          <w:sz w:val="28"/>
          <w:szCs w:val="28"/>
          <w:lang w:val="uk-UA"/>
        </w:rPr>
        <w:t>2</w:t>
      </w:r>
      <w:r w:rsidR="004D1431" w:rsidRPr="004D1431">
        <w:rPr>
          <w:rFonts w:ascii="Times New Roman" w:hAnsi="Times New Roman" w:cs="Times New Roman"/>
          <w:kern w:val="3"/>
          <w:sz w:val="28"/>
          <w:szCs w:val="28"/>
          <w:lang w:val="uk-UA"/>
        </w:rPr>
        <w:t xml:space="preserve"> Розрахунок амортизації і витрат на поточний ремонт…………………....</w:t>
      </w:r>
      <w:r w:rsidR="00CB0138">
        <w:rPr>
          <w:rFonts w:ascii="Times New Roman" w:hAnsi="Times New Roman" w:cs="Times New Roman"/>
          <w:kern w:val="3"/>
          <w:sz w:val="28"/>
          <w:szCs w:val="28"/>
          <w:lang w:val="uk-UA"/>
        </w:rPr>
        <w:t>............</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2.3</w:t>
      </w:r>
      <w:r w:rsidR="004D1431" w:rsidRPr="004D1431">
        <w:rPr>
          <w:rFonts w:ascii="Times New Roman" w:hAnsi="Times New Roman" w:cs="Times New Roman"/>
          <w:kern w:val="3"/>
          <w:sz w:val="28"/>
          <w:szCs w:val="28"/>
          <w:lang w:val="uk-UA"/>
        </w:rPr>
        <w:t xml:space="preserve"> Розрахунок вартості електроенергії………………………………………</w:t>
      </w:r>
      <w:r w:rsidR="00CB0138">
        <w:rPr>
          <w:rFonts w:ascii="Times New Roman" w:hAnsi="Times New Roman" w:cs="Times New Roman"/>
          <w:kern w:val="3"/>
          <w:sz w:val="28"/>
          <w:szCs w:val="28"/>
          <w:lang w:val="uk-UA"/>
        </w:rPr>
        <w:t>………</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2.4</w:t>
      </w:r>
      <w:r w:rsidR="004D1431" w:rsidRPr="004D1431">
        <w:rPr>
          <w:rFonts w:ascii="Times New Roman" w:hAnsi="Times New Roman" w:cs="Times New Roman"/>
          <w:kern w:val="3"/>
          <w:sz w:val="28"/>
          <w:szCs w:val="28"/>
          <w:lang w:val="uk-UA"/>
        </w:rPr>
        <w:t xml:space="preserve"> Розрахунок заробітної плати робітників, зайнятих встановленням засобів автоматизації……………………………………………………………………</w:t>
      </w:r>
      <w:r w:rsidR="00CB0138">
        <w:rPr>
          <w:rFonts w:ascii="Times New Roman" w:hAnsi="Times New Roman" w:cs="Times New Roman"/>
          <w:kern w:val="3"/>
          <w:sz w:val="28"/>
          <w:szCs w:val="28"/>
          <w:lang w:val="uk-UA"/>
        </w:rPr>
        <w:t>……...</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2.5</w:t>
      </w:r>
      <w:r w:rsidR="004D1431" w:rsidRPr="004D1431">
        <w:rPr>
          <w:rFonts w:ascii="Times New Roman" w:hAnsi="Times New Roman" w:cs="Times New Roman"/>
          <w:kern w:val="3"/>
          <w:sz w:val="28"/>
          <w:szCs w:val="28"/>
          <w:lang w:val="uk-UA"/>
        </w:rPr>
        <w:t xml:space="preserve"> Розрахунок відрахувань на</w:t>
      </w:r>
      <w:r w:rsidR="00CB0138">
        <w:rPr>
          <w:rFonts w:ascii="Times New Roman" w:hAnsi="Times New Roman" w:cs="Times New Roman"/>
          <w:kern w:val="3"/>
          <w:sz w:val="28"/>
          <w:szCs w:val="28"/>
          <w:lang w:val="uk-UA"/>
        </w:rPr>
        <w:t xml:space="preserve"> соціальне страхування……………………………....</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2.6</w:t>
      </w:r>
      <w:r w:rsidR="004D1431" w:rsidRPr="004D1431">
        <w:rPr>
          <w:rFonts w:ascii="Times New Roman" w:hAnsi="Times New Roman" w:cs="Times New Roman"/>
          <w:kern w:val="3"/>
          <w:sz w:val="28"/>
          <w:szCs w:val="28"/>
          <w:lang w:val="uk-UA"/>
        </w:rPr>
        <w:t xml:space="preserve"> Розрахунок загально </w:t>
      </w:r>
      <w:r w:rsidR="00CB0138">
        <w:rPr>
          <w:rFonts w:ascii="Times New Roman" w:hAnsi="Times New Roman" w:cs="Times New Roman"/>
          <w:kern w:val="3"/>
          <w:sz w:val="28"/>
          <w:szCs w:val="28"/>
          <w:lang w:val="uk-UA"/>
        </w:rPr>
        <w:t>виробничих витрат…………………………………………</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2.7</w:t>
      </w:r>
      <w:r w:rsidR="004D1431" w:rsidRPr="004D1431">
        <w:rPr>
          <w:rFonts w:ascii="Times New Roman" w:hAnsi="Times New Roman" w:cs="Times New Roman"/>
          <w:kern w:val="3"/>
          <w:sz w:val="28"/>
          <w:szCs w:val="28"/>
          <w:lang w:val="uk-UA"/>
        </w:rPr>
        <w:t xml:space="preserve"> Розрахунок суми витра</w:t>
      </w:r>
      <w:r w:rsidR="00CB0138">
        <w:rPr>
          <w:rFonts w:ascii="Times New Roman" w:hAnsi="Times New Roman" w:cs="Times New Roman"/>
          <w:kern w:val="3"/>
          <w:sz w:val="28"/>
          <w:szCs w:val="28"/>
          <w:lang w:val="uk-UA"/>
        </w:rPr>
        <w:t>т на автоматизацію……………………………………….</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2.8 </w:t>
      </w:r>
      <w:r w:rsidR="004D1431" w:rsidRPr="004D1431">
        <w:rPr>
          <w:rFonts w:ascii="Times New Roman" w:hAnsi="Times New Roman" w:cs="Times New Roman"/>
          <w:kern w:val="3"/>
          <w:sz w:val="28"/>
          <w:szCs w:val="28"/>
          <w:lang w:val="uk-UA"/>
        </w:rPr>
        <w:t>Розрахунок економії від впрова</w:t>
      </w:r>
      <w:r w:rsidR="00CB0138">
        <w:rPr>
          <w:rFonts w:ascii="Times New Roman" w:hAnsi="Times New Roman" w:cs="Times New Roman"/>
          <w:kern w:val="3"/>
          <w:sz w:val="28"/>
          <w:szCs w:val="28"/>
          <w:lang w:val="uk-UA"/>
        </w:rPr>
        <w:t>дження автоматизації …………………………..</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2.9</w:t>
      </w:r>
      <w:r w:rsidR="004D1431" w:rsidRPr="004D1431">
        <w:rPr>
          <w:rFonts w:ascii="Times New Roman" w:hAnsi="Times New Roman" w:cs="Times New Roman"/>
          <w:kern w:val="3"/>
          <w:sz w:val="28"/>
          <w:szCs w:val="28"/>
          <w:lang w:val="uk-UA"/>
        </w:rPr>
        <w:t>.Розрахунок економічної ефективності в</w:t>
      </w:r>
      <w:r w:rsidR="00CB0138">
        <w:rPr>
          <w:rFonts w:ascii="Times New Roman" w:hAnsi="Times New Roman" w:cs="Times New Roman"/>
          <w:kern w:val="3"/>
          <w:sz w:val="28"/>
          <w:szCs w:val="28"/>
          <w:lang w:val="uk-UA"/>
        </w:rPr>
        <w:t>ід впровадження автоматизації……….</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2.10</w:t>
      </w:r>
      <w:r w:rsidR="004D1431" w:rsidRPr="004D1431">
        <w:rPr>
          <w:rFonts w:ascii="Times New Roman" w:hAnsi="Times New Roman" w:cs="Times New Roman"/>
          <w:kern w:val="3"/>
          <w:sz w:val="28"/>
          <w:szCs w:val="28"/>
          <w:lang w:val="uk-UA"/>
        </w:rPr>
        <w:t xml:space="preserve"> Висновок про економічну доцільність</w:t>
      </w:r>
      <w:r w:rsidR="00CB0138">
        <w:rPr>
          <w:rFonts w:ascii="Times New Roman" w:hAnsi="Times New Roman" w:cs="Times New Roman"/>
          <w:kern w:val="3"/>
          <w:sz w:val="28"/>
          <w:szCs w:val="28"/>
          <w:lang w:val="uk-UA"/>
        </w:rPr>
        <w:t xml:space="preserve"> проекту автоматизації…………............</w:t>
      </w:r>
    </w:p>
    <w:p w:rsidR="001711FC" w:rsidRDefault="003429D9" w:rsidP="003429D9">
      <w:pPr>
        <w:shd w:val="clear" w:color="000000" w:fill="auto"/>
        <w:spacing w:after="0" w:line="276" w:lineRule="auto"/>
        <w:jc w:val="both"/>
        <w:rPr>
          <w:rFonts w:ascii="Times New Roman" w:hAnsi="Times New Roman" w:cs="Times New Roman"/>
          <w:sz w:val="28"/>
          <w:szCs w:val="28"/>
          <w:lang w:val="ru-RU"/>
        </w:rPr>
      </w:pPr>
      <w:r w:rsidRPr="004D1431">
        <w:rPr>
          <w:rFonts w:ascii="Times New Roman" w:hAnsi="Times New Roman" w:cs="Times New Roman"/>
          <w:sz w:val="28"/>
          <w:szCs w:val="28"/>
          <w:lang w:val="ru-RU"/>
        </w:rPr>
        <w:t>Список використаної літератури</w:t>
      </w:r>
    </w:p>
    <w:p w:rsidR="004D1431" w:rsidRDefault="004D1431" w:rsidP="003429D9">
      <w:pPr>
        <w:spacing w:after="0"/>
        <w:jc w:val="both"/>
        <w:rPr>
          <w:rFonts w:ascii="Times New Roman" w:hAnsi="Times New Roman" w:cs="Times New Roman"/>
          <w:b/>
          <w:sz w:val="28"/>
          <w:szCs w:val="28"/>
          <w:lang w:val="ru-RU"/>
        </w:rPr>
      </w:pPr>
      <w:r w:rsidRPr="004D5442">
        <w:rPr>
          <w:b/>
          <w:kern w:val="3"/>
          <w:sz w:val="32"/>
          <w:szCs w:val="32"/>
          <w:lang w:val="uk-UA"/>
        </w:rPr>
        <w:lastRenderedPageBreak/>
        <w:t>I. Теоретична частина</w:t>
      </w:r>
    </w:p>
    <w:p w:rsidR="001711FC" w:rsidRDefault="00C877F5" w:rsidP="003429D9">
      <w:pPr>
        <w:spacing w:after="0"/>
        <w:jc w:val="both"/>
        <w:rPr>
          <w:rFonts w:ascii="Times New Roman" w:hAnsi="Times New Roman" w:cs="Times New Roman"/>
          <w:sz w:val="28"/>
          <w:szCs w:val="28"/>
          <w:lang w:val="ru-RU"/>
        </w:rPr>
      </w:pPr>
      <w:r w:rsidRPr="001B4FE0">
        <w:rPr>
          <w:rFonts w:ascii="Times New Roman" w:hAnsi="Times New Roman" w:cs="Times New Roman"/>
          <w:b/>
          <w:sz w:val="28"/>
          <w:szCs w:val="28"/>
          <w:lang w:val="ru-RU"/>
        </w:rPr>
        <w:t>В</w:t>
      </w:r>
      <w:r w:rsidR="004D1431">
        <w:rPr>
          <w:rFonts w:ascii="Times New Roman" w:hAnsi="Times New Roman" w:cs="Times New Roman"/>
          <w:b/>
          <w:sz w:val="28"/>
          <w:szCs w:val="28"/>
          <w:lang w:val="ru-RU"/>
        </w:rPr>
        <w:t>ступ</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Актуальність теми. На різногалузевих підприємствах під впливом науково-технічного прогресу відбуваються складні й суперечливі процеси дальшого усуспільнення й суспільного поділу праці. Ці процеси виявляються в еволюційному розвитку низки суспільних форм організації виробництва. Серед них провідна роль належить концентрації виробництва, на засаді якої створюються й розвиваються інші форми його організації — деконцентрація, спеціалізація, конверсія, кооперування, комбінування і диверсифікація, кожна з яких має свої об'єктні ви</w:t>
      </w:r>
      <w:r w:rsidR="003429D9">
        <w:rPr>
          <w:rFonts w:ascii="Times New Roman" w:hAnsi="Times New Roman" w:cs="Times New Roman"/>
          <w:sz w:val="28"/>
          <w:szCs w:val="28"/>
          <w:lang w:val="ru-RU"/>
        </w:rPr>
        <w:t>ди та показники рівня розвитку.</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Для поглибленого аналізу рівня концентрації можна залучати показники вартості основного й оборотного капіталу підприємства. За умови відображення в активах підприємств вартості землі основними показниками концентрації виробництва можна вважати розмір авансованого капіталу </w:t>
      </w:r>
      <w:r w:rsidR="003429D9">
        <w:rPr>
          <w:rFonts w:ascii="Times New Roman" w:hAnsi="Times New Roman" w:cs="Times New Roman"/>
          <w:sz w:val="28"/>
          <w:szCs w:val="28"/>
          <w:lang w:val="ru-RU"/>
        </w:rPr>
        <w:t>та обсяг виробництва продукції.</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Поняття концентрації виробництва має окремі спільні риси з поняттям інтенсивності, але не є тотожним з ним. Спільним є те, що в обох визначеннях йдеться про зосередження (концентрацію) авансованого капіталу на підприємствах і про виробництво ними сільськогосподарської продукції. Відмінність проявляється в тому, що концентрація виробництва вимірюється загальним розміром авансованого капіталу та обсягом виробництва продукції, а суть інтенсивності зводиться до зосередження авансованого капіталу на одиницю земельної площі. Отже, ці два поняття взаємодоповнюють одне одного і разом дають змогу більш глибоко аналізувати чинники формування ефективності сіль</w:t>
      </w:r>
      <w:r w:rsidR="003429D9">
        <w:rPr>
          <w:rFonts w:ascii="Times New Roman" w:hAnsi="Times New Roman" w:cs="Times New Roman"/>
          <w:sz w:val="28"/>
          <w:szCs w:val="28"/>
          <w:lang w:val="ru-RU"/>
        </w:rPr>
        <w:t>ськогосподарського</w:t>
      </w:r>
      <w:r w:rsidR="000A391C">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Мета роботиполягає в тому, щоб на основі доступної літератури проаналізувати та з’ясувати основн</w:t>
      </w:r>
      <w:r w:rsidR="003429D9">
        <w:rPr>
          <w:rFonts w:ascii="Times New Roman" w:hAnsi="Times New Roman" w:cs="Times New Roman"/>
          <w:sz w:val="28"/>
          <w:szCs w:val="28"/>
          <w:lang w:val="ru-RU"/>
        </w:rPr>
        <w:t>і риси організації 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Для досягнення цієї мети </w:t>
      </w:r>
      <w:r w:rsidR="003429D9">
        <w:rPr>
          <w:rFonts w:ascii="Times New Roman" w:hAnsi="Times New Roman" w:cs="Times New Roman"/>
          <w:sz w:val="28"/>
          <w:szCs w:val="28"/>
          <w:lang w:val="ru-RU"/>
        </w:rPr>
        <w:t>у роботі вирішується ряд задач:</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визначити основні форми організації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охарактеризувати сутність, форми і показники рівня концентрації;</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дослідити спеціалізацію і кооперування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проаналізувати комбінування та диверсифікацію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Об’єктом дослідження є основи та загальні риси форм організ</w:t>
      </w:r>
      <w:r w:rsidR="003429D9">
        <w:rPr>
          <w:rFonts w:ascii="Times New Roman" w:hAnsi="Times New Roman" w:cs="Times New Roman"/>
          <w:sz w:val="28"/>
          <w:szCs w:val="28"/>
          <w:lang w:val="ru-RU"/>
        </w:rPr>
        <w:t>ації виробництва.</w:t>
      </w:r>
    </w:p>
    <w:p w:rsidR="003429D9"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Предметом дослідженнявиступає концентрація, спеціалізація, кооперування, комбінування та диверсифікація виробництва.</w:t>
      </w:r>
    </w:p>
    <w:p w:rsidR="001711FC" w:rsidRDefault="003429D9"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Pr="001711FC" w:rsidRDefault="00C877F5" w:rsidP="001711FC">
      <w:pPr>
        <w:pStyle w:val="a5"/>
        <w:numPr>
          <w:ilvl w:val="1"/>
          <w:numId w:val="8"/>
        </w:numPr>
        <w:spacing w:after="0" w:line="276" w:lineRule="auto"/>
        <w:rPr>
          <w:rFonts w:ascii="Times New Roman" w:hAnsi="Times New Roman" w:cs="Times New Roman"/>
          <w:b/>
          <w:sz w:val="28"/>
          <w:szCs w:val="28"/>
          <w:lang w:val="ru-RU"/>
        </w:rPr>
      </w:pPr>
      <w:r w:rsidRPr="000A391C">
        <w:rPr>
          <w:rFonts w:ascii="Times New Roman" w:hAnsi="Times New Roman" w:cs="Times New Roman"/>
          <w:b/>
          <w:sz w:val="28"/>
          <w:szCs w:val="28"/>
          <w:lang w:val="ru-RU"/>
        </w:rPr>
        <w:lastRenderedPageBreak/>
        <w:t>С</w:t>
      </w:r>
      <w:r w:rsidR="004D1431" w:rsidRPr="000A391C">
        <w:rPr>
          <w:rFonts w:ascii="Times New Roman" w:hAnsi="Times New Roman" w:cs="Times New Roman"/>
          <w:b/>
          <w:sz w:val="28"/>
          <w:szCs w:val="28"/>
          <w:lang w:val="ru-RU"/>
        </w:rPr>
        <w:t>утність</w:t>
      </w:r>
      <w:r w:rsidRPr="000A391C">
        <w:rPr>
          <w:rFonts w:ascii="Times New Roman" w:hAnsi="Times New Roman" w:cs="Times New Roman"/>
          <w:b/>
          <w:sz w:val="28"/>
          <w:szCs w:val="28"/>
          <w:lang w:val="ru-RU"/>
        </w:rPr>
        <w:t xml:space="preserve">, </w:t>
      </w:r>
      <w:r w:rsidR="004D1431" w:rsidRPr="000A391C">
        <w:rPr>
          <w:rFonts w:ascii="Times New Roman" w:hAnsi="Times New Roman" w:cs="Times New Roman"/>
          <w:b/>
          <w:sz w:val="28"/>
          <w:szCs w:val="28"/>
          <w:lang w:val="ru-RU"/>
        </w:rPr>
        <w:t>форми і показники рівня конценрації</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0A391C">
        <w:rPr>
          <w:rFonts w:ascii="Times New Roman" w:hAnsi="Times New Roman" w:cs="Times New Roman"/>
          <w:sz w:val="28"/>
          <w:szCs w:val="28"/>
          <w:lang w:val="ru-RU"/>
        </w:rPr>
        <w:t>Ефективне використання сучасної техніки, високопродуктивного устаткування й інших ресурсів промисловості вимагає високої і раціональної концентрації спеціалізованого виробництва і збільшення виро</w:t>
      </w:r>
      <w:r w:rsidR="003429D9" w:rsidRPr="000A391C">
        <w:rPr>
          <w:rFonts w:ascii="Times New Roman" w:hAnsi="Times New Roman" w:cs="Times New Roman"/>
          <w:sz w:val="28"/>
          <w:szCs w:val="28"/>
          <w:lang w:val="ru-RU"/>
        </w:rPr>
        <w:t>бничої потужності підприємства.</w:t>
      </w:r>
      <w:r w:rsidR="00263DEA">
        <w:rPr>
          <w:rFonts w:ascii="Times New Roman" w:hAnsi="Times New Roman" w:cs="Times New Roman"/>
          <w:sz w:val="28"/>
          <w:szCs w:val="28"/>
          <w:lang w:val="ru-RU"/>
        </w:rPr>
        <w:t xml:space="preserve"> </w:t>
      </w:r>
      <w:r w:rsidR="003429D9" w:rsidRP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0A391C">
        <w:rPr>
          <w:rFonts w:ascii="Times New Roman" w:hAnsi="Times New Roman" w:cs="Times New Roman"/>
          <w:sz w:val="28"/>
          <w:szCs w:val="28"/>
          <w:lang w:val="ru-RU"/>
        </w:rPr>
        <w:t xml:space="preserve">Концентрація - це процес, спрямований на збільшення випуску продукції чи </w:t>
      </w:r>
      <w:r w:rsidR="003429D9" w:rsidRPr="000A391C">
        <w:rPr>
          <w:rFonts w:ascii="Times New Roman" w:hAnsi="Times New Roman" w:cs="Times New Roman"/>
          <w:sz w:val="28"/>
          <w:szCs w:val="28"/>
          <w:lang w:val="ru-RU"/>
        </w:rPr>
        <w:t>надання послуг на підприємстві.</w:t>
      </w:r>
      <w:r w:rsidR="00263DEA">
        <w:rPr>
          <w:rFonts w:ascii="Times New Roman" w:hAnsi="Times New Roman" w:cs="Times New Roman"/>
          <w:sz w:val="28"/>
          <w:szCs w:val="28"/>
          <w:lang w:val="ru-RU"/>
        </w:rPr>
        <w:t xml:space="preserve"> </w:t>
      </w:r>
      <w:r w:rsidR="003429D9" w:rsidRP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0A391C">
        <w:rPr>
          <w:rFonts w:ascii="Times New Roman" w:hAnsi="Times New Roman" w:cs="Times New Roman"/>
          <w:sz w:val="28"/>
          <w:szCs w:val="28"/>
          <w:lang w:val="ru-RU"/>
        </w:rPr>
        <w:t>Концентрація на підприємстві може роз</w:t>
      </w:r>
      <w:r w:rsidR="003429D9" w:rsidRPr="000A391C">
        <w:rPr>
          <w:rFonts w:ascii="Times New Roman" w:hAnsi="Times New Roman" w:cs="Times New Roman"/>
          <w:sz w:val="28"/>
          <w:szCs w:val="28"/>
          <w:lang w:val="ru-RU"/>
        </w:rPr>
        <w:t>виватися на основі різних форм: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0A391C">
        <w:rPr>
          <w:rFonts w:ascii="Times New Roman" w:hAnsi="Times New Roman" w:cs="Times New Roman"/>
          <w:sz w:val="28"/>
          <w:szCs w:val="28"/>
          <w:lang w:val="ru-RU"/>
        </w:rPr>
        <w:t>• збільшення випуску однорідної продукції</w:t>
      </w:r>
      <w:r w:rsidR="003429D9" w:rsidRPr="000A391C">
        <w:rPr>
          <w:rFonts w:ascii="Times New Roman" w:hAnsi="Times New Roman" w:cs="Times New Roman"/>
          <w:sz w:val="28"/>
          <w:szCs w:val="28"/>
          <w:lang w:val="ru-RU"/>
        </w:rPr>
        <w:t xml:space="preserve"> (спеціалізовані підприємства);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0A391C">
        <w:rPr>
          <w:rFonts w:ascii="Times New Roman" w:hAnsi="Times New Roman" w:cs="Times New Roman"/>
          <w:sz w:val="28"/>
          <w:szCs w:val="28"/>
          <w:lang w:val="ru-RU"/>
        </w:rPr>
        <w:t>• збільшення випуску різнорідної продукц</w:t>
      </w:r>
      <w:r w:rsidR="003429D9" w:rsidRPr="000A391C">
        <w:rPr>
          <w:rFonts w:ascii="Times New Roman" w:hAnsi="Times New Roman" w:cs="Times New Roman"/>
          <w:sz w:val="28"/>
          <w:szCs w:val="28"/>
          <w:lang w:val="ru-RU"/>
        </w:rPr>
        <w:t>ії (універсальні підприємства);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0A391C">
        <w:rPr>
          <w:rFonts w:ascii="Times New Roman" w:hAnsi="Times New Roman" w:cs="Times New Roman"/>
          <w:sz w:val="28"/>
          <w:szCs w:val="28"/>
          <w:lang w:val="ru-RU"/>
        </w:rPr>
        <w:t>• розвитку концентрації на основі комбінування виробниц</w:t>
      </w:r>
      <w:r w:rsidR="003429D9" w:rsidRPr="000A391C">
        <w:rPr>
          <w:rFonts w:ascii="Times New Roman" w:hAnsi="Times New Roman" w:cs="Times New Roman"/>
          <w:sz w:val="28"/>
          <w:szCs w:val="28"/>
          <w:lang w:val="ru-RU"/>
        </w:rPr>
        <w:t>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0A391C">
        <w:rPr>
          <w:rFonts w:ascii="Times New Roman" w:hAnsi="Times New Roman" w:cs="Times New Roman"/>
          <w:sz w:val="28"/>
          <w:szCs w:val="28"/>
          <w:lang w:val="ru-RU"/>
        </w:rPr>
        <w:t xml:space="preserve">• розвитку концентрації на основі диверсифікації виробництва.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Ця форма сама складна, вона означає одночасний розвиток не зв'язаних один з одним видів виробництв, розширення номенклатури й асортименту продукці</w:t>
      </w:r>
      <w:r w:rsidR="003429D9">
        <w:rPr>
          <w:rFonts w:ascii="Times New Roman" w:hAnsi="Times New Roman" w:cs="Times New Roman"/>
          <w:sz w:val="28"/>
          <w:szCs w:val="28"/>
          <w:lang w:val="ru-RU"/>
        </w:rPr>
        <w:t>ї в рамках одного підприємства.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Концентрація виробництва на підприємс</w:t>
      </w:r>
      <w:r w:rsidR="003429D9">
        <w:rPr>
          <w:rFonts w:ascii="Times New Roman" w:hAnsi="Times New Roman" w:cs="Times New Roman"/>
          <w:sz w:val="28"/>
          <w:szCs w:val="28"/>
          <w:lang w:val="ru-RU"/>
        </w:rPr>
        <w:t>тві може бути досягнута шляхом: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збільшення кількості машин, устаткування, технологічних ліній на </w:t>
      </w:r>
      <w:r w:rsidR="003429D9">
        <w:rPr>
          <w:rFonts w:ascii="Times New Roman" w:hAnsi="Times New Roman" w:cs="Times New Roman"/>
          <w:sz w:val="28"/>
          <w:szCs w:val="28"/>
          <w:lang w:val="ru-RU"/>
        </w:rPr>
        <w:t xml:space="preserve">     колишньому технічному рівні;</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застосування машин і устаткування </w:t>
      </w:r>
      <w:r w:rsidR="003429D9">
        <w:rPr>
          <w:rFonts w:ascii="Times New Roman" w:hAnsi="Times New Roman" w:cs="Times New Roman"/>
          <w:sz w:val="28"/>
          <w:szCs w:val="28"/>
          <w:lang w:val="ru-RU"/>
        </w:rPr>
        <w:t>з більшою одиничною потужністю;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одночасного збільшення машин, устаткування, як колишнього технічног</w:t>
      </w:r>
      <w:r w:rsidR="003429D9">
        <w:rPr>
          <w:rFonts w:ascii="Times New Roman" w:hAnsi="Times New Roman" w:cs="Times New Roman"/>
          <w:sz w:val="28"/>
          <w:szCs w:val="28"/>
          <w:lang w:val="ru-RU"/>
        </w:rPr>
        <w:t>о рівня, так і більш сучасного;</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розвитку комбінув</w:t>
      </w:r>
      <w:r w:rsidR="003429D9">
        <w:rPr>
          <w:rFonts w:ascii="Times New Roman" w:hAnsi="Times New Roman" w:cs="Times New Roman"/>
          <w:sz w:val="28"/>
          <w:szCs w:val="28"/>
          <w:lang w:val="ru-RU"/>
        </w:rPr>
        <w:t>ання взаємозалежних виробництв.</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 економічної точки зору найбільш доцільний шлях розвитку концентрації - інтенсивний, тобто, за рахунок упровадження нової техніки і технології і збільшення оди</w:t>
      </w:r>
      <w:r w:rsidR="003429D9">
        <w:rPr>
          <w:rFonts w:ascii="Times New Roman" w:hAnsi="Times New Roman" w:cs="Times New Roman"/>
          <w:sz w:val="28"/>
          <w:szCs w:val="28"/>
          <w:lang w:val="ru-RU"/>
        </w:rPr>
        <w:t>ничної потужності устаткування.</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аналізу рівня концентрації застосовуються як абсолютні, так і відносні показники, тому розрізняють абсолютну і відносну концентрацію.</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Абсолютна концентрація характеризує розміри виробництва окремих підприємств, а її рівень визначають наступні показники: обсяг випуску продукції, середньорічна вартість основних виробничих фондів, середньосписочна чисельність працюючих. Найбільш об'єктивний пок</w:t>
      </w:r>
      <w:r w:rsidR="003429D9">
        <w:rPr>
          <w:rFonts w:ascii="Times New Roman" w:hAnsi="Times New Roman" w:cs="Times New Roman"/>
          <w:sz w:val="28"/>
          <w:szCs w:val="28"/>
          <w:lang w:val="ru-RU"/>
        </w:rPr>
        <w:t>азник обсягу випуску продукції.</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Відносна концентрація характеризується розподілом загального обсягу виробництва в галузі між підприємствами різного розміру. Показники відносної концентрації: частка окремого підприємства у випуску якої-небудь продукції в обсязі її випуску в цілому по галузі; частка підприємства на ринку продаж і ін. </w:t>
      </w:r>
      <w:r w:rsidR="00C877F5" w:rsidRPr="001B4FE0">
        <w:rPr>
          <w:rFonts w:ascii="Times New Roman" w:hAnsi="Times New Roman" w:cs="Times New Roman"/>
          <w:sz w:val="28"/>
          <w:szCs w:val="28"/>
          <w:lang w:val="ru-RU"/>
        </w:rPr>
        <w:lastRenderedPageBreak/>
        <w:t>Показники рівня відносної концентрації у визначеній мірі характеризують ступінь монополізації підприємства</w:t>
      </w:r>
      <w:r w:rsidR="004D1431">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Концентрація виробництва означає його усуспільнення через збільшення розмірів підприємств, зосередження процесів виробництва, робочої сили, засобів виробництва й випуску продукції на в</w:t>
      </w:r>
      <w:r w:rsidR="003429D9">
        <w:rPr>
          <w:rFonts w:ascii="Times New Roman" w:hAnsi="Times New Roman" w:cs="Times New Roman"/>
          <w:sz w:val="28"/>
          <w:szCs w:val="28"/>
          <w:lang w:val="ru-RU"/>
        </w:rPr>
        <w:t>се більш великих підприємствах.</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У господарській практиці виокремлюють</w:t>
      </w:r>
      <w:r w:rsidR="003429D9">
        <w:rPr>
          <w:rFonts w:ascii="Times New Roman" w:hAnsi="Times New Roman" w:cs="Times New Roman"/>
          <w:sz w:val="28"/>
          <w:szCs w:val="28"/>
          <w:lang w:val="ru-RU"/>
        </w:rPr>
        <w:t xml:space="preserve"> три основні види концентрації:</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агрегатну — збільшення одиничної потужності або продуктивності технологічних уста</w:t>
      </w:r>
      <w:r w:rsidR="003429D9">
        <w:rPr>
          <w:rFonts w:ascii="Times New Roman" w:hAnsi="Times New Roman" w:cs="Times New Roman"/>
          <w:sz w:val="28"/>
          <w:szCs w:val="28"/>
          <w:lang w:val="ru-RU"/>
        </w:rPr>
        <w:t>новок, агрегатів, устаткування;</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технологічну — укрупнення виробничих одиниць (цехів, відд</w:t>
      </w:r>
      <w:r w:rsidR="003429D9">
        <w:rPr>
          <w:rFonts w:ascii="Times New Roman" w:hAnsi="Times New Roman" w:cs="Times New Roman"/>
          <w:sz w:val="28"/>
          <w:szCs w:val="28"/>
          <w:lang w:val="ru-RU"/>
        </w:rPr>
        <w:t>ілів, виробництв) підприємства;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заводську (фабричну) — процес збільшення розміру самостійних підприємств (заводів, фабрик, комбінатів, виробничих та інших об'єднань), що здійснюється на засаді агрегатної та технолог</w:t>
      </w:r>
      <w:r w:rsidR="003429D9">
        <w:rPr>
          <w:rFonts w:ascii="Times New Roman" w:hAnsi="Times New Roman" w:cs="Times New Roman"/>
          <w:sz w:val="28"/>
          <w:szCs w:val="28"/>
          <w:lang w:val="ru-RU"/>
        </w:rPr>
        <w:t>ічної концентрації 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Заведено розрізняти абсолютний і відносний рівні концентрації виробництва. Перший характеризується середнім розміром підприємств тієї чи тієї галузі народного господарства, другий — часткою великих пі</w:t>
      </w:r>
      <w:r w:rsidR="003429D9">
        <w:rPr>
          <w:rFonts w:ascii="Times New Roman" w:hAnsi="Times New Roman" w:cs="Times New Roman"/>
          <w:sz w:val="28"/>
          <w:szCs w:val="28"/>
          <w:lang w:val="ru-RU"/>
        </w:rPr>
        <w:t>дприємств за певним показником.</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визначення відносного рівня концентрації виробництва всі підприємства групують за їхніми розмірами. Групувальною ознакою може бути чисельність персоналу, вартість основних фондів, обсяг продукції. Однак треба усвідомлювати, що чисельність персоналу (особливо за умови високомеханізованого й автоматизованого виробництва) не спроможна дати вірогідну характеристику рівня концентрації, а вартість основних фондів лише опосередковано характеризує розмір підприємства. Інакше кажучи, тільки обсяг чистої продукції найбільш точно й повно відображає р</w:t>
      </w:r>
      <w:r w:rsidR="003429D9">
        <w:rPr>
          <w:rFonts w:ascii="Times New Roman" w:hAnsi="Times New Roman" w:cs="Times New Roman"/>
          <w:sz w:val="28"/>
          <w:szCs w:val="28"/>
          <w:lang w:val="ru-RU"/>
        </w:rPr>
        <w:t>івень концентрації 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У монопродуктових галузях розмір підприємств доцільно визначати за обсягом продукції в натуральному виразі, а в галузях з однорідним устаткуванням, але широким асортиментом продукції, — за кількістю встановленого устаткування (наприклад, у текстильній промисловості — за кількістю ткацьких верстатів або веретен). У сезонних галузях (наприклад, цукровій промисловості) розмір підприємств обчислюють за показником середньодобової переробки сировини</w:t>
      </w:r>
      <w:r w:rsidR="00263DEA">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Підвищення рівня концентрації виробництва має забезпечувати зростання його внутрішньої ефективності. Зі збільшенням розмірів підприємств поліпшуються, як правило, усі техніко-економічні їхні показники: зменшуються </w:t>
      </w:r>
      <w:r w:rsidR="00C877F5" w:rsidRPr="001B4FE0">
        <w:rPr>
          <w:rFonts w:ascii="Times New Roman" w:hAnsi="Times New Roman" w:cs="Times New Roman"/>
          <w:sz w:val="28"/>
          <w:szCs w:val="28"/>
          <w:lang w:val="ru-RU"/>
        </w:rPr>
        <w:lastRenderedPageBreak/>
        <w:t>питомі капітальні вкладення, зростають фондовіддача й продуктивність праці, ліпше використовуються матеріальні ресурси, знижується собівартість продукції, зрос</w:t>
      </w:r>
      <w:r w:rsidR="003429D9">
        <w:rPr>
          <w:rFonts w:ascii="Times New Roman" w:hAnsi="Times New Roman" w:cs="Times New Roman"/>
          <w:sz w:val="28"/>
          <w:szCs w:val="28"/>
          <w:lang w:val="ru-RU"/>
        </w:rPr>
        <w:t>тає рентабельність.</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Це зумовлюється тим, що вартість сконцентрованих засобів виробництва зростає повільніше, ніж економічний ефект від </w:t>
      </w:r>
      <w:r w:rsidR="003429D9">
        <w:rPr>
          <w:rFonts w:ascii="Times New Roman" w:hAnsi="Times New Roman" w:cs="Times New Roman"/>
          <w:sz w:val="28"/>
          <w:szCs w:val="28"/>
          <w:lang w:val="ru-RU"/>
        </w:rPr>
        <w:t>їхнього спільного використання.</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Проте рівень концентрації має верхню економічну межу, перевищення якої унеможливлює дальше зростання ефективності виробництва.</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3429D9"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3429D9">
        <w:rPr>
          <w:rFonts w:ascii="Times New Roman" w:hAnsi="Times New Roman" w:cs="Times New Roman"/>
          <w:sz w:val="28"/>
          <w:szCs w:val="28"/>
          <w:lang w:val="ru-RU"/>
        </w:rPr>
        <w:t xml:space="preserve">Створення і функціонування надміру великих підприємств є часто недоцільним не лише з економічних, а й з екологічних та соціальних міркувань; воно призводить до посилення монополізму і через це заважає розвитку конкуренції продуцентів на світовому й національному ринках. </w:t>
      </w:r>
      <w:r w:rsidR="00C877F5" w:rsidRPr="001B4FE0">
        <w:rPr>
          <w:rFonts w:ascii="Times New Roman" w:hAnsi="Times New Roman" w:cs="Times New Roman"/>
          <w:sz w:val="28"/>
          <w:szCs w:val="28"/>
          <w:lang w:val="ru-RU"/>
        </w:rPr>
        <w:t>Тому в період переходу до ринкових відносин між виробниками і споживачами більш важливим стає зворотний процес — деконцентрація виробництва. Такий процес повинен здійснюватись завдяки утворенню широкої мережі малих та середніх підприємств і поділу існуючих великих підприємств. Світовий досвід свідчить про те, що малі підприємства (фірми) є технічно (технологічно) передовими, спеціалізованими, мобільними та економічно ефективними виробництвами, які домінують передовсім у науково-виробничій сфері діяльності. Наприклад, у США в науково-дослідно-конструкторській сфері близько 90% усіх компаній — це малі фірми, так звані венчурні (ризикові) організації, які на одиницю витрат створюють новин і реалізують нововведень у кілька разів більше, ніж великі концерни; понад 80% несільськогосподарських підприємств належать до дрібних і середніх (з чисельністю робітників менше 500 осіб, а на більшості з них — навіть менше 50 осіб), їхня частка в загальній кількості робочи</w:t>
      </w:r>
      <w:r w:rsidR="003429D9">
        <w:rPr>
          <w:rFonts w:ascii="Times New Roman" w:hAnsi="Times New Roman" w:cs="Times New Roman"/>
          <w:sz w:val="28"/>
          <w:szCs w:val="28"/>
          <w:lang w:val="ru-RU"/>
        </w:rPr>
        <w:t>х місць становить понад 45%</w:t>
      </w:r>
    </w:p>
    <w:p w:rsidR="001711FC" w:rsidRDefault="003429D9"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C877F5" w:rsidP="003429D9">
      <w:pPr>
        <w:spacing w:after="0"/>
        <w:jc w:val="both"/>
        <w:rPr>
          <w:rFonts w:ascii="Times New Roman" w:hAnsi="Times New Roman" w:cs="Times New Roman"/>
          <w:sz w:val="28"/>
          <w:szCs w:val="28"/>
          <w:lang w:val="ru-RU"/>
        </w:rPr>
      </w:pPr>
      <w:r w:rsidRPr="001B4FE0">
        <w:rPr>
          <w:rFonts w:ascii="Times New Roman" w:hAnsi="Times New Roman" w:cs="Times New Roman"/>
          <w:b/>
          <w:sz w:val="28"/>
          <w:szCs w:val="28"/>
          <w:lang w:val="ru-RU"/>
        </w:rPr>
        <w:lastRenderedPageBreak/>
        <w:t>1.</w:t>
      </w:r>
      <w:r w:rsidR="000A391C">
        <w:rPr>
          <w:rFonts w:ascii="Times New Roman" w:hAnsi="Times New Roman" w:cs="Times New Roman"/>
          <w:b/>
          <w:sz w:val="28"/>
          <w:szCs w:val="28"/>
          <w:lang w:val="ru-RU"/>
        </w:rPr>
        <w:t>2</w:t>
      </w:r>
      <w:r w:rsidRPr="001B4FE0">
        <w:rPr>
          <w:rFonts w:ascii="Times New Roman" w:hAnsi="Times New Roman" w:cs="Times New Roman"/>
          <w:b/>
          <w:sz w:val="28"/>
          <w:szCs w:val="28"/>
          <w:lang w:val="ru-RU"/>
        </w:rPr>
        <w:t xml:space="preserve"> Е</w:t>
      </w:r>
      <w:r w:rsidR="004D1431">
        <w:rPr>
          <w:rFonts w:ascii="Times New Roman" w:hAnsi="Times New Roman" w:cs="Times New Roman"/>
          <w:b/>
          <w:sz w:val="28"/>
          <w:szCs w:val="28"/>
          <w:lang w:val="ru-RU"/>
        </w:rPr>
        <w:t>кономічні</w:t>
      </w:r>
      <w:r w:rsidRPr="001B4FE0">
        <w:rPr>
          <w:rFonts w:ascii="Times New Roman" w:hAnsi="Times New Roman" w:cs="Times New Roman"/>
          <w:b/>
          <w:sz w:val="28"/>
          <w:szCs w:val="28"/>
          <w:lang w:val="ru-RU"/>
        </w:rPr>
        <w:t xml:space="preserve"> </w:t>
      </w:r>
      <w:r w:rsidR="004D1431">
        <w:rPr>
          <w:rFonts w:ascii="Times New Roman" w:hAnsi="Times New Roman" w:cs="Times New Roman"/>
          <w:b/>
          <w:sz w:val="28"/>
          <w:szCs w:val="28"/>
          <w:lang w:val="ru-RU"/>
        </w:rPr>
        <w:t>аспекти</w:t>
      </w:r>
      <w:r w:rsidRPr="001B4FE0">
        <w:rPr>
          <w:rFonts w:ascii="Times New Roman" w:hAnsi="Times New Roman" w:cs="Times New Roman"/>
          <w:b/>
          <w:sz w:val="28"/>
          <w:szCs w:val="28"/>
          <w:lang w:val="ru-RU"/>
        </w:rPr>
        <w:t xml:space="preserve"> </w:t>
      </w:r>
      <w:r w:rsidR="004D1431">
        <w:rPr>
          <w:rFonts w:ascii="Times New Roman" w:hAnsi="Times New Roman" w:cs="Times New Roman"/>
          <w:b/>
          <w:sz w:val="28"/>
          <w:szCs w:val="28"/>
          <w:lang w:val="ru-RU"/>
        </w:rPr>
        <w:t>концентрації</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Економічні показники роботи підприємства (собівартість, прибуток, рентабельність, продуктивність праці, матеріалоємність і ін.) значною мірою залежать від розвитку концентрації виробництва, тобто від обсягу продукції, що випускається. З розвитком концентрації економічні показники роботи підприємства, як правило, поліпшуються до його оптимальних розмірів</w:t>
      </w:r>
      <w:r w:rsidR="000A391C">
        <w:rPr>
          <w:rFonts w:ascii="Times New Roman" w:hAnsi="Times New Roman" w:cs="Times New Roman"/>
          <w:sz w:val="28"/>
          <w:szCs w:val="28"/>
          <w:lang w:val="ru-RU"/>
        </w:rPr>
        <w:t>, а потім можуть погіршуватися.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ринкової економіки, крім ресурсної, притаманна й економічна концентрація, під якою розуміють реальну можливість здійснення вирішального впливу однієї або декількох пов’язаних юридичних (фізичних) осіб на господарську діяльність інших суб’єкт</w:t>
      </w:r>
      <w:r w:rsidR="000A391C">
        <w:rPr>
          <w:rFonts w:ascii="Times New Roman" w:hAnsi="Times New Roman" w:cs="Times New Roman"/>
          <w:sz w:val="28"/>
          <w:szCs w:val="28"/>
          <w:lang w:val="ru-RU"/>
        </w:rPr>
        <w:t>ів господарювання чи їх частин.</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Економічна концентрація суб’єктів господарювання мож</w:t>
      </w:r>
      <w:r w:rsidR="000A391C">
        <w:rPr>
          <w:rFonts w:ascii="Times New Roman" w:hAnsi="Times New Roman" w:cs="Times New Roman"/>
          <w:sz w:val="28"/>
          <w:szCs w:val="28"/>
          <w:lang w:val="ru-RU"/>
        </w:rPr>
        <w:t>е здійснюватися такими шляхами:</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безпосереднім або опосередкованим придбанням чи набуттям у власність часток акцій (паїв), що забезпечує одержання або перевищення 25 чи 50 % голосів у вищому органі управління відпов</w:t>
      </w:r>
      <w:r w:rsidR="000A391C">
        <w:rPr>
          <w:rFonts w:ascii="Times New Roman" w:hAnsi="Times New Roman" w:cs="Times New Roman"/>
          <w:sz w:val="28"/>
          <w:szCs w:val="28"/>
          <w:lang w:val="ru-RU"/>
        </w:rPr>
        <w:t>ідного суб’єкта господарювання;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безпосереднім або опосередкованим придбанням чи набуттям у власність у інших суб’єктів господарювання цілісного майнового комплек</w:t>
      </w:r>
      <w:r w:rsidR="000A391C">
        <w:rPr>
          <w:rFonts w:ascii="Times New Roman" w:hAnsi="Times New Roman" w:cs="Times New Roman"/>
          <w:sz w:val="28"/>
          <w:szCs w:val="28"/>
          <w:lang w:val="ru-RU"/>
        </w:rPr>
        <w:t>су або структурного підрозділу;</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одержанням в управління, оренду, лізинг, концесію чи набуттям в інший спосіб права користування активами у вигляді цілісного майнового комплексу або структурного підрозділу </w:t>
      </w:r>
      <w:r w:rsidR="000A391C">
        <w:rPr>
          <w:rFonts w:ascii="Times New Roman" w:hAnsi="Times New Roman" w:cs="Times New Roman"/>
          <w:sz w:val="28"/>
          <w:szCs w:val="28"/>
          <w:lang w:val="ru-RU"/>
        </w:rPr>
        <w:t>іншого суб’єкта господарювання;</w:t>
      </w: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отриманням двома або більше суб’єктами господарювання нового суб’єкта господарювання, який тривалий час самостійно здійснюватиме господарсь</w:t>
      </w:r>
      <w:r w:rsidR="000A391C">
        <w:rPr>
          <w:rFonts w:ascii="Times New Roman" w:hAnsi="Times New Roman" w:cs="Times New Roman"/>
          <w:sz w:val="28"/>
          <w:szCs w:val="28"/>
          <w:lang w:val="ru-RU"/>
        </w:rPr>
        <w:t>ку діяльність під їх контролем;</w:t>
      </w: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обранням або призначенням на посаду керівника, заступника керівника спостережної ради, правління, іншого виконавчого чи наглядового органу суб’єкта господарювання особи, яка вже обіймає одну чи кілька названих посад в </w:t>
      </w:r>
      <w:r w:rsidR="000A391C">
        <w:rPr>
          <w:rFonts w:ascii="Times New Roman" w:hAnsi="Times New Roman" w:cs="Times New Roman"/>
          <w:sz w:val="28"/>
          <w:szCs w:val="28"/>
          <w:lang w:val="ru-RU"/>
        </w:rPr>
        <w:t>інших суб’єктах господарювання;</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t>С</w:t>
      </w:r>
      <w:r w:rsidR="00C877F5" w:rsidRPr="001B4FE0">
        <w:rPr>
          <w:rFonts w:ascii="Times New Roman" w:hAnsi="Times New Roman" w:cs="Times New Roman"/>
          <w:sz w:val="28"/>
          <w:szCs w:val="28"/>
          <w:lang w:val="ru-RU"/>
        </w:rPr>
        <w:t>творенням такої управлінської колізії, за якої більша половина посад членів спостережної ради, правління, інших наглядових чи виконавчих органів двох чи більше суб’єктів господарюван</w:t>
      </w:r>
      <w:r w:rsidR="000A391C">
        <w:rPr>
          <w:rFonts w:ascii="Times New Roman" w:hAnsi="Times New Roman" w:cs="Times New Roman"/>
          <w:sz w:val="28"/>
          <w:szCs w:val="28"/>
          <w:lang w:val="ru-RU"/>
        </w:rPr>
        <w:t>ня обіймають одні і ті ж особи;</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t>С</w:t>
      </w:r>
      <w:r w:rsidR="00C877F5" w:rsidRPr="001B4FE0">
        <w:rPr>
          <w:rFonts w:ascii="Times New Roman" w:hAnsi="Times New Roman" w:cs="Times New Roman"/>
          <w:sz w:val="28"/>
          <w:szCs w:val="28"/>
          <w:lang w:val="ru-RU"/>
        </w:rPr>
        <w:t>творенням та діяльністю об’єднань суб’єктів господарювання, що призводять до антик</w:t>
      </w:r>
      <w:r w:rsidR="000A391C">
        <w:rPr>
          <w:rFonts w:ascii="Times New Roman" w:hAnsi="Times New Roman" w:cs="Times New Roman"/>
          <w:sz w:val="28"/>
          <w:szCs w:val="28"/>
          <w:lang w:val="ru-RU"/>
        </w:rPr>
        <w:t>онкурентних узгоджувальних дій.</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Відомо, що обсяг продукції, що випускається, залежить від величини задіяних виробничих ресурсів, тобто від величини перемінного і постійного капіталу. Але оскільки на зміну кількості використовуваних у виробничому процесі ресурсів витрачається різний час, необхідно розрізняти короткостроковий і довгостроковий періоди</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C877F5" w:rsidRPr="001B4FE0">
        <w:rPr>
          <w:rFonts w:ascii="Times New Roman" w:hAnsi="Times New Roman" w:cs="Times New Roman"/>
          <w:sz w:val="28"/>
          <w:szCs w:val="28"/>
          <w:lang w:val="ru-RU"/>
        </w:rPr>
        <w:t>На підприємстві обсяг випуску продукції може бути збільшений за рахунок найбільш повного використання потужностей, у цьому випадку це швидко досягається шляхом залучення додаткової кількості перемінного капіталу, а економічний ефект досягається за рахунок зниження умовно-постійних витрат на одиницю продукції. Якщо на підприємстві відсутній резерв виробничих потужностей, то в цьому випадку збільшення випуску продукції вимагає досить багато часу і залучення не тільки перемінного, але і постійного капіталу. Великі підпри</w:t>
      </w:r>
      <w:r w:rsidR="000A391C">
        <w:rPr>
          <w:rFonts w:ascii="Times New Roman" w:hAnsi="Times New Roman" w:cs="Times New Roman"/>
          <w:sz w:val="28"/>
          <w:szCs w:val="28"/>
          <w:lang w:val="ru-RU"/>
        </w:rPr>
        <w:t>ємства мають наступні переваги: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є провідниками НТП, тому що мають можливість здійснення всьо</w:t>
      </w:r>
      <w:r w:rsidR="000A391C">
        <w:rPr>
          <w:rFonts w:ascii="Times New Roman" w:hAnsi="Times New Roman" w:cs="Times New Roman"/>
          <w:sz w:val="28"/>
          <w:szCs w:val="28"/>
          <w:lang w:val="ru-RU"/>
        </w:rPr>
        <w:t>го циклу "наука - виробництво";</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швидше впроваджується і краще використовується більш сучасне і </w:t>
      </w:r>
      <w:r w:rsidR="000A391C">
        <w:rPr>
          <w:rFonts w:ascii="Times New Roman" w:hAnsi="Times New Roman" w:cs="Times New Roman"/>
          <w:sz w:val="28"/>
          <w:szCs w:val="28"/>
          <w:lang w:val="ru-RU"/>
        </w:rPr>
        <w:t>високопродуктивне устаткування;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створюють кращі передумови для застосування більш ефек</w:t>
      </w:r>
      <w:r w:rsidR="000A391C">
        <w:rPr>
          <w:rFonts w:ascii="Times New Roman" w:hAnsi="Times New Roman" w:cs="Times New Roman"/>
          <w:sz w:val="28"/>
          <w:szCs w:val="28"/>
          <w:lang w:val="ru-RU"/>
        </w:rPr>
        <w:t>тивної організації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у збільшенням обсягу виробництва постійні витрати на одиницю продукції знижуються, що веде </w:t>
      </w:r>
      <w:r w:rsidR="000A391C">
        <w:rPr>
          <w:rFonts w:ascii="Times New Roman" w:hAnsi="Times New Roman" w:cs="Times New Roman"/>
          <w:sz w:val="28"/>
          <w:szCs w:val="28"/>
          <w:lang w:val="ru-RU"/>
        </w:rPr>
        <w:t>до зниження витрат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більше можливостей для поглиблення поділу і кооперування пра</w:t>
      </w:r>
      <w:r w:rsidR="000A391C">
        <w:rPr>
          <w:rFonts w:ascii="Times New Roman" w:hAnsi="Times New Roman" w:cs="Times New Roman"/>
          <w:sz w:val="28"/>
          <w:szCs w:val="28"/>
          <w:lang w:val="ru-RU"/>
        </w:rPr>
        <w:t>ці, росту продуктивності праці.</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До недоліків вели</w:t>
      </w:r>
      <w:r w:rsidR="000A391C">
        <w:rPr>
          <w:rFonts w:ascii="Times New Roman" w:hAnsi="Times New Roman" w:cs="Times New Roman"/>
          <w:sz w:val="28"/>
          <w:szCs w:val="28"/>
          <w:lang w:val="ru-RU"/>
        </w:rPr>
        <w:t>ких підприємств варто віднести: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збільшення транспортних витрат на підвіз сировини, матеріалів і комплектуючих виробів до підприємства і відправлення готової продукції споживачам унаслідок зро</w:t>
      </w:r>
      <w:r w:rsidR="000A391C">
        <w:rPr>
          <w:rFonts w:ascii="Times New Roman" w:hAnsi="Times New Roman" w:cs="Times New Roman"/>
          <w:sz w:val="28"/>
          <w:szCs w:val="28"/>
          <w:lang w:val="ru-RU"/>
        </w:rPr>
        <w:t>стання радіуса транспортування;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необхідність великих інвестицій на спорудження великих підприємств і трива</w:t>
      </w:r>
      <w:r w:rsidR="000A391C">
        <w:rPr>
          <w:rFonts w:ascii="Times New Roman" w:hAnsi="Times New Roman" w:cs="Times New Roman"/>
          <w:sz w:val="28"/>
          <w:szCs w:val="28"/>
          <w:lang w:val="ru-RU"/>
        </w:rPr>
        <w:t>лий термін їхнього будівництва;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ускладнення процесу керування зі зро</w:t>
      </w:r>
      <w:r w:rsidR="000A391C">
        <w:rPr>
          <w:rFonts w:ascii="Times New Roman" w:hAnsi="Times New Roman" w:cs="Times New Roman"/>
          <w:sz w:val="28"/>
          <w:szCs w:val="28"/>
          <w:lang w:val="ru-RU"/>
        </w:rPr>
        <w:t>станням масштабів підприємства;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підвищення навантаження на природне середовище з на</w:t>
      </w:r>
      <w:r w:rsidR="000A391C">
        <w:rPr>
          <w:rFonts w:ascii="Times New Roman" w:hAnsi="Times New Roman" w:cs="Times New Roman"/>
          <w:sz w:val="28"/>
          <w:szCs w:val="28"/>
          <w:lang w:val="ru-RU"/>
        </w:rPr>
        <w:t>слідками, що звідси випливають;</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не можуть швидко пе</w:t>
      </w:r>
      <w:r w:rsidR="000A391C">
        <w:rPr>
          <w:rFonts w:ascii="Times New Roman" w:hAnsi="Times New Roman" w:cs="Times New Roman"/>
          <w:sz w:val="28"/>
          <w:szCs w:val="28"/>
          <w:lang w:val="ru-RU"/>
        </w:rPr>
        <w:t>реорієнтуватися на попит ринку;</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порушення принципу рівномірного розміщення промислового виробництва і комплексного ро</w:t>
      </w:r>
      <w:r w:rsidR="000A391C">
        <w:rPr>
          <w:rFonts w:ascii="Times New Roman" w:hAnsi="Times New Roman" w:cs="Times New Roman"/>
          <w:sz w:val="28"/>
          <w:szCs w:val="28"/>
          <w:lang w:val="ru-RU"/>
        </w:rPr>
        <w:t>звитку окремих регіонів країни;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можлив</w:t>
      </w:r>
      <w:r w:rsidR="000A391C">
        <w:rPr>
          <w:rFonts w:ascii="Times New Roman" w:hAnsi="Times New Roman" w:cs="Times New Roman"/>
          <w:sz w:val="28"/>
          <w:szCs w:val="28"/>
          <w:lang w:val="ru-RU"/>
        </w:rPr>
        <w:t>ість монополізації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0A391C" w:rsidRDefault="001711FC" w:rsidP="000A391C">
      <w:pPr>
        <w:spacing w:after="0" w:line="276" w:lineRule="auto"/>
        <w:jc w:val="both"/>
        <w:rPr>
          <w:rFonts w:ascii="Times New Roman" w:hAnsi="Times New Roman" w:cs="Times New Roman"/>
          <w:sz w:val="28"/>
          <w:szCs w:val="28"/>
          <w:lang w:val="uk-UA"/>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У залежності від рівня концентрації розрізняють великі, середні і малі підприємства, цехи, ділянки. </w:t>
      </w:r>
      <w:r w:rsidR="00C877F5" w:rsidRPr="004D1431">
        <w:rPr>
          <w:rFonts w:ascii="Times New Roman" w:hAnsi="Times New Roman" w:cs="Times New Roman"/>
          <w:sz w:val="28"/>
          <w:szCs w:val="28"/>
          <w:lang w:val="ru-RU"/>
        </w:rPr>
        <w:t>Тенденцією розвитку концентрації в умовах ринкової економіки є збільшення частки малих підприємств, що покликані сприяти стабілізації споживчого ринку, подоланню монополізму, створенню конкуренції, додаткових робочих місць, упровадженню досягнень науково-технічного прогресу, рішенню екологічних проблем</w:t>
      </w:r>
      <w:r w:rsidR="004D1431">
        <w:rPr>
          <w:rFonts w:ascii="Times New Roman" w:hAnsi="Times New Roman" w:cs="Times New Roman"/>
          <w:sz w:val="28"/>
          <w:szCs w:val="28"/>
          <w:lang w:val="uk-UA"/>
        </w:rPr>
        <w:t>.</w:t>
      </w:r>
    </w:p>
    <w:p w:rsidR="001711FC" w:rsidRDefault="000A391C">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1B4FE0" w:rsidRPr="004D1431" w:rsidRDefault="00C877F5" w:rsidP="003429D9">
      <w:pPr>
        <w:spacing w:after="0"/>
        <w:jc w:val="both"/>
        <w:rPr>
          <w:rFonts w:ascii="Times New Roman" w:hAnsi="Times New Roman" w:cs="Times New Roman"/>
          <w:sz w:val="28"/>
          <w:szCs w:val="28"/>
          <w:lang w:val="uk-UA"/>
        </w:rPr>
      </w:pPr>
      <w:r w:rsidRPr="000A391C">
        <w:rPr>
          <w:rFonts w:ascii="Times New Roman" w:hAnsi="Times New Roman" w:cs="Times New Roman"/>
          <w:b/>
          <w:sz w:val="28"/>
          <w:szCs w:val="28"/>
          <w:lang w:val="uk-UA"/>
        </w:rPr>
        <w:lastRenderedPageBreak/>
        <w:t>1.</w:t>
      </w:r>
      <w:r w:rsidR="000A391C" w:rsidRPr="000A391C">
        <w:rPr>
          <w:rFonts w:ascii="Times New Roman" w:hAnsi="Times New Roman" w:cs="Times New Roman"/>
          <w:b/>
          <w:sz w:val="28"/>
          <w:szCs w:val="28"/>
          <w:lang w:val="uk-UA"/>
        </w:rPr>
        <w:t>3</w:t>
      </w:r>
      <w:r w:rsidRPr="000A391C">
        <w:rPr>
          <w:rFonts w:ascii="Times New Roman" w:hAnsi="Times New Roman" w:cs="Times New Roman"/>
          <w:b/>
          <w:sz w:val="28"/>
          <w:szCs w:val="28"/>
          <w:lang w:val="uk-UA"/>
        </w:rPr>
        <w:t xml:space="preserve"> О</w:t>
      </w:r>
      <w:r w:rsidR="004D1431">
        <w:rPr>
          <w:rFonts w:ascii="Times New Roman" w:hAnsi="Times New Roman" w:cs="Times New Roman"/>
          <w:b/>
          <w:sz w:val="28"/>
          <w:szCs w:val="28"/>
          <w:lang w:val="uk-UA"/>
        </w:rPr>
        <w:t>птимальний</w:t>
      </w:r>
      <w:r w:rsidRPr="000A391C">
        <w:rPr>
          <w:rFonts w:ascii="Times New Roman" w:hAnsi="Times New Roman" w:cs="Times New Roman"/>
          <w:b/>
          <w:sz w:val="28"/>
          <w:szCs w:val="28"/>
          <w:lang w:val="uk-UA"/>
        </w:rPr>
        <w:t xml:space="preserve"> </w:t>
      </w:r>
      <w:r w:rsidR="004D1431">
        <w:rPr>
          <w:rFonts w:ascii="Times New Roman" w:hAnsi="Times New Roman" w:cs="Times New Roman"/>
          <w:b/>
          <w:sz w:val="28"/>
          <w:szCs w:val="28"/>
          <w:lang w:val="uk-UA"/>
        </w:rPr>
        <w:t>розмір підприємства</w:t>
      </w:r>
    </w:p>
    <w:p w:rsidR="001711FC" w:rsidRDefault="00C877F5" w:rsidP="000A391C">
      <w:pPr>
        <w:spacing w:after="0" w:line="276" w:lineRule="auto"/>
        <w:jc w:val="both"/>
        <w:rPr>
          <w:rFonts w:ascii="Times New Roman" w:hAnsi="Times New Roman" w:cs="Times New Roman"/>
          <w:sz w:val="28"/>
          <w:szCs w:val="28"/>
          <w:lang w:val="uk-UA"/>
        </w:rPr>
      </w:pPr>
      <w:r w:rsidRPr="000A391C">
        <w:rPr>
          <w:rFonts w:ascii="Times New Roman" w:hAnsi="Times New Roman" w:cs="Times New Roman"/>
          <w:sz w:val="28"/>
          <w:szCs w:val="28"/>
          <w:lang w:val="uk-UA"/>
        </w:rPr>
        <w:t>Концентрація на будь-якім підприємстві повинна контролюватися з метою зниження мінімальних витрат на випуск продукції незалежно від того, по яких формах розвивається цей процес, тобто на підприємстві повинні прагнути до випуску о</w:t>
      </w:r>
      <w:r w:rsidR="000A391C" w:rsidRPr="000A391C">
        <w:rPr>
          <w:rFonts w:ascii="Times New Roman" w:hAnsi="Times New Roman" w:cs="Times New Roman"/>
          <w:sz w:val="28"/>
          <w:szCs w:val="28"/>
          <w:lang w:val="uk-UA"/>
        </w:rPr>
        <w:t>птимального обсягу продукції.</w:t>
      </w:r>
      <w:r w:rsidR="00263DEA">
        <w:rPr>
          <w:rFonts w:ascii="Times New Roman" w:hAnsi="Times New Roman" w:cs="Times New Roman"/>
          <w:sz w:val="28"/>
          <w:szCs w:val="28"/>
          <w:lang w:val="uk-UA"/>
        </w:rPr>
        <w:t xml:space="preserve"> </w:t>
      </w:r>
      <w:r w:rsidR="000A391C">
        <w:rPr>
          <w:rFonts w:ascii="Times New Roman" w:hAnsi="Times New Roman" w:cs="Times New Roman"/>
          <w:sz w:val="28"/>
          <w:szCs w:val="28"/>
          <w:lang w:val="uk-UA"/>
        </w:rPr>
        <w:t xml:space="preserve"> </w:t>
      </w:r>
      <w:r w:rsidR="001711FC">
        <w:rPr>
          <w:rFonts w:ascii="Times New Roman" w:hAnsi="Times New Roman" w:cs="Times New Roman"/>
          <w:sz w:val="28"/>
          <w:szCs w:val="28"/>
          <w:lang w:val="uk-UA"/>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uk-UA"/>
        </w:rPr>
        <w:tab/>
      </w:r>
      <w:r w:rsidR="00C877F5" w:rsidRPr="001B4FE0">
        <w:rPr>
          <w:rFonts w:ascii="Times New Roman" w:hAnsi="Times New Roman" w:cs="Times New Roman"/>
          <w:sz w:val="28"/>
          <w:szCs w:val="28"/>
          <w:lang w:val="ru-RU"/>
        </w:rPr>
        <w:t>У вітчизняній літературі відомі два підходи до визначення опт</w:t>
      </w:r>
      <w:r w:rsidR="000A391C">
        <w:rPr>
          <w:rFonts w:ascii="Times New Roman" w:hAnsi="Times New Roman" w:cs="Times New Roman"/>
          <w:sz w:val="28"/>
          <w:szCs w:val="28"/>
          <w:lang w:val="ru-RU"/>
        </w:rPr>
        <w:t>имального розміру підприємства.</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Перший підхід зв'язаний з мінімізацією приведених витрат </w:t>
      </w:r>
      <w:r w:rsidR="000A391C">
        <w:rPr>
          <w:rFonts w:ascii="Times New Roman" w:hAnsi="Times New Roman" w:cs="Times New Roman"/>
          <w:sz w:val="28"/>
          <w:szCs w:val="28"/>
          <w:lang w:val="ru-RU"/>
        </w:rPr>
        <w:t>(ПВ) на випуск продукції, тобто</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де С - собівартості продукції; Ен - нормативний коефіцієнт ефективності капітальних вкладень; К- капітальні вклад</w:t>
      </w:r>
      <w:r w:rsidR="000A391C">
        <w:rPr>
          <w:rFonts w:ascii="Times New Roman" w:hAnsi="Times New Roman" w:cs="Times New Roman"/>
          <w:sz w:val="28"/>
          <w:szCs w:val="28"/>
          <w:lang w:val="ru-RU"/>
        </w:rPr>
        <w:t>ення; Втр- транспортні витрати.</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Оптимальним вважається такий розмір підприємства, при якому досягається мінімум сумарних приведених витрат на виробництво одиниці прод</w:t>
      </w:r>
      <w:r w:rsidR="003C4A31">
        <w:rPr>
          <w:rFonts w:ascii="Times New Roman" w:hAnsi="Times New Roman" w:cs="Times New Roman"/>
          <w:sz w:val="28"/>
          <w:szCs w:val="28"/>
          <w:lang w:val="ru-RU"/>
        </w:rPr>
        <w:t>укції і її доставку споживачам.</w:t>
      </w:r>
    </w:p>
    <w:p w:rsidR="00A70434" w:rsidRDefault="001711FC" w:rsidP="000A391C">
      <w:pPr>
        <w:spacing w:after="0" w:line="276" w:lineRule="auto"/>
        <w:jc w:val="both"/>
        <w:rPr>
          <w:rFonts w:ascii="Times New Roman" w:hAnsi="Times New Roman" w:cs="Times New Roman"/>
          <w:sz w:val="28"/>
          <w:szCs w:val="28"/>
        </w:rPr>
      </w:pPr>
      <w:r>
        <w:rPr>
          <w:rFonts w:ascii="Times New Roman" w:hAnsi="Times New Roman" w:cs="Times New Roman"/>
          <w:sz w:val="28"/>
          <w:szCs w:val="28"/>
          <w:lang w:val="ru-RU"/>
        </w:rPr>
        <w:tab/>
      </w:r>
      <w:r w:rsidR="00C877F5" w:rsidRPr="003429D9">
        <w:rPr>
          <w:rFonts w:ascii="Times New Roman" w:hAnsi="Times New Roman" w:cs="Times New Roman"/>
          <w:sz w:val="28"/>
          <w:szCs w:val="28"/>
          <w:lang w:val="ru-RU"/>
        </w:rPr>
        <w:t xml:space="preserve">У західній літературі оптимальний розмір підприємства визначається зіставленням позитивного і негативного ефекту масштабів виробництва. </w:t>
      </w:r>
      <w:r w:rsidR="00C877F5" w:rsidRPr="00E23166">
        <w:rPr>
          <w:rFonts w:ascii="Times New Roman" w:hAnsi="Times New Roman" w:cs="Times New Roman"/>
          <w:sz w:val="28"/>
          <w:szCs w:val="28"/>
        </w:rPr>
        <w:t>Замість оптимального розміру підприємства використовується концепція мінімального розміру підприємства. Він являє собою найменший обсяг виробництва, при якому фірма може мінімізувати свої довгострокові середні витрати на одиницю продукції. Для того щоб цей методичний підхід для визначення оптимального розміру підприємства міг використовуватися у вітчизняній практиці, необхідно на кожнім підприємстві визначати криву залежності довгострокових середні</w:t>
      </w:r>
      <w:r w:rsidR="000A391C">
        <w:rPr>
          <w:rFonts w:ascii="Times New Roman" w:hAnsi="Times New Roman" w:cs="Times New Roman"/>
          <w:sz w:val="28"/>
          <w:szCs w:val="28"/>
        </w:rPr>
        <w:t>х витрат від обсягу виробництва</w:t>
      </w:r>
    </w:p>
    <w:p w:rsidR="001711FC" w:rsidRDefault="000A391C">
      <w:pPr>
        <w:rPr>
          <w:rFonts w:ascii="Times New Roman" w:hAnsi="Times New Roman" w:cs="Times New Roman"/>
          <w:sz w:val="28"/>
          <w:szCs w:val="28"/>
        </w:rPr>
      </w:pPr>
      <w:r>
        <w:rPr>
          <w:rFonts w:ascii="Times New Roman" w:hAnsi="Times New Roman" w:cs="Times New Roman"/>
          <w:sz w:val="28"/>
          <w:szCs w:val="28"/>
        </w:rPr>
        <w:br w:type="page"/>
      </w:r>
    </w:p>
    <w:p w:rsidR="001711FC" w:rsidRDefault="000A391C" w:rsidP="000A391C">
      <w:pPr>
        <w:spacing w:after="0"/>
        <w:jc w:val="both"/>
        <w:rPr>
          <w:rFonts w:ascii="Times New Roman" w:hAnsi="Times New Roman" w:cs="Times New Roman"/>
          <w:sz w:val="28"/>
          <w:szCs w:val="28"/>
          <w:lang w:val="uk-UA"/>
        </w:rPr>
      </w:pPr>
      <w:r>
        <w:rPr>
          <w:rFonts w:ascii="Times New Roman" w:hAnsi="Times New Roman" w:cs="Times New Roman"/>
          <w:b/>
          <w:sz w:val="28"/>
          <w:szCs w:val="28"/>
        </w:rPr>
        <w:lastRenderedPageBreak/>
        <w:t>1.</w:t>
      </w:r>
      <w:r w:rsidRPr="000A391C">
        <w:rPr>
          <w:rFonts w:ascii="Times New Roman" w:hAnsi="Times New Roman" w:cs="Times New Roman"/>
          <w:b/>
          <w:sz w:val="28"/>
          <w:szCs w:val="28"/>
        </w:rPr>
        <w:t>4</w:t>
      </w:r>
      <w:r w:rsidR="00C877F5" w:rsidRPr="004D1431">
        <w:rPr>
          <w:rFonts w:ascii="Times New Roman" w:hAnsi="Times New Roman" w:cs="Times New Roman"/>
          <w:b/>
          <w:sz w:val="28"/>
          <w:szCs w:val="28"/>
        </w:rPr>
        <w:t xml:space="preserve"> </w:t>
      </w:r>
      <w:r w:rsidR="00C877F5" w:rsidRPr="004D1431">
        <w:rPr>
          <w:rFonts w:ascii="Times New Roman" w:hAnsi="Times New Roman" w:cs="Times New Roman"/>
          <w:b/>
          <w:sz w:val="28"/>
          <w:szCs w:val="28"/>
          <w:lang w:val="ru-RU"/>
        </w:rPr>
        <w:t>С</w:t>
      </w:r>
      <w:r w:rsidR="004D1431">
        <w:rPr>
          <w:rFonts w:ascii="Times New Roman" w:hAnsi="Times New Roman" w:cs="Times New Roman"/>
          <w:b/>
          <w:sz w:val="28"/>
          <w:szCs w:val="28"/>
          <w:lang w:val="uk-UA"/>
        </w:rPr>
        <w:t>утність</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форми</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і показники рівня</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спеціалізації</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кооперування виробництва</w:t>
      </w:r>
      <w:r w:rsidR="00263DEA">
        <w:rPr>
          <w:rFonts w:ascii="Times New Roman" w:hAnsi="Times New Roman" w:cs="Times New Roman"/>
          <w:sz w:val="28"/>
          <w:szCs w:val="28"/>
          <w:lang w:val="uk-UA"/>
        </w:rPr>
        <w:t xml:space="preserve"> </w:t>
      </w:r>
      <w:r w:rsidR="00C877F5" w:rsidRPr="003429D9">
        <w:rPr>
          <w:rFonts w:ascii="Times New Roman" w:hAnsi="Times New Roman" w:cs="Times New Roman"/>
          <w:sz w:val="28"/>
          <w:szCs w:val="28"/>
          <w:lang w:val="uk-UA"/>
        </w:rPr>
        <w:t>Спеціалізація - це процес зосередження випуску визначених видів продукції в окремих галузях промисловості, на окремих підприємствах і їхніх підрозділах, тобто це процес виробництва однорідної продукції чи виконання окремих технологічних операцій. Ця, добре розвинута в усіх галузях економіки, суспільна форма організації виробництва відображає процес зосередження діяльності підприємства на виготовленні певної продукції або</w:t>
      </w:r>
      <w:r>
        <w:rPr>
          <w:rFonts w:ascii="Times New Roman" w:hAnsi="Times New Roman" w:cs="Times New Roman"/>
          <w:sz w:val="28"/>
          <w:szCs w:val="28"/>
          <w:lang w:val="uk-UA"/>
        </w:rPr>
        <w:t xml:space="preserve"> виконанні окремих видів робіт.</w:t>
      </w:r>
    </w:p>
    <w:p w:rsidR="001711FC" w:rsidRDefault="001711FC" w:rsidP="000A391C">
      <w:pPr>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ab/>
      </w:r>
      <w:r w:rsidR="00C877F5" w:rsidRPr="003429D9">
        <w:rPr>
          <w:rFonts w:ascii="Times New Roman" w:hAnsi="Times New Roman" w:cs="Times New Roman"/>
          <w:sz w:val="28"/>
          <w:szCs w:val="28"/>
          <w:lang w:val="uk-UA"/>
        </w:rPr>
        <w:t>У промисловості розрізняют</w:t>
      </w:r>
      <w:r w:rsidR="000A391C">
        <w:rPr>
          <w:rFonts w:ascii="Times New Roman" w:hAnsi="Times New Roman" w:cs="Times New Roman"/>
          <w:sz w:val="28"/>
          <w:szCs w:val="28"/>
          <w:lang w:val="uk-UA"/>
        </w:rPr>
        <w:t>ь наступні форми спеціалізації:</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1. Предметна спеціалізація. її сутність полягає в тім, що підприємства спеціалізуються на випуску готової продукції (тракторів</w:t>
      </w:r>
      <w:r w:rsidR="000A391C">
        <w:rPr>
          <w:rFonts w:ascii="Times New Roman" w:hAnsi="Times New Roman" w:cs="Times New Roman"/>
          <w:sz w:val="28"/>
          <w:szCs w:val="28"/>
          <w:lang w:val="uk-UA"/>
        </w:rPr>
        <w:t>, автомобілів, літаків і т.п.).</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2. Подетальна спеціалізація. Підприємства спеціалізуються на виробництві окремих деталей, вузлів і агрегатів. Прикладом такої спеціалізації може служити підшипниковий, карбюрат</w:t>
      </w:r>
      <w:r w:rsidR="000A391C">
        <w:rPr>
          <w:rFonts w:ascii="Times New Roman" w:hAnsi="Times New Roman" w:cs="Times New Roman"/>
          <w:sz w:val="28"/>
          <w:szCs w:val="28"/>
          <w:lang w:val="uk-UA"/>
        </w:rPr>
        <w:t>орний і інші подібні їм заводи.</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 xml:space="preserve">3. Стадійна чи технологічна спеціалізація. При такій формі підприємства спеціалізуються на виконанні лише окремих стадій технологічного процесу (прядильна фабрика, ливарні, ковальсько-пресові і складальні </w:t>
      </w:r>
      <w:r w:rsidR="000A391C">
        <w:rPr>
          <w:rFonts w:ascii="Times New Roman" w:hAnsi="Times New Roman" w:cs="Times New Roman"/>
          <w:sz w:val="28"/>
          <w:szCs w:val="28"/>
          <w:lang w:val="uk-UA"/>
        </w:rPr>
        <w:t>виробництва в машинобудуванні).</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4. Спеціалізація допоміжних виробництв. Відносяться підприємства, що зайняті випуском тари й упакування, інструмента й оснащення, а т</w:t>
      </w:r>
      <w:r w:rsidR="000A391C">
        <w:rPr>
          <w:rFonts w:ascii="Times New Roman" w:hAnsi="Times New Roman" w:cs="Times New Roman"/>
          <w:sz w:val="28"/>
          <w:szCs w:val="28"/>
          <w:lang w:val="uk-UA"/>
        </w:rPr>
        <w:t>акож виконуючі ремонтні роботи.</w:t>
      </w:r>
      <w:r w:rsidR="00263DEA">
        <w:rPr>
          <w:rFonts w:ascii="Times New Roman" w:hAnsi="Times New Roman" w:cs="Times New Roman"/>
          <w:sz w:val="28"/>
          <w:szCs w:val="28"/>
          <w:lang w:val="uk-UA"/>
        </w:rPr>
        <w:t xml:space="preserve"> </w:t>
      </w:r>
      <w:r w:rsidRPr="003429D9">
        <w:rPr>
          <w:rFonts w:ascii="Times New Roman" w:hAnsi="Times New Roman" w:cs="Times New Roman"/>
          <w:sz w:val="28"/>
          <w:szCs w:val="28"/>
          <w:lang w:val="uk-UA"/>
        </w:rPr>
        <w:t>У залежності від масштабності розрізняють внутрішньогалузеву, міжгалузе</w:t>
      </w:r>
      <w:r w:rsidR="000A391C">
        <w:rPr>
          <w:rFonts w:ascii="Times New Roman" w:hAnsi="Times New Roman" w:cs="Times New Roman"/>
          <w:sz w:val="28"/>
          <w:szCs w:val="28"/>
          <w:lang w:val="uk-UA"/>
        </w:rPr>
        <w:t>ву і міждержавну спеціалізацію.</w:t>
      </w:r>
      <w:r w:rsidR="00263DEA">
        <w:rPr>
          <w:rFonts w:ascii="Times New Roman" w:hAnsi="Times New Roman" w:cs="Times New Roman"/>
          <w:sz w:val="28"/>
          <w:szCs w:val="28"/>
          <w:lang w:val="uk-UA"/>
        </w:rPr>
        <w:t xml:space="preserve"> </w:t>
      </w:r>
      <w:r w:rsidR="000A391C">
        <w:rPr>
          <w:rFonts w:ascii="Times New Roman" w:hAnsi="Times New Roman" w:cs="Times New Roman"/>
          <w:sz w:val="28"/>
          <w:szCs w:val="28"/>
          <w:lang w:val="uk-UA"/>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uk-UA"/>
        </w:rPr>
        <w:tab/>
      </w:r>
      <w:r w:rsidR="00C877F5" w:rsidRPr="001B4FE0">
        <w:rPr>
          <w:rFonts w:ascii="Times New Roman" w:hAnsi="Times New Roman" w:cs="Times New Roman"/>
          <w:sz w:val="28"/>
          <w:szCs w:val="28"/>
          <w:lang w:val="ru-RU"/>
        </w:rPr>
        <w:t>До предметна спеціалізованих відносять підприємства, що випускають кінцеву, готову до споживання продукцію (тракторний завод, взуттєва</w:t>
      </w:r>
      <w:r w:rsidR="000A391C">
        <w:rPr>
          <w:rFonts w:ascii="Times New Roman" w:hAnsi="Times New Roman" w:cs="Times New Roman"/>
          <w:sz w:val="28"/>
          <w:szCs w:val="28"/>
          <w:lang w:val="ru-RU"/>
        </w:rPr>
        <w:t xml:space="preserve"> чи кондитерська фабрика тощо);</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t>П</w:t>
      </w:r>
      <w:r w:rsidR="00C877F5" w:rsidRPr="001B4FE0">
        <w:rPr>
          <w:rFonts w:ascii="Times New Roman" w:hAnsi="Times New Roman" w:cs="Times New Roman"/>
          <w:sz w:val="28"/>
          <w:szCs w:val="28"/>
          <w:lang w:val="ru-RU"/>
        </w:rPr>
        <w:t>одетально спеціалізованих — підприємства з виготовлення окремих деталей (редукторів, гумотехнічних виробів, інтегральних схем тощо) та агрегатів і вузлів для комплектування готової продукції (двигуни, електроустатку</w:t>
      </w:r>
      <w:r w:rsidR="000A391C">
        <w:rPr>
          <w:rFonts w:ascii="Times New Roman" w:hAnsi="Times New Roman" w:cs="Times New Roman"/>
          <w:sz w:val="28"/>
          <w:szCs w:val="28"/>
          <w:lang w:val="ru-RU"/>
        </w:rPr>
        <w:t>вання, будівельні конструкції);</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технологічно (стадійна) спеціалізованих — самостійні виробництва з виконання окремих стадій технологічного процесу (ливарні, ковальсько-штампувальні, складальні заводи в машинобудуванні, прядильні та чаєрозважувальні фабрики у легкій </w:t>
      </w:r>
      <w:r w:rsidR="000A391C">
        <w:rPr>
          <w:rFonts w:ascii="Times New Roman" w:hAnsi="Times New Roman" w:cs="Times New Roman"/>
          <w:sz w:val="28"/>
          <w:szCs w:val="28"/>
          <w:lang w:val="ru-RU"/>
        </w:rPr>
        <w:t>і харчовій промисловості тощо);</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функціонально спеціалізованих — ремонтні заводи, підприємства із виготовлення стандартної та</w:t>
      </w:r>
      <w:r w:rsidR="000A391C">
        <w:rPr>
          <w:rFonts w:ascii="Times New Roman" w:hAnsi="Times New Roman" w:cs="Times New Roman"/>
          <w:sz w:val="28"/>
          <w:szCs w:val="28"/>
          <w:lang w:val="ru-RU"/>
        </w:rPr>
        <w:t>ри, машиносервісні організації.</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Спеціалізація підприємств є важливою передумовою неухильного підвищення ефективності їхньої господарської діяльності. Поглиблення й </w:t>
      </w:r>
      <w:r w:rsidR="00C877F5" w:rsidRPr="001B4FE0">
        <w:rPr>
          <w:rFonts w:ascii="Times New Roman" w:hAnsi="Times New Roman" w:cs="Times New Roman"/>
          <w:sz w:val="28"/>
          <w:szCs w:val="28"/>
          <w:lang w:val="ru-RU"/>
        </w:rPr>
        <w:lastRenderedPageBreak/>
        <w:t>розвиток усіх видів спеціалізації підприємств звичайно супроводжуються більш широким застосуванням прогресивної технології і високопродуктивного спеціалізованого устаткування, запровадженням комплексної механізації й автоматизації взаємозв'язаних виробничих л</w:t>
      </w:r>
      <w:r w:rsidR="000A391C">
        <w:rPr>
          <w:rFonts w:ascii="Times New Roman" w:hAnsi="Times New Roman" w:cs="Times New Roman"/>
          <w:sz w:val="28"/>
          <w:szCs w:val="28"/>
          <w:lang w:val="ru-RU"/>
        </w:rPr>
        <w:t>анок.</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Усе це сприяє ліпшому використанню всіх елементів процесу виробництва, про що свідчать такі приклади: кожний відсоток підвищення рівня предметної спеціалізації підприємств забезпечує зростання продуктивності праці на 0,4—0,5%; на підприємствах подетальної спеціалізації фондовіддача у 3—5 разів вища, ніж на великих предметне спеціалізованих заводах і фабриках; питомі витрати металу на одну тонну кріпильних виробів (гайок, болтів, гвинтів тощо) на спеціалізованих заводах у 2,5—3 рази менші, ніж на підприємствах, що виготовляють таку продукцію у невеликих обсягах (лише для власних потреб) і використовують для </w:t>
      </w:r>
      <w:r w:rsidR="000A391C">
        <w:rPr>
          <w:rFonts w:ascii="Times New Roman" w:hAnsi="Times New Roman" w:cs="Times New Roman"/>
          <w:sz w:val="28"/>
          <w:szCs w:val="28"/>
          <w:lang w:val="ru-RU"/>
        </w:rPr>
        <w:t>цього універсальне устаткування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0A391C" w:rsidRDefault="001711FC" w:rsidP="000A391C">
      <w:pPr>
        <w:spacing w:after="0"/>
        <w:jc w:val="both"/>
        <w:rPr>
          <w:rFonts w:ascii="Times New Roman" w:hAnsi="Times New Roman" w:cs="Times New Roman"/>
          <w:sz w:val="28"/>
          <w:szCs w:val="28"/>
          <w:lang w:val="uk-UA"/>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характеристики рівня й аналізу спеціалізації на практиці</w:t>
      </w:r>
      <w:r w:rsidR="000A391C">
        <w:rPr>
          <w:rFonts w:ascii="Times New Roman" w:hAnsi="Times New Roman" w:cs="Times New Roman"/>
          <w:sz w:val="28"/>
          <w:szCs w:val="28"/>
          <w:lang w:val="ru-RU"/>
        </w:rPr>
        <w:t xml:space="preserve"> використовують ряд показників:</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1. Коефіцієнт охоплення виробництва. Він характеризує частку продукції спеціалізованої галузі в загальному</w:t>
      </w:r>
      <w:r w:rsidR="000A391C">
        <w:rPr>
          <w:rFonts w:ascii="Times New Roman" w:hAnsi="Times New Roman" w:cs="Times New Roman"/>
          <w:sz w:val="28"/>
          <w:szCs w:val="28"/>
          <w:lang w:val="ru-RU"/>
        </w:rPr>
        <w:t xml:space="preserve"> випуску продукції даного виду.</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2. Коефіцієнт спеціалізації. Характеризує частку основної (профільної) продукції в загальному випуску продукції галузі, підприємства, цеху</w:t>
      </w:r>
      <w:r w:rsidR="000A391C">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3. Коефіцієнт подетальної спеціалізації. Характеризує частку продукції подетально (технологічно) спеціалізованих підприємств і цехів у загальному випуску продукції галузі, підприємства, цеху.</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xml:space="preserve">4. Широта номенклатури й асортименту продукції, що випускається. Чим ширше номенклатура й асортимент продукції, що випускається, на підприємстві й у цеху, </w:t>
      </w:r>
      <w:r w:rsidR="000A391C">
        <w:rPr>
          <w:rFonts w:ascii="Times New Roman" w:hAnsi="Times New Roman" w:cs="Times New Roman"/>
          <w:sz w:val="28"/>
          <w:szCs w:val="28"/>
          <w:lang w:val="ru-RU"/>
        </w:rPr>
        <w:t>тим нижче рівень спеціалізації.</w:t>
      </w:r>
      <w:r w:rsidR="00263DEA">
        <w:rPr>
          <w:rFonts w:ascii="Times New Roman" w:hAnsi="Times New Roman" w:cs="Times New Roman"/>
          <w:sz w:val="28"/>
          <w:szCs w:val="28"/>
          <w:lang w:val="ru-RU"/>
        </w:rPr>
        <w:t xml:space="preserve"> </w:t>
      </w:r>
      <w:r w:rsidRPr="001B4FE0">
        <w:rPr>
          <w:rFonts w:ascii="Times New Roman" w:hAnsi="Times New Roman" w:cs="Times New Roman"/>
          <w:sz w:val="28"/>
          <w:szCs w:val="28"/>
          <w:lang w:val="ru-RU"/>
        </w:rPr>
        <w:t>5. Частка спеціалізованого устатк</w:t>
      </w:r>
      <w:r w:rsidR="000A391C">
        <w:rPr>
          <w:rFonts w:ascii="Times New Roman" w:hAnsi="Times New Roman" w:cs="Times New Roman"/>
          <w:sz w:val="28"/>
          <w:szCs w:val="28"/>
          <w:lang w:val="ru-RU"/>
        </w:rPr>
        <w:t>ування в загальному його парку.</w:t>
      </w:r>
      <w:r w:rsidR="00263DEA">
        <w:rPr>
          <w:rFonts w:ascii="Times New Roman" w:hAnsi="Times New Roman" w:cs="Times New Roman"/>
          <w:sz w:val="28"/>
          <w:szCs w:val="28"/>
          <w:lang w:val="ru-RU"/>
        </w:rPr>
        <w:t xml:space="preserve"> </w:t>
      </w:r>
      <w:r w:rsidRPr="001B4FE0">
        <w:rPr>
          <w:rFonts w:ascii="Times New Roman" w:hAnsi="Times New Roman" w:cs="Times New Roman"/>
          <w:sz w:val="28"/>
          <w:szCs w:val="28"/>
          <w:lang w:val="ru-RU"/>
        </w:rPr>
        <w:t>6. Питома вага стандартних і уніфікованих деталей і вузлів у різних виробах,</w:t>
      </w:r>
      <w:r w:rsidR="000A391C">
        <w:rPr>
          <w:rFonts w:ascii="Times New Roman" w:hAnsi="Times New Roman" w:cs="Times New Roman"/>
          <w:sz w:val="28"/>
          <w:szCs w:val="28"/>
          <w:lang w:val="ru-RU"/>
        </w:rPr>
        <w:t xml:space="preserve"> що випускаються підприємством.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 сучасних умов в Україні йдеться перепрофілювання деяких підприємств військово-промислового комплексу у зв'язку з різким скороченням потреби в його продукції. Така форма організації виробництва називається ко</w:t>
      </w:r>
      <w:r w:rsidR="000A391C">
        <w:rPr>
          <w:rFonts w:ascii="Times New Roman" w:hAnsi="Times New Roman" w:cs="Times New Roman"/>
          <w:sz w:val="28"/>
          <w:szCs w:val="28"/>
          <w:lang w:val="ru-RU"/>
        </w:rPr>
        <w:t>нверсією.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Спеціалізація тісно зв'язана з кооперуванням виробництва. По суті, це дві сторони одного процесу, тому в економічному плані їх </w:t>
      </w:r>
      <w:r w:rsidR="000A391C">
        <w:rPr>
          <w:rFonts w:ascii="Times New Roman" w:hAnsi="Times New Roman" w:cs="Times New Roman"/>
          <w:sz w:val="28"/>
          <w:szCs w:val="28"/>
          <w:lang w:val="ru-RU"/>
        </w:rPr>
        <w:t>необхідно розглядати в єдності.</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Кооперування - це тривалі виробничі зв'язки між підприємствами, що спільно випускають</w:t>
      </w:r>
      <w:r w:rsidR="000A391C">
        <w:rPr>
          <w:rFonts w:ascii="Times New Roman" w:hAnsi="Times New Roman" w:cs="Times New Roman"/>
          <w:sz w:val="28"/>
          <w:szCs w:val="28"/>
          <w:lang w:val="ru-RU"/>
        </w:rPr>
        <w:t xml:space="preserve"> якусь складну продукцію.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C877F5" w:rsidRPr="001B4FE0">
        <w:rPr>
          <w:rFonts w:ascii="Times New Roman" w:hAnsi="Times New Roman" w:cs="Times New Roman"/>
          <w:sz w:val="28"/>
          <w:szCs w:val="28"/>
          <w:lang w:val="ru-RU"/>
        </w:rPr>
        <w:t>Відповідно до форм спеціалізації в промисловості розр</w:t>
      </w:r>
      <w:r w:rsidR="000A391C">
        <w:rPr>
          <w:rFonts w:ascii="Times New Roman" w:hAnsi="Times New Roman" w:cs="Times New Roman"/>
          <w:sz w:val="28"/>
          <w:szCs w:val="28"/>
          <w:lang w:val="ru-RU"/>
        </w:rPr>
        <w:t>ізняють три форми кооперування: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1. Предметне кооперування полягає в тім, що ряд підприємств поставляє різні вироби (електромотори, генератори, редуктори й ін.) головним заводам, що ви</w:t>
      </w:r>
      <w:r w:rsidR="000A391C">
        <w:rPr>
          <w:rFonts w:ascii="Times New Roman" w:hAnsi="Times New Roman" w:cs="Times New Roman"/>
          <w:sz w:val="28"/>
          <w:szCs w:val="28"/>
          <w:lang w:val="ru-RU"/>
        </w:rPr>
        <w:t>пускають машини й устаткування.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2</w:t>
      </w:r>
      <w:r w:rsidR="00C877F5" w:rsidRPr="001B4FE0">
        <w:rPr>
          <w:rFonts w:ascii="Times New Roman" w:hAnsi="Times New Roman" w:cs="Times New Roman"/>
          <w:sz w:val="28"/>
          <w:szCs w:val="28"/>
          <w:lang w:val="ru-RU"/>
        </w:rPr>
        <w:t>.Подетальне кооперування, коли ряд спеціалізованих підприємств поставляє головному заводу вузли і дета</w:t>
      </w:r>
      <w:r w:rsidR="000A391C">
        <w:rPr>
          <w:rFonts w:ascii="Times New Roman" w:hAnsi="Times New Roman" w:cs="Times New Roman"/>
          <w:sz w:val="28"/>
          <w:szCs w:val="28"/>
          <w:lang w:val="ru-RU"/>
        </w:rPr>
        <w:t>лі (підшипники, втулки і т.д.).</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3. Технологічне чи стадійне кооперування, що виражається в постачаннях одними підприємствами напівфабрикатів головним заводам (пряжа - ткацьким фабрикам, вил</w:t>
      </w:r>
      <w:r w:rsidR="000A391C">
        <w:rPr>
          <w:rFonts w:ascii="Times New Roman" w:hAnsi="Times New Roman" w:cs="Times New Roman"/>
          <w:sz w:val="28"/>
          <w:szCs w:val="28"/>
          <w:lang w:val="ru-RU"/>
        </w:rPr>
        <w:t>ивка - машинобудівним заводам).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0A391C">
        <w:rPr>
          <w:rFonts w:ascii="Times New Roman" w:hAnsi="Times New Roman" w:cs="Times New Roman"/>
          <w:sz w:val="28"/>
          <w:szCs w:val="28"/>
          <w:lang w:val="ru-RU"/>
        </w:rPr>
        <w:t>Показники рівня кооперування: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1. Основним показником є частка вартості напівфабрикатів, заготовок, деталей і вузлів, одержуваних від інших підприємств чи виготовлених підприємством на сторону в порядку кооперування, у загальній вартості продукції підприємства (питом</w:t>
      </w:r>
      <w:r w:rsidR="000A391C">
        <w:rPr>
          <w:rFonts w:ascii="Times New Roman" w:hAnsi="Times New Roman" w:cs="Times New Roman"/>
          <w:sz w:val="28"/>
          <w:szCs w:val="28"/>
          <w:lang w:val="ru-RU"/>
        </w:rPr>
        <w:t>а вага кооперованих постачань).</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2. Непрямим показником є кількість підприємств, з якими коо</w:t>
      </w:r>
      <w:r w:rsidR="000A391C">
        <w:rPr>
          <w:rFonts w:ascii="Times New Roman" w:hAnsi="Times New Roman" w:cs="Times New Roman"/>
          <w:sz w:val="28"/>
          <w:szCs w:val="28"/>
          <w:lang w:val="ru-RU"/>
        </w:rPr>
        <w:t>перуються головні підприємства.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3. У деякій мірі рівень кооперування характеризує і радіус кооперування, що визначаєть</w:t>
      </w:r>
      <w:r w:rsidR="000A391C">
        <w:rPr>
          <w:rFonts w:ascii="Times New Roman" w:hAnsi="Times New Roman" w:cs="Times New Roman"/>
          <w:sz w:val="28"/>
          <w:szCs w:val="28"/>
          <w:lang w:val="ru-RU"/>
        </w:rPr>
        <w:t>ся як середньозважена величина.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 погляду галузевої приналежності і територіального розташування заводів, що кооперуються між собою, розрізняють наступні види зв'язків по кооперуванню м</w:t>
      </w:r>
      <w:r w:rsidR="000A391C">
        <w:rPr>
          <w:rFonts w:ascii="Times New Roman" w:hAnsi="Times New Roman" w:cs="Times New Roman"/>
          <w:sz w:val="28"/>
          <w:szCs w:val="28"/>
          <w:lang w:val="ru-RU"/>
        </w:rPr>
        <w:t>іж промисловими підприємствами: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внутрішньорайонні, коли кооперуються підприємства, розташовані в одному економічному (адміністративному) районі, не залеж</w:t>
      </w:r>
      <w:r w:rsidR="000A391C">
        <w:rPr>
          <w:rFonts w:ascii="Times New Roman" w:hAnsi="Times New Roman" w:cs="Times New Roman"/>
          <w:sz w:val="28"/>
          <w:szCs w:val="28"/>
          <w:lang w:val="ru-RU"/>
        </w:rPr>
        <w:t>но від галузевої приналежності;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міжрайонні, коли кооперуються підприємства, розташовані в різних економіч</w:t>
      </w:r>
      <w:r w:rsidR="000A391C">
        <w:rPr>
          <w:rFonts w:ascii="Times New Roman" w:hAnsi="Times New Roman" w:cs="Times New Roman"/>
          <w:sz w:val="28"/>
          <w:szCs w:val="28"/>
          <w:lang w:val="ru-RU"/>
        </w:rPr>
        <w:t>ним (адміністративних) районах;</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галузеві, коли кооперуют</w:t>
      </w:r>
      <w:r w:rsidR="000A391C">
        <w:rPr>
          <w:rFonts w:ascii="Times New Roman" w:hAnsi="Times New Roman" w:cs="Times New Roman"/>
          <w:sz w:val="28"/>
          <w:szCs w:val="28"/>
          <w:lang w:val="ru-RU"/>
        </w:rPr>
        <w:t>ься підприємства однієї галузі;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міжгалузеві - при коопе</w:t>
      </w:r>
      <w:r w:rsidR="000A391C">
        <w:rPr>
          <w:rFonts w:ascii="Times New Roman" w:hAnsi="Times New Roman" w:cs="Times New Roman"/>
          <w:sz w:val="28"/>
          <w:szCs w:val="28"/>
          <w:lang w:val="ru-RU"/>
        </w:rPr>
        <w:t>руванні заводів різних галузей;</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міждержавні -коли кооперуються підприємства різних держав.</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0A391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 погляду наближення постачальн</w:t>
      </w:r>
      <w:r w:rsidR="000A391C">
        <w:rPr>
          <w:rFonts w:ascii="Times New Roman" w:hAnsi="Times New Roman" w:cs="Times New Roman"/>
          <w:sz w:val="28"/>
          <w:szCs w:val="28"/>
          <w:lang w:val="ru-RU"/>
        </w:rPr>
        <w:t>иків до споживачів і скорочення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транспортних витрат найбільш вигідним є внутрішньорайонне кооперування. Однак у сучасних умовах розвитку науки і техніки, глибокого суспільного поділу праці неможливо обійтися тільки внутрішньорайонним кооперуванням. У кожнім конкретному випадку необхідно на основі конкретних техніко-економічних розрахунків вибирати найбільш оптимальні варіанти кооперування</w:t>
      </w:r>
      <w:r w:rsidR="007B6AEE">
        <w:rPr>
          <w:rFonts w:ascii="Times New Roman" w:hAnsi="Times New Roman" w:cs="Times New Roman"/>
          <w:sz w:val="28"/>
          <w:szCs w:val="28"/>
          <w:lang w:val="ru-RU"/>
        </w:rPr>
        <w:t>.</w:t>
      </w:r>
    </w:p>
    <w:p w:rsidR="001711FC" w:rsidRDefault="000A391C">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0A391C" w:rsidP="000A391C">
      <w:pPr>
        <w:spacing w:after="0"/>
        <w:jc w:val="both"/>
        <w:rPr>
          <w:rFonts w:ascii="Times New Roman" w:hAnsi="Times New Roman" w:cs="Times New Roman"/>
          <w:sz w:val="28"/>
          <w:szCs w:val="28"/>
          <w:lang w:val="ru-RU"/>
        </w:rPr>
      </w:pPr>
      <w:r>
        <w:rPr>
          <w:rFonts w:ascii="Times New Roman" w:hAnsi="Times New Roman" w:cs="Times New Roman"/>
          <w:b/>
          <w:sz w:val="28"/>
          <w:szCs w:val="28"/>
          <w:lang w:val="ru-RU"/>
        </w:rPr>
        <w:lastRenderedPageBreak/>
        <w:t>1.5</w:t>
      </w:r>
      <w:r w:rsidR="00C877F5" w:rsidRPr="001B4FE0">
        <w:rPr>
          <w:rFonts w:ascii="Times New Roman" w:hAnsi="Times New Roman" w:cs="Times New Roman"/>
          <w:b/>
          <w:sz w:val="28"/>
          <w:szCs w:val="28"/>
          <w:lang w:val="ru-RU"/>
        </w:rPr>
        <w:t xml:space="preserve"> Е</w:t>
      </w:r>
      <w:r w:rsidR="007B6AEE">
        <w:rPr>
          <w:rFonts w:ascii="Times New Roman" w:hAnsi="Times New Roman" w:cs="Times New Roman"/>
          <w:b/>
          <w:sz w:val="28"/>
          <w:szCs w:val="28"/>
          <w:lang w:val="ru-RU"/>
        </w:rPr>
        <w:t>кономічна</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ефективність</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спеціалізації</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і кооперування виробництва</w:t>
      </w:r>
      <w:r w:rsidR="00263DE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Кооперування є формою виробничих зв'язків між підприємствами, що спільно виготовляють певний вид кінцевої продукції. Воно органічно зв'язане з розвитком спеціалізації виробництва, характеризується відносною сталістю та стійкістю зв'язків між продуцентами, необхідністю дотримання підприємствами-суміжниками відповідних техніко-технологічних вимог головних підприємств з випуску</w:t>
      </w:r>
      <w:r w:rsidR="000A391C">
        <w:rPr>
          <w:rFonts w:ascii="Times New Roman" w:hAnsi="Times New Roman" w:cs="Times New Roman"/>
          <w:sz w:val="28"/>
          <w:szCs w:val="28"/>
          <w:lang w:val="ru-RU"/>
        </w:rPr>
        <w:t xml:space="preserve"> готових до споживання виробів.</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Окрім наведених об'єктних видів кооперування, у практиці господарювання існує ще один специфічний різновид виробничих зв'язків, побудований на використанні тимчасово вільних (недовантажених) виробничих потужностей підприємств; він, однак, не зумовлюється спеціалізацією виробництва і тому часто має випадковий характер. Економічне значення цього виду виробничого кооперування полягає в тім, що воно служить важливим чинником поліпшення використання потужностей і персоналу на одних підприємствах і ліквідації вузьких місць на інших.</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Розвиток спеціалізації і кооперування істотно впливає на ефективність суспільного виробництва й окремого підприєм</w:t>
      </w:r>
      <w:r w:rsidR="000A391C">
        <w:rPr>
          <w:rFonts w:ascii="Times New Roman" w:hAnsi="Times New Roman" w:cs="Times New Roman"/>
          <w:sz w:val="28"/>
          <w:szCs w:val="28"/>
          <w:lang w:val="ru-RU"/>
        </w:rPr>
        <w:t>ства в силу наступних обставин:</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спеціалізація є основою для комплексної механізац</w:t>
      </w:r>
      <w:r w:rsidR="000A391C">
        <w:rPr>
          <w:rFonts w:ascii="Times New Roman" w:hAnsi="Times New Roman" w:cs="Times New Roman"/>
          <w:sz w:val="28"/>
          <w:szCs w:val="28"/>
          <w:lang w:val="ru-RU"/>
        </w:rPr>
        <w:t>ії й автоматизації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на спеціалізованих підприємствах, як правило, вище якість продукції, ніж якби ця продукція випускалася на неспеціалізованих підпр</w:t>
      </w:r>
      <w:r w:rsidR="000A391C">
        <w:rPr>
          <w:rFonts w:ascii="Times New Roman" w:hAnsi="Times New Roman" w:cs="Times New Roman"/>
          <w:sz w:val="28"/>
          <w:szCs w:val="28"/>
          <w:lang w:val="ru-RU"/>
        </w:rPr>
        <w:t>иємствах;</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на спеціалізованих підприємствах більше можливостей для застосування більш продуктивної техніки і технології і найбільш еф</w:t>
      </w:r>
      <w:r w:rsidR="000A391C">
        <w:rPr>
          <w:rFonts w:ascii="Times New Roman" w:hAnsi="Times New Roman" w:cs="Times New Roman"/>
          <w:sz w:val="28"/>
          <w:szCs w:val="28"/>
          <w:lang w:val="ru-RU"/>
        </w:rPr>
        <w:t>ективного їхнього використання;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спеціалізація дозволяє знизити витрати виробництва за рахунок більш високого рівня механізації й автоматизації праці, використання більш кваліфікованої робочої с</w:t>
      </w:r>
      <w:r w:rsidR="000A391C">
        <w:rPr>
          <w:rFonts w:ascii="Times New Roman" w:hAnsi="Times New Roman" w:cs="Times New Roman"/>
          <w:sz w:val="28"/>
          <w:szCs w:val="28"/>
          <w:lang w:val="ru-RU"/>
        </w:rPr>
        <w:t>или і концентрації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розвиток спеціалізації обумовлює необхідність об'єктивного розвитку стандарти</w:t>
      </w:r>
      <w:r w:rsidR="000A391C">
        <w:rPr>
          <w:rFonts w:ascii="Times New Roman" w:hAnsi="Times New Roman" w:cs="Times New Roman"/>
          <w:sz w:val="28"/>
          <w:szCs w:val="28"/>
          <w:lang w:val="ru-RU"/>
        </w:rPr>
        <w:t>зації й уніфікації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спеціалізація дозволяє навіть на малих підприємствах механізувати й автоматизувати виробництво і з</w:t>
      </w:r>
      <w:r w:rsidR="000A391C">
        <w:rPr>
          <w:rFonts w:ascii="Times New Roman" w:hAnsi="Times New Roman" w:cs="Times New Roman"/>
          <w:sz w:val="28"/>
          <w:szCs w:val="28"/>
          <w:lang w:val="ru-RU"/>
        </w:rPr>
        <w:t>абезпечити високу ефективність.</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Економічний ефект (£) від розвитку спеціалізації і кооперува</w:t>
      </w:r>
      <w:r w:rsidR="000A391C">
        <w:rPr>
          <w:rFonts w:ascii="Times New Roman" w:hAnsi="Times New Roman" w:cs="Times New Roman"/>
          <w:sz w:val="28"/>
          <w:szCs w:val="28"/>
          <w:lang w:val="ru-RU"/>
        </w:rPr>
        <w:t>ння можна визначити по формулі:</w:t>
      </w:r>
      <w:r w:rsidR="00C877F5" w:rsidRPr="001B4FE0">
        <w:rPr>
          <w:rFonts w:ascii="Times New Roman" w:hAnsi="Times New Roman" w:cs="Times New Roman"/>
          <w:sz w:val="28"/>
          <w:szCs w:val="28"/>
          <w:lang w:val="ru-RU"/>
        </w:rPr>
        <w:t>де С1 С2- собівартість одиниці продукції до і після спеціалізації; - транспортні витрати на одиницю продукції до і після спеціалізації; - обсяг випуску продукції після спеціалізації; Ен- коефіцієнт ефективності капітальних вкладень; - додаткові капітальні вкладення, необхідні для здійснення спеціалізації виробництва; - додатковий прибуток, отриманий за рахунок поліпшення якості продукції внасл</w:t>
      </w:r>
      <w:r w:rsidR="000A391C">
        <w:rPr>
          <w:rFonts w:ascii="Times New Roman" w:hAnsi="Times New Roman" w:cs="Times New Roman"/>
          <w:sz w:val="28"/>
          <w:szCs w:val="28"/>
          <w:lang w:val="ru-RU"/>
        </w:rPr>
        <w:t>ідок спеціалізації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До недоліків спеціалізації</w:t>
      </w:r>
      <w:r w:rsidR="000A391C">
        <w:rPr>
          <w:rFonts w:ascii="Times New Roman" w:hAnsi="Times New Roman" w:cs="Times New Roman"/>
          <w:sz w:val="28"/>
          <w:szCs w:val="28"/>
          <w:lang w:val="ru-RU"/>
        </w:rPr>
        <w:t xml:space="preserve"> і кооперування варто віднести: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ріст транспортних витрат на одиницю продукції внаслідок збільшення радіуса </w:t>
      </w:r>
      <w:r w:rsidR="00C877F5" w:rsidRPr="001B4FE0">
        <w:rPr>
          <w:rFonts w:ascii="Times New Roman" w:hAnsi="Times New Roman" w:cs="Times New Roman"/>
          <w:sz w:val="28"/>
          <w:szCs w:val="28"/>
          <w:lang w:val="ru-RU"/>
        </w:rPr>
        <w:lastRenderedPageBreak/>
        <w:t>кооперування;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монотонність у роботі, тому в цьому випадку необхідно приймати міри для зниження негативного вп</w:t>
      </w:r>
      <w:r w:rsidR="000A391C">
        <w:rPr>
          <w:rFonts w:ascii="Times New Roman" w:hAnsi="Times New Roman" w:cs="Times New Roman"/>
          <w:sz w:val="28"/>
          <w:szCs w:val="28"/>
          <w:lang w:val="ru-RU"/>
        </w:rPr>
        <w:t>ливу цього явища на працівника.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0A391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Вітчизняний і закордонний досвід свідчить про те, що вузька спеціалізація великих підприємств може привести до втрати конкурентоздатності, погіршенню фінансово-економічного положення і банкрутству через коливання попиту на продукцію, що випускається. В умовах ринкової економіки більш кращим для них є диверсифікованість виробництва, що припускає розмаїтість сфер діяльності підприємства і розширення номенклатури продукції, що випускається</w:t>
      </w:r>
      <w:r w:rsidR="007B6AEE">
        <w:rPr>
          <w:rFonts w:ascii="Times New Roman" w:hAnsi="Times New Roman" w:cs="Times New Roman"/>
          <w:sz w:val="28"/>
          <w:szCs w:val="28"/>
          <w:lang w:val="ru-RU"/>
        </w:rPr>
        <w:t>.</w:t>
      </w:r>
    </w:p>
    <w:p w:rsidR="001711FC" w:rsidRDefault="000A391C">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1B4FE0" w:rsidP="000A391C">
      <w:pPr>
        <w:spacing w:after="0"/>
        <w:rPr>
          <w:rFonts w:ascii="Times New Roman" w:hAnsi="Times New Roman" w:cs="Times New Roman"/>
          <w:sz w:val="28"/>
          <w:szCs w:val="28"/>
          <w:lang w:val="ru-RU"/>
        </w:rPr>
      </w:pPr>
      <w:r w:rsidRPr="001B4FE0">
        <w:rPr>
          <w:rFonts w:ascii="Times New Roman" w:hAnsi="Times New Roman" w:cs="Times New Roman"/>
          <w:b/>
          <w:sz w:val="28"/>
          <w:szCs w:val="28"/>
          <w:lang w:val="ru-RU"/>
        </w:rPr>
        <w:lastRenderedPageBreak/>
        <w:t>1</w:t>
      </w:r>
      <w:r w:rsidR="00C877F5" w:rsidRPr="001B4FE0">
        <w:rPr>
          <w:rFonts w:ascii="Times New Roman" w:hAnsi="Times New Roman" w:cs="Times New Roman"/>
          <w:b/>
          <w:sz w:val="28"/>
          <w:szCs w:val="28"/>
          <w:lang w:val="ru-RU"/>
        </w:rPr>
        <w:t>.</w:t>
      </w:r>
      <w:r w:rsidR="000A391C">
        <w:rPr>
          <w:rFonts w:ascii="Times New Roman" w:hAnsi="Times New Roman" w:cs="Times New Roman"/>
          <w:b/>
          <w:sz w:val="28"/>
          <w:szCs w:val="28"/>
          <w:lang w:val="ru-RU"/>
        </w:rPr>
        <w:t>6</w:t>
      </w:r>
      <w:r w:rsidR="00C877F5" w:rsidRPr="001B4FE0">
        <w:rPr>
          <w:rFonts w:ascii="Times New Roman" w:hAnsi="Times New Roman" w:cs="Times New Roman"/>
          <w:b/>
          <w:sz w:val="28"/>
          <w:szCs w:val="28"/>
          <w:lang w:val="ru-RU"/>
        </w:rPr>
        <w:t xml:space="preserve"> К</w:t>
      </w:r>
      <w:r w:rsidR="007B6AEE">
        <w:rPr>
          <w:rFonts w:ascii="Times New Roman" w:hAnsi="Times New Roman" w:cs="Times New Roman"/>
          <w:b/>
          <w:sz w:val="28"/>
          <w:szCs w:val="28"/>
          <w:lang w:val="ru-RU"/>
        </w:rPr>
        <w:t>онверсія</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Конверсія як форма організації виробництва характеризує істотне (іноді повне) перепрофілювання частини аб</w:t>
      </w:r>
      <w:r w:rsidR="000A391C">
        <w:rPr>
          <w:rFonts w:ascii="Times New Roman" w:hAnsi="Times New Roman" w:cs="Times New Roman"/>
          <w:sz w:val="28"/>
          <w:szCs w:val="28"/>
          <w:lang w:val="ru-RU"/>
        </w:rPr>
        <w:t>о всього виробничого потенціалу</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підприємства на виробництво Іншої продукції під впливом докорінної зміни ринкового середовища або глобальн</w:t>
      </w:r>
      <w:r w:rsidR="000A391C">
        <w:rPr>
          <w:rFonts w:ascii="Times New Roman" w:hAnsi="Times New Roman" w:cs="Times New Roman"/>
          <w:sz w:val="28"/>
          <w:szCs w:val="28"/>
          <w:lang w:val="ru-RU"/>
        </w:rPr>
        <w:t>их чинників розвитку економіки.</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 сучасних умов в Україні йдеться передовсім про необхідність прискореного перепрофілювання підприємств військово-промислового комплексу у зв'язку з різким скороченням народногосподарської потреби в його продукції. Конверсія підприємств цього комплексу має здійснюватись за національними програмами (в Україні таких програм розроблено понад 500) з виділенн</w:t>
      </w:r>
      <w:r w:rsidR="000A391C">
        <w:rPr>
          <w:rFonts w:ascii="Times New Roman" w:hAnsi="Times New Roman" w:cs="Times New Roman"/>
          <w:sz w:val="28"/>
          <w:szCs w:val="28"/>
          <w:lang w:val="ru-RU"/>
        </w:rPr>
        <w:t>ям трьох загальних пріоритетів:</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перший — устаткування для ви</w:t>
      </w:r>
      <w:r w:rsidR="000A391C">
        <w:rPr>
          <w:rFonts w:ascii="Times New Roman" w:hAnsi="Times New Roman" w:cs="Times New Roman"/>
          <w:sz w:val="28"/>
          <w:szCs w:val="28"/>
          <w:lang w:val="ru-RU"/>
        </w:rPr>
        <w:t>робництва продуктів харчування;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другий — медична та інша техні</w:t>
      </w:r>
      <w:r w:rsidR="000A391C">
        <w:rPr>
          <w:rFonts w:ascii="Times New Roman" w:hAnsi="Times New Roman" w:cs="Times New Roman"/>
          <w:sz w:val="28"/>
          <w:szCs w:val="28"/>
          <w:lang w:val="ru-RU"/>
        </w:rPr>
        <w:t>ка для охорони здоров'я людини;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треті</w:t>
      </w:r>
      <w:r w:rsidR="000A391C">
        <w:rPr>
          <w:rFonts w:ascii="Times New Roman" w:hAnsi="Times New Roman" w:cs="Times New Roman"/>
          <w:sz w:val="28"/>
          <w:szCs w:val="28"/>
          <w:lang w:val="ru-RU"/>
        </w:rPr>
        <w:t>й — товари масового споживання.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0A391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При цьому передбачається організувати виробництво також інших видів цивільної продукції з урахуванням потреби в ній та ре</w:t>
      </w:r>
      <w:r w:rsidR="000A391C">
        <w:rPr>
          <w:rFonts w:ascii="Times New Roman" w:hAnsi="Times New Roman" w:cs="Times New Roman"/>
          <w:sz w:val="28"/>
          <w:szCs w:val="28"/>
          <w:lang w:val="ru-RU"/>
        </w:rPr>
        <w:t>альних можливостей комплексу</w:t>
      </w:r>
    </w:p>
    <w:p w:rsidR="001711FC" w:rsidRDefault="000A391C">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1B4FE0" w:rsidP="000A391C">
      <w:pPr>
        <w:spacing w:after="0"/>
        <w:jc w:val="both"/>
        <w:rPr>
          <w:rFonts w:ascii="Times New Roman" w:hAnsi="Times New Roman" w:cs="Times New Roman"/>
          <w:sz w:val="28"/>
          <w:szCs w:val="28"/>
          <w:lang w:val="ru-RU"/>
        </w:rPr>
      </w:pPr>
      <w:r w:rsidRPr="001B4FE0">
        <w:rPr>
          <w:rFonts w:ascii="Times New Roman" w:hAnsi="Times New Roman" w:cs="Times New Roman"/>
          <w:b/>
          <w:sz w:val="28"/>
          <w:szCs w:val="28"/>
          <w:lang w:val="ru-RU"/>
        </w:rPr>
        <w:lastRenderedPageBreak/>
        <w:t>1</w:t>
      </w:r>
      <w:r w:rsidR="00C877F5" w:rsidRPr="001B4FE0">
        <w:rPr>
          <w:rFonts w:ascii="Times New Roman" w:hAnsi="Times New Roman" w:cs="Times New Roman"/>
          <w:b/>
          <w:sz w:val="28"/>
          <w:szCs w:val="28"/>
          <w:lang w:val="ru-RU"/>
        </w:rPr>
        <w:t>.</w:t>
      </w:r>
      <w:r w:rsidR="000A391C">
        <w:rPr>
          <w:rFonts w:ascii="Times New Roman" w:hAnsi="Times New Roman" w:cs="Times New Roman"/>
          <w:b/>
          <w:sz w:val="28"/>
          <w:szCs w:val="28"/>
          <w:lang w:val="ru-RU"/>
        </w:rPr>
        <w:t>7</w:t>
      </w:r>
      <w:r w:rsidR="00C877F5" w:rsidRPr="001B4FE0">
        <w:rPr>
          <w:rFonts w:ascii="Times New Roman" w:hAnsi="Times New Roman" w:cs="Times New Roman"/>
          <w:b/>
          <w:sz w:val="28"/>
          <w:szCs w:val="28"/>
          <w:lang w:val="ru-RU"/>
        </w:rPr>
        <w:t xml:space="preserve"> С</w:t>
      </w:r>
      <w:r w:rsidR="007B6AEE">
        <w:rPr>
          <w:rFonts w:ascii="Times New Roman" w:hAnsi="Times New Roman" w:cs="Times New Roman"/>
          <w:b/>
          <w:sz w:val="28"/>
          <w:szCs w:val="28"/>
          <w:lang w:val="ru-RU"/>
        </w:rPr>
        <w:t>утність</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форми і показники</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рівня комбінування</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Комбінування виробництва представляє процес випуску різнорідної продукції на підприємстві за рахунок послідовності виконання технологічних стадій обробки сировини, комплексного використання с</w:t>
      </w:r>
      <w:r w:rsidR="000A391C">
        <w:rPr>
          <w:rFonts w:ascii="Times New Roman" w:hAnsi="Times New Roman" w:cs="Times New Roman"/>
          <w:sz w:val="28"/>
          <w:szCs w:val="28"/>
          <w:lang w:val="ru-RU"/>
        </w:rPr>
        <w:t>ировини і відходів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b/>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Комбінування як специфічна суспільна форма організації виробництва — це процес органічного поєднання в одному підприємстві (комбінаті) багатьох виробництв, що належать до різних галузей промисловості чи народного господарства в цілому.</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Комбінати відрізняються кількома характерними ознаками: виробничо-технологічною, економічною й територіальною єдністю; єдністю сировинної, паливно-енергетичної і транспортної бази, а також системи управління. Найважливішими є виробничо-технологічна та економічна єдність, що означає пропорційність потужностей і обсягу випуску відповідних видів продукції, узгодженість виробництва в часі. Виробництва в складі комбінатів є технологічно та організаційно взаємозв'язаними настільки тісно, що кожне з них не може функціонувати самостійно, хоч і має</w:t>
      </w:r>
      <w:r w:rsidR="000A391C">
        <w:rPr>
          <w:rFonts w:ascii="Times New Roman" w:hAnsi="Times New Roman" w:cs="Times New Roman"/>
          <w:sz w:val="28"/>
          <w:szCs w:val="28"/>
          <w:lang w:val="ru-RU"/>
        </w:rPr>
        <w:t xml:space="preserve"> чітку виробничу спеціалізацію.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На підприємствах металургійної, хімічної, нафтохімічної і деревообробної промисловості комбінування стало основною формою суспільної організації виробництва. Частка продукції комбінатів сягає 65—90% загального обсягу </w:t>
      </w:r>
      <w:r w:rsidR="000A391C">
        <w:rPr>
          <w:rFonts w:ascii="Times New Roman" w:hAnsi="Times New Roman" w:cs="Times New Roman"/>
          <w:sz w:val="28"/>
          <w:szCs w:val="28"/>
          <w:lang w:val="ru-RU"/>
        </w:rPr>
        <w:t>виробництва в названих галузях.</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Проте в Україні комбінування ще недостатньо розвивається на базі, наприклад, комплексного використання окремих видів сировини та у</w:t>
      </w:r>
      <w:r w:rsidR="000A391C">
        <w:rPr>
          <w:rFonts w:ascii="Times New Roman" w:hAnsi="Times New Roman" w:cs="Times New Roman"/>
          <w:sz w:val="28"/>
          <w:szCs w:val="28"/>
          <w:lang w:val="ru-RU"/>
        </w:rPr>
        <w:t>тилізації відходів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Раціональні форми та схеми комбінування виробництва забезпечують істотну економію затрат суспільної праці. Зокрема, в процесі комбінування хімічних виробництв економія капітальних вкладень становить 20—30%, зростання продуктивності праці — 15— 35%, зниження собівартості продукції — 15—30% як порівняти з виготовленням відповідних видів продуктів на окремих (автоном</w:t>
      </w:r>
      <w:r w:rsidR="000A391C">
        <w:rPr>
          <w:rFonts w:ascii="Times New Roman" w:hAnsi="Times New Roman" w:cs="Times New Roman"/>
          <w:sz w:val="28"/>
          <w:szCs w:val="28"/>
          <w:lang w:val="ru-RU"/>
        </w:rPr>
        <w:t>них) підприємствах.</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Розрізняють три основні</w:t>
      </w:r>
      <w:r w:rsidR="000A391C">
        <w:rPr>
          <w:rFonts w:ascii="Times New Roman" w:hAnsi="Times New Roman" w:cs="Times New Roman"/>
          <w:sz w:val="28"/>
          <w:szCs w:val="28"/>
          <w:lang w:val="ru-RU"/>
        </w:rPr>
        <w:t xml:space="preserve"> форми комбінування, засновані: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1. Вертикальне - на послідовному виконанні технологічних стадій обробки сировини (металургійний комбінат, на якому здійснюються такі технологічні стадії обробки, як "залізна руда-</w:t>
      </w:r>
      <w:r w:rsidR="000A391C">
        <w:rPr>
          <w:rFonts w:ascii="Times New Roman" w:hAnsi="Times New Roman" w:cs="Times New Roman"/>
          <w:sz w:val="28"/>
          <w:szCs w:val="28"/>
          <w:lang w:val="ru-RU"/>
        </w:rPr>
        <w:t>чавун - сталь - прокат").</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2. Змішане - на використанні відходів виробництва, (сполучення кольорової металургії з хімічною промисловістю шляхом використання відходів, що виникають при переробці руди (сірчистого анг</w:t>
      </w:r>
      <w:r w:rsidR="009B79BD">
        <w:rPr>
          <w:rFonts w:ascii="Times New Roman" w:hAnsi="Times New Roman" w:cs="Times New Roman"/>
          <w:sz w:val="28"/>
          <w:szCs w:val="28"/>
          <w:lang w:val="ru-RU"/>
        </w:rPr>
        <w:t>ідриду) для виробництва сірки).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3. Горизонтальне - на </w:t>
      </w:r>
      <w:r w:rsidR="00C877F5" w:rsidRPr="001B4FE0">
        <w:rPr>
          <w:rFonts w:ascii="Times New Roman" w:hAnsi="Times New Roman" w:cs="Times New Roman"/>
          <w:sz w:val="28"/>
          <w:szCs w:val="28"/>
          <w:lang w:val="ru-RU"/>
        </w:rPr>
        <w:lastRenderedPageBreak/>
        <w:t>комплексному використанні сировини, матеріалів, енергії і відходів. Прикладом цієї форми комбінування можуть служити нафтохімічні комбінати, у яких здійснюється комплексна хімічна переробки нафти і попутних газів, нафтовидобуток і нафтопереробка для виро</w:t>
      </w:r>
      <w:r w:rsidR="009B79BD">
        <w:rPr>
          <w:rFonts w:ascii="Times New Roman" w:hAnsi="Times New Roman" w:cs="Times New Roman"/>
          <w:sz w:val="28"/>
          <w:szCs w:val="28"/>
          <w:lang w:val="ru-RU"/>
        </w:rPr>
        <w:t>бництва синтетичних матеріалів.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Розвиток комбінування на окремих підприємствах залежить у пе</w:t>
      </w:r>
      <w:r w:rsidR="009B79BD">
        <w:rPr>
          <w:rFonts w:ascii="Times New Roman" w:hAnsi="Times New Roman" w:cs="Times New Roman"/>
          <w:sz w:val="28"/>
          <w:szCs w:val="28"/>
          <w:lang w:val="ru-RU"/>
        </w:rPr>
        <w:t>ршу чергу від їхньої специфіки.</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Для визначення рівня розвитку комбінування на підприємстві можуть бути </w:t>
      </w:r>
      <w:r w:rsidR="009B79BD">
        <w:rPr>
          <w:rFonts w:ascii="Times New Roman" w:hAnsi="Times New Roman" w:cs="Times New Roman"/>
          <w:sz w:val="28"/>
          <w:szCs w:val="28"/>
          <w:lang w:val="ru-RU"/>
        </w:rPr>
        <w:t>використані наступні показники: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1. Частка продукції, отриманої в результаті комбінування виробництва, у загальному обсязі продукції, що</w:t>
      </w:r>
      <w:r w:rsidR="009B79BD">
        <w:rPr>
          <w:rFonts w:ascii="Times New Roman" w:hAnsi="Times New Roman" w:cs="Times New Roman"/>
          <w:sz w:val="28"/>
          <w:szCs w:val="28"/>
          <w:lang w:val="ru-RU"/>
        </w:rPr>
        <w:t xml:space="preserve"> випускається, по підприємству.</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2. Ступінь виходу корисних к</w:t>
      </w:r>
      <w:r w:rsidR="009B79BD">
        <w:rPr>
          <w:rFonts w:ascii="Times New Roman" w:hAnsi="Times New Roman" w:cs="Times New Roman"/>
          <w:sz w:val="28"/>
          <w:szCs w:val="28"/>
          <w:lang w:val="ru-RU"/>
        </w:rPr>
        <w:t>омпонентів з вихідної сировини.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3. Ступінь використання відходів виробництва на підприємстві, що визначається відношенням кількості використовуваних відходів</w:t>
      </w:r>
      <w:r w:rsidR="009B79BD">
        <w:rPr>
          <w:rFonts w:ascii="Times New Roman" w:hAnsi="Times New Roman" w:cs="Times New Roman"/>
          <w:sz w:val="28"/>
          <w:szCs w:val="28"/>
          <w:lang w:val="ru-RU"/>
        </w:rPr>
        <w:t xml:space="preserve"> до їхньої загальної кількості.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4. Кількість найменувань побічної продукції, виробленої на підприємстві за ра</w:t>
      </w:r>
      <w:r w:rsidR="009B79BD">
        <w:rPr>
          <w:rFonts w:ascii="Times New Roman" w:hAnsi="Times New Roman" w:cs="Times New Roman"/>
          <w:sz w:val="28"/>
          <w:szCs w:val="28"/>
          <w:lang w:val="ru-RU"/>
        </w:rPr>
        <w:t>хунок комбінування виробництва</w:t>
      </w:r>
    </w:p>
    <w:p w:rsidR="001711FC" w:rsidRDefault="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9B79BD" w:rsidP="009B79BD">
      <w:pPr>
        <w:spacing w:after="0"/>
        <w:jc w:val="both"/>
        <w:rPr>
          <w:rFonts w:ascii="Times New Roman" w:hAnsi="Times New Roman" w:cs="Times New Roman"/>
          <w:sz w:val="28"/>
          <w:szCs w:val="28"/>
          <w:lang w:val="ru-RU"/>
        </w:rPr>
      </w:pPr>
      <w:r>
        <w:rPr>
          <w:rFonts w:ascii="Times New Roman" w:hAnsi="Times New Roman" w:cs="Times New Roman"/>
          <w:b/>
          <w:sz w:val="28"/>
          <w:szCs w:val="28"/>
          <w:lang w:val="ru-RU"/>
        </w:rPr>
        <w:lastRenderedPageBreak/>
        <w:t>1.8</w:t>
      </w:r>
      <w:r w:rsidR="00C877F5" w:rsidRPr="001B4FE0">
        <w:rPr>
          <w:rFonts w:ascii="Times New Roman" w:hAnsi="Times New Roman" w:cs="Times New Roman"/>
          <w:b/>
          <w:sz w:val="28"/>
          <w:szCs w:val="28"/>
          <w:lang w:val="ru-RU"/>
        </w:rPr>
        <w:t xml:space="preserve"> Е</w:t>
      </w:r>
      <w:r w:rsidR="007B6AEE">
        <w:rPr>
          <w:rFonts w:ascii="Times New Roman" w:hAnsi="Times New Roman" w:cs="Times New Roman"/>
          <w:b/>
          <w:sz w:val="28"/>
          <w:szCs w:val="28"/>
          <w:lang w:val="ru-RU"/>
        </w:rPr>
        <w:t>кономічні</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аспекти</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комбінування промислового</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b/>
          <w:sz w:val="28"/>
          <w:szCs w:val="28"/>
          <w:lang w:val="ru-RU"/>
        </w:rPr>
        <w:t xml:space="preserve"> </w:t>
      </w:r>
      <w:r>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Комбінування з економічних позицій представляє одну із самих прогресивних, форм концентрації й організації промислового виробництва, тому що дозволяє найбільш повно використовувати всі ресурси підприємства. З економічних позицій комбінування виробництва до</w:t>
      </w:r>
      <w:r w:rsidR="009B79BD">
        <w:rPr>
          <w:rFonts w:ascii="Times New Roman" w:hAnsi="Times New Roman" w:cs="Times New Roman"/>
          <w:sz w:val="28"/>
          <w:szCs w:val="28"/>
          <w:lang w:val="ru-RU"/>
        </w:rPr>
        <w:t>зволяє:</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розширит</w:t>
      </w:r>
      <w:r w:rsidR="009B79BD">
        <w:rPr>
          <w:rFonts w:ascii="Times New Roman" w:hAnsi="Times New Roman" w:cs="Times New Roman"/>
          <w:sz w:val="28"/>
          <w:szCs w:val="28"/>
          <w:lang w:val="ru-RU"/>
        </w:rPr>
        <w:t>и сировинну базу промисловості;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знизити матеріалоємність продукції за рахунок комплексного використання сировини, відходів виробництва і здійснення безпере</w:t>
      </w:r>
      <w:r w:rsidR="009B79BD">
        <w:rPr>
          <w:rFonts w:ascii="Times New Roman" w:hAnsi="Times New Roman" w:cs="Times New Roman"/>
          <w:sz w:val="28"/>
          <w:szCs w:val="28"/>
          <w:lang w:val="ru-RU"/>
        </w:rPr>
        <w:t>рвності технологічного процесу;</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знизити транспортні витрати;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більш ефективно використовувати основні виробничі фонди і вир</w:t>
      </w:r>
      <w:r w:rsidR="009B79BD">
        <w:rPr>
          <w:rFonts w:ascii="Times New Roman" w:hAnsi="Times New Roman" w:cs="Times New Roman"/>
          <w:sz w:val="28"/>
          <w:szCs w:val="28"/>
          <w:lang w:val="ru-RU"/>
        </w:rPr>
        <w:t>обничі потужності підприємства;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скоротит</w:t>
      </w:r>
      <w:r w:rsidR="009B79BD">
        <w:rPr>
          <w:rFonts w:ascii="Times New Roman" w:hAnsi="Times New Roman" w:cs="Times New Roman"/>
          <w:sz w:val="28"/>
          <w:szCs w:val="28"/>
          <w:lang w:val="ru-RU"/>
        </w:rPr>
        <w:t>и тривалість виробничого циклу;</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скоротити інвестиції на розвиток ви</w:t>
      </w:r>
      <w:r w:rsidR="009B79BD">
        <w:rPr>
          <w:rFonts w:ascii="Times New Roman" w:hAnsi="Times New Roman" w:cs="Times New Roman"/>
          <w:sz w:val="28"/>
          <w:szCs w:val="28"/>
          <w:lang w:val="ru-RU"/>
        </w:rPr>
        <w:t>добувних галузей промисловості;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зменшити виробничі відходи і тим самим впливати благотворно</w:t>
      </w:r>
      <w:r w:rsidR="009B79BD">
        <w:rPr>
          <w:rFonts w:ascii="Times New Roman" w:hAnsi="Times New Roman" w:cs="Times New Roman"/>
          <w:sz w:val="28"/>
          <w:szCs w:val="28"/>
          <w:lang w:val="ru-RU"/>
        </w:rPr>
        <w:t xml:space="preserve"> на природне середовище;</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розвивати концентрацію виробництва й одержувати в</w:t>
      </w:r>
      <w:r w:rsidR="009B79BD">
        <w:rPr>
          <w:rFonts w:ascii="Times New Roman" w:hAnsi="Times New Roman" w:cs="Times New Roman"/>
          <w:sz w:val="28"/>
          <w:szCs w:val="28"/>
          <w:lang w:val="ru-RU"/>
        </w:rPr>
        <w:t>игоди від ефекту масштабу й ін.</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9B79BD" w:rsidRDefault="001711FC" w:rsidP="009B79BD">
      <w:pPr>
        <w:spacing w:after="0"/>
        <w:jc w:val="both"/>
        <w:rPr>
          <w:rFonts w:ascii="Times New Roman" w:hAnsi="Times New Roman" w:cs="Times New Roman"/>
          <w:b/>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Економічний ефект від комбінування виробництва (Е):</w:t>
      </w:r>
    </w:p>
    <w:p w:rsidR="001711FC" w:rsidRDefault="00C877F5"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xml:space="preserve">де Ссп, Ск - собівартість продукції, що випускається, на спеціалізованому підприємстві і випуск цієї ж продукції за рахунок комбінування; , - транспортні витрати на одиницю продукції до і після комбінування; Кс, Кк - питомі капітальні вкладення на випуск продукції на спеціалізованому підприємстві і на виробництво цієї ж продукції за рахунок комбінування; Вк - обсяг випуску продукції за рахунок комбінування виробництва; - економія капітальних вкладень, необхідних </w:t>
      </w:r>
      <w:r w:rsidR="009B79BD">
        <w:rPr>
          <w:rFonts w:ascii="Times New Roman" w:hAnsi="Times New Roman" w:cs="Times New Roman"/>
          <w:sz w:val="28"/>
          <w:szCs w:val="28"/>
          <w:lang w:val="ru-RU"/>
        </w:rPr>
        <w:t>на розвиток видобувних галузей.</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тобто комбінування дозволяє одержати економічний ефект за рахунок зниження собівартості продукції, зниження транспортних витрат, зниження питомих капітальних вкладень і економії капітальних вкладень, необхідних на розвиток видобувних галузей, якби не здійснювався п</w:t>
      </w:r>
      <w:r w:rsidR="009B79BD">
        <w:rPr>
          <w:rFonts w:ascii="Times New Roman" w:hAnsi="Times New Roman" w:cs="Times New Roman"/>
          <w:sz w:val="28"/>
          <w:szCs w:val="28"/>
          <w:lang w:val="ru-RU"/>
        </w:rPr>
        <w:t>роцес комбінування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Підвищення ефективності виробництва зв'язано з удосконалюванням територіальн</w:t>
      </w:r>
      <w:r w:rsidR="009B79BD">
        <w:rPr>
          <w:rFonts w:ascii="Times New Roman" w:hAnsi="Times New Roman" w:cs="Times New Roman"/>
          <w:sz w:val="28"/>
          <w:szCs w:val="28"/>
          <w:lang w:val="ru-RU"/>
        </w:rPr>
        <w:t>ого розміщення продуктивних сил</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Розміщення підприємств, як і взагалі промисловості, здійснюється на основі загальних принципів:</w:t>
      </w:r>
    </w:p>
    <w:p w:rsidR="001711FC" w:rsidRDefault="00263DEA"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усіляке наближення промислового виробництва до джерел сировини, пали</w:t>
      </w:r>
      <w:r w:rsidR="009B79BD">
        <w:rPr>
          <w:rFonts w:ascii="Times New Roman" w:hAnsi="Times New Roman" w:cs="Times New Roman"/>
          <w:sz w:val="28"/>
          <w:szCs w:val="28"/>
          <w:lang w:val="ru-RU"/>
        </w:rPr>
        <w:t>ва, енергії, трудових ресурсів;</w:t>
      </w: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до районів сп</w:t>
      </w:r>
      <w:r w:rsidR="009B79BD">
        <w:rPr>
          <w:rFonts w:ascii="Times New Roman" w:hAnsi="Times New Roman" w:cs="Times New Roman"/>
          <w:sz w:val="28"/>
          <w:szCs w:val="28"/>
          <w:lang w:val="ru-RU"/>
        </w:rPr>
        <w:t>оживання промислової продукції;</w:t>
      </w: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раціональний поділ п</w:t>
      </w:r>
      <w:r w:rsidR="009B79BD">
        <w:rPr>
          <w:rFonts w:ascii="Times New Roman" w:hAnsi="Times New Roman" w:cs="Times New Roman"/>
          <w:sz w:val="28"/>
          <w:szCs w:val="28"/>
          <w:lang w:val="ru-RU"/>
        </w:rPr>
        <w:t>раці між економічними районами.</w:t>
      </w:r>
      <w:r>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На розміщення промислових підприємств впливають різного роду фак</w:t>
      </w:r>
      <w:r w:rsidR="009B79BD">
        <w:rPr>
          <w:rFonts w:ascii="Times New Roman" w:hAnsi="Times New Roman" w:cs="Times New Roman"/>
          <w:sz w:val="28"/>
          <w:szCs w:val="28"/>
          <w:lang w:val="ru-RU"/>
        </w:rPr>
        <w:t>тори:</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1. Природно-географічні: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наявні</w:t>
      </w:r>
      <w:r w:rsidR="009B79BD">
        <w:rPr>
          <w:rFonts w:ascii="Times New Roman" w:hAnsi="Times New Roman" w:cs="Times New Roman"/>
          <w:sz w:val="28"/>
          <w:szCs w:val="28"/>
          <w:lang w:val="ru-RU"/>
        </w:rPr>
        <w:t>сть корисних копалин;</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наявність </w:t>
      </w:r>
      <w:r w:rsidR="009B79BD">
        <w:rPr>
          <w:rFonts w:ascii="Times New Roman" w:hAnsi="Times New Roman" w:cs="Times New Roman"/>
          <w:sz w:val="28"/>
          <w:szCs w:val="28"/>
          <w:lang w:val="ru-RU"/>
        </w:rPr>
        <w:t>енергетичних і водних ресурсів;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кліматичні умови.</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2. Техніко-економічні: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НШ - ріве</w:t>
      </w:r>
      <w:r w:rsidR="009B79BD">
        <w:rPr>
          <w:rFonts w:ascii="Times New Roman" w:hAnsi="Times New Roman" w:cs="Times New Roman"/>
          <w:sz w:val="28"/>
          <w:szCs w:val="28"/>
          <w:lang w:val="ru-RU"/>
        </w:rPr>
        <w:t>нь механізації й автоматизації;</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електрифікація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lastRenderedPageBreak/>
        <w:t>викорис</w:t>
      </w:r>
      <w:r w:rsidR="009B79BD">
        <w:rPr>
          <w:rFonts w:ascii="Times New Roman" w:hAnsi="Times New Roman" w:cs="Times New Roman"/>
          <w:sz w:val="28"/>
          <w:szCs w:val="28"/>
          <w:lang w:val="ru-RU"/>
        </w:rPr>
        <w:t>тання хімічних методів обробки.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3. Форми організації вироб</w:t>
      </w:r>
      <w:r w:rsidR="009B79BD">
        <w:rPr>
          <w:rFonts w:ascii="Times New Roman" w:hAnsi="Times New Roman" w:cs="Times New Roman"/>
          <w:sz w:val="28"/>
          <w:szCs w:val="28"/>
          <w:lang w:val="ru-RU"/>
        </w:rPr>
        <w:t>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кооперування;</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спеціалізація;</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комбінування.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4. Соціально-економічні фактори - поліпшення умов праці і побуту т</w:t>
      </w:r>
      <w:r w:rsidR="009B79BD">
        <w:rPr>
          <w:rFonts w:ascii="Times New Roman" w:hAnsi="Times New Roman" w:cs="Times New Roman"/>
          <w:sz w:val="28"/>
          <w:szCs w:val="28"/>
          <w:lang w:val="ru-RU"/>
        </w:rPr>
        <w:t>рудящих по економічних районах.</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5. Аспекти ох</w:t>
      </w:r>
      <w:r w:rsidR="009B79BD">
        <w:rPr>
          <w:rFonts w:ascii="Times New Roman" w:hAnsi="Times New Roman" w:cs="Times New Roman"/>
          <w:sz w:val="28"/>
          <w:szCs w:val="28"/>
          <w:lang w:val="ru-RU"/>
        </w:rPr>
        <w:t>орони навколишнього середовища.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6. Вимоги оборони країни.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7. Економіко-політичні зв'язки України з закордонними державами, вихід на іноземн</w:t>
      </w:r>
      <w:r w:rsidR="009B79BD">
        <w:rPr>
          <w:rFonts w:ascii="Times New Roman" w:hAnsi="Times New Roman" w:cs="Times New Roman"/>
          <w:sz w:val="28"/>
          <w:szCs w:val="28"/>
          <w:lang w:val="ru-RU"/>
        </w:rPr>
        <w:t>ий ринок, вкладення інвестицій.</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9B79BD" w:rsidP="009B79BD">
      <w:pPr>
        <w:spacing w:after="0" w:line="276" w:lineRule="auto"/>
        <w:rPr>
          <w:rFonts w:ascii="Times New Roman" w:hAnsi="Times New Roman" w:cs="Times New Roman"/>
          <w:sz w:val="28"/>
          <w:szCs w:val="28"/>
          <w:lang w:val="ru-RU"/>
        </w:rPr>
      </w:pPr>
      <w:r>
        <w:rPr>
          <w:rFonts w:ascii="Times New Roman" w:hAnsi="Times New Roman" w:cs="Times New Roman"/>
          <w:b/>
          <w:sz w:val="28"/>
          <w:szCs w:val="28"/>
          <w:lang w:val="ru-RU"/>
        </w:rPr>
        <w:lastRenderedPageBreak/>
        <w:t>1.9</w:t>
      </w:r>
      <w:r w:rsidR="00C877F5" w:rsidRPr="001B4FE0">
        <w:rPr>
          <w:rFonts w:ascii="Times New Roman" w:hAnsi="Times New Roman" w:cs="Times New Roman"/>
          <w:b/>
          <w:sz w:val="28"/>
          <w:szCs w:val="28"/>
          <w:lang w:val="ru-RU"/>
        </w:rPr>
        <w:t xml:space="preserve"> С</w:t>
      </w:r>
      <w:r w:rsidR="007B6AEE">
        <w:rPr>
          <w:rFonts w:ascii="Times New Roman" w:hAnsi="Times New Roman" w:cs="Times New Roman"/>
          <w:b/>
          <w:sz w:val="28"/>
          <w:szCs w:val="28"/>
          <w:lang w:val="ru-RU"/>
        </w:rPr>
        <w:t>утність</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диверсицікації</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Диверсифікація будь-якого виробництва є однією з поширених форм його організації за умов розвиненої ринкової </w:t>
      </w:r>
      <w:r w:rsidR="009B79BD">
        <w:rPr>
          <w:rFonts w:ascii="Times New Roman" w:hAnsi="Times New Roman" w:cs="Times New Roman"/>
          <w:sz w:val="28"/>
          <w:szCs w:val="28"/>
          <w:lang w:val="ru-RU"/>
        </w:rPr>
        <w:t>економіки і гострої конкуренції</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продуцентів на ринку. Сутність диверсифікації полягає в одночасному розвитку багатьох технологічно не зв'язаних між собою видів виробництва, у значному розширенні номенклатури та асортименту виробів, що їх виготовляє підприємство. Вочевидь диверсифікацію можна вважати своєрідним видом стратегії маркетингу того чи того підприємства, стратегії, спрямованої на розширення сфер діяльності на ринку нових продуктів, виготовлення яких не зв</w:t>
      </w:r>
      <w:r w:rsidR="009B79BD">
        <w:rPr>
          <w:rFonts w:ascii="Times New Roman" w:hAnsi="Times New Roman" w:cs="Times New Roman"/>
          <w:sz w:val="28"/>
          <w:szCs w:val="28"/>
          <w:lang w:val="ru-RU"/>
        </w:rPr>
        <w:t>'язане з основним виробництвом.</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Така господарська діяльність підприємства дає йому можливість ліпше маневрувати своїми матеріальними й людськими ресурсами, істотно зменшувати економічний ризик, зв'язаний з виробництвом і реалізацією на ринку нових видів власної продукції, підтримувати на належному рів</w:t>
      </w:r>
      <w:r w:rsidR="009B79BD">
        <w:rPr>
          <w:rFonts w:ascii="Times New Roman" w:hAnsi="Times New Roman" w:cs="Times New Roman"/>
          <w:sz w:val="28"/>
          <w:szCs w:val="28"/>
          <w:lang w:val="ru-RU"/>
        </w:rPr>
        <w:t>ні свою фінансову стабільність.</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Диверсифікація, як і спеціалізація та концентрація, є однією із суспільних форм організації виробництва. Слово диверсифікація походить від латинських слів </w:t>
      </w:r>
      <w:r w:rsidR="00C877F5" w:rsidRPr="00E23166">
        <w:rPr>
          <w:rFonts w:ascii="Times New Roman" w:hAnsi="Times New Roman" w:cs="Times New Roman"/>
          <w:sz w:val="28"/>
          <w:szCs w:val="28"/>
        </w:rPr>
        <w:t>diversus</w:t>
      </w:r>
      <w:r w:rsidR="00C877F5" w:rsidRPr="001B4FE0">
        <w:rPr>
          <w:rFonts w:ascii="Times New Roman" w:hAnsi="Times New Roman" w:cs="Times New Roman"/>
          <w:sz w:val="28"/>
          <w:szCs w:val="28"/>
          <w:lang w:val="ru-RU"/>
        </w:rPr>
        <w:t xml:space="preserve">, що означає різний, віддалений і </w:t>
      </w:r>
      <w:r w:rsidR="00C877F5" w:rsidRPr="00E23166">
        <w:rPr>
          <w:rFonts w:ascii="Times New Roman" w:hAnsi="Times New Roman" w:cs="Times New Roman"/>
          <w:sz w:val="28"/>
          <w:szCs w:val="28"/>
        </w:rPr>
        <w:t>fadere</w:t>
      </w:r>
      <w:r w:rsidR="00C877F5" w:rsidRPr="001B4FE0">
        <w:rPr>
          <w:rFonts w:ascii="Times New Roman" w:hAnsi="Times New Roman" w:cs="Times New Roman"/>
          <w:sz w:val="28"/>
          <w:szCs w:val="28"/>
          <w:lang w:val="ru-RU"/>
        </w:rPr>
        <w:t xml:space="preserve"> — робити. Як економічний термін диверсифікація стала вживатися в західній економічній науці і практиці досить давно й означає проникнення фірм в нові для них сфери діяльності, завдяки чому вони перетворюються в багатогалузеві комплекси. Акцент при цьому робиться на створенні таких видів діяльності, які не пов</w:t>
      </w:r>
      <w:r w:rsidR="009B79BD">
        <w:rPr>
          <w:rFonts w:ascii="Times New Roman" w:hAnsi="Times New Roman" w:cs="Times New Roman"/>
          <w:sz w:val="28"/>
          <w:szCs w:val="28"/>
          <w:lang w:val="ru-RU"/>
        </w:rPr>
        <w:t>’язані з основним виробництвом.</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1B4FE0" w:rsidRDefault="001711FC"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 сучасних умовах диверсифікація в широкому розумінні цього слова набуває дещо глибшого змісту і може бути визначена як урізноманітнення видів діяльності підприємства у виробничій, фінансовій та маркетингових сферах.</w:t>
      </w:r>
    </w:p>
    <w:p w:rsidR="001711FC" w:rsidRDefault="00C877F5"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В економічній літературі виділяю</w:t>
      </w:r>
      <w:r w:rsidR="009B79BD">
        <w:rPr>
          <w:rFonts w:ascii="Times New Roman" w:hAnsi="Times New Roman" w:cs="Times New Roman"/>
          <w:sz w:val="28"/>
          <w:szCs w:val="28"/>
          <w:lang w:val="ru-RU"/>
        </w:rPr>
        <w:t>ть такі напрями диверсифікації:</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концентрична — створення нових видів продукції за існуючої технології і на основі тих же матеріалів, сировини, що раніше вик</w:t>
      </w:r>
      <w:r w:rsidR="009B79BD">
        <w:rPr>
          <w:rFonts w:ascii="Times New Roman" w:hAnsi="Times New Roman" w:cs="Times New Roman"/>
          <w:sz w:val="28"/>
          <w:szCs w:val="28"/>
          <w:lang w:val="ru-RU"/>
        </w:rPr>
        <w:t>ористовувалися на підприємстві;</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вертикальна — організація виробництва продукції, яку раніше підприємство отримувал</w:t>
      </w:r>
      <w:r w:rsidR="009B79BD">
        <w:rPr>
          <w:rFonts w:ascii="Times New Roman" w:hAnsi="Times New Roman" w:cs="Times New Roman"/>
          <w:sz w:val="28"/>
          <w:szCs w:val="28"/>
          <w:lang w:val="ru-RU"/>
        </w:rPr>
        <w:t>о від партнерів-постачальників;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горизонтальна — випуск продукції, для виробництва якої потрібні зміни існуючої</w:t>
      </w:r>
      <w:r w:rsidR="009B79BD">
        <w:rPr>
          <w:rFonts w:ascii="Times New Roman" w:hAnsi="Times New Roman" w:cs="Times New Roman"/>
          <w:sz w:val="28"/>
          <w:szCs w:val="28"/>
          <w:lang w:val="ru-RU"/>
        </w:rPr>
        <w:t xml:space="preserve"> технології або розробка нової;</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корпоративна — створення і виробниц</w:t>
      </w:r>
      <w:r w:rsidR="009B79BD">
        <w:rPr>
          <w:rFonts w:ascii="Times New Roman" w:hAnsi="Times New Roman" w:cs="Times New Roman"/>
          <w:sz w:val="28"/>
          <w:szCs w:val="28"/>
          <w:lang w:val="ru-RU"/>
        </w:rPr>
        <w:t>тво принципово нової продукції.</w:t>
      </w:r>
    </w:p>
    <w:p w:rsidR="001711FC" w:rsidRDefault="00C877F5" w:rsidP="003429D9">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lastRenderedPageBreak/>
        <w:t>Виправдано, зокрема, виділяти за критерієм сфери здійснення три форми диверсифікації: вироб</w:t>
      </w:r>
      <w:r w:rsidR="003C4A31">
        <w:rPr>
          <w:rFonts w:ascii="Times New Roman" w:hAnsi="Times New Roman" w:cs="Times New Roman"/>
          <w:sz w:val="28"/>
          <w:szCs w:val="28"/>
          <w:lang w:val="ru-RU"/>
        </w:rPr>
        <w:t>ничу, фінансову і маркетингову</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Виробнича диверсифікація — це урізноманітнення на підприємстві видів виробництв, що забезпечують одержання різної продукції і/або розширення її асортименту. Фінансова диверсифікація — це урізноманітнення фінансової діяльності, яка досягається через здійснення підприємством різних видів коротко- і довгострокових фінансових вкладень. Маркетингова диверсифікація пов’язана із створенням підприємством власної торговельної мережі, розширенням каналів збуту продукції, задіянням більшої кількості маркетингових важелів просування товару на ринок, організацією (за необхідності) післяпродажного о</w:t>
      </w:r>
      <w:r w:rsidR="009B79BD">
        <w:rPr>
          <w:rFonts w:ascii="Times New Roman" w:hAnsi="Times New Roman" w:cs="Times New Roman"/>
          <w:sz w:val="28"/>
          <w:szCs w:val="28"/>
          <w:lang w:val="ru-RU"/>
        </w:rPr>
        <w:t>бслуговування проданих товарів.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Можна виокремити два види виробничої диверсифікації: галузеву і продуктово-асортиментну. Галузева диверсифікація — це збільшення сукупності функціонуючих на підприємстві галузей, які на стадії виробництва всіх видів сільськогосподарської продукції — кінцевого споживання, проміжної (насіння, корми) і сировини для промислової переробки — технологічно не пов’язані між собою. Галузева диверсифікація тоді має місце, коли підприємство починає розвивати нові для себе виробництва, які відрізняються від виробництв інших галузей кінцевим продуктом, застосовуваними засобами виробництва, йо</w:t>
      </w:r>
      <w:r w:rsidR="009B79BD">
        <w:rPr>
          <w:rFonts w:ascii="Times New Roman" w:hAnsi="Times New Roman" w:cs="Times New Roman"/>
          <w:sz w:val="28"/>
          <w:szCs w:val="28"/>
          <w:lang w:val="ru-RU"/>
        </w:rPr>
        <w:t>го технологією та організацією.</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Специфічною особливістю сільськогосподарського виробництва є те, що аграрні підприємства, в тому числі і спеціалізовані (про вузькоспеціалізовані тут не йдеться), повинні розвивати не одну, а декілька галузей сільськогосподарського виробництва. Кількість таких галузей може бути різна. В тому разі, коли аграрне підприємство починає розвивати нові для себе сільськогосподарські галузі, таку галузеву диверсифікацію можна назвати горизонтальною (вузькоспекторною). Наприклад, на підприємстві раніше не займалися вівчарством, але завдяки поліпшенню кон’юнктури ринку і зростанню цін на вовну тут стали розвивати цю галузь з метою одержання додаткового доходу. В аграрних підприємствах вівчарство, як і будь-яка інша галузь рослинництва і тваринництва, відноситься до основного виробництва. Тому виправдано горизонтальну диверсифікацію розглядати як ди</w:t>
      </w:r>
      <w:r w:rsidR="009B79BD">
        <w:rPr>
          <w:rFonts w:ascii="Times New Roman" w:hAnsi="Times New Roman" w:cs="Times New Roman"/>
          <w:sz w:val="28"/>
          <w:szCs w:val="28"/>
          <w:lang w:val="ru-RU"/>
        </w:rPr>
        <w:t>версифікацію цього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Можна виділити горизонтально інтегровану і горизонтально неінтегровану диверсифікацію. Горизонтально інтегрована — це така диверсифікація, за якої сільськогосподарська продукція однієї галузі може бути використана на </w:t>
      </w:r>
      <w:r w:rsidR="00C877F5" w:rsidRPr="001B4FE0">
        <w:rPr>
          <w:rFonts w:ascii="Times New Roman" w:hAnsi="Times New Roman" w:cs="Times New Roman"/>
          <w:sz w:val="28"/>
          <w:szCs w:val="28"/>
          <w:lang w:val="ru-RU"/>
        </w:rPr>
        <w:lastRenderedPageBreak/>
        <w:t>виробниче споживання в інших сільськогосподарських галузях. Наприклад, фуражне зерно як продукція галузі зерновиробництва може бути реалізоване різним споживачам за межі підприємства або ж використане як концентрований корм у відповідних галузях тваринництва. Це ж стосується інших</w:t>
      </w:r>
      <w:r w:rsidR="009B79BD">
        <w:rPr>
          <w:rFonts w:ascii="Times New Roman" w:hAnsi="Times New Roman" w:cs="Times New Roman"/>
          <w:sz w:val="28"/>
          <w:szCs w:val="28"/>
          <w:lang w:val="ru-RU"/>
        </w:rPr>
        <w:t xml:space="preserve"> видів кормів, наприклад, сіна.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1B4FE0"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Горизонтально неінтегрована диверсифікація має місце тоді, коли сільськогосподарські галузі по відношенню одна до одної діють автономно.</w:t>
      </w:r>
    </w:p>
    <w:p w:rsidR="001711FC" w:rsidRDefault="00C877F5" w:rsidP="009B79BD">
      <w:pPr>
        <w:spacing w:after="0" w:line="276" w:lineRule="auto"/>
        <w:jc w:val="both"/>
        <w:rPr>
          <w:rFonts w:ascii="Times New Roman" w:hAnsi="Times New Roman" w:cs="Times New Roman"/>
          <w:sz w:val="28"/>
          <w:szCs w:val="28"/>
          <w:lang w:val="ru-RU"/>
        </w:rPr>
      </w:pPr>
      <w:r w:rsidRPr="003429D9">
        <w:rPr>
          <w:rFonts w:ascii="Times New Roman" w:hAnsi="Times New Roman" w:cs="Times New Roman"/>
          <w:sz w:val="28"/>
          <w:szCs w:val="28"/>
          <w:lang w:val="ru-RU"/>
        </w:rPr>
        <w:t xml:space="preserve">Аграрні підприємства, крім сільськогосподарських галузей, часто розвивають і промислові галузі (виробництва). </w:t>
      </w:r>
      <w:r w:rsidRPr="001B4FE0">
        <w:rPr>
          <w:rFonts w:ascii="Times New Roman" w:hAnsi="Times New Roman" w:cs="Times New Roman"/>
          <w:sz w:val="28"/>
          <w:szCs w:val="28"/>
          <w:lang w:val="ru-RU"/>
        </w:rPr>
        <w:t xml:space="preserve">За своїм характером такі виробництва можуть істотно відрізнятися одні від одних. Проте за критерієм цільового призначення кінцевого продукту промислових галузей їх можна об’єднати в дві групи. Перша група — галузі, які переробляють сільськогосподарську сировину. Отриманий від такого виробництва кінцевий продукт — продовольство — реалізується населенню через роздрібну торгівлю. Як бачимо, ці галузі технологічно поєднані із сільським господарством, але це поєднання знаходиться за межами стадії безпосереднього виробництва сільськогосподарської продукції. Таку галузеву диверсифікацію можна назвати вертикально інтегрованою. Скажімо, підприємство може побудувати забійний і м’ясопереробний цехи і виробляти ковбасні вироби, купити млин і виробляти борошно, крупи, побудувати олійницю і т. д. Друга група — це галузі, які за межами стадії виробництва сільськогосподарської продукції зовсім технологічно не пов’язані з таким виробництвом. Наприклад, підприємство може виробляти стінові матеріали, пиломатеріали, відкрити швейний цех, розвивати художні промисли тощо. </w:t>
      </w:r>
      <w:r w:rsidRPr="003429D9">
        <w:rPr>
          <w:rFonts w:ascii="Times New Roman" w:hAnsi="Times New Roman" w:cs="Times New Roman"/>
          <w:sz w:val="28"/>
          <w:szCs w:val="28"/>
          <w:lang w:val="ru-RU"/>
        </w:rPr>
        <w:t>Таку галузеву диверсифікацію можна назвати вертикально неі</w:t>
      </w:r>
      <w:r w:rsidR="009B79BD">
        <w:rPr>
          <w:rFonts w:ascii="Times New Roman" w:hAnsi="Times New Roman" w:cs="Times New Roman"/>
          <w:sz w:val="28"/>
          <w:szCs w:val="28"/>
          <w:lang w:val="ru-RU"/>
        </w:rPr>
        <w:t>нтегрованою (багатоспекторною).</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Слід зазначити, що підприємства можуть вдаватися до поглибленого розширення асортименту продукції, наприклад виробляти декілька сортів варених, копчених чи напівкопчених ковбас. Таке поглиблення продуктово-асортиментної диверсифікації прийнято </w:t>
      </w:r>
      <w:r w:rsidR="009B79BD">
        <w:rPr>
          <w:rFonts w:ascii="Times New Roman" w:hAnsi="Times New Roman" w:cs="Times New Roman"/>
          <w:sz w:val="28"/>
          <w:szCs w:val="28"/>
          <w:lang w:val="ru-RU"/>
        </w:rPr>
        <w:t>називати диференціацією товару.</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Продуктово-асортиментна диверсифікація може мати два різновиди: класична і специфічна. Класична — це така продуктово-асортиментна диверсифікація, яка здійснюється в межах певної номенклатури продукції. При цьому під номенклатурою розуміють перелік найменувань виробів (продуктів), які виробляє підприємство, наприклад молокопродукти, крупи, ковбасні вироби тощо.</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C877F5" w:rsidRPr="001B4FE0">
        <w:rPr>
          <w:rFonts w:ascii="Times New Roman" w:hAnsi="Times New Roman" w:cs="Times New Roman"/>
          <w:sz w:val="28"/>
          <w:szCs w:val="28"/>
          <w:lang w:val="ru-RU"/>
        </w:rPr>
        <w:t xml:space="preserve">Особливістю сільськогосподарського виробництва також є те, що продуктово-асортиментна диверсифікація може здійснюватися в межах його окремих галузей. </w:t>
      </w:r>
      <w:r w:rsidR="00C877F5" w:rsidRPr="003429D9">
        <w:rPr>
          <w:rFonts w:ascii="Times New Roman" w:hAnsi="Times New Roman" w:cs="Times New Roman"/>
          <w:sz w:val="28"/>
          <w:szCs w:val="28"/>
          <w:lang w:val="ru-RU"/>
        </w:rPr>
        <w:t xml:space="preserve">Скажімо, кінцевим продуктом галузі зерновиробництва є зерно. Проте підприємство може диверсифікувати цю галузь, вирощуючи більш широкий, ніж раніше набір зернових і зернобобових культур і завдяки цьому отримувати зерно з різними споживчими характеристиками, що і зумовлює його неоднакове цільове призначення. </w:t>
      </w:r>
      <w:r w:rsidR="00C877F5" w:rsidRPr="001B4FE0">
        <w:rPr>
          <w:rFonts w:ascii="Times New Roman" w:hAnsi="Times New Roman" w:cs="Times New Roman"/>
          <w:sz w:val="28"/>
          <w:szCs w:val="28"/>
          <w:lang w:val="ru-RU"/>
        </w:rPr>
        <w:t>Таку продуктово-асортиментну диверсифікацію можна назвати специфічною, характерною</w:t>
      </w:r>
      <w:r w:rsidR="009B79BD">
        <w:rPr>
          <w:rFonts w:ascii="Times New Roman" w:hAnsi="Times New Roman" w:cs="Times New Roman"/>
          <w:sz w:val="28"/>
          <w:szCs w:val="28"/>
          <w:lang w:val="ru-RU"/>
        </w:rPr>
        <w:t xml:space="preserve"> лише для аграрних підприємств.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Продумана продуктово-асортиментна диверсифікація справляє істотний вплив на економіку підприємства, адже для її здійснення потрібно значно менше коштів порівняно з галузевою диверсифікацією і водночас вона дає змогу підвищити конкурентоспроможність продукції, збільшити її збут завдяки повнішому задоволенню потреб споживачів, здійснювати гнучкішу цінову політику. В результаті підвищується прибутковість виробництва, зміцнюється позиція підприємства на ринку, зрос</w:t>
      </w:r>
      <w:r w:rsidR="009B79BD">
        <w:rPr>
          <w:rFonts w:ascii="Times New Roman" w:hAnsi="Times New Roman" w:cs="Times New Roman"/>
          <w:sz w:val="28"/>
          <w:szCs w:val="28"/>
          <w:lang w:val="ru-RU"/>
        </w:rPr>
        <w:t>тає його конкурентоспроможність</w:t>
      </w:r>
    </w:p>
    <w:p w:rsidR="001711FC" w:rsidRDefault="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9B79BD" w:rsidP="003429D9">
      <w:pPr>
        <w:spacing w:after="0"/>
        <w:jc w:val="both"/>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1.10</w:t>
      </w:r>
      <w:r w:rsidR="001B4FE0" w:rsidRPr="001B4FE0">
        <w:rPr>
          <w:rFonts w:ascii="Times New Roman" w:hAnsi="Times New Roman" w:cs="Times New Roman"/>
          <w:b/>
          <w:sz w:val="28"/>
          <w:szCs w:val="28"/>
          <w:lang w:val="ru-RU"/>
        </w:rPr>
        <w:t xml:space="preserve">. </w:t>
      </w:r>
      <w:r w:rsidR="00C877F5" w:rsidRPr="001B4FE0">
        <w:rPr>
          <w:rFonts w:ascii="Times New Roman" w:hAnsi="Times New Roman" w:cs="Times New Roman"/>
          <w:b/>
          <w:sz w:val="28"/>
          <w:szCs w:val="28"/>
          <w:lang w:val="ru-RU"/>
        </w:rPr>
        <w:t xml:space="preserve"> П</w:t>
      </w:r>
      <w:r w:rsidR="007B6AEE">
        <w:rPr>
          <w:rFonts w:ascii="Times New Roman" w:hAnsi="Times New Roman" w:cs="Times New Roman"/>
          <w:b/>
          <w:sz w:val="28"/>
          <w:szCs w:val="28"/>
          <w:lang w:val="ru-RU"/>
        </w:rPr>
        <w:t>ереваги</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і загрози</w:t>
      </w:r>
      <w:r w:rsidR="00C877F5" w:rsidRPr="007B6AEE">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диверсифікацї</w:t>
      </w:r>
      <w:r w:rsidR="00C877F5" w:rsidRPr="007B6AEE">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 та методика визначення її рівня</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Диверсифікація як суспільна форма організації виробництва може забезпечити підприємству ряд переваг. По-перше, вона є важливим засобом управління фінансовими ризиками. Якщо, скажімо, підприємство отримує переважну частку прибутку від реалізації якогось одного виду продукції, то погіршення кон’юнктури ринку по даній продукції або стихійного лиха типу епізоотії може призвести до серйозних економічних втрат або навіть до банкрутства такого підприємства. В умовах диверсифікації виробництва втрати прибутку по одних галузях можуть бути компенсовані завдяки одержанню більшого прибутку від реалізації продукції інших галузей. У разі, коли такої компенсації не відбулося, що цілком ймовірно, економічні втрати по одній галузі не можуть істотно вплинути на фінансово-економічний стан підприємства, оскільки її питома вага в доходах перестає бути домінуючою. Тому підприємства з диверсифікованим виробництвом відзначаються вищою стійкістю економіки, особливо в умовах мінливого зовнішнього середовища і прояву кризових явищ: інфляції, неплатежів, низької платоспроможності населення т</w:t>
      </w:r>
      <w:r w:rsidR="009B79BD">
        <w:rPr>
          <w:rFonts w:ascii="Times New Roman" w:hAnsi="Times New Roman" w:cs="Times New Roman"/>
          <w:sz w:val="28"/>
          <w:szCs w:val="28"/>
          <w:lang w:val="ru-RU"/>
        </w:rPr>
        <w:t>а ін.</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По-друге, диверсифікація дає змогу підприємствам повніше використовувати свої матеріальні ресурси, землю та робочу силу і завдяки цьому пом’якшити сезонність виробництва, підвищити зайнятість працівників, отримати додатковий дохід від своєчасної і продуманої галузевої маневреності, швидше нарощувати обсяги виробництва тих видів продукції, на які є попит і формується прийнятна ціна, а також частково скорочувати виробництво інших видів продукції, по яких стала проявлятися несприятлива кон’юнктура ринку. Зрозуміло, що такий маневр спеціалізованим господарствам здійснювати набагато важче, бо їм потрібно започатковувати виробництво нове, а це вимагає з</w:t>
      </w:r>
      <w:r w:rsidR="009B79BD">
        <w:rPr>
          <w:rFonts w:ascii="Times New Roman" w:hAnsi="Times New Roman" w:cs="Times New Roman"/>
          <w:sz w:val="28"/>
          <w:szCs w:val="28"/>
          <w:lang w:val="ru-RU"/>
        </w:rPr>
        <w:t>начних коштів і тривалого часу.</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По-третє, диверсифікація підприємств, зокрема галузева вертикально інтегрована диверсифікація, дає змогу їм отримувати синергічний ефект і тим самим, за однакових інших умов, підвищ</w:t>
      </w:r>
      <w:r w:rsidR="009B79BD">
        <w:rPr>
          <w:rFonts w:ascii="Times New Roman" w:hAnsi="Times New Roman" w:cs="Times New Roman"/>
          <w:sz w:val="28"/>
          <w:szCs w:val="28"/>
          <w:lang w:val="ru-RU"/>
        </w:rPr>
        <w:t>увати ефективність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Одночасно диверсифікація несе підприємствам і певні загрози. Вона не завжди дає змогу використати переваги спеціалізованого виробництва, а тому до відомого ступеня є його антиподом. Адже розвиток багатьох галузей розпорошує ресурси підприємства, а тому нерідко не вдається досягти по окремих з них раціональної концентрації. В результаті підприємство втрачає ефект масштабу</w:t>
      </w:r>
      <w:r w:rsidR="009B79BD">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виробництва. Потрібно також мати на увазі, що управляти диверсифікованим </w:t>
      </w:r>
      <w:r w:rsidR="00C877F5" w:rsidRPr="001B4FE0">
        <w:rPr>
          <w:rFonts w:ascii="Times New Roman" w:hAnsi="Times New Roman" w:cs="Times New Roman"/>
          <w:sz w:val="28"/>
          <w:szCs w:val="28"/>
          <w:lang w:val="ru-RU"/>
        </w:rPr>
        <w:lastRenderedPageBreak/>
        <w:t>виробництвом значно складніше порівняно з недиверсифікованим. Тут менеджери і спеціалісти повинні мати різнобічну фахову підготовку, їм доводиться враховувати значно більше чинників зовнішнього і внутрішнього середовища, а це підвищує ризик прийняття н</w:t>
      </w:r>
      <w:r w:rsidR="009B79BD">
        <w:rPr>
          <w:rFonts w:ascii="Times New Roman" w:hAnsi="Times New Roman" w:cs="Times New Roman"/>
          <w:sz w:val="28"/>
          <w:szCs w:val="28"/>
          <w:lang w:val="ru-RU"/>
        </w:rPr>
        <w:t>едостатньо обґрунтованих рішень</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Тому, враховуючи аргументи «за» і «проти» диверсифікації, кожне підприємство повинне вирішити, до якого ступеня йому доцільно диверсифікувати виробництво. При цьому потрібно враховувати стан зовнішнього середовища (стабільна чи нестабільна економіка, кон’юнктура ринку, платоспроможність населення тощо), а також розміри підприємства, фактичний стан його економіки. Очевидно, що великі за розміром підприємства мають більше можливостей для диверсифікації виробництва. Вони в змозі розвивати нові для них галузі з раціональною концентрацією виробництва і тим самим усувати або істотно згладжувати протиріччя між диверсифікацією і спеціалізацією виробництва, досягати кращих результатів господарювання. Такі підприємства мають більше фінансових ресурсів для започаткування нових виробництв. Це зменшує потребу в позичковому капіталі, а отже, і скорочує витрати на його залучення. І навпаки, малі підприємства з низьким рівнем концентрації виробництва не в змозі розвивати багато галузей, а тому вони повинні більше тяжіти д</w:t>
      </w:r>
      <w:r w:rsidR="009B79BD">
        <w:rPr>
          <w:rFonts w:ascii="Times New Roman" w:hAnsi="Times New Roman" w:cs="Times New Roman"/>
          <w:sz w:val="28"/>
          <w:szCs w:val="28"/>
          <w:lang w:val="ru-RU"/>
        </w:rPr>
        <w:t>о спеціалізованого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1B4FE0"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оцінки впливу диверсифікації виробництва на його результати необхідно обґрунтовано вимірювати її рівень. З цією метою можуть бути використані такі показники:</w:t>
      </w:r>
    </w:p>
    <w:p w:rsidR="001711FC" w:rsidRDefault="00C877F5"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 Абсолютний рівень диверсифікації. Визначається загальною кількістю галузей, що технологічно не пов’язані між собою на стадії виробництва сільськогосподарської продукції кінцевого споживання, проміжної і сировини. Для повнішої уяви про характер диверсифікації окремо виділяється кількість та питома вага галузей: а) основного виробництва; б) вертикально інтегрованих галузей; в) верт</w:t>
      </w:r>
      <w:r w:rsidR="009B79BD">
        <w:rPr>
          <w:rFonts w:ascii="Times New Roman" w:hAnsi="Times New Roman" w:cs="Times New Roman"/>
          <w:sz w:val="28"/>
          <w:szCs w:val="28"/>
          <w:lang w:val="ru-RU"/>
        </w:rPr>
        <w:t>икально неінтегрованих галузей.</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Питома вага цих груп галузей визначається діленням кількості галузей певної групи на загальну кількість галузей підприємства. При цьому зауважимо, що при визначенні даного показника до уваги беруться лише ті галузі, продукція яких виробляється для пр</w:t>
      </w:r>
      <w:r w:rsidR="009B79BD">
        <w:rPr>
          <w:rFonts w:ascii="Times New Roman" w:hAnsi="Times New Roman" w:cs="Times New Roman"/>
          <w:sz w:val="28"/>
          <w:szCs w:val="28"/>
          <w:lang w:val="ru-RU"/>
        </w:rPr>
        <w:t>одажу і набуває товарної форми.</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2. Інтегральний показник диверсифікації виробництва, що враховує кількість галузей та їх вклад у формуванн</w:t>
      </w:r>
      <w:r w:rsidR="009B79BD">
        <w:rPr>
          <w:rFonts w:ascii="Times New Roman" w:hAnsi="Times New Roman" w:cs="Times New Roman"/>
          <w:sz w:val="28"/>
          <w:szCs w:val="28"/>
          <w:lang w:val="ru-RU"/>
        </w:rPr>
        <w:t>я грошового доходу підприємства</w:t>
      </w:r>
    </w:p>
    <w:p w:rsidR="001B4FE0" w:rsidRPr="009B79BD" w:rsidRDefault="009B79BD" w:rsidP="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r w:rsidR="001B4FE0" w:rsidRPr="006B30D6">
        <w:rPr>
          <w:rFonts w:ascii="Times New Roman" w:hAnsi="Times New Roman" w:cs="Times New Roman"/>
          <w:b/>
          <w:kern w:val="3"/>
          <w:sz w:val="28"/>
          <w:szCs w:val="28"/>
          <w:lang w:val="uk-UA"/>
        </w:rPr>
        <w:lastRenderedPageBreak/>
        <w:t>II. Розрахункова частина</w:t>
      </w:r>
    </w:p>
    <w:p w:rsidR="001B4FE0" w:rsidRPr="006B30D6" w:rsidRDefault="001B4FE0" w:rsidP="003429D9">
      <w:pPr>
        <w:suppressAutoHyphens/>
        <w:spacing w:after="0" w:line="360" w:lineRule="auto"/>
        <w:jc w:val="both"/>
        <w:rPr>
          <w:rFonts w:ascii="Times New Roman" w:hAnsi="Times New Roman" w:cs="Times New Roman"/>
          <w:kern w:val="3"/>
          <w:sz w:val="28"/>
          <w:szCs w:val="28"/>
          <w:lang w:val="uk-UA"/>
        </w:rPr>
      </w:pPr>
      <w:r w:rsidRPr="006B30D6">
        <w:rPr>
          <w:rFonts w:ascii="Times New Roman" w:hAnsi="Times New Roman" w:cs="Times New Roman"/>
          <w:kern w:val="3"/>
          <w:sz w:val="28"/>
          <w:szCs w:val="28"/>
          <w:lang w:val="uk-UA"/>
        </w:rPr>
        <w:t>Тема: Розрахунок економічного ефекту</w:t>
      </w:r>
      <w:r w:rsidR="006B30D6">
        <w:rPr>
          <w:rFonts w:ascii="Times New Roman" w:hAnsi="Times New Roman" w:cs="Times New Roman"/>
          <w:kern w:val="3"/>
          <w:sz w:val="28"/>
          <w:szCs w:val="28"/>
          <w:lang w:val="uk-UA"/>
        </w:rPr>
        <w:t xml:space="preserve"> від впровадження</w:t>
      </w:r>
      <w:r w:rsidRPr="006B30D6">
        <w:rPr>
          <w:rFonts w:ascii="Times New Roman" w:hAnsi="Times New Roman" w:cs="Times New Roman"/>
          <w:kern w:val="3"/>
          <w:sz w:val="28"/>
          <w:szCs w:val="28"/>
          <w:lang w:val="uk-UA"/>
        </w:rPr>
        <w:t xml:space="preserve"> автоматизації</w:t>
      </w:r>
      <w:r w:rsidR="006B30D6">
        <w:rPr>
          <w:rFonts w:ascii="Times New Roman" w:hAnsi="Times New Roman" w:cs="Times New Roman"/>
          <w:kern w:val="3"/>
          <w:sz w:val="28"/>
          <w:szCs w:val="28"/>
          <w:lang w:val="uk-UA"/>
        </w:rPr>
        <w:t xml:space="preserve"> системи</w:t>
      </w:r>
      <w:r w:rsidRPr="006B30D6">
        <w:rPr>
          <w:rFonts w:ascii="Times New Roman" w:hAnsi="Times New Roman" w:cs="Times New Roman"/>
          <w:kern w:val="3"/>
          <w:sz w:val="28"/>
          <w:szCs w:val="28"/>
          <w:lang w:val="uk-UA"/>
        </w:rPr>
        <w:t xml:space="preserve"> </w:t>
      </w:r>
      <w:r w:rsidR="006B30D6">
        <w:rPr>
          <w:rFonts w:ascii="Times New Roman" w:hAnsi="Times New Roman" w:cs="Times New Roman"/>
          <w:kern w:val="3"/>
          <w:sz w:val="28"/>
          <w:szCs w:val="28"/>
          <w:lang w:val="uk-UA"/>
        </w:rPr>
        <w:t>контролю вузлів та блоків радіоелектронних пристроїв.</w:t>
      </w:r>
    </w:p>
    <w:p w:rsidR="001B4FE0" w:rsidRPr="006B30D6" w:rsidRDefault="001B4FE0" w:rsidP="003429D9">
      <w:pPr>
        <w:suppressAutoHyphens/>
        <w:spacing w:after="0" w:line="360" w:lineRule="auto"/>
        <w:jc w:val="both"/>
        <w:rPr>
          <w:rFonts w:ascii="Times New Roman" w:hAnsi="Times New Roman" w:cs="Times New Roman"/>
          <w:kern w:val="3"/>
          <w:sz w:val="28"/>
          <w:szCs w:val="28"/>
          <w:lang w:val="uk-UA"/>
        </w:rPr>
      </w:pPr>
      <w:r w:rsidRPr="006B30D6">
        <w:rPr>
          <w:rFonts w:ascii="Times New Roman" w:hAnsi="Times New Roman" w:cs="Times New Roman"/>
          <w:kern w:val="3"/>
          <w:sz w:val="28"/>
          <w:szCs w:val="28"/>
          <w:lang w:val="uk-UA"/>
        </w:rPr>
        <w:t>Вхідні дані:</w:t>
      </w:r>
    </w:p>
    <w:p w:rsidR="001B4FE0" w:rsidRPr="006B30D6" w:rsidRDefault="001B4FE0" w:rsidP="003429D9">
      <w:pPr>
        <w:widowControl w:val="0"/>
        <w:numPr>
          <w:ilvl w:val="0"/>
          <w:numId w:val="1"/>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6B30D6">
        <w:rPr>
          <w:rFonts w:ascii="Times New Roman" w:hAnsi="Times New Roman" w:cs="Times New Roman"/>
          <w:kern w:val="3"/>
          <w:sz w:val="28"/>
          <w:szCs w:val="28"/>
          <w:lang w:val="uk-UA"/>
        </w:rPr>
        <w:t>Засоби автоматизації:</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АЦП – 1</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Мікросхема</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16</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Конденсатор</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5</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Кварцовий резонатор</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1</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Резистор</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79</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Світлодіод</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2</w:t>
      </w:r>
      <w:r w:rsidR="001B4FE0" w:rsidRPr="006B30D6">
        <w:rPr>
          <w:rFonts w:ascii="Times New Roman" w:hAnsi="Times New Roman" w:cs="Times New Roman"/>
          <w:kern w:val="3"/>
          <w:sz w:val="28"/>
          <w:szCs w:val="28"/>
          <w:lang w:val="uk-UA"/>
        </w:rPr>
        <w:t>шт.</w:t>
      </w:r>
    </w:p>
    <w:p w:rsidR="001B4FE0"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Оптрон</w:t>
      </w:r>
      <w:r w:rsidR="001B4FE0" w:rsidRPr="006B30D6">
        <w:rPr>
          <w:rFonts w:ascii="Times New Roman" w:hAnsi="Times New Roman" w:cs="Times New Roman"/>
          <w:kern w:val="3"/>
          <w:sz w:val="28"/>
          <w:szCs w:val="28"/>
          <w:lang w:val="uk-UA"/>
        </w:rPr>
        <w:t xml:space="preserve">– </w:t>
      </w:r>
      <w:r>
        <w:rPr>
          <w:rFonts w:ascii="Times New Roman" w:hAnsi="Times New Roman" w:cs="Times New Roman"/>
          <w:kern w:val="3"/>
          <w:sz w:val="28"/>
          <w:szCs w:val="28"/>
          <w:lang w:val="uk-UA"/>
        </w:rPr>
        <w:t>3</w:t>
      </w:r>
      <w:r w:rsidR="001B4FE0" w:rsidRPr="006B30D6">
        <w:rPr>
          <w:rFonts w:ascii="Times New Roman" w:hAnsi="Times New Roman" w:cs="Times New Roman"/>
          <w:kern w:val="3"/>
          <w:sz w:val="28"/>
          <w:szCs w:val="28"/>
          <w:lang w:val="uk-UA"/>
        </w:rPr>
        <w:t>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Кнопка – 8шт.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Трансформатор – 1шт.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Діод – 4шт.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Стабілітрон - 1шт.</w:t>
      </w:r>
    </w:p>
    <w:p w:rsidR="006B30D6"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Транзистор – 1шт.</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Монтажні матеріали:</w:t>
      </w:r>
    </w:p>
    <w:p w:rsidR="006B30D6" w:rsidRDefault="002E6DF0" w:rsidP="003429D9">
      <w:pPr>
        <w:widowControl w:val="0"/>
        <w:numPr>
          <w:ilvl w:val="0"/>
          <w:numId w:val="3"/>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Провід монтажний</w:t>
      </w:r>
      <w:r w:rsidR="006B30D6" w:rsidRPr="002E6DF0">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0.7</w:t>
      </w:r>
      <w:r w:rsidR="006B30D6" w:rsidRPr="002E6DF0">
        <w:rPr>
          <w:rFonts w:ascii="Times New Roman" w:hAnsi="Times New Roman" w:cs="Times New Roman"/>
          <w:kern w:val="3"/>
          <w:sz w:val="28"/>
          <w:szCs w:val="28"/>
          <w:lang w:val="uk-UA"/>
        </w:rPr>
        <w:t>м.</w:t>
      </w:r>
    </w:p>
    <w:p w:rsidR="002E6DF0" w:rsidRDefault="002E6DF0" w:rsidP="003429D9">
      <w:pPr>
        <w:widowControl w:val="0"/>
        <w:numPr>
          <w:ilvl w:val="0"/>
          <w:numId w:val="3"/>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Припій – 0.2кг.</w:t>
      </w:r>
    </w:p>
    <w:p w:rsidR="002E6DF0" w:rsidRPr="002E6DF0" w:rsidRDefault="002E6DF0" w:rsidP="003429D9">
      <w:pPr>
        <w:widowControl w:val="0"/>
        <w:numPr>
          <w:ilvl w:val="0"/>
          <w:numId w:val="3"/>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З</w:t>
      </w:r>
      <w:r>
        <w:rPr>
          <w:rFonts w:ascii="Times New Roman" w:hAnsi="Times New Roman" w:cs="Times New Roman"/>
          <w:kern w:val="3"/>
          <w:sz w:val="28"/>
          <w:szCs w:val="28"/>
        </w:rPr>
        <w:t>’</w:t>
      </w:r>
      <w:r>
        <w:rPr>
          <w:rFonts w:ascii="Times New Roman" w:hAnsi="Times New Roman" w:cs="Times New Roman"/>
          <w:kern w:val="3"/>
          <w:sz w:val="28"/>
          <w:szCs w:val="28"/>
          <w:lang w:val="uk-UA"/>
        </w:rPr>
        <w:t>єднувальний шнур – 17м.</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Використання електроенергії для проведення автоматизації:</w:t>
      </w:r>
    </w:p>
    <w:p w:rsidR="006B30D6" w:rsidRPr="002E6DF0" w:rsidRDefault="006B30D6" w:rsidP="003429D9">
      <w:pPr>
        <w:widowControl w:val="0"/>
        <w:numPr>
          <w:ilvl w:val="0"/>
          <w:numId w:val="4"/>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Електроенергія силова – 50кВт.</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Робітників та службовців які проводили дану автоматизацію:</w:t>
      </w:r>
    </w:p>
    <w:p w:rsidR="006B30D6" w:rsidRPr="002E6DF0" w:rsidRDefault="006B30D6" w:rsidP="003429D9">
      <w:pPr>
        <w:widowControl w:val="0"/>
        <w:numPr>
          <w:ilvl w:val="0"/>
          <w:numId w:val="4"/>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Робітників – </w:t>
      </w:r>
      <w:r w:rsidR="002E6DF0">
        <w:rPr>
          <w:rFonts w:ascii="Times New Roman" w:hAnsi="Times New Roman" w:cs="Times New Roman"/>
          <w:kern w:val="3"/>
          <w:sz w:val="28"/>
          <w:szCs w:val="28"/>
          <w:lang w:val="uk-UA"/>
        </w:rPr>
        <w:t xml:space="preserve">3 </w:t>
      </w:r>
      <w:r w:rsidRPr="002E6DF0">
        <w:rPr>
          <w:rFonts w:ascii="Times New Roman" w:hAnsi="Times New Roman" w:cs="Times New Roman"/>
          <w:kern w:val="3"/>
          <w:sz w:val="28"/>
          <w:szCs w:val="28"/>
          <w:lang w:val="uk-UA"/>
        </w:rPr>
        <w:t xml:space="preserve">(розряд </w:t>
      </w:r>
      <w:r w:rsidR="002E6DF0">
        <w:rPr>
          <w:rFonts w:ascii="Times New Roman" w:hAnsi="Times New Roman" w:cs="Times New Roman"/>
          <w:kern w:val="3"/>
          <w:sz w:val="28"/>
          <w:szCs w:val="28"/>
          <w:lang w:val="uk-UA"/>
        </w:rPr>
        <w:t>6</w:t>
      </w:r>
      <w:r w:rsidRPr="002E6DF0">
        <w:rPr>
          <w:rFonts w:ascii="Times New Roman" w:hAnsi="Times New Roman" w:cs="Times New Roman"/>
          <w:kern w:val="3"/>
          <w:sz w:val="28"/>
          <w:szCs w:val="28"/>
          <w:lang w:val="uk-UA"/>
        </w:rPr>
        <w:t>)</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Термін виконаня роботи:</w:t>
      </w:r>
    </w:p>
    <w:p w:rsidR="006B30D6" w:rsidRPr="002E6DF0" w:rsidRDefault="006B30D6"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Протягом </w:t>
      </w:r>
      <w:r w:rsidR="002E6DF0">
        <w:rPr>
          <w:rFonts w:ascii="Times New Roman" w:hAnsi="Times New Roman" w:cs="Times New Roman"/>
          <w:kern w:val="3"/>
          <w:sz w:val="28"/>
          <w:szCs w:val="28"/>
          <w:lang w:val="uk-UA"/>
        </w:rPr>
        <w:t>5</w:t>
      </w:r>
      <w:r w:rsidRPr="002E6DF0">
        <w:rPr>
          <w:rFonts w:ascii="Times New Roman" w:hAnsi="Times New Roman" w:cs="Times New Roman"/>
          <w:kern w:val="3"/>
          <w:sz w:val="28"/>
          <w:szCs w:val="28"/>
          <w:lang w:val="uk-UA"/>
        </w:rPr>
        <w:t>-х днів</w:t>
      </w:r>
    </w:p>
    <w:p w:rsidR="002E6DF0" w:rsidRPr="002E6DF0" w:rsidRDefault="002E6DF0" w:rsidP="003429D9">
      <w:pPr>
        <w:widowControl w:val="0"/>
        <w:numPr>
          <w:ilvl w:val="0"/>
          <w:numId w:val="1"/>
        </w:numPr>
        <w:suppressAutoHyphens/>
        <w:autoSpaceDE w:val="0"/>
        <w:autoSpaceDN w:val="0"/>
        <w:adjustRightInd w:val="0"/>
        <w:spacing w:after="0" w:line="360" w:lineRule="auto"/>
        <w:ind w:left="643"/>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lastRenderedPageBreak/>
        <w:t>Економія по фонду оплати праці:</w:t>
      </w:r>
    </w:p>
    <w:p w:rsidR="002E6DF0" w:rsidRPr="002E6DF0" w:rsidRDefault="002E6DF0"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До автоматизації витрати на оплату праці – 268800 грн. в рік.</w:t>
      </w:r>
    </w:p>
    <w:p w:rsidR="002E6DF0" w:rsidRPr="002E6DF0" w:rsidRDefault="002E6DF0"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Після автоматизації витрати на оплату праці – 134499 грн. в рік.</w:t>
      </w:r>
    </w:p>
    <w:p w:rsidR="002E6DF0" w:rsidRPr="002E6DF0" w:rsidRDefault="002E6DF0" w:rsidP="003429D9">
      <w:pPr>
        <w:widowControl w:val="0"/>
        <w:numPr>
          <w:ilvl w:val="0"/>
          <w:numId w:val="1"/>
        </w:numPr>
        <w:suppressAutoHyphens/>
        <w:autoSpaceDE w:val="0"/>
        <w:autoSpaceDN w:val="0"/>
        <w:adjustRightInd w:val="0"/>
        <w:spacing w:after="0" w:line="360" w:lineRule="auto"/>
        <w:ind w:left="643"/>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Економія по відрахуванню на соціальне страхування:</w:t>
      </w:r>
    </w:p>
    <w:p w:rsidR="002E6DF0" w:rsidRPr="002E6DF0" w:rsidRDefault="002E6DF0" w:rsidP="003429D9">
      <w:pPr>
        <w:widowControl w:val="0"/>
        <w:numPr>
          <w:ilvl w:val="0"/>
          <w:numId w:val="6"/>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До автоматизації витрати на соціальне страхування – 59136 грн. в рік.</w:t>
      </w:r>
    </w:p>
    <w:p w:rsidR="009B79BD" w:rsidRDefault="002E6DF0"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Після автоматизації витрати на соціальне страхування – 29568 грн. в рік.</w:t>
      </w:r>
    </w:p>
    <w:p w:rsidR="009B79BD" w:rsidRDefault="009B79BD">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1711FC" w:rsidRDefault="006B30D6" w:rsidP="009B79BD">
      <w:pPr>
        <w:widowControl w:val="0"/>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9B79BD">
        <w:rPr>
          <w:rFonts w:ascii="Times New Roman" w:hAnsi="Times New Roman" w:cs="Times New Roman"/>
          <w:b/>
          <w:kern w:val="3"/>
          <w:sz w:val="28"/>
          <w:szCs w:val="28"/>
          <w:lang w:val="uk-UA"/>
        </w:rPr>
        <w:lastRenderedPageBreak/>
        <w:t>2.</w:t>
      </w:r>
      <w:r w:rsidR="009B79BD">
        <w:rPr>
          <w:rFonts w:ascii="Times New Roman" w:hAnsi="Times New Roman" w:cs="Times New Roman"/>
          <w:b/>
          <w:kern w:val="3"/>
          <w:sz w:val="28"/>
          <w:szCs w:val="28"/>
          <w:lang w:val="uk-UA"/>
        </w:rPr>
        <w:t xml:space="preserve">1 </w:t>
      </w:r>
      <w:r w:rsidRPr="009B79BD">
        <w:rPr>
          <w:rFonts w:ascii="Times New Roman" w:hAnsi="Times New Roman" w:cs="Times New Roman"/>
          <w:b/>
          <w:kern w:val="3"/>
          <w:sz w:val="28"/>
          <w:szCs w:val="28"/>
          <w:lang w:val="uk-UA"/>
        </w:rPr>
        <w:t>Розрахунок витрат на проведення автоматизації виробництва</w:t>
      </w:r>
    </w:p>
    <w:p w:rsidR="001711FC"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Необхідно врахувати вартість усіх витрат, пов’язаних з проведенням автоматизації виробництва: вартість засобів автоматизації і монтажних матеріалів, суму амортизації і витрат на поточний ремонт, вартість електроенергії, суму заробітної плати, відрахувань на соціальне страхування, а так</w:t>
      </w:r>
      <w:r w:rsidR="00CF1943">
        <w:rPr>
          <w:rFonts w:ascii="Times New Roman" w:hAnsi="Times New Roman" w:cs="Times New Roman"/>
          <w:kern w:val="3"/>
          <w:sz w:val="28"/>
          <w:szCs w:val="28"/>
          <w:lang w:val="uk-UA"/>
        </w:rPr>
        <w:t>ож визначити економічний ефект.</w:t>
      </w:r>
    </w:p>
    <w:p w:rsidR="001711FC"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В таблицях 2.1 та 2.2 , ми розраховуємо вартість обладнення для даної автоматизації та монтажні матеріали які нам потрібн</w:t>
      </w:r>
      <w:r w:rsidR="009B79BD">
        <w:rPr>
          <w:rFonts w:ascii="Times New Roman" w:hAnsi="Times New Roman" w:cs="Times New Roman"/>
          <w:kern w:val="3"/>
          <w:sz w:val="28"/>
          <w:szCs w:val="28"/>
          <w:lang w:val="uk-UA"/>
        </w:rPr>
        <w:t>і для установки та підключення.</w:t>
      </w:r>
    </w:p>
    <w:p w:rsidR="009B79BD"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Для проведення автоматизації листової машини потрібно монтажні та основні матеріали, кількість даних матеріалів взято з вхідних даних. Ціни в оптових постачальників даної продукції. Отже в таблиці проведено розрахунок для визначення вартості матеріалів</w:t>
      </w:r>
    </w:p>
    <w:p w:rsidR="001711FC" w:rsidRDefault="009B79BD">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6B30D6" w:rsidRPr="002E6DF0" w:rsidRDefault="009B79BD" w:rsidP="00AF02E0">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Т</w:t>
      </w:r>
      <w:r w:rsidR="00AF02E0">
        <w:rPr>
          <w:rFonts w:ascii="Times New Roman" w:hAnsi="Times New Roman" w:cs="Times New Roman"/>
          <w:b/>
          <w:kern w:val="3"/>
          <w:sz w:val="28"/>
          <w:szCs w:val="28"/>
          <w:lang w:val="uk-UA"/>
        </w:rPr>
        <w:t>аблиця 2.1</w:t>
      </w:r>
    </w:p>
    <w:tbl>
      <w:tblPr>
        <w:tblStyle w:val="a3"/>
        <w:tblpPr w:leftFromText="180" w:rightFromText="180" w:vertAnchor="text" w:horzAnchor="margin" w:tblpY="368"/>
        <w:tblW w:w="8432" w:type="dxa"/>
        <w:tblLook w:val="04A0" w:firstRow="1" w:lastRow="0" w:firstColumn="1" w:lastColumn="0" w:noHBand="0" w:noVBand="1"/>
      </w:tblPr>
      <w:tblGrid>
        <w:gridCol w:w="594"/>
        <w:gridCol w:w="3203"/>
        <w:gridCol w:w="1095"/>
        <w:gridCol w:w="1373"/>
        <w:gridCol w:w="859"/>
        <w:gridCol w:w="1308"/>
      </w:tblGrid>
      <w:tr w:rsidR="002E6DF0" w:rsidRPr="000855AB" w:rsidTr="002E6DF0">
        <w:trPr>
          <w:trHeight w:val="55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rPr>
            </w:pPr>
            <w:r w:rsidRPr="000855AB">
              <w:rPr>
                <w:rFonts w:ascii="Times New Roman" w:hAnsi="Times New Roman"/>
                <w:kern w:val="3"/>
                <w:sz w:val="24"/>
                <w:szCs w:val="24"/>
              </w:rPr>
              <w:t>№</w:t>
            </w:r>
          </w:p>
          <w:p w:rsidR="002E6DF0" w:rsidRPr="000855AB" w:rsidRDefault="002E6DF0" w:rsidP="00AF02E0">
            <w:pPr>
              <w:suppressAutoHyphens/>
              <w:spacing w:line="360" w:lineRule="auto"/>
              <w:jc w:val="both"/>
              <w:rPr>
                <w:rFonts w:ascii="Times New Roman" w:hAnsi="Times New Roman"/>
                <w:kern w:val="3"/>
                <w:sz w:val="24"/>
                <w:szCs w:val="24"/>
              </w:rPr>
            </w:pPr>
            <w:r w:rsidRPr="000855AB">
              <w:rPr>
                <w:rFonts w:ascii="Times New Roman" w:hAnsi="Times New Roman"/>
                <w:kern w:val="3"/>
                <w:sz w:val="24"/>
                <w:szCs w:val="24"/>
              </w:rPr>
              <w:t>п/п</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Назва обладнення</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Один.</w:t>
            </w:r>
          </w:p>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вимір.</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Кількість</w:t>
            </w:r>
          </w:p>
        </w:tc>
        <w:tc>
          <w:tcPr>
            <w:tcW w:w="859"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Ціна,</w:t>
            </w:r>
          </w:p>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c>
          <w:tcPr>
            <w:tcW w:w="1308"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w:t>
            </w:r>
          </w:p>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r>
      <w:tr w:rsidR="002E6DF0" w:rsidRPr="000855AB" w:rsidTr="002E6DF0">
        <w:trPr>
          <w:trHeight w:val="558"/>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АЦП</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800</w:t>
            </w:r>
          </w:p>
        </w:tc>
      </w:tr>
      <w:tr w:rsidR="002E6DF0" w:rsidRPr="000855AB" w:rsidTr="002E6DF0">
        <w:trPr>
          <w:trHeight w:val="365"/>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Мікросхема</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16</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480</w:t>
            </w:r>
          </w:p>
        </w:tc>
      </w:tr>
      <w:tr w:rsidR="002E6DF0" w:rsidRPr="000855AB" w:rsidTr="002E6DF0">
        <w:trPr>
          <w:trHeight w:val="365"/>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Конденсатор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250</w:t>
            </w:r>
          </w:p>
        </w:tc>
      </w:tr>
      <w:tr w:rsidR="002E6DF0" w:rsidRPr="000855AB" w:rsidTr="002E6DF0">
        <w:trPr>
          <w:trHeight w:val="365"/>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Кварцовий резонатор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500</w:t>
            </w:r>
          </w:p>
        </w:tc>
      </w:tr>
      <w:tr w:rsidR="002E6DF0" w:rsidRPr="000855AB" w:rsidTr="000855AB">
        <w:trPr>
          <w:trHeight w:val="504"/>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Ризистор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79</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790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6</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Світлодіод</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Оптрон</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210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Кнопка</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15</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9</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Трансформатор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Діод</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11</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Стабілітрон</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Транзистор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13</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Разом</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2145</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3930</w:t>
            </w:r>
          </w:p>
        </w:tc>
      </w:tr>
    </w:tbl>
    <w:p w:rsidR="001711FC" w:rsidRDefault="001711FC" w:rsidP="00AF02E0">
      <w:pPr>
        <w:tabs>
          <w:tab w:val="left" w:pos="1305"/>
        </w:tabs>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4"/>
          <w:szCs w:val="24"/>
          <w:lang w:val="uk-UA"/>
        </w:rPr>
      </w:pPr>
    </w:p>
    <w:p w:rsidR="00AF02E0" w:rsidRDefault="00AF02E0" w:rsidP="003429D9">
      <w:pPr>
        <w:suppressAutoHyphens/>
        <w:spacing w:after="0" w:line="360" w:lineRule="auto"/>
        <w:jc w:val="both"/>
        <w:rPr>
          <w:rFonts w:ascii="Times New Roman" w:hAnsi="Times New Roman" w:cs="Times New Roman"/>
          <w:b/>
          <w:kern w:val="3"/>
          <w:sz w:val="24"/>
          <w:szCs w:val="24"/>
          <w:lang w:val="uk-UA"/>
        </w:rPr>
      </w:pPr>
    </w:p>
    <w:p w:rsidR="006B30D6" w:rsidRPr="000855AB" w:rsidRDefault="00AF02E0" w:rsidP="003429D9">
      <w:pPr>
        <w:suppressAutoHyphens/>
        <w:spacing w:after="0" w:line="360" w:lineRule="auto"/>
        <w:jc w:val="both"/>
        <w:rPr>
          <w:rFonts w:ascii="Times New Roman" w:hAnsi="Times New Roman" w:cs="Times New Roman"/>
          <w:b/>
          <w:kern w:val="3"/>
          <w:sz w:val="24"/>
          <w:szCs w:val="24"/>
          <w:lang w:val="uk-UA"/>
        </w:rPr>
      </w:pPr>
      <w:r>
        <w:rPr>
          <w:rFonts w:ascii="Times New Roman" w:hAnsi="Times New Roman" w:cs="Times New Roman"/>
          <w:b/>
          <w:kern w:val="3"/>
          <w:sz w:val="24"/>
          <w:szCs w:val="24"/>
          <w:lang w:val="uk-UA"/>
        </w:rPr>
        <w:t>Таблиця 2.2</w:t>
      </w:r>
    </w:p>
    <w:tbl>
      <w:tblPr>
        <w:tblStyle w:val="a3"/>
        <w:tblW w:w="0" w:type="auto"/>
        <w:tblLook w:val="04A0" w:firstRow="1" w:lastRow="0" w:firstColumn="1" w:lastColumn="0" w:noHBand="0" w:noVBand="1"/>
      </w:tblPr>
      <w:tblGrid>
        <w:gridCol w:w="540"/>
        <w:gridCol w:w="2617"/>
        <w:gridCol w:w="1561"/>
        <w:gridCol w:w="1561"/>
        <w:gridCol w:w="1561"/>
        <w:gridCol w:w="1561"/>
      </w:tblGrid>
      <w:tr w:rsidR="006B30D6" w:rsidRPr="000855AB" w:rsidTr="003429D9">
        <w:trPr>
          <w:trHeight w:val="613"/>
        </w:trPr>
        <w:tc>
          <w:tcPr>
            <w:tcW w:w="540"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п/п</w:t>
            </w:r>
          </w:p>
        </w:tc>
        <w:tc>
          <w:tcPr>
            <w:tcW w:w="2617"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Назва матеріалів</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Один.</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вимір.</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Кількість</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Ціна,</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w:t>
            </w:r>
          </w:p>
          <w:p w:rsidR="006B30D6" w:rsidRPr="000855AB" w:rsidRDefault="00900B24"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w:t>
            </w:r>
            <w:r w:rsidR="006B30D6" w:rsidRPr="000855AB">
              <w:rPr>
                <w:rFonts w:ascii="Times New Roman" w:hAnsi="Times New Roman"/>
                <w:kern w:val="3"/>
                <w:sz w:val="24"/>
                <w:szCs w:val="24"/>
                <w:lang w:val="uk-UA"/>
              </w:rPr>
              <w:t>рн</w:t>
            </w:r>
          </w:p>
        </w:tc>
      </w:tr>
      <w:tr w:rsidR="006B30D6" w:rsidRPr="000855AB" w:rsidTr="003429D9">
        <w:trPr>
          <w:trHeight w:val="401"/>
        </w:trPr>
        <w:tc>
          <w:tcPr>
            <w:tcW w:w="540"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2617"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Провід монтажний</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м</w:t>
            </w:r>
          </w:p>
        </w:tc>
        <w:tc>
          <w:tcPr>
            <w:tcW w:w="1561"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0,7</w:t>
            </w:r>
          </w:p>
        </w:tc>
        <w:tc>
          <w:tcPr>
            <w:tcW w:w="1561"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125</w:t>
            </w:r>
          </w:p>
        </w:tc>
        <w:tc>
          <w:tcPr>
            <w:tcW w:w="1561"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125</w:t>
            </w:r>
          </w:p>
        </w:tc>
      </w:tr>
      <w:tr w:rsidR="000855AB" w:rsidRPr="000855AB" w:rsidTr="003429D9">
        <w:trPr>
          <w:trHeight w:val="401"/>
        </w:trPr>
        <w:tc>
          <w:tcPr>
            <w:tcW w:w="540"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2617"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Припій</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кг</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0,2</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70</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70</w:t>
            </w:r>
          </w:p>
        </w:tc>
      </w:tr>
      <w:tr w:rsidR="000855AB" w:rsidRPr="000855AB" w:rsidTr="003429D9">
        <w:trPr>
          <w:trHeight w:val="401"/>
        </w:trPr>
        <w:tc>
          <w:tcPr>
            <w:tcW w:w="540"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2617"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З</w:t>
            </w:r>
            <w:r w:rsidRPr="000855AB">
              <w:rPr>
                <w:rFonts w:ascii="Times New Roman" w:hAnsi="Times New Roman"/>
                <w:kern w:val="3"/>
                <w:sz w:val="24"/>
                <w:szCs w:val="24"/>
                <w:lang w:val="en-US"/>
              </w:rPr>
              <w:t>’</w:t>
            </w:r>
            <w:r w:rsidRPr="000855AB">
              <w:rPr>
                <w:rFonts w:ascii="Times New Roman" w:hAnsi="Times New Roman"/>
                <w:kern w:val="3"/>
                <w:sz w:val="24"/>
                <w:szCs w:val="24"/>
                <w:lang w:val="uk-UA"/>
              </w:rPr>
              <w:t>єднювальний шнур</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м</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17</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10</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170</w:t>
            </w:r>
          </w:p>
        </w:tc>
      </w:tr>
      <w:tr w:rsidR="000855AB" w:rsidRPr="000855AB" w:rsidTr="003429D9">
        <w:trPr>
          <w:trHeight w:val="401"/>
        </w:trPr>
        <w:tc>
          <w:tcPr>
            <w:tcW w:w="540"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2617"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Разом</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205</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365</w:t>
            </w:r>
          </w:p>
        </w:tc>
      </w:tr>
    </w:tbl>
    <w:p w:rsidR="00AF02E0" w:rsidRDefault="00AF02E0" w:rsidP="00AF02E0">
      <w:pPr>
        <w:suppressAutoHyphens/>
        <w:spacing w:after="0" w:line="360" w:lineRule="auto"/>
        <w:jc w:val="both"/>
        <w:rPr>
          <w:rFonts w:ascii="Times New Roman" w:hAnsi="Times New Roman" w:cs="Times New Roman"/>
          <w:b/>
          <w:kern w:val="3"/>
          <w:sz w:val="28"/>
          <w:szCs w:val="28"/>
          <w:lang w:val="uk-UA"/>
        </w:rPr>
      </w:pP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1711FC"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 xml:space="preserve">2.2 </w:t>
      </w:r>
      <w:r w:rsidRPr="002E6DF0">
        <w:rPr>
          <w:rFonts w:ascii="Times New Roman" w:hAnsi="Times New Roman" w:cs="Times New Roman"/>
          <w:b/>
          <w:kern w:val="3"/>
          <w:sz w:val="28"/>
          <w:szCs w:val="28"/>
          <w:lang w:val="uk-UA"/>
        </w:rPr>
        <w:t>Розрахунок амортизації і витрат на поточний ремонт</w:t>
      </w:r>
    </w:p>
    <w:p w:rsidR="006B30D6" w:rsidRPr="002E6DF0"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У таблиці 2.3 ми розраховуємо скільки ми витрачаємо грошей на амортизацію за рік, і на поточний ремонт який ми здійснюємо під час експлуатації .</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b/>
          <w:bCs/>
          <w:color w:val="000000"/>
          <w:sz w:val="28"/>
          <w:szCs w:val="28"/>
          <w:shd w:val="clear" w:color="auto" w:fill="FFFFFF"/>
          <w:lang w:val="uk-UA"/>
        </w:rPr>
        <w:t>Амортизáція</w:t>
      </w:r>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w:t>
      </w:r>
      <w:hyperlink r:id="rId8" w:tooltip="Латинська мова" w:history="1">
        <w:r w:rsidRPr="002E6DF0">
          <w:rPr>
            <w:rStyle w:val="a4"/>
            <w:rFonts w:ascii="Times New Roman" w:eastAsia="Times New Roman" w:hAnsi="Times New Roman"/>
            <w:color w:val="000000"/>
            <w:sz w:val="28"/>
            <w:szCs w:val="28"/>
            <w:shd w:val="clear" w:color="auto" w:fill="FFFFFF"/>
            <w:lang w:val="uk-UA"/>
          </w:rPr>
          <w:t>лат.</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i/>
          <w:iCs/>
          <w:color w:val="000000"/>
          <w:sz w:val="28"/>
          <w:szCs w:val="28"/>
          <w:shd w:val="clear" w:color="auto" w:fill="FFFFFF"/>
          <w:lang w:val="la-Latn"/>
        </w:rPr>
        <w:t>amortisation</w:t>
      </w:r>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погашення, сплата боргів)</w:t>
      </w:r>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те ж що і</w:t>
      </w:r>
      <w:r w:rsidRPr="002E6DF0">
        <w:rPr>
          <w:rFonts w:ascii="Times New Roman" w:hAnsi="Times New Roman" w:cs="Times New Roman"/>
          <w:color w:val="000000"/>
          <w:sz w:val="28"/>
          <w:szCs w:val="28"/>
          <w:shd w:val="clear" w:color="auto" w:fill="FFFFFF"/>
        </w:rPr>
        <w:t> </w:t>
      </w:r>
      <w:hyperlink r:id="rId9" w:tooltip="Амортизаційні відрахування" w:history="1">
        <w:r w:rsidRPr="002E6DF0">
          <w:rPr>
            <w:rStyle w:val="a4"/>
            <w:rFonts w:ascii="Times New Roman" w:eastAsia="Times New Roman" w:hAnsi="Times New Roman"/>
            <w:color w:val="000000"/>
            <w:sz w:val="28"/>
            <w:szCs w:val="28"/>
            <w:shd w:val="clear" w:color="auto" w:fill="FFFFFF"/>
            <w:lang w:val="uk-UA"/>
          </w:rPr>
          <w:t>амортизаційні відрахування</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процес поступового перенесення вартості</w:t>
      </w:r>
      <w:r w:rsidRPr="002E6DF0">
        <w:rPr>
          <w:rFonts w:ascii="Times New Roman" w:hAnsi="Times New Roman" w:cs="Times New Roman"/>
          <w:color w:val="000000"/>
          <w:sz w:val="28"/>
          <w:szCs w:val="28"/>
          <w:shd w:val="clear" w:color="auto" w:fill="FFFFFF"/>
        </w:rPr>
        <w:t> </w:t>
      </w:r>
      <w:hyperlink r:id="rId10" w:tooltip="Основні засоби" w:history="1">
        <w:r w:rsidRPr="002E6DF0">
          <w:rPr>
            <w:rStyle w:val="a4"/>
            <w:rFonts w:ascii="Times New Roman" w:eastAsia="Times New Roman" w:hAnsi="Times New Roman"/>
            <w:color w:val="000000"/>
            <w:sz w:val="28"/>
            <w:szCs w:val="28"/>
            <w:shd w:val="clear" w:color="auto" w:fill="FFFFFF"/>
            <w:lang w:val="uk-UA"/>
          </w:rPr>
          <w:t>основних засобів</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на продукт, що виготовляється з їх допомогою. Для заміщення зношеної частини основних засобів виробництва підприємства роблять амортизаційні відрахування, тобто відрахування певних грошових сум відповідно до розмірів</w:t>
      </w:r>
      <w:r w:rsidRPr="002E6DF0">
        <w:rPr>
          <w:rFonts w:ascii="Times New Roman" w:hAnsi="Times New Roman" w:cs="Times New Roman"/>
          <w:color w:val="000000"/>
          <w:sz w:val="28"/>
          <w:szCs w:val="28"/>
          <w:shd w:val="clear" w:color="auto" w:fill="FFFFFF"/>
        </w:rPr>
        <w:t> </w:t>
      </w:r>
      <w:hyperlink r:id="rId11" w:tooltip="Фізичний знос" w:history="1">
        <w:r w:rsidRPr="002E6DF0">
          <w:rPr>
            <w:rStyle w:val="a4"/>
            <w:rFonts w:ascii="Times New Roman" w:eastAsia="Times New Roman" w:hAnsi="Times New Roman"/>
            <w:color w:val="000000"/>
            <w:sz w:val="28"/>
            <w:szCs w:val="28"/>
            <w:shd w:val="clear" w:color="auto" w:fill="FFFFFF"/>
            <w:lang w:val="uk-UA"/>
          </w:rPr>
          <w:t>фізичного</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і</w:t>
      </w:r>
      <w:r w:rsidRPr="002E6DF0">
        <w:rPr>
          <w:rFonts w:ascii="Times New Roman" w:hAnsi="Times New Roman" w:cs="Times New Roman"/>
          <w:color w:val="000000"/>
          <w:sz w:val="28"/>
          <w:szCs w:val="28"/>
          <w:shd w:val="clear" w:color="auto" w:fill="FFFFFF"/>
        </w:rPr>
        <w:t> </w:t>
      </w:r>
      <w:hyperlink r:id="rId12" w:tooltip="Моральний знос" w:history="1">
        <w:r w:rsidRPr="002E6DF0">
          <w:rPr>
            <w:rStyle w:val="a4"/>
            <w:rFonts w:ascii="Times New Roman" w:eastAsia="Times New Roman" w:hAnsi="Times New Roman"/>
            <w:color w:val="000000"/>
            <w:sz w:val="28"/>
            <w:szCs w:val="28"/>
            <w:shd w:val="clear" w:color="auto" w:fill="FFFFFF"/>
            <w:lang w:val="uk-UA"/>
          </w:rPr>
          <w:t>морального зносу</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xml:space="preserve">засобів виробництва. </w:t>
      </w:r>
      <w:r w:rsidRPr="002E6DF0">
        <w:rPr>
          <w:rFonts w:ascii="Times New Roman" w:hAnsi="Times New Roman" w:cs="Times New Roman"/>
          <w:b/>
          <w:bCs/>
          <w:color w:val="222222"/>
          <w:sz w:val="28"/>
          <w:szCs w:val="28"/>
          <w:shd w:val="clear" w:color="auto" w:fill="FFFFFF"/>
          <w:lang w:val="uk-UA"/>
        </w:rPr>
        <w:t>Поточний ремонт</w:t>
      </w:r>
      <w:r w:rsidRPr="002E6DF0">
        <w:rPr>
          <w:rFonts w:ascii="Times New Roman" w:hAnsi="Times New Roman" w:cs="Times New Roman"/>
          <w:color w:val="222222"/>
          <w:sz w:val="28"/>
          <w:szCs w:val="28"/>
          <w:shd w:val="clear" w:color="auto" w:fill="FFFFFF"/>
        </w:rPr>
        <w:t> </w:t>
      </w:r>
      <w:r w:rsidRPr="002E6DF0">
        <w:rPr>
          <w:rFonts w:ascii="Times New Roman" w:hAnsi="Times New Roman" w:cs="Times New Roman"/>
          <w:color w:val="222222"/>
          <w:sz w:val="28"/>
          <w:szCs w:val="28"/>
          <w:shd w:val="clear" w:color="auto" w:fill="FFFFFF"/>
          <w:lang w:val="uk-UA"/>
        </w:rPr>
        <w:t>— це підтримання об'єкта в робочому стані, капітальний — відновлення експлуатаційних характеристик об'єкта та їх поліпшення.</w:t>
      </w:r>
    </w:p>
    <w:p w:rsidR="00AF02E0"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t>Таблиця 2.3</w:t>
      </w:r>
    </w:p>
    <w:tbl>
      <w:tblPr>
        <w:tblStyle w:val="a3"/>
        <w:tblW w:w="0" w:type="auto"/>
        <w:tblLook w:val="04A0" w:firstRow="1" w:lastRow="0" w:firstColumn="1" w:lastColumn="0" w:noHBand="0" w:noVBand="1"/>
      </w:tblPr>
      <w:tblGrid>
        <w:gridCol w:w="540"/>
        <w:gridCol w:w="2208"/>
        <w:gridCol w:w="1318"/>
        <w:gridCol w:w="1519"/>
        <w:gridCol w:w="1268"/>
        <w:gridCol w:w="1320"/>
        <w:gridCol w:w="1253"/>
      </w:tblGrid>
      <w:tr w:rsidR="006B30D6" w:rsidRPr="002E6DF0" w:rsidTr="003429D9">
        <w:trPr>
          <w:trHeight w:val="626"/>
        </w:trPr>
        <w:tc>
          <w:tcPr>
            <w:tcW w:w="540" w:type="dxa"/>
            <w:tcBorders>
              <w:bottom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w:t>
            </w:r>
          </w:p>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п/п</w:t>
            </w:r>
          </w:p>
        </w:tc>
        <w:tc>
          <w:tcPr>
            <w:tcW w:w="2208" w:type="dxa"/>
            <w:tcBorders>
              <w:bottom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Назва</w:t>
            </w:r>
          </w:p>
        </w:tc>
        <w:tc>
          <w:tcPr>
            <w:tcW w:w="1318" w:type="dxa"/>
            <w:tcBorders>
              <w:bottom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Вартість,</w:t>
            </w:r>
          </w:p>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грн</w:t>
            </w:r>
          </w:p>
        </w:tc>
        <w:tc>
          <w:tcPr>
            <w:tcW w:w="1519" w:type="dxa"/>
            <w:tcBorders>
              <w:righ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Амортизація</w:t>
            </w:r>
          </w:p>
        </w:tc>
        <w:tc>
          <w:tcPr>
            <w:tcW w:w="1268" w:type="dxa"/>
            <w:tcBorders>
              <w:lef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1320" w:type="dxa"/>
            <w:tcBorders>
              <w:righ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Поточний ремонт</w:t>
            </w:r>
          </w:p>
        </w:tc>
        <w:tc>
          <w:tcPr>
            <w:tcW w:w="1253" w:type="dxa"/>
            <w:tcBorders>
              <w:lef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r>
      <w:tr w:rsidR="006B30D6" w:rsidRPr="002E6DF0" w:rsidTr="003429D9">
        <w:trPr>
          <w:trHeight w:val="382"/>
        </w:trPr>
        <w:tc>
          <w:tcPr>
            <w:tcW w:w="540" w:type="dxa"/>
            <w:tcBorders>
              <w:top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2208" w:type="dxa"/>
            <w:tcBorders>
              <w:top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1318" w:type="dxa"/>
            <w:tcBorders>
              <w:top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1519"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w:t>
            </w:r>
          </w:p>
        </w:tc>
        <w:tc>
          <w:tcPr>
            <w:tcW w:w="1268"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Сума,</w:t>
            </w:r>
          </w:p>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грн</w:t>
            </w:r>
          </w:p>
        </w:tc>
        <w:tc>
          <w:tcPr>
            <w:tcW w:w="1320"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w:t>
            </w:r>
          </w:p>
        </w:tc>
        <w:tc>
          <w:tcPr>
            <w:tcW w:w="1253"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Сума,</w:t>
            </w:r>
          </w:p>
          <w:p w:rsidR="006B30D6" w:rsidRPr="00CF1943" w:rsidRDefault="00900B24"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Г</w:t>
            </w:r>
            <w:r w:rsidR="006B30D6" w:rsidRPr="00CF1943">
              <w:rPr>
                <w:rFonts w:ascii="Times New Roman" w:hAnsi="Times New Roman"/>
                <w:kern w:val="3"/>
                <w:sz w:val="24"/>
                <w:szCs w:val="24"/>
                <w:lang w:val="uk-UA"/>
              </w:rPr>
              <w:t>рн</w:t>
            </w:r>
          </w:p>
        </w:tc>
      </w:tr>
      <w:tr w:rsidR="006B30D6" w:rsidRPr="002E6DF0" w:rsidTr="003429D9">
        <w:trPr>
          <w:trHeight w:val="382"/>
        </w:trPr>
        <w:tc>
          <w:tcPr>
            <w:tcW w:w="540"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1</w:t>
            </w:r>
          </w:p>
        </w:tc>
        <w:tc>
          <w:tcPr>
            <w:tcW w:w="2208"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Вартість засобів автоматизації</w:t>
            </w:r>
          </w:p>
        </w:tc>
        <w:tc>
          <w:tcPr>
            <w:tcW w:w="1318" w:type="dxa"/>
          </w:tcPr>
          <w:p w:rsidR="006B30D6" w:rsidRPr="00CF1943" w:rsidRDefault="000855AB"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3930</w:t>
            </w:r>
          </w:p>
        </w:tc>
        <w:tc>
          <w:tcPr>
            <w:tcW w:w="1519"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40</w:t>
            </w:r>
          </w:p>
        </w:tc>
        <w:tc>
          <w:tcPr>
            <w:tcW w:w="1268" w:type="dxa"/>
          </w:tcPr>
          <w:p w:rsidR="006B30D6" w:rsidRPr="00CF1943" w:rsidRDefault="000855AB"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1572</w:t>
            </w:r>
          </w:p>
        </w:tc>
        <w:tc>
          <w:tcPr>
            <w:tcW w:w="1320"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24</w:t>
            </w:r>
          </w:p>
        </w:tc>
        <w:tc>
          <w:tcPr>
            <w:tcW w:w="1253" w:type="dxa"/>
          </w:tcPr>
          <w:p w:rsidR="006B30D6" w:rsidRPr="00CF1943" w:rsidRDefault="000855AB"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377,28</w:t>
            </w:r>
          </w:p>
        </w:tc>
      </w:tr>
    </w:tbl>
    <w:p w:rsidR="00AF02E0" w:rsidRDefault="00AF02E0" w:rsidP="003429D9">
      <w:pPr>
        <w:suppressAutoHyphens/>
        <w:spacing w:after="0" w:line="360" w:lineRule="auto"/>
        <w:jc w:val="both"/>
        <w:rPr>
          <w:rFonts w:ascii="Times New Roman" w:hAnsi="Times New Roman" w:cs="Times New Roman"/>
          <w:b/>
          <w:kern w:val="3"/>
          <w:sz w:val="28"/>
          <w:szCs w:val="28"/>
          <w:lang w:val="uk-UA"/>
        </w:rPr>
      </w:pP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48086A" w:rsidRPr="00AF02E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 xml:space="preserve">2.3 </w:t>
      </w:r>
      <w:r w:rsidRPr="002E6DF0">
        <w:rPr>
          <w:rFonts w:ascii="Times New Roman" w:hAnsi="Times New Roman" w:cs="Times New Roman"/>
          <w:b/>
          <w:kern w:val="3"/>
          <w:sz w:val="28"/>
          <w:szCs w:val="28"/>
          <w:lang w:val="uk-UA"/>
        </w:rPr>
        <w:t>Роз</w:t>
      </w:r>
      <w:r>
        <w:rPr>
          <w:rFonts w:ascii="Times New Roman" w:hAnsi="Times New Roman" w:cs="Times New Roman"/>
          <w:b/>
          <w:kern w:val="3"/>
          <w:sz w:val="28"/>
          <w:szCs w:val="28"/>
          <w:lang w:val="uk-UA"/>
        </w:rPr>
        <w:t>рахунок вартості електроенергії</w:t>
      </w:r>
    </w:p>
    <w:p w:rsidR="006B04A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У таблиці 2.4 розраховуємо скільки ми потратили електроенергії для даної автоматизації.</w:t>
      </w:r>
    </w:p>
    <w:p w:rsidR="006B04A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Використання електроенергії для проведення автоматизації системи аспірації з поверненням повітря в розподільчу</w:t>
      </w:r>
      <w:r w:rsidR="006B04AB">
        <w:rPr>
          <w:rFonts w:ascii="Times New Roman" w:hAnsi="Times New Roman" w:cs="Times New Roman"/>
          <w:kern w:val="3"/>
          <w:sz w:val="28"/>
          <w:szCs w:val="28"/>
          <w:lang w:val="uk-UA"/>
        </w:rPr>
        <w:t xml:space="preserve"> коробку</w:t>
      </w:r>
    </w:p>
    <w:p w:rsidR="006B30D6" w:rsidRPr="00AF02E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 xml:space="preserve">Бригада з </w:t>
      </w:r>
      <w:r w:rsidR="000855AB">
        <w:rPr>
          <w:rFonts w:ascii="Times New Roman" w:hAnsi="Times New Roman" w:cs="Times New Roman"/>
          <w:kern w:val="3"/>
          <w:sz w:val="28"/>
          <w:szCs w:val="28"/>
          <w:lang w:val="uk-UA"/>
        </w:rPr>
        <w:t>3</w:t>
      </w:r>
      <w:r w:rsidR="006B30D6" w:rsidRPr="002E6DF0">
        <w:rPr>
          <w:rFonts w:ascii="Times New Roman" w:hAnsi="Times New Roman" w:cs="Times New Roman"/>
          <w:kern w:val="3"/>
          <w:sz w:val="28"/>
          <w:szCs w:val="28"/>
          <w:lang w:val="uk-UA"/>
        </w:rPr>
        <w:t xml:space="preserve"> –х чоловік, які проводили автоматизації </w:t>
      </w:r>
      <w:r w:rsidR="000855AB">
        <w:rPr>
          <w:rFonts w:ascii="Times New Roman" w:hAnsi="Times New Roman" w:cs="Times New Roman"/>
          <w:kern w:val="3"/>
          <w:sz w:val="28"/>
          <w:szCs w:val="28"/>
          <w:lang w:val="uk-UA"/>
        </w:rPr>
        <w:t>системи</w:t>
      </w:r>
      <w:r w:rsidR="000855AB" w:rsidRPr="006B30D6">
        <w:rPr>
          <w:rFonts w:ascii="Times New Roman" w:hAnsi="Times New Roman" w:cs="Times New Roman"/>
          <w:kern w:val="3"/>
          <w:sz w:val="28"/>
          <w:szCs w:val="28"/>
          <w:lang w:val="uk-UA"/>
        </w:rPr>
        <w:t xml:space="preserve"> </w:t>
      </w:r>
      <w:r w:rsidR="000855AB">
        <w:rPr>
          <w:rFonts w:ascii="Times New Roman" w:hAnsi="Times New Roman" w:cs="Times New Roman"/>
          <w:kern w:val="3"/>
          <w:sz w:val="28"/>
          <w:szCs w:val="28"/>
          <w:lang w:val="uk-UA"/>
        </w:rPr>
        <w:t xml:space="preserve">контролю вузлів та блоків радіоелектронних пристроїв </w:t>
      </w:r>
      <w:r w:rsidR="006B30D6" w:rsidRPr="002E6DF0">
        <w:rPr>
          <w:rFonts w:ascii="Times New Roman" w:hAnsi="Times New Roman" w:cs="Times New Roman"/>
          <w:kern w:val="3"/>
          <w:sz w:val="28"/>
          <w:szCs w:val="28"/>
          <w:lang w:val="uk-UA"/>
        </w:rPr>
        <w:t>вик</w:t>
      </w:r>
      <w:r>
        <w:rPr>
          <w:rFonts w:ascii="Times New Roman" w:hAnsi="Times New Roman" w:cs="Times New Roman"/>
          <w:kern w:val="3"/>
          <w:sz w:val="28"/>
          <w:szCs w:val="28"/>
          <w:lang w:val="uk-UA"/>
        </w:rPr>
        <w:t>ористали 50 кВт електроенергії.</w:t>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t>Таблиця 2.4</w:t>
      </w:r>
    </w:p>
    <w:tbl>
      <w:tblPr>
        <w:tblStyle w:val="a3"/>
        <w:tblW w:w="0" w:type="auto"/>
        <w:tblLook w:val="04A0" w:firstRow="1" w:lastRow="0" w:firstColumn="1" w:lastColumn="0" w:noHBand="0" w:noVBand="1"/>
      </w:tblPr>
      <w:tblGrid>
        <w:gridCol w:w="594"/>
        <w:gridCol w:w="2557"/>
        <w:gridCol w:w="1526"/>
        <w:gridCol w:w="1526"/>
        <w:gridCol w:w="1526"/>
        <w:gridCol w:w="1526"/>
      </w:tblGrid>
      <w:tr w:rsidR="006B30D6" w:rsidRPr="002E6DF0" w:rsidTr="003429D9">
        <w:trPr>
          <w:trHeight w:val="562"/>
        </w:trPr>
        <w:tc>
          <w:tcPr>
            <w:tcW w:w="499"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w:t>
            </w:r>
          </w:p>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п/п</w:t>
            </w:r>
          </w:p>
        </w:tc>
        <w:tc>
          <w:tcPr>
            <w:tcW w:w="2557"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Назва</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Один.</w:t>
            </w:r>
          </w:p>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вимір.</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Кількість</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Ціна,</w:t>
            </w:r>
          </w:p>
          <w:p w:rsidR="006B30D6" w:rsidRPr="002E6DF0" w:rsidRDefault="00900B24"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Г</w:t>
            </w:r>
            <w:r w:rsidR="006B30D6" w:rsidRPr="002E6DF0">
              <w:rPr>
                <w:rFonts w:ascii="Times New Roman" w:hAnsi="Times New Roman"/>
                <w:kern w:val="3"/>
                <w:sz w:val="28"/>
                <w:szCs w:val="28"/>
                <w:lang w:val="uk-UA"/>
              </w:rPr>
              <w:t>рн</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Вартість,</w:t>
            </w:r>
          </w:p>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грн</w:t>
            </w:r>
          </w:p>
        </w:tc>
      </w:tr>
      <w:tr w:rsidR="006B30D6" w:rsidRPr="002E6DF0" w:rsidTr="003429D9">
        <w:trPr>
          <w:trHeight w:val="287"/>
        </w:trPr>
        <w:tc>
          <w:tcPr>
            <w:tcW w:w="499"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1</w:t>
            </w:r>
          </w:p>
        </w:tc>
        <w:tc>
          <w:tcPr>
            <w:tcW w:w="2557"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Електроенергія силова</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кВт</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50</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1,70</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85</w:t>
            </w:r>
          </w:p>
        </w:tc>
      </w:tr>
    </w:tbl>
    <w:p w:rsidR="00AF02E0" w:rsidRDefault="00AF02E0" w:rsidP="003429D9">
      <w:pPr>
        <w:suppressAutoHyphens/>
        <w:spacing w:after="0" w:line="360" w:lineRule="auto"/>
        <w:jc w:val="both"/>
        <w:rPr>
          <w:rFonts w:ascii="Times New Roman" w:hAnsi="Times New Roman" w:cs="Times New Roman"/>
          <w:b/>
          <w:kern w:val="3"/>
          <w:sz w:val="28"/>
          <w:szCs w:val="28"/>
          <w:lang w:val="uk-UA"/>
        </w:rPr>
      </w:pP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2.4</w:t>
      </w:r>
      <w:r w:rsidR="006B30D6" w:rsidRPr="002E6DF0">
        <w:rPr>
          <w:rFonts w:ascii="Times New Roman" w:hAnsi="Times New Roman" w:cs="Times New Roman"/>
          <w:b/>
          <w:kern w:val="3"/>
          <w:sz w:val="28"/>
          <w:szCs w:val="28"/>
          <w:lang w:val="uk-UA"/>
        </w:rPr>
        <w:t xml:space="preserve"> Розрахунок заробітної плати робітників, зайнятих встановленням засобів автоматизації</w:t>
      </w:r>
    </w:p>
    <w:p w:rsidR="006B30D6" w:rsidRPr="002E6DF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b/>
          <w:kern w:val="3"/>
          <w:sz w:val="28"/>
          <w:szCs w:val="28"/>
          <w:lang w:val="uk-UA"/>
        </w:rPr>
        <w:t xml:space="preserve">Заробітна плата – </w:t>
      </w:r>
      <w:r w:rsidR="006B30D6" w:rsidRPr="002E6DF0">
        <w:rPr>
          <w:rFonts w:ascii="Times New Roman" w:hAnsi="Times New Roman" w:cs="Times New Roman"/>
          <w:kern w:val="3"/>
          <w:sz w:val="28"/>
          <w:szCs w:val="28"/>
          <w:lang w:val="uk-UA"/>
        </w:rPr>
        <w:t>це винагорода обчислена, у грошовому виразі, яку за трудовим договором власник виплачує працівникові за виконану ним роботу.</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     Систему автоматизації проводили </w:t>
      </w:r>
      <w:r w:rsidR="000855AB">
        <w:rPr>
          <w:rFonts w:ascii="Times New Roman" w:hAnsi="Times New Roman" w:cs="Times New Roman"/>
          <w:kern w:val="3"/>
          <w:sz w:val="28"/>
          <w:szCs w:val="28"/>
          <w:lang w:val="uk-UA"/>
        </w:rPr>
        <w:t>3</w:t>
      </w:r>
      <w:r w:rsidRPr="002E6DF0">
        <w:rPr>
          <w:rFonts w:ascii="Times New Roman" w:hAnsi="Times New Roman" w:cs="Times New Roman"/>
          <w:kern w:val="3"/>
          <w:sz w:val="28"/>
          <w:szCs w:val="28"/>
          <w:lang w:val="uk-UA"/>
        </w:rPr>
        <w:t>- людини (</w:t>
      </w:r>
      <w:r w:rsidR="000855AB">
        <w:rPr>
          <w:rFonts w:ascii="Times New Roman" w:hAnsi="Times New Roman" w:cs="Times New Roman"/>
          <w:kern w:val="3"/>
          <w:sz w:val="28"/>
          <w:szCs w:val="28"/>
          <w:lang w:val="uk-UA"/>
        </w:rPr>
        <w:t>3</w:t>
      </w:r>
      <w:r w:rsidRPr="002E6DF0">
        <w:rPr>
          <w:rFonts w:ascii="Times New Roman" w:hAnsi="Times New Roman" w:cs="Times New Roman"/>
          <w:kern w:val="3"/>
          <w:sz w:val="28"/>
          <w:szCs w:val="28"/>
          <w:lang w:val="uk-UA"/>
        </w:rPr>
        <w:t xml:space="preserve"> працівники –  </w:t>
      </w:r>
      <w:r w:rsidR="000855AB">
        <w:rPr>
          <w:rFonts w:ascii="Times New Roman" w:hAnsi="Times New Roman" w:cs="Times New Roman"/>
          <w:kern w:val="3"/>
          <w:sz w:val="28"/>
          <w:szCs w:val="28"/>
          <w:lang w:val="uk-UA"/>
        </w:rPr>
        <w:t>6</w:t>
      </w:r>
      <w:r w:rsidRPr="002E6DF0">
        <w:rPr>
          <w:rFonts w:ascii="Times New Roman" w:hAnsi="Times New Roman" w:cs="Times New Roman"/>
          <w:kern w:val="3"/>
          <w:sz w:val="28"/>
          <w:szCs w:val="28"/>
          <w:lang w:val="uk-UA"/>
        </w:rPr>
        <w:t>-го розряду)</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Заробітну плату слід нараховувати по часовій системі </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З = Тф * ТСсер</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Де Тф – фактично затрачений час на роботу, годин</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ТСсер = </w:t>
      </w:r>
      <w:r w:rsidR="000855AB">
        <w:rPr>
          <w:rFonts w:ascii="Times New Roman" w:hAnsi="Times New Roman" w:cs="Times New Roman"/>
          <w:kern w:val="3"/>
          <w:sz w:val="28"/>
          <w:szCs w:val="28"/>
          <w:lang w:val="uk-UA"/>
        </w:rPr>
        <w:t>32</w:t>
      </w:r>
      <w:r w:rsidRPr="002E6DF0">
        <w:rPr>
          <w:rFonts w:ascii="Times New Roman" w:hAnsi="Times New Roman" w:cs="Times New Roman"/>
          <w:kern w:val="3"/>
          <w:sz w:val="28"/>
          <w:szCs w:val="28"/>
          <w:lang w:val="uk-UA"/>
        </w:rPr>
        <w:t>,80</w:t>
      </w:r>
    </w:p>
    <w:p w:rsidR="00AF02E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З = </w:t>
      </w:r>
      <w:r w:rsidR="000855AB">
        <w:rPr>
          <w:rFonts w:ascii="Times New Roman" w:hAnsi="Times New Roman" w:cs="Times New Roman"/>
          <w:kern w:val="3"/>
          <w:sz w:val="28"/>
          <w:szCs w:val="28"/>
          <w:lang w:val="uk-UA"/>
        </w:rPr>
        <w:t>50</w:t>
      </w:r>
      <w:r w:rsidRPr="002E6DF0">
        <w:rPr>
          <w:rFonts w:ascii="Times New Roman" w:hAnsi="Times New Roman" w:cs="Times New Roman"/>
          <w:kern w:val="3"/>
          <w:sz w:val="28"/>
          <w:szCs w:val="28"/>
          <w:lang w:val="uk-UA"/>
        </w:rPr>
        <w:t xml:space="preserve"> * </w:t>
      </w:r>
      <w:r w:rsidR="000855AB">
        <w:rPr>
          <w:rFonts w:ascii="Times New Roman" w:hAnsi="Times New Roman" w:cs="Times New Roman"/>
          <w:kern w:val="3"/>
          <w:sz w:val="28"/>
          <w:szCs w:val="28"/>
          <w:lang w:val="uk-UA"/>
        </w:rPr>
        <w:t>32</w:t>
      </w:r>
      <w:r w:rsidRPr="002E6DF0">
        <w:rPr>
          <w:rFonts w:ascii="Times New Roman" w:hAnsi="Times New Roman" w:cs="Times New Roman"/>
          <w:kern w:val="3"/>
          <w:sz w:val="28"/>
          <w:szCs w:val="28"/>
          <w:lang w:val="uk-UA"/>
        </w:rPr>
        <w:t xml:space="preserve">,80 = </w:t>
      </w:r>
      <w:r w:rsidR="000855AB">
        <w:rPr>
          <w:rFonts w:ascii="Times New Roman" w:hAnsi="Times New Roman" w:cs="Times New Roman"/>
          <w:kern w:val="3"/>
          <w:sz w:val="28"/>
          <w:szCs w:val="28"/>
          <w:lang w:val="uk-UA"/>
        </w:rPr>
        <w:t>1640</w:t>
      </w:r>
      <w:r w:rsidRPr="002E6DF0">
        <w:rPr>
          <w:rFonts w:ascii="Times New Roman" w:hAnsi="Times New Roman" w:cs="Times New Roman"/>
          <w:kern w:val="3"/>
          <w:sz w:val="28"/>
          <w:szCs w:val="28"/>
          <w:lang w:val="uk-UA"/>
        </w:rPr>
        <w:t xml:space="preserve"> (грн)</w:t>
      </w:r>
    </w:p>
    <w:p w:rsidR="001711FC" w:rsidRDefault="00AF02E0">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6B30D6" w:rsidRPr="006B04A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lastRenderedPageBreak/>
        <w:t>2.5</w:t>
      </w:r>
      <w:r w:rsidR="006B30D6" w:rsidRPr="002E6DF0">
        <w:rPr>
          <w:rFonts w:ascii="Times New Roman" w:hAnsi="Times New Roman" w:cs="Times New Roman"/>
          <w:b/>
          <w:kern w:val="3"/>
          <w:sz w:val="28"/>
          <w:szCs w:val="28"/>
          <w:lang w:val="uk-UA"/>
        </w:rPr>
        <w:t xml:space="preserve"> Розрахунок відрахувань на соціальне страхування</w:t>
      </w:r>
    </w:p>
    <w:p w:rsidR="006B30D6" w:rsidRPr="00AF02E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b/>
          <w:kern w:val="3"/>
          <w:sz w:val="28"/>
          <w:szCs w:val="28"/>
          <w:lang w:val="uk-UA"/>
        </w:rPr>
        <w:t xml:space="preserve">Соціальне страхування – </w:t>
      </w:r>
      <w:r w:rsidR="006B30D6" w:rsidRPr="002E6DF0">
        <w:rPr>
          <w:rFonts w:ascii="Times New Roman" w:hAnsi="Times New Roman" w:cs="Times New Roman"/>
          <w:kern w:val="3"/>
          <w:sz w:val="28"/>
          <w:szCs w:val="28"/>
          <w:lang w:val="uk-UA"/>
        </w:rPr>
        <w:t>фундаментальна основа державної системи соціального захисту населення, що уможливлює матеріальне забезпечення і підтримку непрацездатних громадян за рахунок фондів, сформованих пра</w:t>
      </w:r>
      <w:r>
        <w:rPr>
          <w:rFonts w:ascii="Times New Roman" w:hAnsi="Times New Roman" w:cs="Times New Roman"/>
          <w:kern w:val="3"/>
          <w:sz w:val="28"/>
          <w:szCs w:val="28"/>
          <w:lang w:val="uk-UA"/>
        </w:rPr>
        <w:t>цездатними членами суспільства.</w:t>
      </w:r>
    </w:p>
    <w:p w:rsidR="006B30D6" w:rsidRPr="002E6DF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Суму відрахувань на соціальне страхування слід вирахувати, виходячи із ставки 0,22% від фонду оплати праці</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В = </w:t>
      </w:r>
      <w:r w:rsidR="000855AB">
        <w:rPr>
          <w:rFonts w:ascii="Times New Roman" w:hAnsi="Times New Roman" w:cs="Times New Roman"/>
          <w:kern w:val="3"/>
          <w:sz w:val="28"/>
          <w:szCs w:val="28"/>
          <w:lang w:val="uk-UA"/>
        </w:rPr>
        <w:t>1640</w:t>
      </w:r>
      <w:r w:rsidRPr="002E6DF0">
        <w:rPr>
          <w:rFonts w:ascii="Times New Roman" w:hAnsi="Times New Roman" w:cs="Times New Roman"/>
          <w:kern w:val="3"/>
          <w:sz w:val="28"/>
          <w:szCs w:val="28"/>
          <w:lang w:val="uk-UA"/>
        </w:rPr>
        <w:t xml:space="preserve">*0,22 = </w:t>
      </w:r>
      <w:r w:rsidR="000855AB">
        <w:rPr>
          <w:rFonts w:ascii="Times New Roman" w:hAnsi="Times New Roman" w:cs="Times New Roman"/>
          <w:kern w:val="3"/>
          <w:sz w:val="28"/>
          <w:szCs w:val="28"/>
          <w:lang w:val="uk-UA"/>
        </w:rPr>
        <w:t>360,8</w:t>
      </w:r>
      <w:r w:rsidRPr="002E6DF0">
        <w:rPr>
          <w:rFonts w:ascii="Times New Roman" w:hAnsi="Times New Roman" w:cs="Times New Roman"/>
          <w:kern w:val="3"/>
          <w:sz w:val="28"/>
          <w:szCs w:val="28"/>
          <w:lang w:val="uk-UA"/>
        </w:rPr>
        <w:t xml:space="preserve"> (грн)</w:t>
      </w: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2.</w:t>
      </w:r>
      <w:r w:rsidR="00CB0138">
        <w:rPr>
          <w:rFonts w:ascii="Times New Roman" w:hAnsi="Times New Roman" w:cs="Times New Roman"/>
          <w:b/>
          <w:kern w:val="3"/>
          <w:sz w:val="28"/>
          <w:szCs w:val="28"/>
          <w:lang w:val="uk-UA"/>
        </w:rPr>
        <w:t>6</w:t>
      </w:r>
      <w:r w:rsidR="006B30D6" w:rsidRPr="002E6DF0">
        <w:rPr>
          <w:rFonts w:ascii="Times New Roman" w:hAnsi="Times New Roman" w:cs="Times New Roman"/>
          <w:b/>
          <w:kern w:val="3"/>
          <w:sz w:val="28"/>
          <w:szCs w:val="28"/>
          <w:lang w:val="uk-UA"/>
        </w:rPr>
        <w:t xml:space="preserve"> Розрахунок загально виробничих витрат</w:t>
      </w:r>
    </w:p>
    <w:p w:rsidR="006B30D6" w:rsidRPr="00AF02E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b/>
          <w:kern w:val="3"/>
          <w:sz w:val="28"/>
          <w:szCs w:val="28"/>
          <w:lang w:val="uk-UA"/>
        </w:rPr>
        <w:t xml:space="preserve">Загально виробничі витрати – </w:t>
      </w:r>
      <w:r w:rsidR="006B30D6" w:rsidRPr="002E6DF0">
        <w:rPr>
          <w:rFonts w:ascii="Times New Roman" w:hAnsi="Times New Roman" w:cs="Times New Roman"/>
          <w:kern w:val="3"/>
          <w:sz w:val="28"/>
          <w:szCs w:val="28"/>
          <w:lang w:val="uk-UA"/>
        </w:rPr>
        <w:t>це непрямі витрати, пов’язані з організацією виробництва і керівництвом цехами, бригадами, відділеннями та іншими структур</w:t>
      </w:r>
      <w:r>
        <w:rPr>
          <w:rFonts w:ascii="Times New Roman" w:hAnsi="Times New Roman" w:cs="Times New Roman"/>
          <w:kern w:val="3"/>
          <w:sz w:val="28"/>
          <w:szCs w:val="28"/>
          <w:lang w:val="uk-UA"/>
        </w:rPr>
        <w:t>ними підрозділами підприємства.</w:t>
      </w:r>
    </w:p>
    <w:p w:rsidR="006B04AB"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ЗВВ = 633,60*0.4 = </w:t>
      </w:r>
      <w:r w:rsidR="000855AB">
        <w:rPr>
          <w:rFonts w:ascii="Times New Roman" w:hAnsi="Times New Roman" w:cs="Times New Roman"/>
          <w:kern w:val="3"/>
          <w:sz w:val="28"/>
          <w:szCs w:val="28"/>
          <w:lang w:val="uk-UA"/>
        </w:rPr>
        <w:t>656</w:t>
      </w:r>
      <w:r w:rsidR="00AF02E0">
        <w:rPr>
          <w:rFonts w:ascii="Times New Roman" w:hAnsi="Times New Roman" w:cs="Times New Roman"/>
          <w:kern w:val="3"/>
          <w:sz w:val="28"/>
          <w:szCs w:val="28"/>
          <w:lang w:val="uk-UA"/>
        </w:rPr>
        <w:t>(грн)</w:t>
      </w:r>
    </w:p>
    <w:p w:rsidR="00C35B4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Розраховуємо загальну суму яка потрібна для автоматизації даного проекта. Додаєм дані, засобів автоматизації, монтажних матеріалів, засобів автоматизації, витрати на поточний ремонт, вартість електроенергії, зарплату працівників, відрахування на соціальне забезпечення, загально виробничі витрати та інші витрати і отримаємо суму яка викор</w:t>
      </w:r>
      <w:r>
        <w:rPr>
          <w:rFonts w:ascii="Times New Roman" w:hAnsi="Times New Roman" w:cs="Times New Roman"/>
          <w:kern w:val="3"/>
          <w:sz w:val="28"/>
          <w:szCs w:val="28"/>
          <w:lang w:val="uk-UA"/>
        </w:rPr>
        <w:t>истана для даної автоматизації.</w:t>
      </w:r>
    </w:p>
    <w:p w:rsidR="001711FC" w:rsidRDefault="00C35B4B">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 xml:space="preserve"> </w:t>
      </w:r>
      <w:r w:rsidR="00CB0138">
        <w:rPr>
          <w:rFonts w:ascii="Times New Roman" w:hAnsi="Times New Roman" w:cs="Times New Roman"/>
          <w:b/>
          <w:kern w:val="3"/>
          <w:sz w:val="28"/>
          <w:szCs w:val="28"/>
          <w:lang w:val="uk-UA"/>
        </w:rPr>
        <w:t>2.7</w:t>
      </w:r>
      <w:r w:rsidR="006B30D6" w:rsidRPr="002E6DF0">
        <w:rPr>
          <w:rFonts w:ascii="Times New Roman" w:hAnsi="Times New Roman" w:cs="Times New Roman"/>
          <w:b/>
          <w:kern w:val="3"/>
          <w:sz w:val="28"/>
          <w:szCs w:val="28"/>
          <w:lang w:val="uk-UA"/>
        </w:rPr>
        <w:t xml:space="preserve"> Розрахунок суми витрат на автоматизацію</w:t>
      </w:r>
    </w:p>
    <w:p w:rsidR="006B30D6" w:rsidRPr="00AF02E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Розраховуємо загальну суму яка потрібна дл</w:t>
      </w:r>
      <w:r w:rsidR="00AF02E0">
        <w:rPr>
          <w:rFonts w:ascii="Times New Roman" w:hAnsi="Times New Roman" w:cs="Times New Roman"/>
          <w:kern w:val="3"/>
          <w:sz w:val="28"/>
          <w:szCs w:val="28"/>
          <w:lang w:val="uk-UA"/>
        </w:rPr>
        <w:t>я автоматизації даного проекта.</w:t>
      </w:r>
    </w:p>
    <w:tbl>
      <w:tblPr>
        <w:tblStyle w:val="a3"/>
        <w:tblW w:w="0" w:type="auto"/>
        <w:tblLook w:val="04A0" w:firstRow="1" w:lastRow="0" w:firstColumn="1" w:lastColumn="0" w:noHBand="0" w:noVBand="1"/>
      </w:tblPr>
      <w:tblGrid>
        <w:gridCol w:w="771"/>
        <w:gridCol w:w="3972"/>
        <w:gridCol w:w="1636"/>
      </w:tblGrid>
      <w:tr w:rsidR="006B30D6" w:rsidRPr="00AF02E0" w:rsidTr="005F6276">
        <w:trPr>
          <w:trHeight w:val="8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п/п</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Назва витрат</w:t>
            </w:r>
          </w:p>
        </w:tc>
        <w:tc>
          <w:tcPr>
            <w:tcW w:w="1636"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Сума,</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 засобів автоматизації</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3930</w:t>
            </w:r>
          </w:p>
        </w:tc>
      </w:tr>
      <w:tr w:rsidR="006B30D6" w:rsidRPr="002E6DF0" w:rsidTr="005F6276">
        <w:trPr>
          <w:trHeight w:val="8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 монтажних матеріалів</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365</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Амортизація засобів автоматизації</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1572</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Витрати на поточний ремонт</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377,28</w:t>
            </w:r>
          </w:p>
        </w:tc>
      </w:tr>
      <w:tr w:rsidR="006B30D6" w:rsidRPr="002E6DF0" w:rsidTr="005F6276">
        <w:trPr>
          <w:trHeight w:val="397"/>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 електроенергії</w:t>
            </w:r>
          </w:p>
        </w:tc>
        <w:tc>
          <w:tcPr>
            <w:tcW w:w="1636"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85</w:t>
            </w:r>
          </w:p>
        </w:tc>
      </w:tr>
      <w:tr w:rsidR="006B30D6" w:rsidRPr="002E6DF0" w:rsidTr="005F6276">
        <w:trPr>
          <w:trHeight w:val="4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6</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Зарплата</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1640</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Відрахування на соцільне страхування</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360,8</w:t>
            </w:r>
          </w:p>
        </w:tc>
      </w:tr>
      <w:tr w:rsidR="006B30D6" w:rsidRPr="002E6DF0" w:rsidTr="005F6276">
        <w:trPr>
          <w:trHeight w:val="8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Загально виробничі витрати</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656</w:t>
            </w:r>
          </w:p>
        </w:tc>
      </w:tr>
      <w:tr w:rsidR="006B30D6" w:rsidRPr="002E6DF0" w:rsidTr="005F6276">
        <w:trPr>
          <w:trHeight w:val="4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9</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Інші витрати</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269,5824</w:t>
            </w:r>
          </w:p>
        </w:tc>
      </w:tr>
      <w:tr w:rsidR="006B30D6" w:rsidRPr="002E6DF0" w:rsidTr="005F6276">
        <w:trPr>
          <w:trHeight w:val="4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Разом</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9255,6624</w:t>
            </w:r>
          </w:p>
        </w:tc>
      </w:tr>
    </w:tbl>
    <w:p w:rsidR="00AF02E0" w:rsidRDefault="00AF02E0" w:rsidP="003429D9">
      <w:pPr>
        <w:suppressAutoHyphens/>
        <w:spacing w:after="0" w:line="360" w:lineRule="auto"/>
        <w:jc w:val="both"/>
        <w:rPr>
          <w:rFonts w:ascii="Times New Roman" w:hAnsi="Times New Roman" w:cs="Times New Roman"/>
          <w:b/>
          <w:kern w:val="3"/>
          <w:sz w:val="28"/>
          <w:szCs w:val="28"/>
          <w:lang w:val="uk-UA"/>
        </w:rPr>
      </w:pPr>
    </w:p>
    <w:p w:rsidR="001711FC" w:rsidRDefault="00C35B4B">
      <w:pPr>
        <w:rPr>
          <w:rFonts w:ascii="Times New Roman" w:hAnsi="Times New Roman" w:cs="Times New Roman"/>
          <w:b/>
          <w:kern w:val="3"/>
          <w:sz w:val="28"/>
          <w:szCs w:val="28"/>
          <w:lang w:val="uk-UA"/>
        </w:rPr>
      </w:pPr>
      <w:r>
        <w:rPr>
          <w:rFonts w:ascii="Times New Roman" w:hAnsi="Times New Roman" w:cs="Times New Roman"/>
          <w:kern w:val="3"/>
          <w:sz w:val="28"/>
          <w:szCs w:val="28"/>
          <w:lang w:val="uk-UA"/>
        </w:rPr>
        <w:br w:type="page"/>
      </w:r>
    </w:p>
    <w:p w:rsidR="00C35B4B" w:rsidRPr="00C35B4B" w:rsidRDefault="00AF02E0" w:rsidP="00C35B4B">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2.</w:t>
      </w:r>
      <w:r w:rsidR="00C35B4B">
        <w:rPr>
          <w:rFonts w:ascii="Times New Roman" w:hAnsi="Times New Roman" w:cs="Times New Roman"/>
          <w:b/>
          <w:kern w:val="3"/>
          <w:sz w:val="28"/>
          <w:szCs w:val="28"/>
          <w:lang w:val="uk-UA"/>
        </w:rPr>
        <w:t>8</w:t>
      </w:r>
      <w:r w:rsidR="006B30D6" w:rsidRPr="002E6DF0">
        <w:rPr>
          <w:rFonts w:ascii="Times New Roman" w:hAnsi="Times New Roman" w:cs="Times New Roman"/>
          <w:b/>
          <w:kern w:val="3"/>
          <w:sz w:val="28"/>
          <w:szCs w:val="28"/>
          <w:lang w:val="uk-UA"/>
        </w:rPr>
        <w:t xml:space="preserve"> </w:t>
      </w:r>
      <w:r w:rsidR="00C35B4B" w:rsidRPr="00C35B4B">
        <w:rPr>
          <w:rFonts w:ascii="Times New Roman" w:hAnsi="Times New Roman" w:cs="Times New Roman"/>
          <w:b/>
          <w:kern w:val="3"/>
          <w:sz w:val="28"/>
          <w:szCs w:val="28"/>
          <w:lang w:val="uk-UA"/>
        </w:rPr>
        <w:t>Розрахунок економії від впровадження автоматизації</w:t>
      </w:r>
    </w:p>
    <w:p w:rsidR="006B30D6" w:rsidRPr="002E6DF0"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kern w:val="3"/>
          <w:sz w:val="28"/>
          <w:szCs w:val="28"/>
          <w:lang w:val="uk-UA"/>
        </w:rPr>
        <w:t>Термін окупності витрат пов</w:t>
      </w:r>
      <w:r w:rsidR="006B30D6" w:rsidRPr="00AF02E0">
        <w:rPr>
          <w:rFonts w:ascii="Times New Roman" w:hAnsi="Times New Roman" w:cs="Times New Roman"/>
          <w:kern w:val="3"/>
          <w:sz w:val="28"/>
          <w:szCs w:val="28"/>
          <w:lang w:val="uk-UA"/>
        </w:rPr>
        <w:t>’</w:t>
      </w:r>
      <w:r w:rsidR="006B30D6" w:rsidRPr="002E6DF0">
        <w:rPr>
          <w:rFonts w:ascii="Times New Roman" w:hAnsi="Times New Roman" w:cs="Times New Roman"/>
          <w:kern w:val="3"/>
          <w:sz w:val="28"/>
          <w:szCs w:val="28"/>
          <w:lang w:val="uk-UA"/>
        </w:rPr>
        <w:t>язаних з впровадженням автоматизації визначають по формулі  Ток= В/Е;</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Де В – сума витрат по автоматизації, грн (табл. 2.8)</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Е – сума економії досягнутої за рахунок автоматизації, грн.</w:t>
      </w:r>
    </w:p>
    <w:p w:rsidR="00CB0138" w:rsidRDefault="006B30D6" w:rsidP="00C35B4B">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Ток = </w:t>
      </w:r>
      <w:r w:rsidR="005F6276" w:rsidRPr="005F6276">
        <w:rPr>
          <w:rFonts w:ascii="Times New Roman" w:hAnsi="Times New Roman"/>
          <w:kern w:val="3"/>
          <w:sz w:val="28"/>
          <w:szCs w:val="28"/>
          <w:lang w:val="uk-UA"/>
        </w:rPr>
        <w:t>9255,6624</w:t>
      </w:r>
      <w:r w:rsidRPr="002E6DF0">
        <w:rPr>
          <w:rFonts w:ascii="Times New Roman" w:hAnsi="Times New Roman" w:cs="Times New Roman"/>
          <w:kern w:val="3"/>
          <w:sz w:val="28"/>
          <w:szCs w:val="28"/>
          <w:lang w:val="uk-UA"/>
        </w:rPr>
        <w:t>/</w:t>
      </w:r>
      <w:r w:rsidR="00CF1943" w:rsidRPr="005F6276">
        <w:rPr>
          <w:rFonts w:ascii="Times New Roman" w:hAnsi="Times New Roman" w:cs="Times New Roman"/>
          <w:kern w:val="3"/>
          <w:sz w:val="28"/>
          <w:szCs w:val="28"/>
          <w:lang w:val="uk-UA"/>
        </w:rPr>
        <w:t>163968</w:t>
      </w:r>
      <w:r w:rsidRPr="002E6DF0">
        <w:rPr>
          <w:rFonts w:ascii="Times New Roman" w:hAnsi="Times New Roman" w:cs="Times New Roman"/>
          <w:kern w:val="3"/>
          <w:sz w:val="28"/>
          <w:szCs w:val="28"/>
          <w:lang w:val="uk-UA"/>
        </w:rPr>
        <w:t xml:space="preserve"> = 0,0</w:t>
      </w:r>
      <w:r w:rsidR="00CF1943">
        <w:rPr>
          <w:rFonts w:ascii="Times New Roman" w:hAnsi="Times New Roman" w:cs="Times New Roman"/>
          <w:kern w:val="3"/>
          <w:sz w:val="28"/>
          <w:szCs w:val="28"/>
          <w:lang w:val="uk-UA"/>
        </w:rPr>
        <w:t>5</w:t>
      </w:r>
      <w:r w:rsidRPr="002E6DF0">
        <w:rPr>
          <w:rFonts w:ascii="Times New Roman" w:hAnsi="Times New Roman" w:cs="Times New Roman"/>
          <w:kern w:val="3"/>
          <w:sz w:val="28"/>
          <w:szCs w:val="28"/>
          <w:lang w:val="uk-UA"/>
        </w:rPr>
        <w:t xml:space="preserve"> (р)</w:t>
      </w:r>
    </w:p>
    <w:p w:rsidR="00CB0138" w:rsidRPr="002E6DF0" w:rsidRDefault="00CB0138" w:rsidP="00CB0138">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kern w:val="3"/>
          <w:sz w:val="28"/>
          <w:szCs w:val="28"/>
          <w:lang w:val="uk-UA"/>
        </w:rPr>
        <w:br w:type="page"/>
      </w:r>
      <w:r>
        <w:rPr>
          <w:rFonts w:ascii="Times New Roman" w:hAnsi="Times New Roman" w:cs="Times New Roman"/>
          <w:b/>
          <w:kern w:val="3"/>
          <w:sz w:val="28"/>
          <w:szCs w:val="28"/>
          <w:lang w:val="uk-UA"/>
        </w:rPr>
        <w:lastRenderedPageBreak/>
        <w:t xml:space="preserve">2.9 </w:t>
      </w:r>
      <w:r w:rsidRPr="002E6DF0">
        <w:rPr>
          <w:rFonts w:ascii="Times New Roman" w:hAnsi="Times New Roman" w:cs="Times New Roman"/>
          <w:b/>
          <w:kern w:val="3"/>
          <w:sz w:val="28"/>
          <w:szCs w:val="28"/>
          <w:lang w:val="uk-UA"/>
        </w:rPr>
        <w:t>Розрахунок економічної ефективності від впровадження автоматизації.</w:t>
      </w:r>
    </w:p>
    <w:p w:rsidR="00CB0138"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Pr="002E6DF0">
        <w:rPr>
          <w:rFonts w:ascii="Times New Roman" w:hAnsi="Times New Roman" w:cs="Times New Roman"/>
          <w:b/>
          <w:kern w:val="3"/>
          <w:sz w:val="28"/>
          <w:szCs w:val="28"/>
          <w:lang w:val="uk-UA"/>
        </w:rPr>
        <w:t xml:space="preserve">Економія – </w:t>
      </w:r>
      <w:r w:rsidRPr="002E6DF0">
        <w:rPr>
          <w:rFonts w:ascii="Times New Roman" w:hAnsi="Times New Roman" w:cs="Times New Roman"/>
          <w:kern w:val="3"/>
          <w:sz w:val="28"/>
          <w:szCs w:val="28"/>
          <w:lang w:val="uk-UA"/>
        </w:rPr>
        <w:t>це бережливе, ощадне витрачення чогось, вигода від цього .</w:t>
      </w:r>
    </w:p>
    <w:p w:rsidR="00CB0138" w:rsidRPr="005F6276" w:rsidRDefault="00CB0138" w:rsidP="00CB0138">
      <w:pPr>
        <w:suppressAutoHyphens/>
        <w:spacing w:after="0" w:line="360" w:lineRule="auto"/>
        <w:jc w:val="both"/>
        <w:rPr>
          <w:rFonts w:ascii="Times New Roman" w:hAnsi="Times New Roman" w:cs="Times New Roman"/>
          <w:b/>
          <w:kern w:val="3"/>
          <w:sz w:val="28"/>
          <w:szCs w:val="28"/>
          <w:lang w:val="uk-UA"/>
        </w:rPr>
      </w:pPr>
      <w:r w:rsidRPr="005F6276">
        <w:rPr>
          <w:rFonts w:ascii="Times New Roman" w:hAnsi="Times New Roman" w:cs="Times New Roman"/>
          <w:kern w:val="3"/>
          <w:sz w:val="28"/>
          <w:szCs w:val="28"/>
          <w:lang w:val="uk-UA"/>
        </w:rPr>
        <w:t>В загальному випадку автоматизація виробництва може призвести до наступних результатів</w:t>
      </w:r>
      <w:r w:rsidRPr="005F6276">
        <w:rPr>
          <w:rFonts w:ascii="Times New Roman" w:hAnsi="Times New Roman" w:cs="Times New Roman"/>
          <w:b/>
          <w:kern w:val="3"/>
          <w:sz w:val="28"/>
          <w:szCs w:val="28"/>
          <w:lang w:val="uk-UA"/>
        </w:rPr>
        <w:t>:</w:t>
      </w:r>
    </w:p>
    <w:p w:rsidR="00CB0138" w:rsidRPr="005F6276" w:rsidRDefault="00CB0138" w:rsidP="00CB0138">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В даному випадку досягається економія по фонду заробітної плати по сумі</w:t>
      </w:r>
    </w:p>
    <w:p w:rsidR="00CB0138" w:rsidRPr="005F6276" w:rsidRDefault="00CB0138" w:rsidP="00CB0138">
      <w:pPr>
        <w:suppressAutoHyphens/>
        <w:spacing w:after="0" w:line="360" w:lineRule="auto"/>
        <w:ind w:left="720"/>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відрахувань, по соціальному страхуванню, зменшення прямиї витрат праці.</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Розраховуємо річний фонд оплати праці робітників до автоматизації.</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 xml:space="preserve">По даних підприємства середньомісячна зарплата 1-го робітника становить 5600 грн. Отже </w:t>
      </w:r>
      <w:r>
        <w:rPr>
          <w:rFonts w:ascii="Times New Roman" w:hAnsi="Times New Roman" w:cs="Times New Roman"/>
          <w:kern w:val="3"/>
          <w:sz w:val="28"/>
          <w:szCs w:val="28"/>
          <w:lang w:val="uk-UA"/>
        </w:rPr>
        <w:t>3</w:t>
      </w:r>
      <w:r w:rsidRPr="005F6276">
        <w:rPr>
          <w:rFonts w:ascii="Times New Roman" w:hAnsi="Times New Roman" w:cs="Times New Roman"/>
          <w:kern w:val="3"/>
          <w:sz w:val="28"/>
          <w:szCs w:val="28"/>
          <w:lang w:val="uk-UA"/>
        </w:rPr>
        <w:t>*5600*12 = 2</w:t>
      </w:r>
      <w:r>
        <w:rPr>
          <w:rFonts w:ascii="Times New Roman" w:hAnsi="Times New Roman" w:cs="Times New Roman"/>
          <w:kern w:val="3"/>
          <w:sz w:val="28"/>
          <w:szCs w:val="28"/>
          <w:lang w:val="uk-UA"/>
        </w:rPr>
        <w:t>01600</w:t>
      </w:r>
      <w:r w:rsidRPr="005F6276">
        <w:rPr>
          <w:rFonts w:ascii="Times New Roman" w:hAnsi="Times New Roman" w:cs="Times New Roman"/>
          <w:kern w:val="3"/>
          <w:sz w:val="28"/>
          <w:szCs w:val="28"/>
          <w:lang w:val="uk-UA"/>
        </w:rPr>
        <w:t xml:space="preserve">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Річний фонд оплати праці після автоматизації:</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1</w:t>
      </w:r>
      <w:r w:rsidRPr="005F6276">
        <w:rPr>
          <w:rFonts w:ascii="Times New Roman" w:hAnsi="Times New Roman" w:cs="Times New Roman"/>
          <w:kern w:val="3"/>
          <w:sz w:val="28"/>
          <w:szCs w:val="28"/>
          <w:lang w:val="uk-UA"/>
        </w:rPr>
        <w:t xml:space="preserve">*5600*12 = </w:t>
      </w:r>
      <w:r>
        <w:rPr>
          <w:rFonts w:ascii="Times New Roman" w:hAnsi="Times New Roman" w:cs="Times New Roman"/>
          <w:kern w:val="3"/>
          <w:sz w:val="28"/>
          <w:szCs w:val="28"/>
          <w:lang w:val="uk-UA"/>
        </w:rPr>
        <w:t>67200</w:t>
      </w:r>
      <w:r w:rsidRPr="005F6276">
        <w:rPr>
          <w:rFonts w:ascii="Times New Roman" w:hAnsi="Times New Roman" w:cs="Times New Roman"/>
          <w:kern w:val="3"/>
          <w:sz w:val="28"/>
          <w:szCs w:val="28"/>
          <w:lang w:val="uk-UA"/>
        </w:rPr>
        <w:t xml:space="preserve">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 xml:space="preserve">Відрахування на соціальне страхування до автоматизації: </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2</w:t>
      </w:r>
      <w:r>
        <w:rPr>
          <w:rFonts w:ascii="Times New Roman" w:hAnsi="Times New Roman" w:cs="Times New Roman"/>
          <w:kern w:val="3"/>
          <w:sz w:val="28"/>
          <w:szCs w:val="28"/>
          <w:lang w:val="uk-UA"/>
        </w:rPr>
        <w:t>01600</w:t>
      </w:r>
      <w:r w:rsidRPr="005F6276">
        <w:rPr>
          <w:rFonts w:ascii="Times New Roman" w:hAnsi="Times New Roman" w:cs="Times New Roman"/>
          <w:kern w:val="3"/>
          <w:sz w:val="28"/>
          <w:szCs w:val="28"/>
          <w:lang w:val="uk-UA"/>
        </w:rPr>
        <w:t xml:space="preserve">*0,22 = </w:t>
      </w:r>
      <w:r>
        <w:rPr>
          <w:rFonts w:ascii="Times New Roman" w:hAnsi="Times New Roman" w:cs="Times New Roman"/>
          <w:kern w:val="3"/>
          <w:sz w:val="28"/>
          <w:szCs w:val="28"/>
          <w:lang w:val="uk-UA"/>
        </w:rPr>
        <w:t>44352</w:t>
      </w:r>
      <w:r w:rsidRPr="005F6276">
        <w:rPr>
          <w:rFonts w:ascii="Times New Roman" w:hAnsi="Times New Roman" w:cs="Times New Roman"/>
          <w:kern w:val="3"/>
          <w:sz w:val="28"/>
          <w:szCs w:val="28"/>
          <w:lang w:val="uk-UA"/>
        </w:rPr>
        <w:t xml:space="preserve">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Після автоматизації:</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67200</w:t>
      </w:r>
      <w:r w:rsidRPr="005F6276">
        <w:rPr>
          <w:rFonts w:ascii="Times New Roman" w:hAnsi="Times New Roman" w:cs="Times New Roman"/>
          <w:kern w:val="3"/>
          <w:sz w:val="28"/>
          <w:szCs w:val="28"/>
          <w:lang w:val="uk-UA"/>
        </w:rPr>
        <w:t>*0.22 =</w:t>
      </w:r>
      <w:r>
        <w:rPr>
          <w:rFonts w:ascii="Times New Roman" w:hAnsi="Times New Roman" w:cs="Times New Roman"/>
          <w:kern w:val="3"/>
          <w:sz w:val="28"/>
          <w:szCs w:val="28"/>
          <w:lang w:val="uk-UA"/>
        </w:rPr>
        <w:t>14784</w:t>
      </w:r>
      <w:r w:rsidRPr="005F6276">
        <w:rPr>
          <w:rFonts w:ascii="Times New Roman" w:hAnsi="Times New Roman" w:cs="Times New Roman"/>
          <w:kern w:val="3"/>
          <w:sz w:val="28"/>
          <w:szCs w:val="28"/>
          <w:lang w:val="uk-UA"/>
        </w:rPr>
        <w:t>(грн)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Економія по фонду оплати праці:</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2</w:t>
      </w:r>
      <w:r>
        <w:rPr>
          <w:rFonts w:ascii="Times New Roman" w:hAnsi="Times New Roman" w:cs="Times New Roman"/>
          <w:kern w:val="3"/>
          <w:sz w:val="28"/>
          <w:szCs w:val="28"/>
          <w:lang w:val="uk-UA"/>
        </w:rPr>
        <w:t>01600</w:t>
      </w:r>
      <w:r w:rsidRPr="005F627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67200</w:t>
      </w:r>
      <w:r w:rsidRPr="005F6276">
        <w:rPr>
          <w:rFonts w:ascii="Times New Roman" w:hAnsi="Times New Roman" w:cs="Times New Roman"/>
          <w:kern w:val="3"/>
          <w:sz w:val="28"/>
          <w:szCs w:val="28"/>
          <w:lang w:val="uk-UA"/>
        </w:rPr>
        <w:t xml:space="preserve"> = 134400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Економія по відрахуваннях на соціальне страхування:</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44352</w:t>
      </w:r>
      <w:r w:rsidRPr="005F627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14784</w:t>
      </w:r>
      <w:r w:rsidRPr="005F6276">
        <w:rPr>
          <w:rFonts w:ascii="Times New Roman" w:hAnsi="Times New Roman" w:cs="Times New Roman"/>
          <w:kern w:val="3"/>
          <w:sz w:val="28"/>
          <w:szCs w:val="28"/>
          <w:lang w:val="uk-UA"/>
        </w:rPr>
        <w:t xml:space="preserve"> = 29568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Загальна сума економії:</w:t>
      </w:r>
    </w:p>
    <w:p w:rsidR="00CB0138"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134400 + 29568 = 163968 (грн)</w:t>
      </w:r>
    </w:p>
    <w:p w:rsidR="006B30D6" w:rsidRPr="002E6DF0" w:rsidRDefault="00263DEA"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Коефіцієнт економічної ефективності визначають по формулі К = Е/В;</w:t>
      </w:r>
    </w:p>
    <w:p w:rsidR="00C35B4B"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К = </w:t>
      </w:r>
      <w:r w:rsidR="00CF1943" w:rsidRPr="005F6276">
        <w:rPr>
          <w:rFonts w:ascii="Times New Roman" w:hAnsi="Times New Roman" w:cs="Times New Roman"/>
          <w:kern w:val="3"/>
          <w:sz w:val="28"/>
          <w:szCs w:val="28"/>
          <w:lang w:val="uk-UA"/>
        </w:rPr>
        <w:t>163968</w:t>
      </w:r>
      <w:r w:rsidRPr="002E6DF0">
        <w:rPr>
          <w:rFonts w:ascii="Times New Roman" w:hAnsi="Times New Roman" w:cs="Times New Roman"/>
          <w:kern w:val="3"/>
          <w:sz w:val="28"/>
          <w:szCs w:val="28"/>
          <w:lang w:val="uk-UA"/>
        </w:rPr>
        <w:t>/</w:t>
      </w:r>
      <w:r w:rsidR="00CF1943" w:rsidRPr="005F6276">
        <w:rPr>
          <w:rFonts w:ascii="Times New Roman" w:hAnsi="Times New Roman"/>
          <w:kern w:val="3"/>
          <w:sz w:val="28"/>
          <w:szCs w:val="28"/>
          <w:lang w:val="uk-UA"/>
        </w:rPr>
        <w:t>9255,6624</w:t>
      </w:r>
      <w:r w:rsidRPr="002E6DF0">
        <w:rPr>
          <w:rFonts w:ascii="Times New Roman" w:hAnsi="Times New Roman" w:cs="Times New Roman"/>
          <w:kern w:val="3"/>
          <w:sz w:val="28"/>
          <w:szCs w:val="28"/>
          <w:lang w:val="uk-UA"/>
        </w:rPr>
        <w:t xml:space="preserve">= </w:t>
      </w:r>
      <w:r w:rsidR="00CF1943">
        <w:rPr>
          <w:rFonts w:ascii="Times New Roman" w:hAnsi="Times New Roman" w:cs="Times New Roman"/>
          <w:kern w:val="3"/>
          <w:sz w:val="28"/>
          <w:szCs w:val="28"/>
          <w:lang w:val="uk-UA"/>
        </w:rPr>
        <w:t>17</w:t>
      </w:r>
      <w:r w:rsidR="00C35B4B">
        <w:rPr>
          <w:rFonts w:ascii="Times New Roman" w:hAnsi="Times New Roman" w:cs="Times New Roman"/>
          <w:kern w:val="3"/>
          <w:sz w:val="28"/>
          <w:szCs w:val="28"/>
          <w:lang w:val="uk-UA"/>
        </w:rPr>
        <w:t xml:space="preserve">,7 </w:t>
      </w:r>
    </w:p>
    <w:p w:rsidR="00C35B4B" w:rsidRDefault="00C35B4B">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542913" w:rsidRDefault="00C35B4B" w:rsidP="00542913">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lastRenderedPageBreak/>
        <w:t>2.10</w:t>
      </w:r>
      <w:r w:rsidR="006B30D6" w:rsidRPr="002E6DF0">
        <w:rPr>
          <w:rFonts w:ascii="Times New Roman" w:hAnsi="Times New Roman" w:cs="Times New Roman"/>
          <w:b/>
          <w:kern w:val="3"/>
          <w:sz w:val="28"/>
          <w:szCs w:val="28"/>
          <w:lang w:val="uk-UA"/>
        </w:rPr>
        <w:t xml:space="preserve"> Висновок про економічну доцільність проекту автоматизації</w:t>
      </w:r>
    </w:p>
    <w:p w:rsidR="00542913" w:rsidRDefault="00542913" w:rsidP="00542913">
      <w:pPr>
        <w:suppressAutoHyphens/>
        <w:spacing w:after="0" w:line="360" w:lineRule="auto"/>
        <w:jc w:val="both"/>
        <w:rPr>
          <w:rFonts w:ascii="Times New Roman" w:hAnsi="Times New Roman" w:cs="Times New Roman"/>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Pr="00542913">
        <w:rPr>
          <w:rFonts w:ascii="Times New Roman" w:hAnsi="Times New Roman" w:cs="Times New Roman"/>
          <w:sz w:val="28"/>
          <w:szCs w:val="28"/>
          <w:lang w:val="uk-UA"/>
        </w:rPr>
        <w:t>На підприємствах різних галузей унаслідок впливу науково-технічного прогресу відбуваються складні процеси суспільного поділу праці, які виявляються в еволюційному розвитку багатьох суспільних форм організації виробництва.</w:t>
      </w:r>
    </w:p>
    <w:p w:rsidR="00542913" w:rsidRDefault="00542913" w:rsidP="00542913">
      <w:pPr>
        <w:suppressAutoHyphens/>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263DEA">
        <w:rPr>
          <w:rFonts w:ascii="Times New Roman" w:hAnsi="Times New Roman" w:cs="Times New Roman"/>
          <w:sz w:val="28"/>
          <w:szCs w:val="28"/>
          <w:lang w:val="uk-UA"/>
        </w:rPr>
        <w:t xml:space="preserve"> </w:t>
      </w:r>
      <w:r w:rsidRPr="00542913">
        <w:rPr>
          <w:rFonts w:ascii="Times New Roman" w:hAnsi="Times New Roman" w:cs="Times New Roman"/>
          <w:sz w:val="28"/>
          <w:szCs w:val="28"/>
          <w:lang w:val="uk-UA"/>
        </w:rPr>
        <w:t>Концентрація виробництва означає його усуспільнення через збільшення розмірів підприємств, зосередження робочої сили, засобів виробництва і випуску продукції на все більш великих підприємствах.</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 </w:t>
      </w:r>
      <w:r w:rsidR="00263DEA">
        <w:rPr>
          <w:rFonts w:ascii="Times New Roman" w:hAnsi="Times New Roman" w:cs="Times New Roman"/>
          <w:sz w:val="28"/>
          <w:szCs w:val="28"/>
          <w:lang w:val="uk-UA"/>
        </w:rPr>
        <w:t xml:space="preserve"> </w:t>
      </w:r>
      <w:r w:rsidRPr="00542913">
        <w:rPr>
          <w:rFonts w:ascii="Times New Roman" w:hAnsi="Times New Roman" w:cs="Times New Roman"/>
          <w:sz w:val="28"/>
          <w:szCs w:val="28"/>
          <w:lang w:val="ru-RU"/>
        </w:rPr>
        <w:t>Основні види концентрації виробництва:</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агрегатна - збільшення одиничної потужності чи продуктивності технологічних агрегатів (устаткування);</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ru-RU"/>
        </w:rPr>
        <w:t>-</w:t>
      </w:r>
      <w:r w:rsidRPr="00542913">
        <w:rPr>
          <w:rFonts w:ascii="Times New Roman" w:hAnsi="Times New Roman" w:cs="Times New Roman"/>
          <w:sz w:val="28"/>
          <w:szCs w:val="28"/>
          <w:lang w:val="ru-RU"/>
        </w:rPr>
        <w:t xml:space="preserve"> технологічна - укрупнення виробничих одиниць (цехів) підприємства;</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uk-UA"/>
        </w:rPr>
        <w:t>-</w:t>
      </w:r>
      <w:r w:rsidRPr="00542913">
        <w:rPr>
          <w:rFonts w:ascii="Times New Roman" w:hAnsi="Times New Roman" w:cs="Times New Roman"/>
          <w:sz w:val="28"/>
          <w:szCs w:val="28"/>
          <w:lang w:val="ru-RU"/>
        </w:rPr>
        <w:t xml:space="preserve"> заводська (технологічна) - процес збільшення розмірів самостійних підприємств (заводів, фабрик, комбінатів) та їх об'єднань; здійснюється на основі агрегатної і технологічної концентрації виробництва.</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Рівні концентрації виробництва: абсолютний (середній розмір підприємств) і відносний (кількість персоналу, вартість основних фондів, обсяг випуску продукції.</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Деконцентрація виробництва як форма його організації та пріоритетний зворотний процес здійснюється за допомогою створення широкої мережі малих і середніх підприємств, розукрупнення існуючих великих підприємств.</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Спеціалізація виробництва - відображає процес зосередження діяльності підприємства (фірми) на виготовленні певної продукції (виконанні окремих видів робіт, наданні платних послуг).</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Види спеціалізації підприємств:</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uk-UA"/>
        </w:rPr>
        <w:t>-</w:t>
      </w:r>
      <w:r w:rsidRPr="00542913">
        <w:rPr>
          <w:rFonts w:ascii="Times New Roman" w:hAnsi="Times New Roman" w:cs="Times New Roman"/>
          <w:sz w:val="28"/>
          <w:szCs w:val="28"/>
          <w:lang w:val="ru-RU"/>
        </w:rPr>
        <w:t xml:space="preserve"> предметно спеціалізовані - підприємства, які випускають кінцеву, готову до споживання продукцію (кондитерська чи взуттєва фабрика);</w:t>
      </w:r>
    </w:p>
    <w:p w:rsidR="00542913" w:rsidRDefault="00542913" w:rsidP="00542913">
      <w:pPr>
        <w:suppressAutoHyphens/>
        <w:spacing w:after="0" w:line="360" w:lineRule="auto"/>
        <w:jc w:val="both"/>
        <w:rPr>
          <w:rFonts w:ascii="Times New Roman" w:hAnsi="Times New Roman" w:cs="Times New Roman"/>
          <w:sz w:val="28"/>
          <w:szCs w:val="28"/>
          <w:lang w:val="uk-UA"/>
        </w:rPr>
      </w:pPr>
      <w:r>
        <w:rPr>
          <w:sz w:val="28"/>
          <w:szCs w:val="28"/>
          <w:lang w:val="uk-UA"/>
        </w:rPr>
        <w:lastRenderedPageBreak/>
        <w:t>-</w:t>
      </w:r>
      <w:r w:rsidRPr="00542913">
        <w:rPr>
          <w:rFonts w:ascii="Times New Roman" w:hAnsi="Times New Roman" w:cs="Times New Roman"/>
          <w:sz w:val="28"/>
          <w:szCs w:val="28"/>
          <w:lang w:val="uk-UA"/>
        </w:rPr>
        <w:t xml:space="preserve"> технологічно (стадійно) спеціалізовані - автономні виробництва, що виконують окремі стадії технологічного процесу (прядильні та ткацькі фабрики у легкій промисловості);</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uk-UA"/>
        </w:rPr>
        <w:t>-</w:t>
      </w:r>
      <w:r w:rsidRPr="00542913">
        <w:rPr>
          <w:rFonts w:ascii="Times New Roman" w:hAnsi="Times New Roman" w:cs="Times New Roman"/>
          <w:sz w:val="28"/>
          <w:szCs w:val="28"/>
          <w:lang w:val="ru-RU"/>
        </w:rPr>
        <w:t xml:space="preserve"> функціонально спеціалізовані - ремонтні заводи, підприємства з виготовлення стандартної тари, лізингові компанії.</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Конверсія виробництва характеризує істотне (інколи повне) перепрофілювання частини (усього) виробничого потенціалу підприємства на виробництво іншої продукції під впливом докорінної зміни ринкового середовища чи глобальних чинників розвитку економіки.</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Кооперування є формою виробничих зв'язків між підприємствами різних галузей, що спільно виготовляють певний вид кінцевої продукції.</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Види кооперування: предметне (технологічне), галузеве (міжгалузеве), регіональне, міждержавне.</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Комбінування виробництва - процес органічного поєднання в одному підприємстві (комбінаті) кількох виробництв, які належать до різних галузей промисловості або народного господарства в цілому.</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Види комбінування: вертикальне (суміщення послідовних стадій переробки сировини); горизонтальне (на базі комплексного використання вихідної сировини); змішане.</w:t>
      </w:r>
    </w:p>
    <w:p w:rsidR="00542913" w:rsidRPr="00542913" w:rsidRDefault="00542913" w:rsidP="00542913">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Диверсифікація виробництва є однією з найпоширеніших форм його організації за умов розвинутої ринкової економіки та гострої конкуренції продуцентів на внутрішньому і зовнішньому ринках. ЇЇ сутність полягає в одночасному розвитку кількох (багатьох) технологічно не пов'язаних видів виробництва, у значному розширенні номенклатури та асортименту продукції підприємства.</w:t>
      </w:r>
    </w:p>
    <w:p w:rsidR="009B79BD" w:rsidRPr="00542913" w:rsidRDefault="009B79BD" w:rsidP="00542913">
      <w:pPr>
        <w:suppressAutoHyphens/>
        <w:spacing w:after="0" w:line="360" w:lineRule="auto"/>
        <w:jc w:val="both"/>
        <w:rPr>
          <w:rFonts w:ascii="Times New Roman" w:hAnsi="Times New Roman" w:cs="Times New Roman"/>
          <w:sz w:val="28"/>
          <w:szCs w:val="28"/>
          <w:lang w:val="uk-UA"/>
        </w:rPr>
      </w:pPr>
      <w:r w:rsidRPr="00542913">
        <w:rPr>
          <w:rFonts w:ascii="Times New Roman" w:hAnsi="Times New Roman" w:cs="Times New Roman"/>
          <w:sz w:val="28"/>
          <w:szCs w:val="28"/>
          <w:lang w:val="uk-UA"/>
        </w:rPr>
        <w:br w:type="page"/>
      </w:r>
    </w:p>
    <w:p w:rsidR="001711FC" w:rsidRDefault="009B79BD"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b/>
          <w:iCs/>
          <w:sz w:val="28"/>
          <w:szCs w:val="28"/>
          <w:lang w:val="ru-RU"/>
        </w:rPr>
        <w:lastRenderedPageBreak/>
        <w:t>Список літератури</w:t>
      </w:r>
    </w:p>
    <w:p w:rsidR="001711FC" w:rsidRDefault="009B79BD" w:rsidP="009B79BD">
      <w:pPr>
        <w:spacing w:after="0" w:line="360" w:lineRule="auto"/>
        <w:jc w:val="both"/>
        <w:rPr>
          <w:rFonts w:ascii="Times New Roman" w:hAnsi="Times New Roman" w:cs="Times New Roman"/>
          <w:b/>
          <w:sz w:val="28"/>
          <w:szCs w:val="28"/>
          <w:lang w:val="ru-RU"/>
        </w:rPr>
      </w:pPr>
      <w:r w:rsidRPr="001B4FE0">
        <w:rPr>
          <w:rFonts w:ascii="Times New Roman" w:hAnsi="Times New Roman" w:cs="Times New Roman"/>
          <w:b/>
          <w:sz w:val="28"/>
          <w:szCs w:val="28"/>
          <w:lang w:val="ru-RU"/>
        </w:rPr>
        <w:t>Основна література:</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1.Шваб Л.І “Економіка підприємства” К: Каравелла, 2012.</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2.Васильнов В.Г. “Організація виробництва” – К: КМЕУ, 2013. “Організація виробництва” В.О.Онищенко, О.В.Реднік, А.С. Старовірець Київ, лібра 2013</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3.Петрович Й.М. Захарчин Г.М. “Організація виробництва” Львів магнолія</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плюс, 2014</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4.Петрович Й.М. Захарчин Г.М. “організація підприємства в Україні” Львів</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Оксарт 2012</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5.Плотнін Л.Д. Янушневич О.Н. “Організація і планування виробництва на</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машинобудівному підприємстві ” Львів Світ 2013.</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6.Богданович О. Г. Аналіз ефективності діяльності підприємства на засадах узгодження інтересів груп економічного впливу. Маркетинг і менеджмент інновацій / О. Г. Богданович. – 2012.</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7. Воронін О. Визначення показників економічної ефективності виробництва на основі модифікації ресурсного підходу // Економіка України / О. Воронін. – 2014.</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8. Ковальов А. І. Аналіз фінансового стану підприємства: підруч. / А. І. Ковальов, В. П. Привалов. – М: Центр економіки і маркетингу, 2012.</w:t>
      </w:r>
    </w:p>
    <w:p w:rsidR="001711FC"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9. Краснокутська Н. С. Потенціал підприємства: формування та оцінка:</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навч. посіб.</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 Н.</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С.</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Краснокутська. – К.: Центр навчальної літератури, 2011.</w:t>
      </w:r>
    </w:p>
    <w:p w:rsidR="009B79BD" w:rsidRPr="001B4FE0"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8"/>
          <w:szCs w:val="28"/>
          <w:lang w:val="ru-RU"/>
        </w:rPr>
      </w:pPr>
      <w:r w:rsidRPr="001B4FE0">
        <w:rPr>
          <w:rFonts w:ascii="Times New Roman" w:hAnsi="Times New Roman" w:cs="Times New Roman"/>
          <w:b/>
          <w:sz w:val="28"/>
          <w:szCs w:val="28"/>
          <w:lang w:val="ru-RU"/>
        </w:rPr>
        <w:t>Додаткова література:</w:t>
      </w:r>
    </w:p>
    <w:p w:rsidR="009B79BD" w:rsidRPr="001B4FE0"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shd w:val="clear" w:color="auto" w:fill="FFFFFF"/>
          <w:lang w:val="ru-RU"/>
        </w:rPr>
      </w:pPr>
      <w:r w:rsidRPr="00E90C74">
        <w:rPr>
          <w:rFonts w:ascii="Times New Roman" w:hAnsi="Times New Roman" w:cs="Times New Roman"/>
          <w:sz w:val="28"/>
          <w:szCs w:val="28"/>
          <w:shd w:val="clear" w:color="auto" w:fill="FFFFFF"/>
        </w:rPr>
        <w:t>pidruchniki</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com</w:t>
      </w:r>
      <w:r w:rsidRPr="001B4FE0">
        <w:rPr>
          <w:rFonts w:ascii="Times New Roman" w:hAnsi="Times New Roman" w:cs="Times New Roman"/>
          <w:sz w:val="28"/>
          <w:szCs w:val="28"/>
          <w:shd w:val="clear" w:color="auto" w:fill="FFFFFF"/>
          <w:lang w:val="ru-RU"/>
        </w:rPr>
        <w:t>.</w:t>
      </w:r>
    </w:p>
    <w:p w:rsidR="009B79BD" w:rsidRPr="001B4FE0"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shd w:val="clear" w:color="auto" w:fill="FFFFFF"/>
          <w:lang w:val="ru-RU"/>
        </w:rPr>
      </w:pPr>
      <w:r w:rsidRPr="00E90C74">
        <w:rPr>
          <w:rFonts w:ascii="Times New Roman" w:hAnsi="Times New Roman" w:cs="Times New Roman"/>
          <w:sz w:val="28"/>
          <w:szCs w:val="28"/>
          <w:shd w:val="clear" w:color="auto" w:fill="FFFFFF"/>
        </w:rPr>
        <w:t>web</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kpi</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kharkov</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ua</w:t>
      </w:r>
    </w:p>
    <w:p w:rsidR="001711FC"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E90C74">
        <w:rPr>
          <w:rFonts w:ascii="Times New Roman" w:hAnsi="Times New Roman" w:cs="Times New Roman"/>
          <w:sz w:val="28"/>
          <w:szCs w:val="28"/>
          <w:shd w:val="clear" w:color="auto" w:fill="FFFFFF"/>
        </w:rPr>
        <w:t>www</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ukrreferat</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com</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index</w:t>
      </w:r>
    </w:p>
    <w:p w:rsidR="00002D6F" w:rsidRPr="006B30D6" w:rsidRDefault="00002D6F" w:rsidP="003429D9">
      <w:pPr>
        <w:widowControl w:val="0"/>
        <w:suppressAutoHyphens/>
        <w:autoSpaceDE w:val="0"/>
        <w:autoSpaceDN w:val="0"/>
        <w:adjustRightInd w:val="0"/>
        <w:spacing w:after="0" w:line="360" w:lineRule="auto"/>
        <w:ind w:left="785"/>
        <w:jc w:val="both"/>
        <w:rPr>
          <w:rFonts w:ascii="Times New Roman" w:hAnsi="Times New Roman" w:cs="Times New Roman"/>
          <w:sz w:val="28"/>
          <w:szCs w:val="28"/>
          <w:lang w:val="uk-UA"/>
        </w:rPr>
      </w:pPr>
    </w:p>
    <w:sectPr w:rsidR="00002D6F" w:rsidRPr="006B30D6" w:rsidSect="007B6AEE">
      <w:footerReference w:type="default" r:id="rId13"/>
      <w:pgSz w:w="12240" w:h="15840"/>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3890" w:rsidRDefault="00063890" w:rsidP="007B6AEE">
      <w:pPr>
        <w:spacing w:after="0" w:line="240" w:lineRule="auto"/>
      </w:pPr>
      <w:r>
        <w:separator/>
      </w:r>
    </w:p>
  </w:endnote>
  <w:endnote w:type="continuationSeparator" w:id="0">
    <w:p w:rsidR="00063890" w:rsidRDefault="00063890" w:rsidP="007B6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5475900"/>
      <w:docPartObj>
        <w:docPartGallery w:val="Page Numbers (Bottom of Page)"/>
        <w:docPartUnique/>
      </w:docPartObj>
    </w:sdtPr>
    <w:sdtContent>
      <w:p w:rsidR="001711FC" w:rsidRDefault="00263DEA">
        <w:pPr>
          <w:pStyle w:val="a8"/>
          <w:jc w:val="right"/>
        </w:pPr>
        <w:r>
          <w:fldChar w:fldCharType="begin"/>
        </w:r>
        <w:r>
          <w:instrText>PAGE   \* MERGEFORMAT</w:instrText>
        </w:r>
        <w:r>
          <w:fldChar w:fldCharType="separate"/>
        </w:r>
        <w:r w:rsidR="001711FC" w:rsidRPr="001711FC">
          <w:rPr>
            <w:noProof/>
            <w:lang w:val="ru-RU"/>
          </w:rPr>
          <w:t>3</w:t>
        </w:r>
        <w:r>
          <w:fldChar w:fldCharType="end"/>
        </w:r>
      </w:p>
    </w:sdtContent>
  </w:sdt>
  <w:p w:rsidR="00263DEA" w:rsidRDefault="00263DEA">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3890" w:rsidRDefault="00063890" w:rsidP="007B6AEE">
      <w:pPr>
        <w:spacing w:after="0" w:line="240" w:lineRule="auto"/>
      </w:pPr>
      <w:r>
        <w:separator/>
      </w:r>
    </w:p>
  </w:footnote>
  <w:footnote w:type="continuationSeparator" w:id="0">
    <w:p w:rsidR="00063890" w:rsidRDefault="00063890" w:rsidP="007B6A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51C1D"/>
    <w:multiLevelType w:val="hybridMultilevel"/>
    <w:tmpl w:val="5AB4190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23F94DCC"/>
    <w:multiLevelType w:val="multilevel"/>
    <w:tmpl w:val="9E1295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4EFE1AAC"/>
    <w:multiLevelType w:val="hybridMultilevel"/>
    <w:tmpl w:val="DF4C20B6"/>
    <w:lvl w:ilvl="0" w:tplc="04190011">
      <w:start w:val="1"/>
      <w:numFmt w:val="decimal"/>
      <w:lvlText w:val="%1)"/>
      <w:lvlJc w:val="left"/>
      <w:pPr>
        <w:ind w:left="360" w:hanging="360"/>
      </w:pPr>
      <w:rPr>
        <w:rFonts w:cs="Times New Roman"/>
      </w:rPr>
    </w:lvl>
    <w:lvl w:ilvl="1" w:tplc="04190019" w:tentative="1">
      <w:start w:val="1"/>
      <w:numFmt w:val="lowerLetter"/>
      <w:lvlText w:val="%2."/>
      <w:lvlJc w:val="left"/>
      <w:pPr>
        <w:ind w:left="1157" w:hanging="360"/>
      </w:pPr>
      <w:rPr>
        <w:rFonts w:cs="Times New Roman"/>
      </w:rPr>
    </w:lvl>
    <w:lvl w:ilvl="2" w:tplc="0419001B" w:tentative="1">
      <w:start w:val="1"/>
      <w:numFmt w:val="lowerRoman"/>
      <w:lvlText w:val="%3."/>
      <w:lvlJc w:val="right"/>
      <w:pPr>
        <w:ind w:left="1877" w:hanging="180"/>
      </w:pPr>
      <w:rPr>
        <w:rFonts w:cs="Times New Roman"/>
      </w:rPr>
    </w:lvl>
    <w:lvl w:ilvl="3" w:tplc="0419000F" w:tentative="1">
      <w:start w:val="1"/>
      <w:numFmt w:val="decimal"/>
      <w:lvlText w:val="%4."/>
      <w:lvlJc w:val="left"/>
      <w:pPr>
        <w:ind w:left="2597" w:hanging="360"/>
      </w:pPr>
      <w:rPr>
        <w:rFonts w:cs="Times New Roman"/>
      </w:rPr>
    </w:lvl>
    <w:lvl w:ilvl="4" w:tplc="04190019" w:tentative="1">
      <w:start w:val="1"/>
      <w:numFmt w:val="lowerLetter"/>
      <w:lvlText w:val="%5."/>
      <w:lvlJc w:val="left"/>
      <w:pPr>
        <w:ind w:left="3317" w:hanging="360"/>
      </w:pPr>
      <w:rPr>
        <w:rFonts w:cs="Times New Roman"/>
      </w:rPr>
    </w:lvl>
    <w:lvl w:ilvl="5" w:tplc="0419001B" w:tentative="1">
      <w:start w:val="1"/>
      <w:numFmt w:val="lowerRoman"/>
      <w:lvlText w:val="%6."/>
      <w:lvlJc w:val="right"/>
      <w:pPr>
        <w:ind w:left="4037" w:hanging="180"/>
      </w:pPr>
      <w:rPr>
        <w:rFonts w:cs="Times New Roman"/>
      </w:rPr>
    </w:lvl>
    <w:lvl w:ilvl="6" w:tplc="0419000F" w:tentative="1">
      <w:start w:val="1"/>
      <w:numFmt w:val="decimal"/>
      <w:lvlText w:val="%7."/>
      <w:lvlJc w:val="left"/>
      <w:pPr>
        <w:ind w:left="4757" w:hanging="360"/>
      </w:pPr>
      <w:rPr>
        <w:rFonts w:cs="Times New Roman"/>
      </w:rPr>
    </w:lvl>
    <w:lvl w:ilvl="7" w:tplc="04190019" w:tentative="1">
      <w:start w:val="1"/>
      <w:numFmt w:val="lowerLetter"/>
      <w:lvlText w:val="%8."/>
      <w:lvlJc w:val="left"/>
      <w:pPr>
        <w:ind w:left="5477" w:hanging="360"/>
      </w:pPr>
      <w:rPr>
        <w:rFonts w:cs="Times New Roman"/>
      </w:rPr>
    </w:lvl>
    <w:lvl w:ilvl="8" w:tplc="0419001B" w:tentative="1">
      <w:start w:val="1"/>
      <w:numFmt w:val="lowerRoman"/>
      <w:lvlText w:val="%9."/>
      <w:lvlJc w:val="right"/>
      <w:pPr>
        <w:ind w:left="6197" w:hanging="180"/>
      </w:pPr>
      <w:rPr>
        <w:rFonts w:cs="Times New Roman"/>
      </w:rPr>
    </w:lvl>
  </w:abstractNum>
  <w:abstractNum w:abstractNumId="3">
    <w:nsid w:val="52CB6F2A"/>
    <w:multiLevelType w:val="hybridMultilevel"/>
    <w:tmpl w:val="D1AC3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5F6C6DBB"/>
    <w:multiLevelType w:val="hybridMultilevel"/>
    <w:tmpl w:val="8F924B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60FC66DD"/>
    <w:multiLevelType w:val="hybridMultilevel"/>
    <w:tmpl w:val="E3D85A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7C8D0225"/>
    <w:multiLevelType w:val="hybridMultilevel"/>
    <w:tmpl w:val="DAF8F4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7D685533"/>
    <w:multiLevelType w:val="hybridMultilevel"/>
    <w:tmpl w:val="8A2C235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2"/>
  </w:num>
  <w:num w:numId="2">
    <w:abstractNumId w:val="7"/>
  </w:num>
  <w:num w:numId="3">
    <w:abstractNumId w:val="0"/>
  </w:num>
  <w:num w:numId="4">
    <w:abstractNumId w:val="5"/>
  </w:num>
  <w:num w:numId="5">
    <w:abstractNumId w:val="4"/>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2D9"/>
    <w:rsid w:val="00002D6F"/>
    <w:rsid w:val="00063890"/>
    <w:rsid w:val="000855AB"/>
    <w:rsid w:val="000A391C"/>
    <w:rsid w:val="001711FC"/>
    <w:rsid w:val="001832D9"/>
    <w:rsid w:val="001B4FE0"/>
    <w:rsid w:val="00263DEA"/>
    <w:rsid w:val="002E6DF0"/>
    <w:rsid w:val="003429D9"/>
    <w:rsid w:val="003C4A31"/>
    <w:rsid w:val="0048086A"/>
    <w:rsid w:val="004B074C"/>
    <w:rsid w:val="004D1431"/>
    <w:rsid w:val="00542913"/>
    <w:rsid w:val="005F6276"/>
    <w:rsid w:val="006B04AB"/>
    <w:rsid w:val="006B30D6"/>
    <w:rsid w:val="00782892"/>
    <w:rsid w:val="007B6AEE"/>
    <w:rsid w:val="00835F34"/>
    <w:rsid w:val="00900B24"/>
    <w:rsid w:val="00932F85"/>
    <w:rsid w:val="009B79BD"/>
    <w:rsid w:val="00A70434"/>
    <w:rsid w:val="00A967D0"/>
    <w:rsid w:val="00AF02E0"/>
    <w:rsid w:val="00C35B4B"/>
    <w:rsid w:val="00C877F5"/>
    <w:rsid w:val="00CB0138"/>
    <w:rsid w:val="00CF1943"/>
    <w:rsid w:val="00E2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0A4448F-289C-4468-BBE9-222E00CE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B4FE0"/>
    <w:pPr>
      <w:spacing w:after="0" w:line="240" w:lineRule="auto"/>
    </w:pPr>
    <w:rPr>
      <w:rFonts w:eastAsiaTheme="minorEastAsia" w:cs="Times New Roman"/>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basedOn w:val="a0"/>
    <w:uiPriority w:val="99"/>
    <w:rsid w:val="001B4FE0"/>
    <w:rPr>
      <w:rFonts w:cs="Times New Roman"/>
      <w:color w:val="0000FF"/>
      <w:u w:val="single"/>
    </w:rPr>
  </w:style>
  <w:style w:type="paragraph" w:styleId="a5">
    <w:name w:val="List Paragraph"/>
    <w:basedOn w:val="a"/>
    <w:uiPriority w:val="34"/>
    <w:qFormat/>
    <w:rsid w:val="004D1431"/>
    <w:pPr>
      <w:ind w:left="720"/>
      <w:contextualSpacing/>
    </w:pPr>
  </w:style>
  <w:style w:type="paragraph" w:styleId="a6">
    <w:name w:val="header"/>
    <w:basedOn w:val="a"/>
    <w:link w:val="a7"/>
    <w:uiPriority w:val="99"/>
    <w:unhideWhenUsed/>
    <w:rsid w:val="007B6AE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B6AEE"/>
  </w:style>
  <w:style w:type="paragraph" w:styleId="a8">
    <w:name w:val="footer"/>
    <w:basedOn w:val="a"/>
    <w:link w:val="a9"/>
    <w:uiPriority w:val="99"/>
    <w:unhideWhenUsed/>
    <w:rsid w:val="007B6A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B6AEE"/>
  </w:style>
  <w:style w:type="paragraph" w:styleId="aa">
    <w:name w:val="Normal (Web)"/>
    <w:basedOn w:val="a"/>
    <w:uiPriority w:val="99"/>
    <w:semiHidden/>
    <w:unhideWhenUsed/>
    <w:rsid w:val="005429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887618">
      <w:bodyDiv w:val="1"/>
      <w:marLeft w:val="0"/>
      <w:marRight w:val="0"/>
      <w:marTop w:val="0"/>
      <w:marBottom w:val="0"/>
      <w:divBdr>
        <w:top w:val="none" w:sz="0" w:space="0" w:color="auto"/>
        <w:left w:val="none" w:sz="0" w:space="0" w:color="auto"/>
        <w:bottom w:val="none" w:sz="0" w:space="0" w:color="auto"/>
        <w:right w:val="none" w:sz="0" w:space="0" w:color="auto"/>
      </w:divBdr>
    </w:div>
    <w:div w:id="995643593">
      <w:bodyDiv w:val="1"/>
      <w:marLeft w:val="0"/>
      <w:marRight w:val="0"/>
      <w:marTop w:val="0"/>
      <w:marBottom w:val="0"/>
      <w:divBdr>
        <w:top w:val="none" w:sz="0" w:space="0" w:color="auto"/>
        <w:left w:val="none" w:sz="0" w:space="0" w:color="auto"/>
        <w:bottom w:val="none" w:sz="0" w:space="0" w:color="auto"/>
        <w:right w:val="none" w:sz="0" w:space="0" w:color="auto"/>
      </w:divBdr>
      <w:divsChild>
        <w:div w:id="1254435245">
          <w:marLeft w:val="0"/>
          <w:marRight w:val="0"/>
          <w:marTop w:val="0"/>
          <w:marBottom w:val="0"/>
          <w:divBdr>
            <w:top w:val="none" w:sz="0" w:space="0" w:color="auto"/>
            <w:left w:val="none" w:sz="0" w:space="0" w:color="auto"/>
            <w:bottom w:val="none" w:sz="0" w:space="0" w:color="auto"/>
            <w:right w:val="none" w:sz="0" w:space="0" w:color="auto"/>
          </w:divBdr>
          <w:divsChild>
            <w:div w:id="798765899">
              <w:marLeft w:val="0"/>
              <w:marRight w:val="0"/>
              <w:marTop w:val="0"/>
              <w:marBottom w:val="0"/>
              <w:divBdr>
                <w:top w:val="none" w:sz="0" w:space="0" w:color="auto"/>
                <w:left w:val="none" w:sz="0" w:space="0" w:color="auto"/>
                <w:bottom w:val="none" w:sz="0" w:space="0" w:color="auto"/>
                <w:right w:val="none" w:sz="0" w:space="0" w:color="auto"/>
              </w:divBdr>
              <w:divsChild>
                <w:div w:id="699937099">
                  <w:marLeft w:val="0"/>
                  <w:marRight w:val="0"/>
                  <w:marTop w:val="0"/>
                  <w:marBottom w:val="0"/>
                  <w:divBdr>
                    <w:top w:val="none" w:sz="0" w:space="0" w:color="auto"/>
                    <w:left w:val="none" w:sz="0" w:space="0" w:color="auto"/>
                    <w:bottom w:val="none" w:sz="0" w:space="0" w:color="auto"/>
                    <w:right w:val="none" w:sz="0" w:space="0" w:color="auto"/>
                  </w:divBdr>
                  <w:divsChild>
                    <w:div w:id="197620198">
                      <w:marLeft w:val="240"/>
                      <w:marRight w:val="150"/>
                      <w:marTop w:val="120"/>
                      <w:marBottom w:val="120"/>
                      <w:divBdr>
                        <w:top w:val="none" w:sz="0" w:space="0" w:color="auto"/>
                        <w:left w:val="none" w:sz="0" w:space="0" w:color="auto"/>
                        <w:bottom w:val="none" w:sz="0" w:space="0" w:color="auto"/>
                        <w:right w:val="none" w:sz="0" w:space="0" w:color="auto"/>
                      </w:divBdr>
                      <w:divsChild>
                        <w:div w:id="1733263179">
                          <w:marLeft w:val="0"/>
                          <w:marRight w:val="0"/>
                          <w:marTop w:val="0"/>
                          <w:marBottom w:val="0"/>
                          <w:divBdr>
                            <w:top w:val="none" w:sz="0" w:space="0" w:color="auto"/>
                            <w:left w:val="none" w:sz="0" w:space="0" w:color="auto"/>
                            <w:bottom w:val="none" w:sz="0" w:space="0" w:color="auto"/>
                            <w:right w:val="none" w:sz="0" w:space="0" w:color="auto"/>
                          </w:divBdr>
                          <w:divsChild>
                            <w:div w:id="1329557718">
                              <w:marLeft w:val="0"/>
                              <w:marRight w:val="0"/>
                              <w:marTop w:val="0"/>
                              <w:marBottom w:val="0"/>
                              <w:divBdr>
                                <w:top w:val="none" w:sz="0" w:space="0" w:color="auto"/>
                                <w:left w:val="none" w:sz="0" w:space="0" w:color="auto"/>
                                <w:bottom w:val="none" w:sz="0" w:space="0" w:color="auto"/>
                                <w:right w:val="none" w:sz="0" w:space="0" w:color="auto"/>
                              </w:divBdr>
                              <w:divsChild>
                                <w:div w:id="18031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580275">
          <w:marLeft w:val="0"/>
          <w:marRight w:val="0"/>
          <w:marTop w:val="0"/>
          <w:marBottom w:val="0"/>
          <w:divBdr>
            <w:top w:val="none" w:sz="0" w:space="0" w:color="auto"/>
            <w:left w:val="none" w:sz="0" w:space="0" w:color="auto"/>
            <w:bottom w:val="none" w:sz="0" w:space="0" w:color="auto"/>
            <w:right w:val="none" w:sz="0" w:space="0" w:color="auto"/>
          </w:divBdr>
          <w:divsChild>
            <w:div w:id="789084783">
              <w:marLeft w:val="0"/>
              <w:marRight w:val="0"/>
              <w:marTop w:val="0"/>
              <w:marBottom w:val="0"/>
              <w:divBdr>
                <w:top w:val="none" w:sz="0" w:space="0" w:color="auto"/>
                <w:left w:val="none" w:sz="0" w:space="0" w:color="auto"/>
                <w:bottom w:val="none" w:sz="0" w:space="0" w:color="auto"/>
                <w:right w:val="none" w:sz="0" w:space="0" w:color="auto"/>
              </w:divBdr>
              <w:divsChild>
                <w:div w:id="1974869576">
                  <w:marLeft w:val="0"/>
                  <w:marRight w:val="0"/>
                  <w:marTop w:val="0"/>
                  <w:marBottom w:val="0"/>
                  <w:divBdr>
                    <w:top w:val="none" w:sz="0" w:space="0" w:color="auto"/>
                    <w:left w:val="none" w:sz="0" w:space="0" w:color="auto"/>
                    <w:bottom w:val="none" w:sz="0" w:space="0" w:color="auto"/>
                    <w:right w:val="none" w:sz="0" w:space="0" w:color="auto"/>
                  </w:divBdr>
                  <w:divsChild>
                    <w:div w:id="1709137409">
                      <w:marLeft w:val="240"/>
                      <w:marRight w:val="150"/>
                      <w:marTop w:val="120"/>
                      <w:marBottom w:val="120"/>
                      <w:divBdr>
                        <w:top w:val="none" w:sz="0" w:space="0" w:color="auto"/>
                        <w:left w:val="none" w:sz="0" w:space="0" w:color="auto"/>
                        <w:bottom w:val="none" w:sz="0" w:space="0" w:color="auto"/>
                        <w:right w:val="none" w:sz="0" w:space="0" w:color="auto"/>
                      </w:divBdr>
                      <w:divsChild>
                        <w:div w:id="1291059489">
                          <w:marLeft w:val="855"/>
                          <w:marRight w:val="0"/>
                          <w:marTop w:val="0"/>
                          <w:marBottom w:val="0"/>
                          <w:divBdr>
                            <w:top w:val="none" w:sz="0" w:space="0" w:color="auto"/>
                            <w:left w:val="none" w:sz="0" w:space="0" w:color="auto"/>
                            <w:bottom w:val="none" w:sz="0" w:space="0" w:color="auto"/>
                            <w:right w:val="none" w:sz="0" w:space="0" w:color="auto"/>
                          </w:divBdr>
                          <w:divsChild>
                            <w:div w:id="277491851">
                              <w:marLeft w:val="0"/>
                              <w:marRight w:val="0"/>
                              <w:marTop w:val="0"/>
                              <w:marBottom w:val="0"/>
                              <w:divBdr>
                                <w:top w:val="none" w:sz="0" w:space="0" w:color="auto"/>
                                <w:left w:val="none" w:sz="0" w:space="0" w:color="auto"/>
                                <w:bottom w:val="none" w:sz="0" w:space="0" w:color="auto"/>
                                <w:right w:val="none" w:sz="0" w:space="0" w:color="auto"/>
                              </w:divBdr>
                              <w:divsChild>
                                <w:div w:id="17214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482540">
          <w:marLeft w:val="0"/>
          <w:marRight w:val="0"/>
          <w:marTop w:val="0"/>
          <w:marBottom w:val="0"/>
          <w:divBdr>
            <w:top w:val="none" w:sz="0" w:space="0" w:color="auto"/>
            <w:left w:val="none" w:sz="0" w:space="0" w:color="auto"/>
            <w:bottom w:val="none" w:sz="0" w:space="0" w:color="auto"/>
            <w:right w:val="none" w:sz="0" w:space="0" w:color="auto"/>
          </w:divBdr>
          <w:divsChild>
            <w:div w:id="1173566674">
              <w:marLeft w:val="0"/>
              <w:marRight w:val="0"/>
              <w:marTop w:val="0"/>
              <w:marBottom w:val="0"/>
              <w:divBdr>
                <w:top w:val="none" w:sz="0" w:space="0" w:color="auto"/>
                <w:left w:val="none" w:sz="0" w:space="0" w:color="auto"/>
                <w:bottom w:val="none" w:sz="0" w:space="0" w:color="auto"/>
                <w:right w:val="none" w:sz="0" w:space="0" w:color="auto"/>
              </w:divBdr>
              <w:divsChild>
                <w:div w:id="206335219">
                  <w:marLeft w:val="0"/>
                  <w:marRight w:val="0"/>
                  <w:marTop w:val="0"/>
                  <w:marBottom w:val="0"/>
                  <w:divBdr>
                    <w:top w:val="none" w:sz="0" w:space="0" w:color="auto"/>
                    <w:left w:val="none" w:sz="0" w:space="0" w:color="auto"/>
                    <w:bottom w:val="none" w:sz="0" w:space="0" w:color="auto"/>
                    <w:right w:val="none" w:sz="0" w:space="0" w:color="auto"/>
                  </w:divBdr>
                  <w:divsChild>
                    <w:div w:id="79373868">
                      <w:marLeft w:val="240"/>
                      <w:marRight w:val="150"/>
                      <w:marTop w:val="120"/>
                      <w:marBottom w:val="120"/>
                      <w:divBdr>
                        <w:top w:val="none" w:sz="0" w:space="0" w:color="auto"/>
                        <w:left w:val="none" w:sz="0" w:space="0" w:color="auto"/>
                        <w:bottom w:val="none" w:sz="0" w:space="0" w:color="auto"/>
                        <w:right w:val="none" w:sz="0" w:space="0" w:color="auto"/>
                      </w:divBdr>
                      <w:divsChild>
                        <w:div w:id="656762016">
                          <w:marLeft w:val="855"/>
                          <w:marRight w:val="0"/>
                          <w:marTop w:val="0"/>
                          <w:marBottom w:val="0"/>
                          <w:divBdr>
                            <w:top w:val="none" w:sz="0" w:space="0" w:color="auto"/>
                            <w:left w:val="none" w:sz="0" w:space="0" w:color="auto"/>
                            <w:bottom w:val="none" w:sz="0" w:space="0" w:color="auto"/>
                            <w:right w:val="none" w:sz="0" w:space="0" w:color="auto"/>
                          </w:divBdr>
                          <w:divsChild>
                            <w:div w:id="90274192">
                              <w:marLeft w:val="0"/>
                              <w:marRight w:val="0"/>
                              <w:marTop w:val="0"/>
                              <w:marBottom w:val="0"/>
                              <w:divBdr>
                                <w:top w:val="none" w:sz="0" w:space="0" w:color="auto"/>
                                <w:left w:val="none" w:sz="0" w:space="0" w:color="auto"/>
                                <w:bottom w:val="none" w:sz="0" w:space="0" w:color="auto"/>
                                <w:right w:val="none" w:sz="0" w:space="0" w:color="auto"/>
                              </w:divBdr>
                              <w:divsChild>
                                <w:div w:id="335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322506">
          <w:marLeft w:val="0"/>
          <w:marRight w:val="0"/>
          <w:marTop w:val="0"/>
          <w:marBottom w:val="0"/>
          <w:divBdr>
            <w:top w:val="none" w:sz="0" w:space="0" w:color="auto"/>
            <w:left w:val="none" w:sz="0" w:space="0" w:color="auto"/>
            <w:bottom w:val="none" w:sz="0" w:space="0" w:color="auto"/>
            <w:right w:val="none" w:sz="0" w:space="0" w:color="auto"/>
          </w:divBdr>
          <w:divsChild>
            <w:div w:id="2067757968">
              <w:marLeft w:val="0"/>
              <w:marRight w:val="0"/>
              <w:marTop w:val="0"/>
              <w:marBottom w:val="0"/>
              <w:divBdr>
                <w:top w:val="none" w:sz="0" w:space="0" w:color="auto"/>
                <w:left w:val="none" w:sz="0" w:space="0" w:color="auto"/>
                <w:bottom w:val="none" w:sz="0" w:space="0" w:color="auto"/>
                <w:right w:val="none" w:sz="0" w:space="0" w:color="auto"/>
              </w:divBdr>
              <w:divsChild>
                <w:div w:id="1530222538">
                  <w:marLeft w:val="0"/>
                  <w:marRight w:val="0"/>
                  <w:marTop w:val="0"/>
                  <w:marBottom w:val="0"/>
                  <w:divBdr>
                    <w:top w:val="none" w:sz="0" w:space="0" w:color="auto"/>
                    <w:left w:val="none" w:sz="0" w:space="0" w:color="auto"/>
                    <w:bottom w:val="none" w:sz="0" w:space="0" w:color="auto"/>
                    <w:right w:val="none" w:sz="0" w:space="0" w:color="auto"/>
                  </w:divBdr>
                  <w:divsChild>
                    <w:div w:id="2045054536">
                      <w:marLeft w:val="240"/>
                      <w:marRight w:val="150"/>
                      <w:marTop w:val="120"/>
                      <w:marBottom w:val="120"/>
                      <w:divBdr>
                        <w:top w:val="none" w:sz="0" w:space="0" w:color="auto"/>
                        <w:left w:val="none" w:sz="0" w:space="0" w:color="auto"/>
                        <w:bottom w:val="none" w:sz="0" w:space="0" w:color="auto"/>
                        <w:right w:val="none" w:sz="0" w:space="0" w:color="auto"/>
                      </w:divBdr>
                      <w:divsChild>
                        <w:div w:id="750588402">
                          <w:marLeft w:val="855"/>
                          <w:marRight w:val="0"/>
                          <w:marTop w:val="0"/>
                          <w:marBottom w:val="0"/>
                          <w:divBdr>
                            <w:top w:val="none" w:sz="0" w:space="0" w:color="auto"/>
                            <w:left w:val="none" w:sz="0" w:space="0" w:color="auto"/>
                            <w:bottom w:val="none" w:sz="0" w:space="0" w:color="auto"/>
                            <w:right w:val="none" w:sz="0" w:space="0" w:color="auto"/>
                          </w:divBdr>
                          <w:divsChild>
                            <w:div w:id="1700428903">
                              <w:marLeft w:val="0"/>
                              <w:marRight w:val="0"/>
                              <w:marTop w:val="0"/>
                              <w:marBottom w:val="0"/>
                              <w:divBdr>
                                <w:top w:val="none" w:sz="0" w:space="0" w:color="auto"/>
                                <w:left w:val="none" w:sz="0" w:space="0" w:color="auto"/>
                                <w:bottom w:val="none" w:sz="0" w:space="0" w:color="auto"/>
                                <w:right w:val="none" w:sz="0" w:space="0" w:color="auto"/>
                              </w:divBdr>
                              <w:divsChild>
                                <w:div w:id="11231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875232">
          <w:marLeft w:val="0"/>
          <w:marRight w:val="0"/>
          <w:marTop w:val="0"/>
          <w:marBottom w:val="0"/>
          <w:divBdr>
            <w:top w:val="none" w:sz="0" w:space="0" w:color="auto"/>
            <w:left w:val="none" w:sz="0" w:space="0" w:color="auto"/>
            <w:bottom w:val="none" w:sz="0" w:space="0" w:color="auto"/>
            <w:right w:val="none" w:sz="0" w:space="0" w:color="auto"/>
          </w:divBdr>
          <w:divsChild>
            <w:div w:id="448207619">
              <w:marLeft w:val="0"/>
              <w:marRight w:val="0"/>
              <w:marTop w:val="0"/>
              <w:marBottom w:val="0"/>
              <w:divBdr>
                <w:top w:val="none" w:sz="0" w:space="0" w:color="auto"/>
                <w:left w:val="none" w:sz="0" w:space="0" w:color="auto"/>
                <w:bottom w:val="none" w:sz="0" w:space="0" w:color="auto"/>
                <w:right w:val="none" w:sz="0" w:space="0" w:color="auto"/>
              </w:divBdr>
              <w:divsChild>
                <w:div w:id="293827596">
                  <w:marLeft w:val="0"/>
                  <w:marRight w:val="0"/>
                  <w:marTop w:val="0"/>
                  <w:marBottom w:val="0"/>
                  <w:divBdr>
                    <w:top w:val="none" w:sz="0" w:space="0" w:color="auto"/>
                    <w:left w:val="none" w:sz="0" w:space="0" w:color="auto"/>
                    <w:bottom w:val="none" w:sz="0" w:space="0" w:color="auto"/>
                    <w:right w:val="none" w:sz="0" w:space="0" w:color="auto"/>
                  </w:divBdr>
                  <w:divsChild>
                    <w:div w:id="686714828">
                      <w:marLeft w:val="240"/>
                      <w:marRight w:val="150"/>
                      <w:marTop w:val="120"/>
                      <w:marBottom w:val="120"/>
                      <w:divBdr>
                        <w:top w:val="none" w:sz="0" w:space="0" w:color="auto"/>
                        <w:left w:val="none" w:sz="0" w:space="0" w:color="auto"/>
                        <w:bottom w:val="none" w:sz="0" w:space="0" w:color="auto"/>
                        <w:right w:val="none" w:sz="0" w:space="0" w:color="auto"/>
                      </w:divBdr>
                      <w:divsChild>
                        <w:div w:id="601424730">
                          <w:marLeft w:val="855"/>
                          <w:marRight w:val="0"/>
                          <w:marTop w:val="0"/>
                          <w:marBottom w:val="0"/>
                          <w:divBdr>
                            <w:top w:val="none" w:sz="0" w:space="0" w:color="auto"/>
                            <w:left w:val="none" w:sz="0" w:space="0" w:color="auto"/>
                            <w:bottom w:val="none" w:sz="0" w:space="0" w:color="auto"/>
                            <w:right w:val="none" w:sz="0" w:space="0" w:color="auto"/>
                          </w:divBdr>
                          <w:divsChild>
                            <w:div w:id="513497826">
                              <w:marLeft w:val="0"/>
                              <w:marRight w:val="0"/>
                              <w:marTop w:val="0"/>
                              <w:marBottom w:val="0"/>
                              <w:divBdr>
                                <w:top w:val="none" w:sz="0" w:space="0" w:color="auto"/>
                                <w:left w:val="none" w:sz="0" w:space="0" w:color="auto"/>
                                <w:bottom w:val="none" w:sz="0" w:space="0" w:color="auto"/>
                                <w:right w:val="none" w:sz="0" w:space="0" w:color="auto"/>
                              </w:divBdr>
                              <w:divsChild>
                                <w:div w:id="8985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88108">
          <w:marLeft w:val="0"/>
          <w:marRight w:val="0"/>
          <w:marTop w:val="0"/>
          <w:marBottom w:val="0"/>
          <w:divBdr>
            <w:top w:val="none" w:sz="0" w:space="0" w:color="auto"/>
            <w:left w:val="none" w:sz="0" w:space="0" w:color="auto"/>
            <w:bottom w:val="none" w:sz="0" w:space="0" w:color="auto"/>
            <w:right w:val="none" w:sz="0" w:space="0" w:color="auto"/>
          </w:divBdr>
          <w:divsChild>
            <w:div w:id="142091107">
              <w:marLeft w:val="0"/>
              <w:marRight w:val="0"/>
              <w:marTop w:val="0"/>
              <w:marBottom w:val="0"/>
              <w:divBdr>
                <w:top w:val="none" w:sz="0" w:space="0" w:color="auto"/>
                <w:left w:val="none" w:sz="0" w:space="0" w:color="auto"/>
                <w:bottom w:val="none" w:sz="0" w:space="0" w:color="auto"/>
                <w:right w:val="none" w:sz="0" w:space="0" w:color="auto"/>
              </w:divBdr>
              <w:divsChild>
                <w:div w:id="1794057215">
                  <w:marLeft w:val="0"/>
                  <w:marRight w:val="0"/>
                  <w:marTop w:val="0"/>
                  <w:marBottom w:val="0"/>
                  <w:divBdr>
                    <w:top w:val="none" w:sz="0" w:space="0" w:color="auto"/>
                    <w:left w:val="none" w:sz="0" w:space="0" w:color="auto"/>
                    <w:bottom w:val="none" w:sz="0" w:space="0" w:color="auto"/>
                    <w:right w:val="none" w:sz="0" w:space="0" w:color="auto"/>
                  </w:divBdr>
                  <w:divsChild>
                    <w:div w:id="6450360">
                      <w:marLeft w:val="240"/>
                      <w:marRight w:val="150"/>
                      <w:marTop w:val="120"/>
                      <w:marBottom w:val="120"/>
                      <w:divBdr>
                        <w:top w:val="none" w:sz="0" w:space="0" w:color="auto"/>
                        <w:left w:val="none" w:sz="0" w:space="0" w:color="auto"/>
                        <w:bottom w:val="none" w:sz="0" w:space="0" w:color="auto"/>
                        <w:right w:val="none" w:sz="0" w:space="0" w:color="auto"/>
                      </w:divBdr>
                      <w:divsChild>
                        <w:div w:id="683633721">
                          <w:marLeft w:val="855"/>
                          <w:marRight w:val="0"/>
                          <w:marTop w:val="0"/>
                          <w:marBottom w:val="0"/>
                          <w:divBdr>
                            <w:top w:val="none" w:sz="0" w:space="0" w:color="auto"/>
                            <w:left w:val="none" w:sz="0" w:space="0" w:color="auto"/>
                            <w:bottom w:val="none" w:sz="0" w:space="0" w:color="auto"/>
                            <w:right w:val="none" w:sz="0" w:space="0" w:color="auto"/>
                          </w:divBdr>
                          <w:divsChild>
                            <w:div w:id="1888641816">
                              <w:marLeft w:val="0"/>
                              <w:marRight w:val="0"/>
                              <w:marTop w:val="0"/>
                              <w:marBottom w:val="0"/>
                              <w:divBdr>
                                <w:top w:val="none" w:sz="0" w:space="0" w:color="auto"/>
                                <w:left w:val="none" w:sz="0" w:space="0" w:color="auto"/>
                                <w:bottom w:val="none" w:sz="0" w:space="0" w:color="auto"/>
                                <w:right w:val="none" w:sz="0" w:space="0" w:color="auto"/>
                              </w:divBdr>
                              <w:divsChild>
                                <w:div w:id="18738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630226">
          <w:marLeft w:val="0"/>
          <w:marRight w:val="0"/>
          <w:marTop w:val="0"/>
          <w:marBottom w:val="0"/>
          <w:divBdr>
            <w:top w:val="none" w:sz="0" w:space="0" w:color="auto"/>
            <w:left w:val="none" w:sz="0" w:space="0" w:color="auto"/>
            <w:bottom w:val="none" w:sz="0" w:space="0" w:color="auto"/>
            <w:right w:val="none" w:sz="0" w:space="0" w:color="auto"/>
          </w:divBdr>
          <w:divsChild>
            <w:div w:id="688609279">
              <w:marLeft w:val="0"/>
              <w:marRight w:val="0"/>
              <w:marTop w:val="0"/>
              <w:marBottom w:val="0"/>
              <w:divBdr>
                <w:top w:val="none" w:sz="0" w:space="0" w:color="auto"/>
                <w:left w:val="none" w:sz="0" w:space="0" w:color="auto"/>
                <w:bottom w:val="none" w:sz="0" w:space="0" w:color="auto"/>
                <w:right w:val="none" w:sz="0" w:space="0" w:color="auto"/>
              </w:divBdr>
              <w:divsChild>
                <w:div w:id="1698389827">
                  <w:marLeft w:val="0"/>
                  <w:marRight w:val="0"/>
                  <w:marTop w:val="0"/>
                  <w:marBottom w:val="0"/>
                  <w:divBdr>
                    <w:top w:val="none" w:sz="0" w:space="0" w:color="auto"/>
                    <w:left w:val="none" w:sz="0" w:space="0" w:color="auto"/>
                    <w:bottom w:val="none" w:sz="0" w:space="0" w:color="auto"/>
                    <w:right w:val="none" w:sz="0" w:space="0" w:color="auto"/>
                  </w:divBdr>
                  <w:divsChild>
                    <w:div w:id="728190824">
                      <w:marLeft w:val="240"/>
                      <w:marRight w:val="150"/>
                      <w:marTop w:val="120"/>
                      <w:marBottom w:val="120"/>
                      <w:divBdr>
                        <w:top w:val="none" w:sz="0" w:space="0" w:color="auto"/>
                        <w:left w:val="none" w:sz="0" w:space="0" w:color="auto"/>
                        <w:bottom w:val="none" w:sz="0" w:space="0" w:color="auto"/>
                        <w:right w:val="none" w:sz="0" w:space="0" w:color="auto"/>
                      </w:divBdr>
                      <w:divsChild>
                        <w:div w:id="259988276">
                          <w:marLeft w:val="855"/>
                          <w:marRight w:val="0"/>
                          <w:marTop w:val="0"/>
                          <w:marBottom w:val="0"/>
                          <w:divBdr>
                            <w:top w:val="none" w:sz="0" w:space="0" w:color="auto"/>
                            <w:left w:val="none" w:sz="0" w:space="0" w:color="auto"/>
                            <w:bottom w:val="none" w:sz="0" w:space="0" w:color="auto"/>
                            <w:right w:val="none" w:sz="0" w:space="0" w:color="auto"/>
                          </w:divBdr>
                          <w:divsChild>
                            <w:div w:id="278535958">
                              <w:marLeft w:val="0"/>
                              <w:marRight w:val="0"/>
                              <w:marTop w:val="0"/>
                              <w:marBottom w:val="0"/>
                              <w:divBdr>
                                <w:top w:val="none" w:sz="0" w:space="0" w:color="auto"/>
                                <w:left w:val="none" w:sz="0" w:space="0" w:color="auto"/>
                                <w:bottom w:val="none" w:sz="0" w:space="0" w:color="auto"/>
                                <w:right w:val="none" w:sz="0" w:space="0" w:color="auto"/>
                              </w:divBdr>
                              <w:divsChild>
                                <w:div w:id="14273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727603">
          <w:marLeft w:val="0"/>
          <w:marRight w:val="0"/>
          <w:marTop w:val="0"/>
          <w:marBottom w:val="0"/>
          <w:divBdr>
            <w:top w:val="none" w:sz="0" w:space="0" w:color="auto"/>
            <w:left w:val="none" w:sz="0" w:space="0" w:color="auto"/>
            <w:bottom w:val="none" w:sz="0" w:space="0" w:color="auto"/>
            <w:right w:val="none" w:sz="0" w:space="0" w:color="auto"/>
          </w:divBdr>
          <w:divsChild>
            <w:div w:id="1743485083">
              <w:marLeft w:val="0"/>
              <w:marRight w:val="0"/>
              <w:marTop w:val="0"/>
              <w:marBottom w:val="0"/>
              <w:divBdr>
                <w:top w:val="none" w:sz="0" w:space="0" w:color="auto"/>
                <w:left w:val="none" w:sz="0" w:space="0" w:color="auto"/>
                <w:bottom w:val="none" w:sz="0" w:space="0" w:color="auto"/>
                <w:right w:val="none" w:sz="0" w:space="0" w:color="auto"/>
              </w:divBdr>
              <w:divsChild>
                <w:div w:id="1539660879">
                  <w:marLeft w:val="0"/>
                  <w:marRight w:val="0"/>
                  <w:marTop w:val="0"/>
                  <w:marBottom w:val="0"/>
                  <w:divBdr>
                    <w:top w:val="none" w:sz="0" w:space="0" w:color="auto"/>
                    <w:left w:val="none" w:sz="0" w:space="0" w:color="auto"/>
                    <w:bottom w:val="none" w:sz="0" w:space="0" w:color="auto"/>
                    <w:right w:val="none" w:sz="0" w:space="0" w:color="auto"/>
                  </w:divBdr>
                  <w:divsChild>
                    <w:div w:id="1517190772">
                      <w:marLeft w:val="240"/>
                      <w:marRight w:val="150"/>
                      <w:marTop w:val="120"/>
                      <w:marBottom w:val="120"/>
                      <w:divBdr>
                        <w:top w:val="none" w:sz="0" w:space="0" w:color="auto"/>
                        <w:left w:val="none" w:sz="0" w:space="0" w:color="auto"/>
                        <w:bottom w:val="none" w:sz="0" w:space="0" w:color="auto"/>
                        <w:right w:val="none" w:sz="0" w:space="0" w:color="auto"/>
                      </w:divBdr>
                      <w:divsChild>
                        <w:div w:id="500584689">
                          <w:marLeft w:val="855"/>
                          <w:marRight w:val="0"/>
                          <w:marTop w:val="0"/>
                          <w:marBottom w:val="0"/>
                          <w:divBdr>
                            <w:top w:val="none" w:sz="0" w:space="0" w:color="auto"/>
                            <w:left w:val="none" w:sz="0" w:space="0" w:color="auto"/>
                            <w:bottom w:val="none" w:sz="0" w:space="0" w:color="auto"/>
                            <w:right w:val="none" w:sz="0" w:space="0" w:color="auto"/>
                          </w:divBdr>
                          <w:divsChild>
                            <w:div w:id="671758894">
                              <w:marLeft w:val="0"/>
                              <w:marRight w:val="0"/>
                              <w:marTop w:val="0"/>
                              <w:marBottom w:val="0"/>
                              <w:divBdr>
                                <w:top w:val="none" w:sz="0" w:space="0" w:color="auto"/>
                                <w:left w:val="none" w:sz="0" w:space="0" w:color="auto"/>
                                <w:bottom w:val="none" w:sz="0" w:space="0" w:color="auto"/>
                                <w:right w:val="none" w:sz="0" w:space="0" w:color="auto"/>
                              </w:divBdr>
                              <w:divsChild>
                                <w:div w:id="2426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404018">
          <w:marLeft w:val="0"/>
          <w:marRight w:val="0"/>
          <w:marTop w:val="0"/>
          <w:marBottom w:val="0"/>
          <w:divBdr>
            <w:top w:val="none" w:sz="0" w:space="0" w:color="auto"/>
            <w:left w:val="none" w:sz="0" w:space="0" w:color="auto"/>
            <w:bottom w:val="none" w:sz="0" w:space="0" w:color="auto"/>
            <w:right w:val="none" w:sz="0" w:space="0" w:color="auto"/>
          </w:divBdr>
          <w:divsChild>
            <w:div w:id="588319647">
              <w:marLeft w:val="0"/>
              <w:marRight w:val="0"/>
              <w:marTop w:val="0"/>
              <w:marBottom w:val="0"/>
              <w:divBdr>
                <w:top w:val="none" w:sz="0" w:space="0" w:color="auto"/>
                <w:left w:val="none" w:sz="0" w:space="0" w:color="auto"/>
                <w:bottom w:val="none" w:sz="0" w:space="0" w:color="auto"/>
                <w:right w:val="none" w:sz="0" w:space="0" w:color="auto"/>
              </w:divBdr>
              <w:divsChild>
                <w:div w:id="1283654697">
                  <w:marLeft w:val="0"/>
                  <w:marRight w:val="0"/>
                  <w:marTop w:val="0"/>
                  <w:marBottom w:val="0"/>
                  <w:divBdr>
                    <w:top w:val="none" w:sz="0" w:space="0" w:color="auto"/>
                    <w:left w:val="none" w:sz="0" w:space="0" w:color="auto"/>
                    <w:bottom w:val="none" w:sz="0" w:space="0" w:color="auto"/>
                    <w:right w:val="none" w:sz="0" w:space="0" w:color="auto"/>
                  </w:divBdr>
                  <w:divsChild>
                    <w:div w:id="482695630">
                      <w:marLeft w:val="240"/>
                      <w:marRight w:val="150"/>
                      <w:marTop w:val="120"/>
                      <w:marBottom w:val="120"/>
                      <w:divBdr>
                        <w:top w:val="none" w:sz="0" w:space="0" w:color="auto"/>
                        <w:left w:val="none" w:sz="0" w:space="0" w:color="auto"/>
                        <w:bottom w:val="none" w:sz="0" w:space="0" w:color="auto"/>
                        <w:right w:val="none" w:sz="0" w:space="0" w:color="auto"/>
                      </w:divBdr>
                      <w:divsChild>
                        <w:div w:id="1578512825">
                          <w:marLeft w:val="855"/>
                          <w:marRight w:val="0"/>
                          <w:marTop w:val="0"/>
                          <w:marBottom w:val="0"/>
                          <w:divBdr>
                            <w:top w:val="none" w:sz="0" w:space="0" w:color="auto"/>
                            <w:left w:val="none" w:sz="0" w:space="0" w:color="auto"/>
                            <w:bottom w:val="none" w:sz="0" w:space="0" w:color="auto"/>
                            <w:right w:val="none" w:sz="0" w:space="0" w:color="auto"/>
                          </w:divBdr>
                          <w:divsChild>
                            <w:div w:id="245698573">
                              <w:marLeft w:val="0"/>
                              <w:marRight w:val="0"/>
                              <w:marTop w:val="0"/>
                              <w:marBottom w:val="0"/>
                              <w:divBdr>
                                <w:top w:val="none" w:sz="0" w:space="0" w:color="auto"/>
                                <w:left w:val="none" w:sz="0" w:space="0" w:color="auto"/>
                                <w:bottom w:val="none" w:sz="0" w:space="0" w:color="auto"/>
                                <w:right w:val="none" w:sz="0" w:space="0" w:color="auto"/>
                              </w:divBdr>
                              <w:divsChild>
                                <w:div w:id="9814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703161">
          <w:marLeft w:val="0"/>
          <w:marRight w:val="0"/>
          <w:marTop w:val="0"/>
          <w:marBottom w:val="0"/>
          <w:divBdr>
            <w:top w:val="none" w:sz="0" w:space="0" w:color="auto"/>
            <w:left w:val="none" w:sz="0" w:space="0" w:color="auto"/>
            <w:bottom w:val="none" w:sz="0" w:space="0" w:color="auto"/>
            <w:right w:val="none" w:sz="0" w:space="0" w:color="auto"/>
          </w:divBdr>
          <w:divsChild>
            <w:div w:id="167796398">
              <w:marLeft w:val="0"/>
              <w:marRight w:val="0"/>
              <w:marTop w:val="0"/>
              <w:marBottom w:val="0"/>
              <w:divBdr>
                <w:top w:val="none" w:sz="0" w:space="0" w:color="auto"/>
                <w:left w:val="none" w:sz="0" w:space="0" w:color="auto"/>
                <w:bottom w:val="none" w:sz="0" w:space="0" w:color="auto"/>
                <w:right w:val="none" w:sz="0" w:space="0" w:color="auto"/>
              </w:divBdr>
              <w:divsChild>
                <w:div w:id="385373897">
                  <w:marLeft w:val="0"/>
                  <w:marRight w:val="0"/>
                  <w:marTop w:val="0"/>
                  <w:marBottom w:val="0"/>
                  <w:divBdr>
                    <w:top w:val="none" w:sz="0" w:space="0" w:color="auto"/>
                    <w:left w:val="none" w:sz="0" w:space="0" w:color="auto"/>
                    <w:bottom w:val="none" w:sz="0" w:space="0" w:color="auto"/>
                    <w:right w:val="none" w:sz="0" w:space="0" w:color="auto"/>
                  </w:divBdr>
                  <w:divsChild>
                    <w:div w:id="1103914919">
                      <w:marLeft w:val="240"/>
                      <w:marRight w:val="150"/>
                      <w:marTop w:val="120"/>
                      <w:marBottom w:val="120"/>
                      <w:divBdr>
                        <w:top w:val="none" w:sz="0" w:space="0" w:color="auto"/>
                        <w:left w:val="none" w:sz="0" w:space="0" w:color="auto"/>
                        <w:bottom w:val="none" w:sz="0" w:space="0" w:color="auto"/>
                        <w:right w:val="none" w:sz="0" w:space="0" w:color="auto"/>
                      </w:divBdr>
                      <w:divsChild>
                        <w:div w:id="1605578063">
                          <w:marLeft w:val="855"/>
                          <w:marRight w:val="0"/>
                          <w:marTop w:val="0"/>
                          <w:marBottom w:val="0"/>
                          <w:divBdr>
                            <w:top w:val="none" w:sz="0" w:space="0" w:color="auto"/>
                            <w:left w:val="none" w:sz="0" w:space="0" w:color="auto"/>
                            <w:bottom w:val="none" w:sz="0" w:space="0" w:color="auto"/>
                            <w:right w:val="none" w:sz="0" w:space="0" w:color="auto"/>
                          </w:divBdr>
                          <w:divsChild>
                            <w:div w:id="996957473">
                              <w:marLeft w:val="0"/>
                              <w:marRight w:val="0"/>
                              <w:marTop w:val="0"/>
                              <w:marBottom w:val="0"/>
                              <w:divBdr>
                                <w:top w:val="none" w:sz="0" w:space="0" w:color="auto"/>
                                <w:left w:val="none" w:sz="0" w:space="0" w:color="auto"/>
                                <w:bottom w:val="none" w:sz="0" w:space="0" w:color="auto"/>
                                <w:right w:val="none" w:sz="0" w:space="0" w:color="auto"/>
                              </w:divBdr>
                              <w:divsChild>
                                <w:div w:id="14406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924104">
          <w:marLeft w:val="0"/>
          <w:marRight w:val="0"/>
          <w:marTop w:val="0"/>
          <w:marBottom w:val="0"/>
          <w:divBdr>
            <w:top w:val="none" w:sz="0" w:space="0" w:color="auto"/>
            <w:left w:val="none" w:sz="0" w:space="0" w:color="auto"/>
            <w:bottom w:val="none" w:sz="0" w:space="0" w:color="auto"/>
            <w:right w:val="none" w:sz="0" w:space="0" w:color="auto"/>
          </w:divBdr>
          <w:divsChild>
            <w:div w:id="1481846777">
              <w:marLeft w:val="0"/>
              <w:marRight w:val="0"/>
              <w:marTop w:val="0"/>
              <w:marBottom w:val="0"/>
              <w:divBdr>
                <w:top w:val="none" w:sz="0" w:space="0" w:color="auto"/>
                <w:left w:val="none" w:sz="0" w:space="0" w:color="auto"/>
                <w:bottom w:val="none" w:sz="0" w:space="0" w:color="auto"/>
                <w:right w:val="none" w:sz="0" w:space="0" w:color="auto"/>
              </w:divBdr>
              <w:divsChild>
                <w:div w:id="1635014661">
                  <w:marLeft w:val="0"/>
                  <w:marRight w:val="0"/>
                  <w:marTop w:val="0"/>
                  <w:marBottom w:val="0"/>
                  <w:divBdr>
                    <w:top w:val="none" w:sz="0" w:space="0" w:color="auto"/>
                    <w:left w:val="none" w:sz="0" w:space="0" w:color="auto"/>
                    <w:bottom w:val="none" w:sz="0" w:space="0" w:color="auto"/>
                    <w:right w:val="none" w:sz="0" w:space="0" w:color="auto"/>
                  </w:divBdr>
                  <w:divsChild>
                    <w:div w:id="1058549949">
                      <w:marLeft w:val="240"/>
                      <w:marRight w:val="150"/>
                      <w:marTop w:val="120"/>
                      <w:marBottom w:val="120"/>
                      <w:divBdr>
                        <w:top w:val="none" w:sz="0" w:space="0" w:color="auto"/>
                        <w:left w:val="none" w:sz="0" w:space="0" w:color="auto"/>
                        <w:bottom w:val="none" w:sz="0" w:space="0" w:color="auto"/>
                        <w:right w:val="none" w:sz="0" w:space="0" w:color="auto"/>
                      </w:divBdr>
                      <w:divsChild>
                        <w:div w:id="925531894">
                          <w:marLeft w:val="855"/>
                          <w:marRight w:val="0"/>
                          <w:marTop w:val="0"/>
                          <w:marBottom w:val="0"/>
                          <w:divBdr>
                            <w:top w:val="none" w:sz="0" w:space="0" w:color="auto"/>
                            <w:left w:val="none" w:sz="0" w:space="0" w:color="auto"/>
                            <w:bottom w:val="none" w:sz="0" w:space="0" w:color="auto"/>
                            <w:right w:val="none" w:sz="0" w:space="0" w:color="auto"/>
                          </w:divBdr>
                          <w:divsChild>
                            <w:div w:id="532501595">
                              <w:marLeft w:val="0"/>
                              <w:marRight w:val="0"/>
                              <w:marTop w:val="0"/>
                              <w:marBottom w:val="0"/>
                              <w:divBdr>
                                <w:top w:val="none" w:sz="0" w:space="0" w:color="auto"/>
                                <w:left w:val="none" w:sz="0" w:space="0" w:color="auto"/>
                                <w:bottom w:val="none" w:sz="0" w:space="0" w:color="auto"/>
                                <w:right w:val="none" w:sz="0" w:space="0" w:color="auto"/>
                              </w:divBdr>
                              <w:divsChild>
                                <w:div w:id="11050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08148">
          <w:marLeft w:val="0"/>
          <w:marRight w:val="0"/>
          <w:marTop w:val="0"/>
          <w:marBottom w:val="0"/>
          <w:divBdr>
            <w:top w:val="none" w:sz="0" w:space="0" w:color="auto"/>
            <w:left w:val="none" w:sz="0" w:space="0" w:color="auto"/>
            <w:bottom w:val="none" w:sz="0" w:space="0" w:color="auto"/>
            <w:right w:val="none" w:sz="0" w:space="0" w:color="auto"/>
          </w:divBdr>
          <w:divsChild>
            <w:div w:id="216014211">
              <w:marLeft w:val="0"/>
              <w:marRight w:val="0"/>
              <w:marTop w:val="0"/>
              <w:marBottom w:val="0"/>
              <w:divBdr>
                <w:top w:val="none" w:sz="0" w:space="0" w:color="auto"/>
                <w:left w:val="none" w:sz="0" w:space="0" w:color="auto"/>
                <w:bottom w:val="none" w:sz="0" w:space="0" w:color="auto"/>
                <w:right w:val="none" w:sz="0" w:space="0" w:color="auto"/>
              </w:divBdr>
              <w:divsChild>
                <w:div w:id="1338845621">
                  <w:marLeft w:val="0"/>
                  <w:marRight w:val="0"/>
                  <w:marTop w:val="0"/>
                  <w:marBottom w:val="0"/>
                  <w:divBdr>
                    <w:top w:val="none" w:sz="0" w:space="0" w:color="auto"/>
                    <w:left w:val="none" w:sz="0" w:space="0" w:color="auto"/>
                    <w:bottom w:val="none" w:sz="0" w:space="0" w:color="auto"/>
                    <w:right w:val="none" w:sz="0" w:space="0" w:color="auto"/>
                  </w:divBdr>
                  <w:divsChild>
                    <w:div w:id="1771003913">
                      <w:marLeft w:val="240"/>
                      <w:marRight w:val="150"/>
                      <w:marTop w:val="120"/>
                      <w:marBottom w:val="120"/>
                      <w:divBdr>
                        <w:top w:val="none" w:sz="0" w:space="0" w:color="auto"/>
                        <w:left w:val="none" w:sz="0" w:space="0" w:color="auto"/>
                        <w:bottom w:val="none" w:sz="0" w:space="0" w:color="auto"/>
                        <w:right w:val="none" w:sz="0" w:space="0" w:color="auto"/>
                      </w:divBdr>
                      <w:divsChild>
                        <w:div w:id="202791038">
                          <w:marLeft w:val="855"/>
                          <w:marRight w:val="0"/>
                          <w:marTop w:val="0"/>
                          <w:marBottom w:val="0"/>
                          <w:divBdr>
                            <w:top w:val="none" w:sz="0" w:space="0" w:color="auto"/>
                            <w:left w:val="none" w:sz="0" w:space="0" w:color="auto"/>
                            <w:bottom w:val="none" w:sz="0" w:space="0" w:color="auto"/>
                            <w:right w:val="none" w:sz="0" w:space="0" w:color="auto"/>
                          </w:divBdr>
                          <w:divsChild>
                            <w:div w:id="1500387303">
                              <w:marLeft w:val="0"/>
                              <w:marRight w:val="0"/>
                              <w:marTop w:val="0"/>
                              <w:marBottom w:val="0"/>
                              <w:divBdr>
                                <w:top w:val="none" w:sz="0" w:space="0" w:color="auto"/>
                                <w:left w:val="none" w:sz="0" w:space="0" w:color="auto"/>
                                <w:bottom w:val="none" w:sz="0" w:space="0" w:color="auto"/>
                                <w:right w:val="none" w:sz="0" w:space="0" w:color="auto"/>
                              </w:divBdr>
                              <w:divsChild>
                                <w:div w:id="13413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41631">
          <w:marLeft w:val="0"/>
          <w:marRight w:val="0"/>
          <w:marTop w:val="0"/>
          <w:marBottom w:val="0"/>
          <w:divBdr>
            <w:top w:val="none" w:sz="0" w:space="0" w:color="auto"/>
            <w:left w:val="none" w:sz="0" w:space="0" w:color="auto"/>
            <w:bottom w:val="none" w:sz="0" w:space="0" w:color="auto"/>
            <w:right w:val="none" w:sz="0" w:space="0" w:color="auto"/>
          </w:divBdr>
          <w:divsChild>
            <w:div w:id="611474711">
              <w:marLeft w:val="0"/>
              <w:marRight w:val="0"/>
              <w:marTop w:val="0"/>
              <w:marBottom w:val="0"/>
              <w:divBdr>
                <w:top w:val="none" w:sz="0" w:space="0" w:color="auto"/>
                <w:left w:val="none" w:sz="0" w:space="0" w:color="auto"/>
                <w:bottom w:val="none" w:sz="0" w:space="0" w:color="auto"/>
                <w:right w:val="none" w:sz="0" w:space="0" w:color="auto"/>
              </w:divBdr>
              <w:divsChild>
                <w:div w:id="1666392147">
                  <w:marLeft w:val="0"/>
                  <w:marRight w:val="0"/>
                  <w:marTop w:val="0"/>
                  <w:marBottom w:val="0"/>
                  <w:divBdr>
                    <w:top w:val="none" w:sz="0" w:space="0" w:color="auto"/>
                    <w:left w:val="none" w:sz="0" w:space="0" w:color="auto"/>
                    <w:bottom w:val="none" w:sz="0" w:space="0" w:color="auto"/>
                    <w:right w:val="none" w:sz="0" w:space="0" w:color="auto"/>
                  </w:divBdr>
                  <w:divsChild>
                    <w:div w:id="1178732594">
                      <w:marLeft w:val="240"/>
                      <w:marRight w:val="150"/>
                      <w:marTop w:val="120"/>
                      <w:marBottom w:val="120"/>
                      <w:divBdr>
                        <w:top w:val="none" w:sz="0" w:space="0" w:color="auto"/>
                        <w:left w:val="none" w:sz="0" w:space="0" w:color="auto"/>
                        <w:bottom w:val="none" w:sz="0" w:space="0" w:color="auto"/>
                        <w:right w:val="none" w:sz="0" w:space="0" w:color="auto"/>
                      </w:divBdr>
                      <w:divsChild>
                        <w:div w:id="1770807041">
                          <w:marLeft w:val="855"/>
                          <w:marRight w:val="0"/>
                          <w:marTop w:val="0"/>
                          <w:marBottom w:val="0"/>
                          <w:divBdr>
                            <w:top w:val="none" w:sz="0" w:space="0" w:color="auto"/>
                            <w:left w:val="none" w:sz="0" w:space="0" w:color="auto"/>
                            <w:bottom w:val="none" w:sz="0" w:space="0" w:color="auto"/>
                            <w:right w:val="none" w:sz="0" w:space="0" w:color="auto"/>
                          </w:divBdr>
                          <w:divsChild>
                            <w:div w:id="724522043">
                              <w:marLeft w:val="0"/>
                              <w:marRight w:val="0"/>
                              <w:marTop w:val="0"/>
                              <w:marBottom w:val="0"/>
                              <w:divBdr>
                                <w:top w:val="none" w:sz="0" w:space="0" w:color="auto"/>
                                <w:left w:val="none" w:sz="0" w:space="0" w:color="auto"/>
                                <w:bottom w:val="none" w:sz="0" w:space="0" w:color="auto"/>
                                <w:right w:val="none" w:sz="0" w:space="0" w:color="auto"/>
                              </w:divBdr>
                              <w:divsChild>
                                <w:div w:id="19081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D0%9B%D0%B0%D1%82%D0%B8%D0%BD%D1%81%D1%8C%D0%BA%D0%B0_%D0%BC%D0%BE%D0%B2%D0%B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k.wikipedia.org/wiki/%D0%9C%D0%BE%D1%80%D0%B0%D0%BB%D1%8C%D0%BD%D0%B8%D0%B9_%D0%B7%D0%BD%D0%BE%D1%8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A4%D1%96%D0%B7%D0%B8%D1%87%D0%BD%D0%B8%D0%B9_%D0%B7%D0%BD%D0%BE%D1%8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uk.wikipedia.org/wiki/%D0%9E%D1%81%D0%BD%D0%BE%D0%B2%D0%BD%D1%96_%D0%B7%D0%B0%D1%81%D0%BE%D0%B1%D0%B8" TargetMode="External"/><Relationship Id="rId4" Type="http://schemas.openxmlformats.org/officeDocument/2006/relationships/settings" Target="settings.xml"/><Relationship Id="rId9" Type="http://schemas.openxmlformats.org/officeDocument/2006/relationships/hyperlink" Target="https://uk.wikipedia.org/wiki/%D0%90%D0%BC%D0%BE%D1%80%D1%82%D0%B8%D0%B7%D0%B0%D1%86%D1%96%D0%B9%D0%BD%D1%96_%D0%B2%D1%96%D0%B4%D1%80%D0%B0%D1%85%D1%83%D0%B2%D0%B0%D0%BD%D0%BD%D1%8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5F843-192E-4233-9181-8C75A1849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8869</Words>
  <Characters>50559</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Dimon</dc:creator>
  <cp:keywords/>
  <dc:description/>
  <cp:lastModifiedBy>Ростислав Ватрич</cp:lastModifiedBy>
  <cp:revision>2</cp:revision>
  <dcterms:created xsi:type="dcterms:W3CDTF">2019-11-22T07:40:00Z</dcterms:created>
  <dcterms:modified xsi:type="dcterms:W3CDTF">2019-11-22T07:40:00Z</dcterms:modified>
</cp:coreProperties>
</file>