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FA" w:rsidRPr="00CB3A68" w:rsidRDefault="00AE67FA" w:rsidP="00CB3A6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w:proofErr w:type="gramStart"/>
      <w:r w:rsidRPr="00CB3A68">
        <w:rPr>
          <w:rFonts w:ascii="Times New Roman" w:hAnsi="Times New Roman" w:cs="Times New Roman"/>
          <w:sz w:val="28"/>
          <w:szCs w:val="28"/>
          <w:lang w:val="uk-UA"/>
        </w:rPr>
        <w:t>Розрахункова  частина</w:t>
      </w:r>
      <w:proofErr w:type="gramEnd"/>
    </w:p>
    <w:p w:rsidR="00AE67FA" w:rsidRPr="00CB3A68" w:rsidRDefault="00AE67FA" w:rsidP="00CB3A68">
      <w:pPr>
        <w:spacing w:after="0"/>
        <w:ind w:left="708" w:hanging="708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Тема: розрахунок економічного ефекту від впровадження автоматизації регулятора реактивної потужності кондитерських установ.</w:t>
      </w:r>
    </w:p>
    <w:p w:rsidR="00AE67FA" w:rsidRPr="00CB3A68" w:rsidRDefault="00AE67FA" w:rsidP="00CB3A6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:rsidR="00AE67FA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Засоби автоматизації</w:t>
      </w:r>
      <w:r w:rsidR="00201DD5" w:rsidRPr="00CB3A68">
        <w:rPr>
          <w:rFonts w:ascii="Times New Roman" w:hAnsi="Times New Roman" w:cs="Times New Roman"/>
          <w:sz w:val="28"/>
          <w:szCs w:val="28"/>
          <w:lang w:val="uk-UA"/>
        </w:rPr>
        <w:t xml:space="preserve">: Транспорт однофазний – 2 шт.; Транспорт трифазний – 1 шт.; Конденсаторна установка – 1 шт.; Регулятор реактивної потужності – 1 шт. </w:t>
      </w:r>
    </w:p>
    <w:p w:rsidR="00AE67FA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Монтажні матеріали</w:t>
      </w:r>
      <w:r w:rsidR="00201DD5" w:rsidRPr="00CB3A68">
        <w:rPr>
          <w:rFonts w:ascii="Times New Roman" w:hAnsi="Times New Roman" w:cs="Times New Roman"/>
          <w:sz w:val="28"/>
          <w:szCs w:val="28"/>
          <w:lang w:val="uk-UA"/>
        </w:rPr>
        <w:t>: Ізоляційна стрічка – 1 шт.; Кріплення для електропроводу – 30 шт. ; Електропровід – 15 м.; Бокситний лак – 2шт.</w:t>
      </w:r>
    </w:p>
    <w:p w:rsidR="00AE67FA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Використання електроенергії для проведення автоматизації</w:t>
      </w:r>
      <w:r w:rsidR="00201DD5" w:rsidRPr="00CB3A68">
        <w:rPr>
          <w:rFonts w:ascii="Times New Roman" w:hAnsi="Times New Roman" w:cs="Times New Roman"/>
          <w:sz w:val="28"/>
          <w:szCs w:val="28"/>
          <w:lang w:val="uk-UA"/>
        </w:rPr>
        <w:t>: 1391 кВт.</w:t>
      </w:r>
    </w:p>
    <w:p w:rsidR="00AE67FA" w:rsidRPr="00CB3A68" w:rsidRDefault="00B772B5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Робітники, службовці, ке</w:t>
      </w:r>
      <w:r w:rsidR="00AE67FA" w:rsidRPr="00CB3A68">
        <w:rPr>
          <w:rFonts w:ascii="Times New Roman" w:hAnsi="Times New Roman" w:cs="Times New Roman"/>
          <w:sz w:val="28"/>
          <w:szCs w:val="28"/>
          <w:lang w:val="uk-UA"/>
        </w:rPr>
        <w:t>рівники які проводили дану автоматизацію</w:t>
      </w:r>
      <w:r w:rsidR="00201DD5" w:rsidRPr="00CB3A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04534" w:rsidRPr="00CB3A68">
        <w:rPr>
          <w:rFonts w:ascii="Times New Roman" w:hAnsi="Times New Roman" w:cs="Times New Roman"/>
          <w:sz w:val="28"/>
          <w:szCs w:val="28"/>
          <w:lang w:val="uk-UA"/>
        </w:rPr>
        <w:t>2 робітника.</w:t>
      </w:r>
    </w:p>
    <w:p w:rsidR="00AE67FA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Термін виконання робіт</w:t>
      </w:r>
      <w:r w:rsidR="00F04534" w:rsidRPr="00CB3A68">
        <w:rPr>
          <w:rFonts w:ascii="Times New Roman" w:hAnsi="Times New Roman" w:cs="Times New Roman"/>
          <w:sz w:val="28"/>
          <w:szCs w:val="28"/>
          <w:lang w:val="uk-UA"/>
        </w:rPr>
        <w:t>: 2 дні.</w:t>
      </w:r>
    </w:p>
    <w:p w:rsidR="00AE67FA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Розряди робітників</w:t>
      </w:r>
      <w:r w:rsidR="00F04534" w:rsidRPr="00CB3A68">
        <w:rPr>
          <w:rFonts w:ascii="Times New Roman" w:hAnsi="Times New Roman" w:cs="Times New Roman"/>
          <w:sz w:val="28"/>
          <w:szCs w:val="28"/>
          <w:lang w:val="uk-UA"/>
        </w:rPr>
        <w:t>: 4-5 розряди.</w:t>
      </w:r>
    </w:p>
    <w:p w:rsidR="00F04534" w:rsidRPr="00CB3A68" w:rsidRDefault="00AE67FA" w:rsidP="00CB3A6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Економія використання газу, світла, нарахування заробітної плати</w:t>
      </w:r>
      <w:r w:rsidR="00F04534" w:rsidRPr="00CB3A68">
        <w:rPr>
          <w:rFonts w:ascii="Times New Roman" w:hAnsi="Times New Roman" w:cs="Times New Roman"/>
          <w:sz w:val="28"/>
          <w:szCs w:val="28"/>
          <w:lang w:val="uk-UA"/>
        </w:rPr>
        <w:t>: до автоматизації 1,597,160 кВт год. за рік, після автоматизації 1,009,164 кВт год. за рік; до автоматизації 3 людини, після автоматизації 2 лю</w:t>
      </w:r>
      <w:r w:rsidR="00E6725B">
        <w:rPr>
          <w:rFonts w:ascii="Times New Roman" w:hAnsi="Times New Roman" w:cs="Times New Roman"/>
          <w:sz w:val="28"/>
          <w:szCs w:val="28"/>
          <w:lang w:val="uk-UA"/>
        </w:rPr>
        <w:t>дини; заробітна плата 2,800</w:t>
      </w:r>
      <w:r w:rsidR="00F04534" w:rsidRPr="00CB3A68">
        <w:rPr>
          <w:rFonts w:ascii="Times New Roman" w:hAnsi="Times New Roman" w:cs="Times New Roman"/>
          <w:sz w:val="28"/>
          <w:szCs w:val="28"/>
          <w:lang w:val="uk-UA"/>
        </w:rPr>
        <w:t xml:space="preserve"> грн. </w:t>
      </w:r>
    </w:p>
    <w:p w:rsidR="00AE67FA" w:rsidRPr="00CB3A68" w:rsidRDefault="00AE67FA" w:rsidP="00CB3A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2275" w:rsidRPr="00CB3A68" w:rsidRDefault="00192275" w:rsidP="00CB3A6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lastRenderedPageBreak/>
        <w:t>Необхідно врахувати вартість усіх витрат, пов’язаних з проведенням автоматизації виробництва: вартість засобів автоматизації і монтажних матеріалів, суму амортизації і витрат на поточний ремонт, вартість електроенергії, суму заробітної плати, відрахувань на соціальне страхування, а також визначити економічний ефект.</w:t>
      </w:r>
    </w:p>
    <w:p w:rsidR="00192275" w:rsidRPr="00CB3A68" w:rsidRDefault="00192275" w:rsidP="00CB3A6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В таблицях 2.1 та 2.2 , </w:t>
      </w:r>
      <w:r w:rsidR="007452A8"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ми розраховуємо вартість обладна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ння для даної автоматизації та монтажні матеріали які нам потрібні для установки та підключення.</w:t>
      </w:r>
    </w:p>
    <w:p w:rsidR="007452A8" w:rsidRPr="00CB3A68" w:rsidRDefault="007452A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Для </w:t>
      </w:r>
      <w:r w:rsidRPr="00CB3A6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 автоматизації регулятора реактивної потужності кондитерських установ необхідні матеріали взяті із вхідних даних. 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Ціни в оптових постачальників даної продукції. Отже в таблиці проведено розрахунок для визначення вартості матеріалів.</w:t>
      </w:r>
    </w:p>
    <w:p w:rsidR="00192275" w:rsidRPr="00CB3A68" w:rsidRDefault="00192275" w:rsidP="00CB3A6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Розрахунок вартості засобів автоматизації 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697"/>
        <w:gridCol w:w="2917"/>
        <w:gridCol w:w="1613"/>
        <w:gridCol w:w="1337"/>
        <w:gridCol w:w="1253"/>
        <w:gridCol w:w="1676"/>
      </w:tblGrid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обладнання</w:t>
            </w:r>
          </w:p>
        </w:tc>
        <w:tc>
          <w:tcPr>
            <w:tcW w:w="1658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Один. вимір.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276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Ціна, грн</w:t>
            </w:r>
          </w:p>
        </w:tc>
        <w:tc>
          <w:tcPr>
            <w:tcW w:w="1701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Вартість, грн</w:t>
            </w:r>
          </w:p>
        </w:tc>
      </w:tr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58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701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Транспорт однофазний</w:t>
            </w:r>
          </w:p>
        </w:tc>
        <w:tc>
          <w:tcPr>
            <w:tcW w:w="1658" w:type="dxa"/>
          </w:tcPr>
          <w:p w:rsidR="00F04534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  <w:r w:rsidR="00F04534"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1290</w:t>
            </w:r>
          </w:p>
        </w:tc>
        <w:tc>
          <w:tcPr>
            <w:tcW w:w="1701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2580</w:t>
            </w:r>
          </w:p>
        </w:tc>
      </w:tr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Транспорт трифазний</w:t>
            </w:r>
          </w:p>
        </w:tc>
        <w:tc>
          <w:tcPr>
            <w:tcW w:w="1658" w:type="dxa"/>
          </w:tcPr>
          <w:p w:rsidR="00F04534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  <w:r w:rsidR="00F04534"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5100</w:t>
            </w:r>
          </w:p>
        </w:tc>
        <w:tc>
          <w:tcPr>
            <w:tcW w:w="1701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5100</w:t>
            </w:r>
          </w:p>
        </w:tc>
      </w:tr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Конденсаторна установка</w:t>
            </w:r>
          </w:p>
        </w:tc>
        <w:tc>
          <w:tcPr>
            <w:tcW w:w="1658" w:type="dxa"/>
          </w:tcPr>
          <w:p w:rsidR="00F04534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  <w:r w:rsidR="00F04534"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10324</w:t>
            </w:r>
          </w:p>
        </w:tc>
        <w:tc>
          <w:tcPr>
            <w:tcW w:w="1701" w:type="dxa"/>
          </w:tcPr>
          <w:p w:rsidR="00F04534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10323</w:t>
            </w:r>
          </w:p>
        </w:tc>
      </w:tr>
      <w:tr w:rsidR="00F04534" w:rsidRPr="00CB3A68" w:rsidTr="007700FD">
        <w:tc>
          <w:tcPr>
            <w:tcW w:w="704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Регулятор реактивної потужності</w:t>
            </w:r>
          </w:p>
        </w:tc>
        <w:tc>
          <w:tcPr>
            <w:tcW w:w="1658" w:type="dxa"/>
          </w:tcPr>
          <w:p w:rsidR="00F04534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177" w:type="dxa"/>
          </w:tcPr>
          <w:p w:rsidR="00F04534" w:rsidRPr="00CB3A68" w:rsidRDefault="00F04534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2997</w:t>
            </w:r>
          </w:p>
        </w:tc>
        <w:tc>
          <w:tcPr>
            <w:tcW w:w="1701" w:type="dxa"/>
          </w:tcPr>
          <w:p w:rsidR="00F04534" w:rsidRPr="00CB3A68" w:rsidRDefault="00546142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1997</w:t>
            </w:r>
          </w:p>
        </w:tc>
      </w:tr>
      <w:tr w:rsidR="007700FD" w:rsidRPr="00CB3A68" w:rsidTr="007700FD">
        <w:tc>
          <w:tcPr>
            <w:tcW w:w="704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1658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77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7700FD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</w:tr>
    </w:tbl>
    <w:p w:rsidR="002C38BA" w:rsidRPr="00CB3A68" w:rsidRDefault="00F870C5" w:rsidP="00CB3A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00FD" w:rsidRPr="00CB3A68" w:rsidRDefault="007700FD" w:rsidP="00CB3A6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sz w:val="28"/>
          <w:szCs w:val="28"/>
          <w:lang w:val="uk-UA"/>
        </w:rPr>
        <w:t>2.2 Розрахунок вартості монтажних матеріалів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594"/>
        <w:gridCol w:w="2781"/>
        <w:gridCol w:w="1602"/>
        <w:gridCol w:w="1337"/>
        <w:gridCol w:w="1503"/>
        <w:gridCol w:w="1676"/>
      </w:tblGrid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матеріалів</w:t>
            </w:r>
          </w:p>
        </w:tc>
        <w:tc>
          <w:tcPr>
            <w:tcW w:w="165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Один. вимір.</w:t>
            </w:r>
          </w:p>
        </w:tc>
        <w:tc>
          <w:tcPr>
            <w:tcW w:w="1177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558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Ціна, грн</w:t>
            </w:r>
          </w:p>
        </w:tc>
        <w:tc>
          <w:tcPr>
            <w:tcW w:w="1706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Вартість, грн</w:t>
            </w:r>
          </w:p>
        </w:tc>
      </w:tr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5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7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58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706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7700FD" w:rsidRPr="00CB3A68" w:rsidTr="001D11F3">
        <w:trPr>
          <w:trHeight w:val="204"/>
        </w:trPr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Ізоляційна стрічка</w:t>
            </w:r>
          </w:p>
        </w:tc>
        <w:tc>
          <w:tcPr>
            <w:tcW w:w="165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177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8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706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Кріплення для електропроводу</w:t>
            </w:r>
          </w:p>
        </w:tc>
        <w:tc>
          <w:tcPr>
            <w:tcW w:w="165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177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558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1706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</w:tr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Електропровід</w:t>
            </w:r>
          </w:p>
        </w:tc>
        <w:tc>
          <w:tcPr>
            <w:tcW w:w="165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177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58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706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</w:t>
            </w:r>
          </w:p>
        </w:tc>
      </w:tr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3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Бокситний лак</w:t>
            </w:r>
          </w:p>
        </w:tc>
        <w:tc>
          <w:tcPr>
            <w:tcW w:w="1655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177" w:type="dxa"/>
          </w:tcPr>
          <w:p w:rsidR="007700FD" w:rsidRPr="00CB3A68" w:rsidRDefault="001D11F3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58" w:type="dxa"/>
          </w:tcPr>
          <w:p w:rsidR="007700FD" w:rsidRPr="00CB3A68" w:rsidRDefault="009118DE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3627</w:t>
            </w:r>
          </w:p>
        </w:tc>
        <w:tc>
          <w:tcPr>
            <w:tcW w:w="1706" w:type="dxa"/>
          </w:tcPr>
          <w:p w:rsidR="007700FD" w:rsidRPr="00CB3A68" w:rsidRDefault="009118DE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7252</w:t>
            </w:r>
          </w:p>
        </w:tc>
      </w:tr>
      <w:tr w:rsidR="007700FD" w:rsidRPr="00CB3A68" w:rsidTr="001D11F3">
        <w:tc>
          <w:tcPr>
            <w:tcW w:w="562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55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77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:rsidR="007700FD" w:rsidRPr="00CB3A68" w:rsidRDefault="007700FD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6" w:type="dxa"/>
          </w:tcPr>
          <w:p w:rsidR="007700FD" w:rsidRPr="00CB3A68" w:rsidRDefault="00615EE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7533</w:t>
            </w:r>
          </w:p>
        </w:tc>
      </w:tr>
    </w:tbl>
    <w:p w:rsidR="00192275" w:rsidRPr="00CB3A68" w:rsidRDefault="00192275" w:rsidP="00CB3A6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val="uk-UA"/>
        </w:rPr>
        <w:lastRenderedPageBreak/>
        <w:t>У таблиці 2.3 ми розраховуємо скільки ми витрачаємо грошей на амортизацію за рік, і на поточний ремонт який ми здійснюємо під час експлуатації .</w:t>
      </w:r>
    </w:p>
    <w:p w:rsidR="00192275" w:rsidRPr="00CB3A68" w:rsidRDefault="00192275" w:rsidP="00CB3A6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CB3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Амортизáція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— те ж що і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Амортизаційні відрахування" w:history="1">
        <w:r w:rsidRPr="00CB3A68">
          <w:rPr>
            <w:rStyle w:val="a5"/>
            <w:rFonts w:ascii="Times New Roman" w:eastAsia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амортизаційні відрахування</w:t>
        </w:r>
      </w:hyperlink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— процес поступового перенесення вартості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Основні засоби" w:history="1">
        <w:r w:rsidRPr="00CB3A68">
          <w:rPr>
            <w:rStyle w:val="a5"/>
            <w:rFonts w:ascii="Times New Roman" w:eastAsia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основних засобів</w:t>
        </w:r>
      </w:hyperlink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 продукт, що виготовляється з їх допомогою. Для заміщення зношеної частини основних засобів виробництва підприємства роблять амортизаційні відрахування, тобто відрахування певних грошових сум відповідно до розмірів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Фізичний знос" w:history="1">
        <w:r w:rsidRPr="00CB3A68">
          <w:rPr>
            <w:rStyle w:val="a5"/>
            <w:rFonts w:ascii="Times New Roman" w:eastAsia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фізичного</w:t>
        </w:r>
      </w:hyperlink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Моральний знос" w:history="1">
        <w:r w:rsidRPr="00CB3A68">
          <w:rPr>
            <w:rStyle w:val="a5"/>
            <w:rFonts w:ascii="Times New Roman" w:eastAsia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морального зносу</w:t>
        </w:r>
      </w:hyperlink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засобів виробництва. </w:t>
      </w:r>
    </w:p>
    <w:p w:rsidR="00192275" w:rsidRPr="00CB3A68" w:rsidRDefault="00192275" w:rsidP="00CB3A6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Поточний ремонт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3A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— це підтримання об'єкта в робочому стані, капітальний — відновлення експлуатаційних характеристик об'єкта та їх поліпшення</w:t>
      </w:r>
      <w:r w:rsidRPr="00CB3A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7452A8" w:rsidRPr="00CB3A68" w:rsidRDefault="007452A8" w:rsidP="00CB3A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0FD" w:rsidRPr="00CB3A68" w:rsidRDefault="005C3926" w:rsidP="00CB3A6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sz w:val="28"/>
          <w:szCs w:val="28"/>
          <w:lang w:val="uk-UA"/>
        </w:rPr>
        <w:t>2.3 Розрахунок амортизації і витрат на поточний ремонт</w:t>
      </w:r>
    </w:p>
    <w:tbl>
      <w:tblPr>
        <w:tblStyle w:val="a4"/>
        <w:tblpPr w:leftFromText="180" w:rightFromText="180" w:vertAnchor="page" w:horzAnchor="margin" w:tblpY="783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418"/>
        <w:gridCol w:w="567"/>
        <w:gridCol w:w="1276"/>
        <w:gridCol w:w="827"/>
        <w:gridCol w:w="1293"/>
      </w:tblGrid>
      <w:tr w:rsidR="00CB3A68" w:rsidRPr="00CB3A68" w:rsidTr="00CB3A68">
        <w:tc>
          <w:tcPr>
            <w:tcW w:w="562" w:type="dxa"/>
            <w:vMerge w:val="restart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402" w:type="dxa"/>
            <w:vMerge w:val="restart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418" w:type="dxa"/>
            <w:vMerge w:val="restart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Вартість, грн</w:t>
            </w:r>
          </w:p>
        </w:tc>
        <w:tc>
          <w:tcPr>
            <w:tcW w:w="1843" w:type="dxa"/>
            <w:gridSpan w:val="2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Амортизація </w:t>
            </w:r>
          </w:p>
        </w:tc>
        <w:tc>
          <w:tcPr>
            <w:tcW w:w="2120" w:type="dxa"/>
            <w:gridSpan w:val="2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ремонт</w:t>
            </w:r>
          </w:p>
        </w:tc>
      </w:tr>
      <w:tr w:rsidR="00CB3A68" w:rsidRPr="00CB3A68" w:rsidTr="00CB3A68">
        <w:tc>
          <w:tcPr>
            <w:tcW w:w="562" w:type="dxa"/>
            <w:vMerge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  <w:vMerge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Merge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276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Сума, грн</w:t>
            </w:r>
          </w:p>
        </w:tc>
        <w:tc>
          <w:tcPr>
            <w:tcW w:w="82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293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Сума, грн</w:t>
            </w:r>
          </w:p>
        </w:tc>
      </w:tr>
      <w:tr w:rsidR="00CB3A68" w:rsidRPr="00CB3A68" w:rsidTr="00CB3A68">
        <w:tc>
          <w:tcPr>
            <w:tcW w:w="562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02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293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CB3A68" w:rsidRPr="00CB3A68" w:rsidTr="00CB3A68">
        <w:tc>
          <w:tcPr>
            <w:tcW w:w="562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02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засобів автоматизації</w:t>
            </w:r>
          </w:p>
        </w:tc>
        <w:tc>
          <w:tcPr>
            <w:tcW w:w="1418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  <w:tc>
          <w:tcPr>
            <w:tcW w:w="56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276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</w:t>
            </w:r>
          </w:p>
        </w:tc>
        <w:tc>
          <w:tcPr>
            <w:tcW w:w="827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293" w:type="dxa"/>
          </w:tcPr>
          <w:p w:rsidR="00CB3A68" w:rsidRPr="00CB3A68" w:rsidRDefault="00CB3A6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4800</w:t>
            </w:r>
          </w:p>
        </w:tc>
      </w:tr>
    </w:tbl>
    <w:p w:rsidR="005C3926" w:rsidRPr="00CB3A68" w:rsidRDefault="005C3926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7452A8" w:rsidRPr="00CB3A68" w:rsidRDefault="007452A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У таблиці 2.4 розраховуємо скільки ми потратили електроенергії для даної автоматизації.</w:t>
      </w:r>
    </w:p>
    <w:p w:rsidR="007452A8" w:rsidRPr="00CB3A68" w:rsidRDefault="007452A8" w:rsidP="00CB3A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Використання електроенергії для впровадження автоматизації регулятора реактивної потужності кондитерських установ. Бригада з 2-х чоловік, які проводили автоматизацію використали 1391 кВт.</w:t>
      </w:r>
    </w:p>
    <w:p w:rsidR="007452A8" w:rsidRPr="00CB3A68" w:rsidRDefault="007452A8" w:rsidP="00CB3A6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sz w:val="28"/>
          <w:szCs w:val="28"/>
          <w:lang w:val="uk-UA"/>
        </w:rPr>
        <w:t>2.4 Розрахунок вартості електроенергії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4"/>
        <w:gridCol w:w="2050"/>
        <w:gridCol w:w="1493"/>
        <w:gridCol w:w="1514"/>
        <w:gridCol w:w="1415"/>
        <w:gridCol w:w="1509"/>
      </w:tblGrid>
      <w:tr w:rsidR="007452A8" w:rsidRPr="00CB3A68" w:rsidTr="007452A8"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 п/п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Одиниці виміру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Ціна, грн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Вартість, грн</w:t>
            </w:r>
          </w:p>
        </w:tc>
      </w:tr>
      <w:tr w:rsidR="007452A8" w:rsidRPr="00CB3A68" w:rsidTr="007452A8"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7452A8" w:rsidRPr="00CB3A68" w:rsidTr="007452A8"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Електроенергія силова</w:t>
            </w:r>
          </w:p>
        </w:tc>
        <w:tc>
          <w:tcPr>
            <w:tcW w:w="1557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1391</w:t>
            </w:r>
          </w:p>
        </w:tc>
        <w:tc>
          <w:tcPr>
            <w:tcW w:w="1558" w:type="dxa"/>
          </w:tcPr>
          <w:p w:rsidR="007452A8" w:rsidRPr="00CB3A68" w:rsidRDefault="007452A8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1.70</w:t>
            </w:r>
          </w:p>
        </w:tc>
        <w:tc>
          <w:tcPr>
            <w:tcW w:w="1558" w:type="dxa"/>
          </w:tcPr>
          <w:p w:rsidR="007452A8" w:rsidRPr="00CB3A68" w:rsidRDefault="00537989" w:rsidP="00CB3A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2364.7</w:t>
            </w:r>
          </w:p>
        </w:tc>
      </w:tr>
    </w:tbl>
    <w:p w:rsidR="007452A8" w:rsidRPr="00CB3A68" w:rsidRDefault="007452A8" w:rsidP="00CB3A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772B5" w:rsidRPr="00CB3A68" w:rsidRDefault="00B772B5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lastRenderedPageBreak/>
        <w:t>2.5 Розрахунок заробітної плати робітників, зайнятих встановленням засобів автоматизації</w:t>
      </w:r>
    </w:p>
    <w:p w:rsidR="00B772B5" w:rsidRPr="00CB3A68" w:rsidRDefault="00B772B5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Заробітна плата – 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це винагорода обчислена, у грошовому виразі, яку за трудовим договором власник виплачує працівникові за виконану ним роботу.</w:t>
      </w:r>
    </w:p>
    <w:p w:rsidR="005C3926" w:rsidRPr="00CB3A68" w:rsidRDefault="00CB3A68" w:rsidP="00CB3A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sz w:val="28"/>
          <w:szCs w:val="28"/>
          <w:lang w:val="uk-UA"/>
        </w:rPr>
        <w:t>Систему автоматизації проводили 2 робітника 4-5 розряду.</w:t>
      </w:r>
    </w:p>
    <w:p w:rsidR="00CB3A68" w:rsidRDefault="00CB3A6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Заробітну плату слід нараховувати по часовій системі </w:t>
      </w:r>
    </w:p>
    <w:p w:rsidR="00615EE8" w:rsidRPr="00CB3A68" w:rsidRDefault="00615EE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CB3A68" w:rsidRPr="00CB3A68" w:rsidRDefault="00CB3A6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З = </w:t>
      </w:r>
      <w:proofErr w:type="spellStart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Тф</w:t>
      </w:r>
      <w:proofErr w:type="spellEnd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* </w:t>
      </w:r>
      <w:proofErr w:type="spellStart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ТСсер</w:t>
      </w:r>
      <w:proofErr w:type="spellEnd"/>
    </w:p>
    <w:p w:rsidR="00CB3A68" w:rsidRPr="00CB3A68" w:rsidRDefault="00CB3A6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Де </w:t>
      </w:r>
      <w:proofErr w:type="spellStart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Тф</w:t>
      </w:r>
      <w:proofErr w:type="spellEnd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– фактично затрачений час на роботу, годин</w:t>
      </w:r>
    </w:p>
    <w:p w:rsidR="00CB3A68" w:rsidRDefault="00CB3A6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proofErr w:type="spellStart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>ТСсер</w:t>
      </w:r>
      <w:proofErr w:type="spellEnd"/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= 3</w:t>
      </w:r>
      <w:r w:rsidR="00615EE8">
        <w:rPr>
          <w:rFonts w:ascii="Times New Roman" w:hAnsi="Times New Roman" w:cs="Times New Roman"/>
          <w:kern w:val="3"/>
          <w:sz w:val="28"/>
          <w:szCs w:val="28"/>
          <w:lang w:val="uk-UA"/>
        </w:rPr>
        <w:t>6</w:t>
      </w:r>
      <w:r w:rsidR="00D712E7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</w:t>
      </w:r>
    </w:p>
    <w:p w:rsidR="00D712E7" w:rsidRDefault="00D712E7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З = </w:t>
      </w:r>
      <w:r w:rsidR="00EC16C4">
        <w:rPr>
          <w:rFonts w:ascii="Times New Roman" w:hAnsi="Times New Roman" w:cs="Times New Roman"/>
          <w:kern w:val="3"/>
          <w:sz w:val="28"/>
          <w:szCs w:val="28"/>
          <w:lang w:val="uk-UA"/>
        </w:rPr>
        <w:t>32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36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= </w:t>
      </w:r>
      <w:r w:rsidR="00EC16C4">
        <w:rPr>
          <w:rFonts w:ascii="Times New Roman" w:hAnsi="Times New Roman" w:cs="Times New Roman"/>
          <w:kern w:val="3"/>
          <w:sz w:val="28"/>
          <w:szCs w:val="28"/>
          <w:lang w:val="uk-UA"/>
        </w:rPr>
        <w:t>1152</w:t>
      </w:r>
      <w:r w:rsidRPr="00CB3A6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(грн)</w:t>
      </w:r>
      <w:r w:rsidR="00615EE8" w:rsidRPr="00615EE8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</w:t>
      </w:r>
    </w:p>
    <w:p w:rsidR="00615EE8" w:rsidRPr="00CB3A68" w:rsidRDefault="00615EE8" w:rsidP="00CB3A6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D712E7" w:rsidRPr="006B04AB" w:rsidRDefault="00D712E7" w:rsidP="00D712E7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2.6 Розрахунок відрахувань на соціальне страхування</w:t>
      </w:r>
    </w:p>
    <w:p w:rsidR="00D712E7" w:rsidRPr="00D712E7" w:rsidRDefault="00D712E7" w:rsidP="00D712E7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Соціальне страхування –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фундаментальна основа державної системи соціального захисту населення, що уможливлює матеріальне забезпечення і підтримку непрацездатних громадян за рахунок фондів, сформованих працездатними членами суспільства.</w:t>
      </w:r>
    </w:p>
    <w:p w:rsidR="00D712E7" w:rsidRDefault="00D712E7" w:rsidP="00D712E7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Суму відрахувань на соціальне страхування слід вирахувати, виходячи із ставки 0,22% від фонду оплати праці</w:t>
      </w:r>
    </w:p>
    <w:p w:rsidR="00615EE8" w:rsidRPr="002E6DF0" w:rsidRDefault="00615EE8" w:rsidP="00D712E7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615EE8" w:rsidRDefault="00615EE8" w:rsidP="00615EE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В = </w:t>
      </w:r>
      <w:r w:rsidR="00EC16C4">
        <w:rPr>
          <w:rFonts w:ascii="Times New Roman" w:hAnsi="Times New Roman" w:cs="Times New Roman"/>
          <w:kern w:val="3"/>
          <w:sz w:val="28"/>
          <w:szCs w:val="28"/>
          <w:lang w:val="uk-UA"/>
        </w:rPr>
        <w:t>1152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*0,22 = </w:t>
      </w:r>
      <w:r w:rsidR="00EC16C4">
        <w:rPr>
          <w:rFonts w:ascii="Times New Roman" w:hAnsi="Times New Roman" w:cs="Times New Roman"/>
          <w:kern w:val="3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.4</w:t>
      </w:r>
      <w:r w:rsidR="00EC16C4">
        <w:rPr>
          <w:rFonts w:ascii="Times New Roman" w:hAnsi="Times New Roman" w:cs="Times New Roman"/>
          <w:kern w:val="3"/>
          <w:sz w:val="28"/>
          <w:szCs w:val="28"/>
          <w:lang w:val="uk-UA"/>
        </w:rPr>
        <w:t>4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(грн)</w:t>
      </w:r>
    </w:p>
    <w:p w:rsidR="00615EE8" w:rsidRDefault="00615EE8" w:rsidP="00615EE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615EE8" w:rsidRPr="002E6DF0" w:rsidRDefault="00615EE8" w:rsidP="00615EE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2.7 Розрахунок загально виробничих витрат</w:t>
      </w:r>
    </w:p>
    <w:p w:rsidR="00615EE8" w:rsidRPr="002E6DF0" w:rsidRDefault="00615EE8" w:rsidP="00615EE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Загально виробничі витрати –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це непрямі витрати, пов’язані з організацією виробництва і керівництвом цехами, бригадами, відділеннями та іншими структурними підрозділами підприємства.</w:t>
      </w:r>
    </w:p>
    <w:p w:rsidR="00615EE8" w:rsidRPr="002E6DF0" w:rsidRDefault="00615EE8" w:rsidP="00615EE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</w:p>
    <w:p w:rsidR="007452A8" w:rsidRDefault="00615EE8" w:rsidP="00615EE8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ЗВВ = 633,60*0.4 =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656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(грн)</w:t>
      </w:r>
    </w:p>
    <w:p w:rsidR="00B76828" w:rsidRDefault="00B76828" w:rsidP="00615EE8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B76828" w:rsidRPr="002E6DF0" w:rsidRDefault="00B76828" w:rsidP="00B7682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Розраховуємо загальну суму яка потрібна для автоматизації даного </w:t>
      </w: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проекта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. Додаєм дані, засобів автоматизації, монтажних матеріалів, засобів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lastRenderedPageBreak/>
        <w:t>автоматизації, витрати на поточний ремонт, вартість електроенергії, зарплату працівників, відрахування на соціальне забезпечення, загально виробничі витрати та інші витрати і отримаємо суму яка використана для даної автоматизації.</w:t>
      </w:r>
    </w:p>
    <w:p w:rsidR="00B76828" w:rsidRPr="002E6DF0" w:rsidRDefault="00B76828" w:rsidP="00B76828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B76828" w:rsidRPr="002E6DF0" w:rsidRDefault="00B76828" w:rsidP="00B7682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2.8 Розрахунок суми витрат на автоматизацію</w:t>
      </w:r>
    </w:p>
    <w:p w:rsidR="00B76828" w:rsidRDefault="00B76828" w:rsidP="00B76828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Розраховуємо загальну суму яка потрібна для автоматизації даного </w:t>
      </w: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проекта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Сума, грн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Вартість засобів автоматизації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Вартість монтажних матеріалів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7533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Амортизація засобів автоматизації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Витрати на поточний ремонт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4800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Вартість електроенергії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A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2364.7</w:t>
            </w:r>
          </w:p>
        </w:tc>
      </w:tr>
      <w:tr w:rsidR="00EC16C4" w:rsidTr="00EC16C4">
        <w:tc>
          <w:tcPr>
            <w:tcW w:w="704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26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Зарплата</w:t>
            </w:r>
          </w:p>
        </w:tc>
        <w:tc>
          <w:tcPr>
            <w:tcW w:w="3115" w:type="dxa"/>
          </w:tcPr>
          <w:p w:rsidR="00EC16C4" w:rsidRDefault="00EC16C4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1152</w:t>
            </w:r>
          </w:p>
        </w:tc>
      </w:tr>
      <w:tr w:rsidR="003C5B03" w:rsidTr="00EC16C4">
        <w:tc>
          <w:tcPr>
            <w:tcW w:w="704" w:type="dxa"/>
          </w:tcPr>
          <w:p w:rsidR="003C5B03" w:rsidRDefault="003C5B03" w:rsidP="00B76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26" w:type="dxa"/>
          </w:tcPr>
          <w:p w:rsidR="003C5B03" w:rsidRPr="000855AB" w:rsidRDefault="003C5B03" w:rsidP="00B76828">
            <w:pPr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 xml:space="preserve">Відрахування на </w:t>
            </w:r>
            <w:proofErr w:type="spellStart"/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соцільне</w:t>
            </w:r>
            <w:proofErr w:type="spellEnd"/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 xml:space="preserve"> страхування</w:t>
            </w:r>
          </w:p>
        </w:tc>
        <w:tc>
          <w:tcPr>
            <w:tcW w:w="3115" w:type="dxa"/>
          </w:tcPr>
          <w:p w:rsidR="003C5B03" w:rsidRDefault="003C5B03" w:rsidP="00B76828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253.44</w:t>
            </w:r>
          </w:p>
        </w:tc>
      </w:tr>
      <w:tr w:rsidR="003C5B03" w:rsidTr="00EC16C4">
        <w:tc>
          <w:tcPr>
            <w:tcW w:w="704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526" w:type="dxa"/>
          </w:tcPr>
          <w:p w:rsidR="003C5B03" w:rsidRPr="000855AB" w:rsidRDefault="003C5B03" w:rsidP="003C5B03">
            <w:pPr>
              <w:suppressAutoHyphens/>
              <w:spacing w:line="360" w:lineRule="auto"/>
              <w:jc w:val="both"/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Загально виробничі витрати</w:t>
            </w:r>
          </w:p>
        </w:tc>
        <w:tc>
          <w:tcPr>
            <w:tcW w:w="3115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656</w:t>
            </w:r>
          </w:p>
        </w:tc>
      </w:tr>
      <w:tr w:rsidR="003C5B03" w:rsidTr="00EC16C4">
        <w:tc>
          <w:tcPr>
            <w:tcW w:w="704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526" w:type="dxa"/>
          </w:tcPr>
          <w:p w:rsidR="003C5B03" w:rsidRPr="000855AB" w:rsidRDefault="003C5B03" w:rsidP="003C5B03">
            <w:pPr>
              <w:suppressAutoHyphens/>
              <w:spacing w:line="360" w:lineRule="auto"/>
              <w:jc w:val="both"/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Інші витрати</w:t>
            </w:r>
          </w:p>
        </w:tc>
        <w:tc>
          <w:tcPr>
            <w:tcW w:w="3115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270</w:t>
            </w:r>
          </w:p>
        </w:tc>
      </w:tr>
      <w:tr w:rsidR="003C5B03" w:rsidTr="00EC16C4">
        <w:tc>
          <w:tcPr>
            <w:tcW w:w="704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526" w:type="dxa"/>
          </w:tcPr>
          <w:p w:rsidR="003C5B03" w:rsidRPr="000855AB" w:rsidRDefault="003C5B03" w:rsidP="003C5B03">
            <w:pPr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</w:pPr>
            <w:r w:rsidRPr="000855AB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Разом</w:t>
            </w:r>
          </w:p>
        </w:tc>
        <w:tc>
          <w:tcPr>
            <w:tcW w:w="3115" w:type="dxa"/>
          </w:tcPr>
          <w:p w:rsidR="003C5B03" w:rsidRDefault="003C5B03" w:rsidP="003C5B0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45029.14</w:t>
            </w:r>
          </w:p>
        </w:tc>
      </w:tr>
    </w:tbl>
    <w:p w:rsidR="00B76828" w:rsidRDefault="00B76828" w:rsidP="00B768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6725B" w:rsidRDefault="00E6725B" w:rsidP="003C5B0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2.9Розрахунок економічної ефективності від впровадження автоматизації.</w:t>
      </w:r>
    </w:p>
    <w:p w:rsidR="003C5B03" w:rsidRDefault="003C5B03" w:rsidP="003C5B03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Економія –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це бережливе, ощадне витрачення чогось, вигода від цього .</w:t>
      </w:r>
    </w:p>
    <w:p w:rsidR="003C5B03" w:rsidRPr="005F6276" w:rsidRDefault="003C5B03" w:rsidP="003C5B0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В загальному випадку автоматизація виробництва може призвести до наступних результатів</w:t>
      </w:r>
      <w:r w:rsidRPr="005F6276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:</w:t>
      </w:r>
    </w:p>
    <w:p w:rsidR="003C5B03" w:rsidRDefault="003C5B03" w:rsidP="003C5B0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Зменшення кількості спожитої електроенергії</w:t>
      </w:r>
    </w:p>
    <w:p w:rsidR="003C5B03" w:rsidRDefault="003C5B03" w:rsidP="003C5B0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Зменшення кількості робочих місць</w:t>
      </w:r>
    </w:p>
    <w:p w:rsidR="003C5B03" w:rsidRDefault="003C5B03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Розраховуємо </w:t>
      </w: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річний фонд оплати праці робітників до автоматизації</w:t>
      </w:r>
    </w:p>
    <w:p w:rsidR="003C5B03" w:rsidRDefault="003C5B03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По даних підприємства середньомісячна зарпла</w:t>
      </w:r>
      <w:r w:rsidR="00E6725B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та 1-го робітника становить 2800 </w:t>
      </w: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грн</w:t>
      </w:r>
      <w:r w:rsidR="00E6725B">
        <w:rPr>
          <w:rFonts w:ascii="Times New Roman" w:hAnsi="Times New Roman" w:cs="Times New Roman"/>
          <w:kern w:val="3"/>
          <w:sz w:val="28"/>
          <w:szCs w:val="28"/>
          <w:lang w:val="uk-UA"/>
        </w:rPr>
        <w:t>.</w:t>
      </w:r>
    </w:p>
    <w:p w:rsidR="00E6725B" w:rsidRDefault="00E6725B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2800 * 3 * 12 = 100800 грн.</w:t>
      </w:r>
    </w:p>
    <w:p w:rsidR="00E6725B" w:rsidRDefault="00E6725B" w:rsidP="00E6725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Розраховуємо </w:t>
      </w: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річний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фонд оплати праці робітників після</w:t>
      </w: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автоматизації</w:t>
      </w:r>
    </w:p>
    <w:p w:rsidR="00E6725B" w:rsidRDefault="00E6725B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2800 * 2* 12 = 67</w:t>
      </w:r>
      <w:r w:rsidR="00F06B57"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200</w:t>
      </w:r>
    </w:p>
    <w:p w:rsidR="00F06B57" w:rsidRDefault="00F06B57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річну кількість спожитої електроенергії до автоматизації</w:t>
      </w:r>
    </w:p>
    <w:p w:rsidR="00F06B57" w:rsidRDefault="00F06B57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1597160 * 1.7 = 2715172</w:t>
      </w:r>
    </w:p>
    <w:p w:rsidR="00F06B57" w:rsidRDefault="00F06B57" w:rsidP="00F06B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річну кількість спожитої електроенергії до автоматизації</w:t>
      </w:r>
    </w:p>
    <w:p w:rsidR="00F06B57" w:rsidRDefault="00F06B57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1009164 * 1.7 = 1715578.8</w:t>
      </w:r>
    </w:p>
    <w:p w:rsidR="00F06B57" w:rsidRDefault="00F06B57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6725B" w:rsidRDefault="00E6725B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lastRenderedPageBreak/>
        <w:t>Відрахування на соціаль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не страхування до автоматизації</w:t>
      </w:r>
    </w:p>
    <w:p w:rsidR="00E6725B" w:rsidRDefault="00E6725B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100800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* 0.22 = 22176</w:t>
      </w:r>
    </w:p>
    <w:p w:rsidR="00E6725B" w:rsidRDefault="00E6725B" w:rsidP="00E6725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Відрахування на соціаль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не страхування після</w:t>
      </w: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автоматизації</w:t>
      </w:r>
    </w:p>
    <w:p w:rsidR="00E6725B" w:rsidRDefault="00E6725B" w:rsidP="00E6725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67200 * 0.22 = 14784</w:t>
      </w:r>
    </w:p>
    <w:p w:rsidR="00F214AB" w:rsidRDefault="00F214AB" w:rsidP="00F214A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Економія по фонду оплати праці</w:t>
      </w:r>
    </w:p>
    <w:p w:rsidR="00F214AB" w:rsidRDefault="00F214AB" w:rsidP="00F214A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100800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67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33600</w:t>
      </w:r>
    </w:p>
    <w:p w:rsidR="00F214AB" w:rsidRDefault="00F214AB" w:rsidP="00F214A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Економія по фонду </w:t>
      </w:r>
      <w:r>
        <w:rPr>
          <w:rFonts w:ascii="Times New Roman" w:hAnsi="Times New Roman" w:cs="Times New Roman"/>
          <w:sz w:val="28"/>
          <w:szCs w:val="28"/>
          <w:lang w:val="uk-UA"/>
        </w:rPr>
        <w:t>спожитої електроенергії</w:t>
      </w:r>
    </w:p>
    <w:p w:rsidR="00F214AB" w:rsidRDefault="00F214AB" w:rsidP="00F214A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2715172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1715578.8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999593.2</w:t>
      </w:r>
    </w:p>
    <w:p w:rsidR="00F214AB" w:rsidRDefault="00F214AB" w:rsidP="00F214A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Економія по відрахуваннях на соціальне страхування</w:t>
      </w:r>
    </w:p>
    <w:p w:rsidR="00F214AB" w:rsidRDefault="00F214AB" w:rsidP="00F214A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22176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14784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= 7392</w:t>
      </w:r>
    </w:p>
    <w:p w:rsidR="00F214AB" w:rsidRDefault="00F214AB" w:rsidP="00F214A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5F6276">
        <w:rPr>
          <w:rFonts w:ascii="Times New Roman" w:hAnsi="Times New Roman" w:cs="Times New Roman"/>
          <w:kern w:val="3"/>
          <w:sz w:val="28"/>
          <w:szCs w:val="28"/>
          <w:lang w:val="uk-UA"/>
        </w:rPr>
        <w:t>Загальна сума економії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</w:t>
      </w:r>
    </w:p>
    <w:p w:rsidR="00F214AB" w:rsidRDefault="00F214AB" w:rsidP="00F214A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33600 + 999593.2  + 7392 = 1040585.2</w:t>
      </w:r>
    </w:p>
    <w:p w:rsidR="00F214AB" w:rsidRDefault="00F214AB" w:rsidP="00F214A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F214AB" w:rsidRPr="002E6DF0" w:rsidRDefault="00F214AB" w:rsidP="00F214AB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2.10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Термін окупності витрат </w:t>
      </w: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пов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</w:rPr>
        <w:t>’</w:t>
      </w: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язаних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з впровадженням автоматизації визначають по формулі  </w:t>
      </w: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Ток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= В/Е;</w:t>
      </w:r>
    </w:p>
    <w:p w:rsidR="00F214AB" w:rsidRPr="002E6DF0" w:rsidRDefault="00F214AB" w:rsidP="00F214AB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Де В – сума витрат по автоматизації, грн (табл. 2.8)</w:t>
      </w:r>
    </w:p>
    <w:p w:rsidR="00F214AB" w:rsidRPr="002E6DF0" w:rsidRDefault="00F214AB" w:rsidP="00F214AB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Е – сума економії досягнутої за рахунок автоматизації, грн.</w:t>
      </w:r>
    </w:p>
    <w:p w:rsidR="00F214AB" w:rsidRPr="002E6DF0" w:rsidRDefault="00F214AB" w:rsidP="00F214AB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proofErr w:type="spellStart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Ток</w:t>
      </w:r>
      <w:proofErr w:type="spellEnd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= </w:t>
      </w:r>
      <w:r w:rsidR="00F870C5">
        <w:rPr>
          <w:rFonts w:ascii="Times New Roman" w:hAnsi="Times New Roman" w:cs="Times New Roman"/>
          <w:kern w:val="3"/>
          <w:sz w:val="28"/>
          <w:szCs w:val="28"/>
          <w:lang w:val="uk-UA"/>
        </w:rPr>
        <w:t>45029.14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/</w:t>
      </w:r>
      <w:r w:rsidR="00F870C5">
        <w:rPr>
          <w:rFonts w:ascii="Times New Roman" w:hAnsi="Times New Roman" w:cs="Times New Roman"/>
          <w:kern w:val="3"/>
          <w:sz w:val="28"/>
          <w:szCs w:val="28"/>
          <w:lang w:val="uk-UA"/>
        </w:rPr>
        <w:t>1040585.2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= 0,0</w:t>
      </w:r>
      <w:r w:rsidR="00F870C5">
        <w:rPr>
          <w:rFonts w:ascii="Times New Roman" w:hAnsi="Times New Roman" w:cs="Times New Roman"/>
          <w:kern w:val="3"/>
          <w:sz w:val="28"/>
          <w:szCs w:val="28"/>
          <w:lang w:val="uk-UA"/>
        </w:rPr>
        <w:t>4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(р)</w:t>
      </w: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2.10.1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Коефіцієнт економічної ефективності визначають по формулі К = Е/В;</w:t>
      </w: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К =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1040585.2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45029.14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= 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23,1</w:t>
      </w:r>
    </w:p>
    <w:p w:rsidR="00F214AB" w:rsidRPr="005F6276" w:rsidRDefault="00F214AB" w:rsidP="00F214AB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E6725B" w:rsidRDefault="00E6725B" w:rsidP="003C5B03">
      <w:pPr>
        <w:spacing w:after="0"/>
        <w:rPr>
          <w:rFonts w:ascii="Times New Roman" w:hAnsi="Times New Roman" w:cs="Times New Roman"/>
          <w:kern w:val="3"/>
          <w:sz w:val="28"/>
          <w:szCs w:val="28"/>
          <w:lang w:val="uk-UA"/>
        </w:rPr>
      </w:pP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>2.11 Висновок про економічну доцільність проекту автоматизації</w:t>
      </w: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b/>
          <w:kern w:val="3"/>
          <w:sz w:val="28"/>
          <w:szCs w:val="28"/>
          <w:lang w:val="uk-UA"/>
        </w:rPr>
        <w:t xml:space="preserve">Економічна доцільність –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результативність економічної системи, виражена у співвідношенні корисних кінцевих результатів її функціонування до витрачених ресурсів.</w:t>
      </w: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В результаті автоматизації було впроваджено засоби автоматизації, які позволяють автоматично контролювати виробничий процес, що надає нам змогу економити скоротити робочий персонал та економи на заробітній платі і соціальному страхуванні.</w:t>
      </w:r>
    </w:p>
    <w:p w:rsidR="00F870C5" w:rsidRPr="002E6DF0" w:rsidRDefault="00F870C5" w:rsidP="00F870C5">
      <w:pPr>
        <w:suppressAutoHyphens/>
        <w:spacing w:after="0"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В результаті досягнуто економію по витраті на робочий персонал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>. Порівнюючи фактичний термін окупності витрат 0,0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4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року з нормативним 6,7 року і фактичний коефіцієнт економічної ефективності </w:t>
      </w:r>
      <w:r>
        <w:rPr>
          <w:rFonts w:ascii="Times New Roman" w:hAnsi="Times New Roman" w:cs="Times New Roman"/>
          <w:kern w:val="3"/>
          <w:sz w:val="28"/>
          <w:szCs w:val="28"/>
          <w:lang w:val="uk-UA"/>
        </w:rPr>
        <w:t>23,1</w:t>
      </w:r>
      <w:bookmarkStart w:id="0" w:name="_GoBack"/>
      <w:bookmarkEnd w:id="0"/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t xml:space="preserve"> з нормативним </w:t>
      </w:r>
      <w:r w:rsidRPr="002E6DF0">
        <w:rPr>
          <w:rFonts w:ascii="Times New Roman" w:hAnsi="Times New Roman" w:cs="Times New Roman"/>
          <w:kern w:val="3"/>
          <w:sz w:val="28"/>
          <w:szCs w:val="28"/>
          <w:lang w:val="uk-UA"/>
        </w:rPr>
        <w:lastRenderedPageBreak/>
        <w:t>0,15 можна зробити висновок, що даний проект автоматизації цеху є економічно доцільним.</w:t>
      </w:r>
    </w:p>
    <w:p w:rsidR="00E6725B" w:rsidRPr="003C5B03" w:rsidRDefault="00E6725B" w:rsidP="003C5B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725B" w:rsidRPr="003C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3AC0"/>
    <w:multiLevelType w:val="multilevel"/>
    <w:tmpl w:val="41EC7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5217D0"/>
    <w:multiLevelType w:val="hybridMultilevel"/>
    <w:tmpl w:val="C61C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83661"/>
    <w:multiLevelType w:val="hybridMultilevel"/>
    <w:tmpl w:val="A7E2FC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52CB6F2A"/>
    <w:multiLevelType w:val="hybridMultilevel"/>
    <w:tmpl w:val="D1AC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4762B"/>
    <w:multiLevelType w:val="hybridMultilevel"/>
    <w:tmpl w:val="C50CF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0187C"/>
    <w:multiLevelType w:val="hybridMultilevel"/>
    <w:tmpl w:val="F342C232"/>
    <w:lvl w:ilvl="0" w:tplc="16B6C032">
      <w:start w:val="25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17"/>
    <w:rsid w:val="00192275"/>
    <w:rsid w:val="001D11F3"/>
    <w:rsid w:val="00201DD5"/>
    <w:rsid w:val="003C5B03"/>
    <w:rsid w:val="00537989"/>
    <w:rsid w:val="00540DCB"/>
    <w:rsid w:val="00546142"/>
    <w:rsid w:val="005C3926"/>
    <w:rsid w:val="00615EE8"/>
    <w:rsid w:val="00735016"/>
    <w:rsid w:val="007452A8"/>
    <w:rsid w:val="007700FD"/>
    <w:rsid w:val="009118DE"/>
    <w:rsid w:val="00AE67FA"/>
    <w:rsid w:val="00B10E17"/>
    <w:rsid w:val="00B76828"/>
    <w:rsid w:val="00B772B5"/>
    <w:rsid w:val="00CB3A68"/>
    <w:rsid w:val="00D712E7"/>
    <w:rsid w:val="00E6725B"/>
    <w:rsid w:val="00EC16C4"/>
    <w:rsid w:val="00F04534"/>
    <w:rsid w:val="00F06B57"/>
    <w:rsid w:val="00F214AB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C0FF0-0F11-4D9F-9ED4-2FB4F31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FA"/>
    <w:pPr>
      <w:ind w:left="720"/>
      <w:contextualSpacing/>
    </w:pPr>
  </w:style>
  <w:style w:type="table" w:styleId="a4">
    <w:name w:val="Table Grid"/>
    <w:basedOn w:val="a1"/>
    <w:uiPriority w:val="39"/>
    <w:rsid w:val="00AE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19227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E%D1%80%D0%B0%D0%BB%D1%8C%D0%BD%D0%B8%D0%B9_%D0%B7%D0%BD%D0%BE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1%96%D0%B7%D0%B8%D1%87%D0%BD%D0%B8%D0%B9_%D0%B7%D0%BD%D0%BE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E%D1%81%D0%BD%D0%BE%D0%B2%D0%BD%D1%96_%D0%B7%D0%B0%D1%81%D0%BE%D0%B1%D0%B8" TargetMode="External"/><Relationship Id="rId5" Type="http://schemas.openxmlformats.org/officeDocument/2006/relationships/hyperlink" Target="https://uk.wikipedia.org/wiki/%D0%90%D0%BC%D0%BE%D1%80%D1%82%D0%B8%D0%B7%D0%B0%D1%86%D1%96%D0%B9%D0%BD%D1%96_%D0%B2%D1%96%D0%B4%D1%80%D0%B0%D1%85%D1%83%D0%B2%D0%B0%D0%BD%D0%BD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Ростислав Ватрич</cp:lastModifiedBy>
  <cp:revision>8</cp:revision>
  <dcterms:created xsi:type="dcterms:W3CDTF">2019-10-28T10:25:00Z</dcterms:created>
  <dcterms:modified xsi:type="dcterms:W3CDTF">2019-11-18T20:32:00Z</dcterms:modified>
</cp:coreProperties>
</file>