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510B" w:rsidRDefault="00F03B6B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F03B6B">
        <w:rPr>
          <w:rFonts w:ascii="Times New Roman" w:hAnsi="Times New Roman" w:cs="Times New Roman"/>
          <w:b/>
          <w:sz w:val="24"/>
          <w:szCs w:val="24"/>
          <w:lang w:val="uk-UA"/>
        </w:rPr>
        <w:t>10.09.18</w:t>
      </w:r>
      <w:r w:rsidR="00F3510B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301C2D">
        <w:rPr>
          <w:rFonts w:ascii="Times New Roman" w:hAnsi="Times New Roman" w:cs="Times New Roman"/>
          <w:b/>
          <w:sz w:val="24"/>
          <w:szCs w:val="24"/>
          <w:lang w:val="uk-UA"/>
        </w:rPr>
        <w:t>Напівпровідникові випрямлячі</w:t>
      </w:r>
    </w:p>
    <w:p w:rsidR="00301C2D" w:rsidRDefault="00301C2D" w:rsidP="00E80C2E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>План</w:t>
      </w:r>
    </w:p>
    <w:p w:rsidR="00301C2D" w:rsidRPr="00301C2D" w:rsidRDefault="00301C2D" w:rsidP="00E80C2E">
      <w:pPr>
        <w:pStyle w:val="a7"/>
        <w:numPr>
          <w:ilvl w:val="0"/>
          <w:numId w:val="1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301C2D">
        <w:rPr>
          <w:rFonts w:ascii="Times New Roman" w:hAnsi="Times New Roman" w:cs="Times New Roman"/>
          <w:sz w:val="24"/>
          <w:szCs w:val="24"/>
          <w:lang w:val="uk-UA"/>
        </w:rPr>
        <w:t>Напівпровідникові випрямлячі загальні відомості</w:t>
      </w:r>
    </w:p>
    <w:p w:rsidR="00301C2D" w:rsidRPr="00301C2D" w:rsidRDefault="00301C2D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301C2D">
        <w:rPr>
          <w:rFonts w:ascii="Times New Roman" w:hAnsi="Times New Roman" w:cs="Times New Roman"/>
          <w:sz w:val="24"/>
          <w:szCs w:val="24"/>
          <w:lang w:val="uk-UA"/>
        </w:rPr>
        <w:t>Випрямляч – прмстрій який перетворює змінний сигнал на постійний.</w:t>
      </w:r>
    </w:p>
    <w:p w:rsidR="00301C2D" w:rsidRDefault="00301C2D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301C2D">
        <w:rPr>
          <w:rFonts w:ascii="Times New Roman" w:hAnsi="Times New Roman" w:cs="Times New Roman"/>
          <w:sz w:val="24"/>
          <w:szCs w:val="24"/>
          <w:lang w:val="uk-UA"/>
        </w:rPr>
        <w:t>Блок-схема випрямляча</w:t>
      </w:r>
      <w:r>
        <w:rPr>
          <w:rFonts w:ascii="Times New Roman" w:hAnsi="Times New Roman" w:cs="Times New Roman"/>
          <w:sz w:val="24"/>
          <w:szCs w:val="24"/>
          <w:lang w:val="uk-UA"/>
        </w:rPr>
        <w:t>:</w:t>
      </w:r>
    </w:p>
    <w:p w:rsidR="00A62919" w:rsidRDefault="00A62919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76725" cy="2409519"/>
            <wp:effectExtent l="0" t="0" r="0" b="0"/>
            <wp:docPr id="21" name="Рисунок 21" descr="C:\Users\Bogdan\Documents\ViberDownloads\0-02-04-19cdeb2b3b6c481e180eab366e0150fbc4462dfaec275d3ef3da6d4f2b8a7d9f_4453f8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gdan\Documents\ViberDownloads\0-02-04-19cdeb2b3b6c481e180eab366e0150fbc4462dfaec275d3ef3da6d4f2b8a7d9f_4453f88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65" cy="241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5C8" w:rsidRDefault="00ED35C8" w:rsidP="00E80C2E">
      <w:pPr>
        <w:pStyle w:val="a7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Пускач</w:t>
      </w:r>
    </w:p>
    <w:p w:rsidR="00ED35C8" w:rsidRDefault="00ED35C8" w:rsidP="00E80C2E">
      <w:pPr>
        <w:pStyle w:val="a7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Трансформатор</w:t>
      </w:r>
    </w:p>
    <w:p w:rsidR="00ED35C8" w:rsidRDefault="00ED35C8" w:rsidP="00E80C2E">
      <w:pPr>
        <w:pStyle w:val="a7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Випрямляч</w:t>
      </w:r>
    </w:p>
    <w:p w:rsidR="00ED35C8" w:rsidRDefault="00ED35C8" w:rsidP="00E80C2E">
      <w:pPr>
        <w:pStyle w:val="a7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Згладжуючий фільтр</w:t>
      </w:r>
    </w:p>
    <w:p w:rsidR="00ED35C8" w:rsidRDefault="00ED35C8" w:rsidP="00E80C2E">
      <w:pPr>
        <w:pStyle w:val="a7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Навантаження </w:t>
      </w:r>
    </w:p>
    <w:p w:rsidR="00ED35C8" w:rsidRDefault="00ED35C8" w:rsidP="00E80C2E">
      <w:pPr>
        <w:pStyle w:val="a7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Блок керування.</w:t>
      </w:r>
    </w:p>
    <w:p w:rsidR="00ED35C8" w:rsidRDefault="00ED35C8" w:rsidP="00E80C2E">
      <w:pPr>
        <w:pStyle w:val="a7"/>
        <w:numPr>
          <w:ilvl w:val="0"/>
          <w:numId w:val="1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Однонапівперіодна схема випрямлення.</w:t>
      </w:r>
    </w:p>
    <w:p w:rsidR="00ED35C8" w:rsidRDefault="00A62919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9CC8AB" wp14:editId="64CB1838">
            <wp:extent cx="5714296" cy="3219450"/>
            <wp:effectExtent l="0" t="0" r="1270" b="0"/>
            <wp:docPr id="22" name="Рисунок 22" descr="C:\Users\Bogdan\Documents\ViberDownloads\0-02-05-763a971278b80d8bbc615edacaf70f60a2666620d8a6c49b25047f077dc881da_ace2c0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gdan\Documents\ViberDownloads\0-02-05-763a971278b80d8bbc615edacaf70f60a2666620d8a6c49b25047f077dc881da_ace2c03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84" cy="323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0E7" w:rsidRPr="001E6FCB" w:rsidRDefault="001E6FCB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vertAlign w:val="subscript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d</w:t>
      </w:r>
      <w:r w:rsidRPr="001E6FCB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 xml:space="preserve"> </w:t>
      </w:r>
      <w:r w:rsidRPr="001E6FCB">
        <w:rPr>
          <w:rFonts w:ascii="Times New Roman" w:hAnsi="Times New Roman" w:cs="Times New Roman"/>
          <w:sz w:val="24"/>
          <w:szCs w:val="24"/>
          <w:lang w:val="uk-UA"/>
        </w:rPr>
        <w:t>=0.45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1E6FCB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</w:t>
      </w:r>
    </w:p>
    <w:p w:rsidR="001E6FCB" w:rsidRPr="00351780" w:rsidRDefault="001E6FCB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9E29EF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зв</w:t>
      </w:r>
      <w:r w:rsidR="009E29E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max</w:t>
      </w:r>
      <w:r>
        <w:rPr>
          <w:rFonts w:ascii="Times New Roman" w:hAnsi="Times New Roman" w:cs="Times New Roman"/>
          <w:sz w:val="24"/>
          <w:szCs w:val="24"/>
          <w:lang w:val="uk-UA"/>
        </w:rPr>
        <w:t>=√2 *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1E6FCB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</w:t>
      </w:r>
      <w:r w:rsidRPr="001E6FCB">
        <w:rPr>
          <w:rFonts w:ascii="Times New Roman" w:hAnsi="Times New Roman" w:cs="Times New Roman"/>
          <w:sz w:val="24"/>
          <w:szCs w:val="24"/>
          <w:lang w:val="uk-UA"/>
        </w:rPr>
        <w:t>=3.14*</w:t>
      </w:r>
      <w:r w:rsidR="00351780">
        <w:rPr>
          <w:rFonts w:ascii="Times New Roman" w:hAnsi="Times New Roman" w:cs="Times New Roman"/>
          <w:sz w:val="24"/>
          <w:szCs w:val="24"/>
          <w:lang w:val="en-US"/>
        </w:rPr>
        <w:t>Ud</w:t>
      </w:r>
    </w:p>
    <w:p w:rsidR="001E6FCB" w:rsidRPr="001E6FCB" w:rsidRDefault="001E6FCB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  <w:r w:rsidRPr="000C71DE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>=U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>*I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d</w:t>
      </w:r>
    </w:p>
    <w:p w:rsidR="001E6FCB" w:rsidRDefault="001E6FCB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тр</w:t>
      </w:r>
      <w:r>
        <w:rPr>
          <w:rFonts w:ascii="Times New Roman" w:hAnsi="Times New Roman" w:cs="Times New Roman"/>
          <w:sz w:val="24"/>
          <w:szCs w:val="24"/>
          <w:lang w:val="en-US"/>
        </w:rPr>
        <w:t>=3.09*U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d</w:t>
      </w:r>
    </w:p>
    <w:p w:rsidR="001E6FCB" w:rsidRDefault="009E29EF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  <w:lang w:eastAsia="ru-RU"/>
        </w:rPr>
        <w:lastRenderedPageBreak/>
        <w:drawing>
          <wp:inline distT="0" distB="0" distL="0" distR="0" wp14:anchorId="215A37E0" wp14:editId="1D1E62EB">
            <wp:extent cx="4609645" cy="2586355"/>
            <wp:effectExtent l="0" t="0" r="635" b="4445"/>
            <wp:docPr id="25" name="Рисунок 25" descr="C:\Users\Bogdan\Documents\ViberDownloads\0-02-01-4800358251bfd6e3760ba2499889e1376db270c7a68c50ca57b2273fb6daaa8a_1b8b34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gdan\Documents\ViberDownloads\0-02-01-4800358251bfd6e3760ba2499889e1376db270c7a68c50ca57b2273fb6daaa8a_1b8b346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620" cy="259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FCB" w:rsidRDefault="001E6FCB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9E29E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>=0.9U</w:t>
      </w:r>
      <w:r w:rsidRPr="009E29E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</w:p>
    <w:p w:rsidR="001E6FCB" w:rsidRDefault="009E29EF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E29EF"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зв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max</w:t>
      </w:r>
      <w:r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1E6FCB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1E6FCB">
        <w:rPr>
          <w:rFonts w:ascii="Times New Roman" w:hAnsi="Times New Roman" w:cs="Times New Roman"/>
          <w:sz w:val="24"/>
          <w:szCs w:val="24"/>
          <w:lang w:val="uk-UA"/>
        </w:rPr>
        <w:t>√</w:t>
      </w:r>
      <w:r w:rsidR="001E6FCB">
        <w:rPr>
          <w:rFonts w:ascii="Times New Roman" w:hAnsi="Times New Roman" w:cs="Times New Roman"/>
          <w:sz w:val="24"/>
          <w:szCs w:val="24"/>
          <w:lang w:val="en-US"/>
        </w:rPr>
        <w:t>2 U</w:t>
      </w:r>
      <w:r w:rsidR="001E6FCB" w:rsidRPr="009E29E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=3.12U</w:t>
      </w:r>
      <w:r w:rsidRPr="009E29E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d</w:t>
      </w:r>
    </w:p>
    <w:p w:rsidR="009E29EF" w:rsidRDefault="009E29EF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тр</w:t>
      </w:r>
      <w:r>
        <w:rPr>
          <w:rFonts w:ascii="Times New Roman" w:hAnsi="Times New Roman" w:cs="Times New Roman"/>
          <w:sz w:val="24"/>
          <w:szCs w:val="24"/>
          <w:lang w:val="en-US"/>
        </w:rPr>
        <w:t>=1.48U</w:t>
      </w:r>
      <w:r w:rsidRPr="009E29E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9E29E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d</w:t>
      </w:r>
    </w:p>
    <w:p w:rsidR="009E29EF" w:rsidRDefault="009E29EF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Частота основної гармоніки = х2 частоті мережі</w:t>
      </w:r>
    </w:p>
    <w:p w:rsidR="009E29EF" w:rsidRDefault="007B2DC7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 w:eastAsia="ru-RU"/>
        </w:rPr>
        <w:t xml:space="preserve"> </w:t>
      </w:r>
      <w:r w:rsidR="009E29E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86275" cy="3370107"/>
            <wp:effectExtent l="0" t="0" r="0" b="1905"/>
            <wp:docPr id="26" name="Рисунок 26" descr="C:\Users\Bogdan\Documents\ViberDownloads\0-02-05-b2b09a5ae0bd36bedcb77503e71b9a63ddef9d6f62ce98c53e99135c86bacaa2_d950fb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gdan\Documents\ViberDownloads\0-02-05-b2b09a5ae0bd36bedcb77503e71b9a63ddef9d6f62ce98c53e99135c86bacaa2_d950fbc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397" cy="337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AB8" w:rsidRPr="00A305AF" w:rsidRDefault="00A305AF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vertAlign w:val="subscript"/>
        </w:rPr>
      </w:pPr>
      <w:r w:rsidRPr="009E29EF"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зв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max</w:t>
      </w:r>
      <w:r>
        <w:rPr>
          <w:rFonts w:ascii="Times New Roman" w:hAnsi="Times New Roman" w:cs="Times New Roman"/>
          <w:sz w:val="24"/>
          <w:szCs w:val="24"/>
          <w:lang w:val="uk-UA"/>
        </w:rPr>
        <w:t>=1.57*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d</w:t>
      </w:r>
    </w:p>
    <w:p w:rsidR="00A305AF" w:rsidRDefault="00A305AF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При проходженні змінного струму в різні півперіоди включаються почергово різні пари діодів. Позитивний півперіод струм проходитьчерез діод д1…</w:t>
      </w:r>
    </w:p>
    <w:p w:rsidR="00A305AF" w:rsidRPr="00A305AF" w:rsidRDefault="00A305AF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 2 півперіод струм проходить через діод д2 навантаження діод д4.</w:t>
      </w:r>
    </w:p>
    <w:p w:rsidR="00A305AF" w:rsidRDefault="00A305AF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3фазна схема випрямлення</w:t>
      </w:r>
    </w:p>
    <w:p w:rsidR="009E29EF" w:rsidRDefault="00A305AF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\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CAE961" wp14:editId="6268127E">
            <wp:extent cx="4038600" cy="3033812"/>
            <wp:effectExtent l="0" t="0" r="0" b="0"/>
            <wp:docPr id="27" name="Рисунок 27" descr="C:\Users\Bogdan\Documents\ViberDownloads\0-02-01-8aa653a7dcbdd6cea8d0439cdadeb0d48b222c11058bb469eadb4d63cdb9f4ca_ac4a0e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gdan\Documents\ViberDownloads\0-02-01-8aa653a7dcbdd6cea8d0439cdadeb0d48b222c11058bb469eadb4d63cdb9f4ca_ac4a0e8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364" cy="304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1DE" w:rsidRDefault="000C71DE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0C71DE" w:rsidRPr="000C71DE" w:rsidRDefault="000C71DE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0C71DE">
        <w:rPr>
          <w:rFonts w:ascii="Times New Roman" w:hAnsi="Times New Roman" w:cs="Times New Roman"/>
          <w:b/>
          <w:sz w:val="24"/>
          <w:szCs w:val="24"/>
          <w:lang w:val="uk-UA"/>
        </w:rPr>
        <w:t>12.09.18 Практичне заняття: розрахунок параметрів і вибір елементів випрямних схем.</w:t>
      </w:r>
    </w:p>
    <w:p w:rsidR="000C71DE" w:rsidRDefault="000C71DE" w:rsidP="00E80C2E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План</w:t>
      </w:r>
    </w:p>
    <w:p w:rsidR="000C71DE" w:rsidRDefault="00755ACE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Співвідношення </w:t>
      </w:r>
      <w:r w:rsidR="00725779">
        <w:rPr>
          <w:rFonts w:ascii="Times New Roman" w:hAnsi="Times New Roman" w:cs="Times New Roman"/>
          <w:sz w:val="24"/>
          <w:szCs w:val="24"/>
          <w:lang w:val="uk-UA"/>
        </w:rPr>
        <w:t>струмів та напруг споживача та діода.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1"/>
        <w:gridCol w:w="2409"/>
        <w:gridCol w:w="1560"/>
        <w:gridCol w:w="1842"/>
      </w:tblGrid>
      <w:tr w:rsidR="00725779" w:rsidTr="00725779">
        <w:tc>
          <w:tcPr>
            <w:tcW w:w="421" w:type="dxa"/>
          </w:tcPr>
          <w:p w:rsidR="00725779" w:rsidRPr="00725779" w:rsidRDefault="00725779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2409" w:type="dxa"/>
          </w:tcPr>
          <w:p w:rsidR="00725779" w:rsidRDefault="00725779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Схема випрямлення</w:t>
            </w:r>
          </w:p>
        </w:tc>
        <w:tc>
          <w:tcPr>
            <w:tcW w:w="1560" w:type="dxa"/>
          </w:tcPr>
          <w:p w:rsidR="00725779" w:rsidRDefault="00725779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Струм діода</w:t>
            </w:r>
          </w:p>
        </w:tc>
        <w:tc>
          <w:tcPr>
            <w:tcW w:w="1842" w:type="dxa"/>
          </w:tcPr>
          <w:p w:rsidR="00725779" w:rsidRDefault="00725779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Напруга діода</w:t>
            </w:r>
          </w:p>
        </w:tc>
      </w:tr>
      <w:tr w:rsidR="00725779" w:rsidTr="00725779">
        <w:tc>
          <w:tcPr>
            <w:tcW w:w="421" w:type="dxa"/>
          </w:tcPr>
          <w:p w:rsidR="00725779" w:rsidRDefault="00725779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09" w:type="dxa"/>
          </w:tcPr>
          <w:p w:rsidR="00725779" w:rsidRDefault="00725779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Однопівперіодна</w:t>
            </w:r>
          </w:p>
        </w:tc>
        <w:tc>
          <w:tcPr>
            <w:tcW w:w="1560" w:type="dxa"/>
          </w:tcPr>
          <w:p w:rsidR="00725779" w:rsidRPr="00725779" w:rsidRDefault="00725779" w:rsidP="00E80C2E">
            <w:pP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</w:t>
            </w:r>
            <w:r w:rsidR="00152129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=І</w:t>
            </w:r>
            <w:r w:rsidR="00152129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d</w:t>
            </w:r>
          </w:p>
        </w:tc>
        <w:tc>
          <w:tcPr>
            <w:tcW w:w="1842" w:type="dxa"/>
          </w:tcPr>
          <w:p w:rsidR="00725779" w:rsidRPr="00725779" w:rsidRDefault="00725779" w:rsidP="00E80C2E">
            <w:pP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зв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=3.14*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d</w:t>
            </w:r>
          </w:p>
        </w:tc>
      </w:tr>
      <w:tr w:rsidR="00725779" w:rsidTr="00725779">
        <w:tc>
          <w:tcPr>
            <w:tcW w:w="421" w:type="dxa"/>
          </w:tcPr>
          <w:p w:rsidR="00725779" w:rsidRDefault="00725779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409" w:type="dxa"/>
          </w:tcPr>
          <w:p w:rsidR="00725779" w:rsidRDefault="00725779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Двопівперіодна</w:t>
            </w:r>
          </w:p>
        </w:tc>
        <w:tc>
          <w:tcPr>
            <w:tcW w:w="1560" w:type="dxa"/>
          </w:tcPr>
          <w:p w:rsidR="00725779" w:rsidRPr="000A0C68" w:rsidRDefault="002755F4" w:rsidP="00E80C2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="00152129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в</w:t>
            </w:r>
            <w:r w:rsidR="000A0C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 w:rsidR="000A0C6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І</w:t>
            </w:r>
            <w:r w:rsidR="000A0C6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d</w:t>
            </w:r>
            <w:r w:rsidR="000A0C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/2</w:t>
            </w:r>
          </w:p>
        </w:tc>
        <w:tc>
          <w:tcPr>
            <w:tcW w:w="1842" w:type="dxa"/>
          </w:tcPr>
          <w:p w:rsidR="00725779" w:rsidRDefault="000A0C68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зв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=3.14*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d</w:t>
            </w:r>
          </w:p>
        </w:tc>
      </w:tr>
      <w:tr w:rsidR="00725779" w:rsidTr="00725779">
        <w:tc>
          <w:tcPr>
            <w:tcW w:w="421" w:type="dxa"/>
          </w:tcPr>
          <w:p w:rsidR="00725779" w:rsidRDefault="00725779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2409" w:type="dxa"/>
          </w:tcPr>
          <w:p w:rsidR="00725779" w:rsidRDefault="00725779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Мостова</w:t>
            </w:r>
          </w:p>
        </w:tc>
        <w:tc>
          <w:tcPr>
            <w:tcW w:w="1560" w:type="dxa"/>
          </w:tcPr>
          <w:p w:rsidR="00725779" w:rsidRDefault="000A0C68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="00152129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І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/2</w:t>
            </w:r>
          </w:p>
        </w:tc>
        <w:tc>
          <w:tcPr>
            <w:tcW w:w="1842" w:type="dxa"/>
          </w:tcPr>
          <w:p w:rsidR="00725779" w:rsidRDefault="000A0C68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зв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=1.57*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d</w:t>
            </w:r>
          </w:p>
        </w:tc>
      </w:tr>
      <w:tr w:rsidR="00725779" w:rsidTr="00725779">
        <w:tc>
          <w:tcPr>
            <w:tcW w:w="421" w:type="dxa"/>
          </w:tcPr>
          <w:p w:rsidR="00725779" w:rsidRDefault="00725779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  <w:tc>
          <w:tcPr>
            <w:tcW w:w="2409" w:type="dxa"/>
          </w:tcPr>
          <w:p w:rsidR="00725779" w:rsidRDefault="004C2A74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Триф</w:t>
            </w:r>
            <w:r w:rsidR="0072577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азна </w:t>
            </w:r>
          </w:p>
        </w:tc>
        <w:tc>
          <w:tcPr>
            <w:tcW w:w="1560" w:type="dxa"/>
          </w:tcPr>
          <w:p w:rsidR="00725779" w:rsidRDefault="000A0C68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="00152129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І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/3</w:t>
            </w:r>
          </w:p>
        </w:tc>
        <w:tc>
          <w:tcPr>
            <w:tcW w:w="1842" w:type="dxa"/>
          </w:tcPr>
          <w:p w:rsidR="00725779" w:rsidRDefault="000A0C68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зв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=2.1*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d</w:t>
            </w:r>
          </w:p>
        </w:tc>
      </w:tr>
    </w:tbl>
    <w:p w:rsidR="00725779" w:rsidRDefault="00FF0F66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Скласти схему мостового випрямляча вик 1 з 4 діодів</w:t>
      </w:r>
    </w:p>
    <w:p w:rsidR="009F347B" w:rsidRPr="009F347B" w:rsidRDefault="009F347B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Якщо випрямляч живить споживач потужність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д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=300Вт і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uk-UA"/>
        </w:rPr>
        <w:t>=2</w:t>
      </w:r>
      <w:r w:rsidRPr="009F347B">
        <w:rPr>
          <w:rFonts w:ascii="Times New Roman" w:hAnsi="Times New Roman" w:cs="Times New Roman"/>
          <w:sz w:val="24"/>
          <w:szCs w:val="24"/>
          <w:lang w:val="uk-UA"/>
        </w:rPr>
        <w:t>00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F347B" w:rsidTr="009F347B">
        <w:tc>
          <w:tcPr>
            <w:tcW w:w="3115" w:type="dxa"/>
          </w:tcPr>
          <w:p w:rsidR="009F347B" w:rsidRDefault="009F347B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115" w:type="dxa"/>
          </w:tcPr>
          <w:p w:rsidR="009F347B" w:rsidRPr="009F347B" w:rsidRDefault="009F347B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доп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 А</w:t>
            </w:r>
          </w:p>
        </w:tc>
        <w:tc>
          <w:tcPr>
            <w:tcW w:w="3115" w:type="dxa"/>
          </w:tcPr>
          <w:p w:rsidR="009F347B" w:rsidRPr="009F347B" w:rsidRDefault="009F347B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зв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</w:tr>
      <w:tr w:rsidR="009F347B" w:rsidTr="009F347B">
        <w:tc>
          <w:tcPr>
            <w:tcW w:w="3115" w:type="dxa"/>
          </w:tcPr>
          <w:p w:rsidR="009F347B" w:rsidRDefault="009F347B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Д218</w:t>
            </w:r>
          </w:p>
        </w:tc>
        <w:tc>
          <w:tcPr>
            <w:tcW w:w="3115" w:type="dxa"/>
          </w:tcPr>
          <w:p w:rsidR="009F347B" w:rsidRDefault="009F347B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0,1</w:t>
            </w:r>
          </w:p>
        </w:tc>
        <w:tc>
          <w:tcPr>
            <w:tcW w:w="3115" w:type="dxa"/>
          </w:tcPr>
          <w:p w:rsidR="009F347B" w:rsidRDefault="009F347B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1000</w:t>
            </w:r>
          </w:p>
        </w:tc>
      </w:tr>
      <w:tr w:rsidR="009F347B" w:rsidTr="009F347B">
        <w:tc>
          <w:tcPr>
            <w:tcW w:w="3115" w:type="dxa"/>
          </w:tcPr>
          <w:p w:rsidR="009F347B" w:rsidRDefault="009F347B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В222</w:t>
            </w:r>
          </w:p>
        </w:tc>
        <w:tc>
          <w:tcPr>
            <w:tcW w:w="3115" w:type="dxa"/>
          </w:tcPr>
          <w:p w:rsidR="009F347B" w:rsidRDefault="009F347B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0,4</w:t>
            </w:r>
          </w:p>
        </w:tc>
        <w:tc>
          <w:tcPr>
            <w:tcW w:w="3115" w:type="dxa"/>
          </w:tcPr>
          <w:p w:rsidR="009F347B" w:rsidRDefault="009F347B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600</w:t>
            </w:r>
          </w:p>
        </w:tc>
      </w:tr>
      <w:tr w:rsidR="009F347B" w:rsidTr="009F347B">
        <w:tc>
          <w:tcPr>
            <w:tcW w:w="3115" w:type="dxa"/>
          </w:tcPr>
          <w:p w:rsidR="009F347B" w:rsidRDefault="009F347B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КД202Н</w:t>
            </w:r>
          </w:p>
        </w:tc>
        <w:tc>
          <w:tcPr>
            <w:tcW w:w="3115" w:type="dxa"/>
          </w:tcPr>
          <w:p w:rsidR="009F347B" w:rsidRDefault="009F347B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115" w:type="dxa"/>
          </w:tcPr>
          <w:p w:rsidR="009F347B" w:rsidRDefault="009F347B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500</w:t>
            </w:r>
          </w:p>
        </w:tc>
      </w:tr>
      <w:tr w:rsidR="009F347B" w:rsidTr="009F347B">
        <w:tc>
          <w:tcPr>
            <w:tcW w:w="3115" w:type="dxa"/>
          </w:tcPr>
          <w:p w:rsidR="009F347B" w:rsidRDefault="009F347B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Д215Б</w:t>
            </w:r>
          </w:p>
        </w:tc>
        <w:tc>
          <w:tcPr>
            <w:tcW w:w="3115" w:type="dxa"/>
          </w:tcPr>
          <w:p w:rsidR="009F347B" w:rsidRDefault="009F347B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3115" w:type="dxa"/>
          </w:tcPr>
          <w:p w:rsidR="009F347B" w:rsidRDefault="009F347B" w:rsidP="00E80C2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200</w:t>
            </w:r>
          </w:p>
        </w:tc>
      </w:tr>
    </w:tbl>
    <w:p w:rsidR="00351780" w:rsidRDefault="00351780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C5F8FF" wp14:editId="1AEE3777">
            <wp:extent cx="4848225" cy="2210106"/>
            <wp:effectExtent l="0" t="0" r="0" b="0"/>
            <wp:docPr id="3" name="Рисунок 3" descr="C:\Users\Bogdan\Documents\ViberDownloads\0-02-01-352748d0d2ef8cbb5065e7dcc86920d1451665b76def18b26dbd31952ddba24b_be8979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gdan\Documents\ViberDownloads\0-02-01-352748d0d2ef8cbb5065e7dcc86920d1451665b76def18b26dbd31952ddba24b_be8979b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50" cy="221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0C2E">
        <w:rPr>
          <w:rFonts w:ascii="Times New Roman" w:hAnsi="Times New Roman" w:cs="Times New Roman"/>
          <w:sz w:val="24"/>
          <w:szCs w:val="24"/>
          <w:lang w:val="uk-UA"/>
        </w:rPr>
        <w:t>Однопівперіодний випрямляч використовують для живлення електронного впристрою з параметрами</w:t>
      </w:r>
      <w:r w:rsidR="00E80C2E" w:rsidRPr="00E80C2E">
        <w:rPr>
          <w:rFonts w:ascii="Times New Roman" w:hAnsi="Times New Roman" w:cs="Times New Roman"/>
          <w:sz w:val="24"/>
          <w:szCs w:val="24"/>
        </w:rPr>
        <w:t xml:space="preserve"> </w:t>
      </w:r>
      <w:r w:rsidR="00E80C2E">
        <w:rPr>
          <w:rFonts w:ascii="Times New Roman" w:hAnsi="Times New Roman" w:cs="Times New Roman"/>
          <w:sz w:val="24"/>
          <w:szCs w:val="24"/>
          <w:lang w:val="en-US"/>
        </w:rPr>
        <w:t>Ud</w:t>
      </w:r>
      <w:r w:rsidR="00E80C2E" w:rsidRPr="00E80C2E">
        <w:rPr>
          <w:rFonts w:ascii="Times New Roman" w:hAnsi="Times New Roman" w:cs="Times New Roman"/>
          <w:sz w:val="24"/>
          <w:szCs w:val="24"/>
        </w:rPr>
        <w:t>=15</w:t>
      </w:r>
      <w:r w:rsidR="00E80C2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E80C2E" w:rsidRPr="00E80C2E">
        <w:rPr>
          <w:rFonts w:ascii="Times New Roman" w:hAnsi="Times New Roman" w:cs="Times New Roman"/>
          <w:sz w:val="24"/>
          <w:szCs w:val="24"/>
        </w:rPr>
        <w:t xml:space="preserve"> </w:t>
      </w:r>
      <w:r w:rsidR="00E80C2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E80C2E" w:rsidRPr="00E80C2E">
        <w:rPr>
          <w:rFonts w:ascii="Times New Roman" w:hAnsi="Times New Roman" w:cs="Times New Roman"/>
          <w:sz w:val="24"/>
          <w:szCs w:val="24"/>
        </w:rPr>
        <w:t>=</w:t>
      </w:r>
      <w:r w:rsidR="00E80C2E">
        <w:rPr>
          <w:rFonts w:ascii="Times New Roman" w:hAnsi="Times New Roman" w:cs="Times New Roman"/>
          <w:sz w:val="24"/>
          <w:szCs w:val="24"/>
          <w:lang w:val="uk-UA"/>
        </w:rPr>
        <w:t>0,5А</w:t>
      </w:r>
    </w:p>
    <w:p w:rsidR="00E80C2E" w:rsidRDefault="00E80C2E" w:rsidP="00E80C2E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Визначте напругу та струм вторинної обмотки трансворматора та кофіціент перетворення якщо він піделючений до мережі 220В.</w:t>
      </w:r>
    </w:p>
    <w:p w:rsidR="00351780" w:rsidRDefault="00351780" w:rsidP="0035178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59EC71B" wp14:editId="57492B07">
            <wp:extent cx="5514975" cy="2310447"/>
            <wp:effectExtent l="0" t="0" r="0" b="0"/>
            <wp:docPr id="4" name="Рисунок 4" descr="C:\Users\Bogdan\Documents\ViberDownloads\0-02-01-9be6f347144b1566d750876f9c3953aa2cc0734bedfd26b4056637bfa5e17859_3de41b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gdan\Documents\ViberDownloads\0-02-01-9be6f347144b1566d750876f9c3953aa2cc0734bedfd26b4056637bfa5e17859_3de41b9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669" cy="232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780" w:rsidRPr="00351780" w:rsidRDefault="00351780" w:rsidP="0035178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351780">
        <w:rPr>
          <w:rFonts w:ascii="Times New Roman" w:hAnsi="Times New Roman" w:cs="Times New Roman"/>
          <w:sz w:val="24"/>
          <w:szCs w:val="24"/>
          <w:lang w:val="uk-UA"/>
        </w:rPr>
        <w:t>Двопівперіодний випрямляч забеспечує навантаження з робочим режимом Ud = 100V</w:t>
      </w:r>
    </w:p>
    <w:p w:rsidR="00351780" w:rsidRPr="00351780" w:rsidRDefault="00351780" w:rsidP="0035178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351780">
        <w:rPr>
          <w:rFonts w:ascii="Times New Roman" w:hAnsi="Times New Roman" w:cs="Times New Roman"/>
          <w:sz w:val="24"/>
          <w:szCs w:val="24"/>
          <w:lang w:val="uk-UA"/>
        </w:rPr>
        <w:t>Id=1.5A</w:t>
      </w:r>
    </w:p>
    <w:p w:rsidR="00291AE7" w:rsidRDefault="00351780" w:rsidP="0035178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351780">
        <w:rPr>
          <w:rFonts w:ascii="Times New Roman" w:hAnsi="Times New Roman" w:cs="Times New Roman"/>
          <w:sz w:val="24"/>
          <w:szCs w:val="24"/>
          <w:lang w:val="uk-UA"/>
        </w:rPr>
        <w:t>Визначте напругу та струм які подаються на випрямляч</w: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351780" w:rsidRDefault="00351780" w:rsidP="0035178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=0.785I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d</w:t>
      </w:r>
    </w:p>
    <w:p w:rsidR="00351780" w:rsidRDefault="003530F6" w:rsidP="0035178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uk-UA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0.785</w:t>
      </w:r>
      <w:r>
        <w:rPr>
          <w:rFonts w:ascii="Times New Roman" w:hAnsi="Times New Roman" w:cs="Times New Roman"/>
          <w:sz w:val="24"/>
          <w:szCs w:val="24"/>
          <w:lang w:val="uk-UA"/>
        </w:rPr>
        <w:t>*1.5=1,18</w:t>
      </w:r>
    </w:p>
    <w:p w:rsidR="003530F6" w:rsidRDefault="003530F6" w:rsidP="003530F6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E29EF"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зв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max</w:t>
      </w:r>
      <w:r>
        <w:rPr>
          <w:rFonts w:ascii="Times New Roman" w:hAnsi="Times New Roman" w:cs="Times New Roman"/>
          <w:sz w:val="24"/>
          <w:szCs w:val="24"/>
          <w:lang w:val="en-US"/>
        </w:rPr>
        <w:t>=2</w:t>
      </w:r>
      <w:r>
        <w:rPr>
          <w:rFonts w:ascii="Times New Roman" w:hAnsi="Times New Roman" w:cs="Times New Roman"/>
          <w:sz w:val="24"/>
          <w:szCs w:val="24"/>
          <w:lang w:val="uk-UA"/>
        </w:rPr>
        <w:t>√</w:t>
      </w:r>
      <w:r>
        <w:rPr>
          <w:rFonts w:ascii="Times New Roman" w:hAnsi="Times New Roman" w:cs="Times New Roman"/>
          <w:sz w:val="24"/>
          <w:szCs w:val="24"/>
          <w:lang w:val="en-US"/>
        </w:rPr>
        <w:t>2 U</w:t>
      </w:r>
      <w:r w:rsidRPr="009E29E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=3.12*100=312V</w:t>
      </w:r>
    </w:p>
    <w:p w:rsidR="003530F6" w:rsidRPr="003530F6" w:rsidRDefault="003530F6" w:rsidP="003530F6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3530F6">
        <w:rPr>
          <w:rFonts w:ascii="Times New Roman" w:hAnsi="Times New Roman" w:cs="Times New Roman"/>
          <w:sz w:val="24"/>
          <w:szCs w:val="24"/>
        </w:rPr>
        <w:t>2=312/2</w:t>
      </w:r>
      <w:r>
        <w:rPr>
          <w:rFonts w:ascii="Times New Roman" w:hAnsi="Times New Roman" w:cs="Times New Roman"/>
          <w:sz w:val="24"/>
          <w:szCs w:val="24"/>
          <w:lang w:val="uk-UA"/>
        </w:rPr>
        <w:t>√</w:t>
      </w:r>
      <w:r w:rsidRPr="003530F6">
        <w:rPr>
          <w:rFonts w:ascii="Times New Roman" w:hAnsi="Times New Roman" w:cs="Times New Roman"/>
          <w:sz w:val="24"/>
          <w:szCs w:val="24"/>
        </w:rPr>
        <w:t>2=220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</w:p>
    <w:p w:rsidR="0023479F" w:rsidRDefault="00880D19" w:rsidP="0035178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ДОМ</w:t>
      </w:r>
    </w:p>
    <w:p w:rsidR="00880D19" w:rsidRDefault="00880D19" w:rsidP="0035178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 якими значенями зворотньої напруги випрямляча якщо опір навантаження 30 Ом вхідний трансформатор К=1/5 підєднаний до мережі 220Вт</w:t>
      </w:r>
      <w:r w:rsidR="00A20A29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A20A29" w:rsidRDefault="00A20A29" w:rsidP="0035178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D7255C" w:rsidRDefault="00A20A29" w:rsidP="00351780">
      <w:pPr>
        <w:shd w:val="clear" w:color="auto" w:fill="FFFFFF" w:themeFill="background1"/>
        <w:spacing w:after="0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20A29">
        <w:rPr>
          <w:rFonts w:ascii="Times New Roman" w:hAnsi="Times New Roman" w:cs="Times New Roman"/>
          <w:b/>
          <w:sz w:val="24"/>
          <w:szCs w:val="24"/>
          <w:lang w:val="uk-UA"/>
        </w:rPr>
        <w:t>13.09.18 Керовані випрямлячі.</w:t>
      </w:r>
    </w:p>
    <w:p w:rsidR="00D7255C" w:rsidRDefault="00D7255C" w:rsidP="0035178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D7255C" w:rsidRDefault="00D7255C" w:rsidP="0035178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 момент відкриття теристора відзначається подачою імпульсу керування та вимірюється електричний кут. При подачі імпульсу теристор пропускає струм який проходить до закриття теристора. Після закриття теристора виникає напруга на 2 теристорах до початку проходження наступного імпульсу</w:t>
      </w:r>
    </w:p>
    <w:p w:rsidR="00D73FB7" w:rsidRDefault="00D73FB7" w:rsidP="0035178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D73FB7" w:rsidRPr="00D73FB7" w:rsidRDefault="00D73FB7" w:rsidP="00351780">
      <w:pPr>
        <w:shd w:val="clear" w:color="auto" w:fill="FFFFFF" w:themeFill="background1"/>
        <w:spacing w:after="0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D73FB7">
        <w:rPr>
          <w:rFonts w:ascii="Times New Roman" w:hAnsi="Times New Roman" w:cs="Times New Roman"/>
          <w:b/>
          <w:sz w:val="24"/>
          <w:szCs w:val="24"/>
          <w:lang w:val="uk-UA"/>
        </w:rPr>
        <w:t>17.09.18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 З</w:t>
      </w:r>
      <w:r w:rsidRPr="00D73FB7">
        <w:rPr>
          <w:rFonts w:ascii="Times New Roman" w:hAnsi="Times New Roman" w:cs="Times New Roman"/>
          <w:b/>
          <w:sz w:val="24"/>
          <w:szCs w:val="24"/>
          <w:lang w:val="uk-UA"/>
        </w:rPr>
        <w:t>гладжуючі фільтри</w:t>
      </w:r>
    </w:p>
    <w:p w:rsidR="00D73FB7" w:rsidRDefault="00D73FB7" w:rsidP="0035178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Злгладжувальні фільтри призначені для зменшення пульсації сигналу джерела.</w:t>
      </w:r>
    </w:p>
    <w:p w:rsidR="00D73FB7" w:rsidRDefault="00D73FB7" w:rsidP="0035178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>
        <w:rPr>
          <w:rFonts w:ascii="Times New Roman" w:hAnsi="Times New Roman" w:cs="Times New Roman"/>
          <w:sz w:val="24"/>
          <w:szCs w:val="24"/>
          <w:lang w:val="uk-UA"/>
        </w:rPr>
        <w:t>-коефіціент пульсації</w:t>
      </w:r>
    </w:p>
    <w:p w:rsidR="00D73FB7" w:rsidRDefault="00D73FB7" w:rsidP="0035178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D73FB7">
        <w:rPr>
          <w:rFonts w:ascii="Times New Roman" w:hAnsi="Times New Roman" w:cs="Times New Roman"/>
          <w:sz w:val="24"/>
          <w:szCs w:val="24"/>
          <w:lang w:val="uk-UA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вх</w:t>
      </w:r>
      <w:r w:rsidRPr="00D73FB7">
        <w:rPr>
          <w:rFonts w:ascii="Times New Roman" w:hAnsi="Times New Roman" w:cs="Times New Roman"/>
          <w:sz w:val="24"/>
          <w:szCs w:val="24"/>
          <w:lang w:val="uk-UA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ви</w:t>
      </w:r>
    </w:p>
    <w:p w:rsidR="00D73FB7" w:rsidRDefault="00D73FB7" w:rsidP="0035178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Ємнісний фільтир -  конденсатор який вмикається паралельно до фільтру. </w:t>
      </w:r>
    </w:p>
    <w:p w:rsidR="00D73FB7" w:rsidRPr="00D73FB7" w:rsidRDefault="00D73FB7" w:rsidP="0035178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90201" cy="2305050"/>
            <wp:effectExtent l="0" t="0" r="1270" b="0"/>
            <wp:docPr id="1" name="Рисунок 1" descr="C:\Users\Bogdan\Documents\ViberDownloads\0-02-05-8cdab4323d6994df9a0b6a95e589cc7859189ec5d074441b6120fb35bd7fae38_f9b1ad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gdan\Documents\ViberDownloads\0-02-05-8cdab4323d6994df9a0b6a95e589cc7859189ec5d074441b6120fb35bd7fae38_f9b1adc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163" cy="231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FB7" w:rsidRDefault="00F3509B" w:rsidP="0035178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Ємність конденсатора вибирають таким чином, щоб опір канденсатора був набагато меншим опору навантаження. </w:t>
      </w:r>
    </w:p>
    <w:p w:rsidR="00F3509B" w:rsidRPr="006B7B50" w:rsidRDefault="00F3509B" w:rsidP="00351780">
      <w:pPr>
        <w:shd w:val="clear" w:color="auto" w:fill="FFFFFF" w:themeFill="background1"/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</w:t>
      </w:r>
      <w:r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ф</w:t>
      </w:r>
      <w:r w:rsidRPr="006B7B50">
        <w:rPr>
          <w:rFonts w:ascii="Times New Roman" w:hAnsi="Times New Roman" w:cs="Times New Roman"/>
          <w:sz w:val="24"/>
          <w:szCs w:val="24"/>
        </w:rPr>
        <w:t>&gt;&gt;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πf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н</m:t>
                </m:r>
              </m:sub>
            </m:sSub>
          </m:den>
        </m:f>
      </m:oMath>
    </w:p>
    <w:p w:rsidR="00F3509B" w:rsidRDefault="00F3509B" w:rsidP="00351780">
      <w:pPr>
        <w:shd w:val="clear" w:color="auto" w:fill="FFFFFF" w:themeFill="background1"/>
        <w:spacing w:after="0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Індуктивний фільтр- послідовно до навантаження підєднують котушку індуктивності.</w:t>
      </w:r>
    </w:p>
    <w:p w:rsidR="004A3D86" w:rsidRPr="004A3D86" w:rsidRDefault="004A3D86" w:rsidP="00351780">
      <w:pPr>
        <w:shd w:val="clear" w:color="auto" w:fill="FFFFFF" w:themeFill="background1"/>
        <w:spacing w:after="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2πf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ф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≫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н</m:t>
              </m:r>
            </m:sub>
          </m:sSub>
        </m:oMath>
      </m:oMathPara>
    </w:p>
    <w:p w:rsidR="004A3D86" w:rsidRDefault="004A3D86" w:rsidP="00351780">
      <w:pPr>
        <w:shd w:val="clear" w:color="auto" w:fill="FFFFFF" w:themeFill="background1"/>
        <w:spacing w:after="0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Види фільтрів:</w:t>
      </w:r>
    </w:p>
    <w:p w:rsidR="004A3D86" w:rsidRDefault="004A3D86" w:rsidP="004A3D86">
      <w:pPr>
        <w:pStyle w:val="a7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Гподібний фільтр</w:t>
      </w:r>
    </w:p>
    <w:p w:rsidR="004A3D86" w:rsidRDefault="004A3D86" w:rsidP="004A3D86">
      <w:pPr>
        <w:pStyle w:val="a7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Пподібні фільтри.</w:t>
      </w:r>
    </w:p>
    <w:p w:rsidR="00DE6924" w:rsidRDefault="00DE6924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Електронні згладжувальні фільтри на транзисторах.</w:t>
      </w:r>
    </w:p>
    <w:p w:rsidR="00DE6924" w:rsidRDefault="00DE6924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За наявності пульсації у вхідній напрузі в рузисторі також створюється змінна напруга змінна складова якої передається на конденсатор…</w:t>
      </w:r>
    </w:p>
    <w:p w:rsidR="00DE6924" w:rsidRDefault="00DE6924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Фаза напруг які надходять на емітор і на базу співпадають. Тому при збільшенні вхідної напруги…</w:t>
      </w:r>
    </w:p>
    <w:p w:rsidR="00DE6924" w:rsidRDefault="00DE6924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При зменшенні вхідної напруги опір транзистора зменшується.</w:t>
      </w:r>
    </w:p>
    <w:p w:rsidR="00626A72" w:rsidRDefault="00626A72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Для змншення</w:t>
      </w:r>
      <w:r w:rsidR="006B7B50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недоліків даної схеми її заміняють іншою. </w:t>
      </w:r>
    </w:p>
    <w:p w:rsidR="006B7B50" w:rsidRDefault="006B7B50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6B7B50" w:rsidRDefault="006B7B50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6B7B50" w:rsidRDefault="006B7B50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6B7B50" w:rsidRDefault="006B7B50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6B7B50" w:rsidRPr="006B7B50" w:rsidRDefault="006B7B50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B7B50">
        <w:rPr>
          <w:rFonts w:ascii="Times New Roman" w:hAnsi="Times New Roman" w:cs="Times New Roman"/>
          <w:b/>
          <w:sz w:val="24"/>
          <w:szCs w:val="24"/>
          <w:lang w:val="uk-UA"/>
        </w:rPr>
        <w:t>19.09.18 Підсилювачі</w:t>
      </w:r>
    </w:p>
    <w:p w:rsidR="00AC2FE1" w:rsidRPr="00AC2FE1" w:rsidRDefault="006B7B50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Підсилювач – пристрій який призначений для збільшення без сп</w:t>
      </w:r>
      <w:r w:rsidR="00AC2FE1">
        <w:rPr>
          <w:rFonts w:ascii="Times New Roman" w:hAnsi="Times New Roman" w:cs="Times New Roman"/>
          <w:sz w:val="24"/>
          <w:szCs w:val="24"/>
          <w:lang w:val="uk-UA"/>
        </w:rPr>
        <w:t>отворення електричного сигналу.</w:t>
      </w:r>
    </w:p>
    <w:p w:rsidR="00AC2FE1" w:rsidRDefault="00AC2FE1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FD7922" wp14:editId="2B1CE279">
            <wp:extent cx="3303191" cy="1952625"/>
            <wp:effectExtent l="0" t="0" r="0" b="0"/>
            <wp:docPr id="2" name="Рисунок 2" descr="C:\Users\Bogdan\Documents\ViberDownloads\0-02-05-5df1a766f05210f7ac76a9b064e230f366956f4d7e55a52342f04774317fc370_497a6a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gdan\Documents\ViberDownloads\0-02-05-5df1a766f05210f7ac76a9b064e230f366956f4d7e55a52342f04774317fc370_497a6a4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5" t="21367" r="23654" b="27351"/>
                    <a:stretch/>
                  </pic:blipFill>
                  <pic:spPr bwMode="auto">
                    <a:xfrm>
                      <a:off x="0" y="0"/>
                      <a:ext cx="3306477" cy="195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FE1" w:rsidRDefault="00AC2FE1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Основні параметри і характеристики підсилювачів:</w:t>
      </w:r>
      <w:r w:rsidRPr="00AC2FE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AC2FE1" w:rsidRDefault="00AC2FE1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C64F4A" wp14:editId="52DC750A">
            <wp:extent cx="4038600" cy="857250"/>
            <wp:effectExtent l="0" t="0" r="0" b="0"/>
            <wp:docPr id="5" name="Рисунок 5" descr="C:\Users\Bogdan\Documents\ViberDownloads\0-02-04-6f31f36ef4671cb3a1a514ade0a81de0216ba1b45a292d6e89a96734ef8b89c1_ac081c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gdan\Documents\ViberDownloads\0-02-04-6f31f36ef4671cb3a1a514ade0a81de0216ba1b45a292d6e89a96734ef8b89c1_ac081c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93" t="19658" r="15248" b="61111"/>
                    <a:stretch/>
                  </pic:blipFill>
                  <pic:spPr bwMode="auto">
                    <a:xfrm>
                      <a:off x="0" y="0"/>
                      <a:ext cx="40386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FE1" w:rsidRDefault="00AC2FE1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uk-UA" w:eastAsia="ru-RU"/>
        </w:rPr>
        <w:t>Діапазон робочих частот підсилювачів:</w:t>
      </w:r>
    </w:p>
    <w:p w:rsidR="00AC2FE1" w:rsidRDefault="00AC2FE1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Вихідний опір</w:t>
      </w:r>
    </w:p>
    <w:p w:rsidR="00AC2FE1" w:rsidRPr="00FB2B5F" w:rsidRDefault="00AC2FE1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Коефіціент робочої дії підсилювача</w:t>
      </w:r>
    </w:p>
    <w:p w:rsidR="00AC2FE1" w:rsidRDefault="00AC2FE1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322720" cy="2019300"/>
            <wp:effectExtent l="0" t="0" r="0" b="0"/>
            <wp:docPr id="6" name="Рисунок 6" descr="C:\Users\Bogdan\Documents\ViberDownloads\0-02-04-97b398b9cc6055bb330be308b6617579d3a2bb2121f993e2621c70313409e9f9_a514f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gdan\Documents\ViberDownloads\0-02-04-97b398b9cc6055bb330be308b6617579d3a2bb2121f993e2621c70313409e9f9_a514f00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9" t="5128" r="50722" b="21369"/>
                    <a:stretch/>
                  </pic:blipFill>
                  <pic:spPr bwMode="auto">
                    <a:xfrm>
                      <a:off x="0" y="0"/>
                      <a:ext cx="1337953" cy="204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09DB">
        <w:rPr>
          <w:rFonts w:ascii="Times New Roman" w:hAnsi="Times New Roman" w:cs="Times New Roman"/>
          <w:sz w:val="24"/>
          <w:szCs w:val="24"/>
          <w:lang w:val="uk-UA"/>
        </w:rPr>
        <w:t xml:space="preserve">           </w:t>
      </w:r>
      <w:r w:rsidR="003709D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93B384" wp14:editId="455A9037">
            <wp:extent cx="3342425" cy="2047875"/>
            <wp:effectExtent l="0" t="0" r="0" b="0"/>
            <wp:docPr id="8" name="Рисунок 8" descr="C:\Users\Bogdan\Documents\ViberDownloads\0-02-04-b3adfad59aa55aace7c450960a0e1ac6ff3d1aaacf275c4766690699245bf5df_18a977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gdan\Documents\ViberDownloads\0-02-04-b3adfad59aa55aace7c450960a0e1ac6ff3d1aaacf275c4766690699245bf5df_18a9777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5" t="7408" r="18780" b="12821"/>
                    <a:stretch/>
                  </pic:blipFill>
                  <pic:spPr bwMode="auto">
                    <a:xfrm>
                      <a:off x="0" y="0"/>
                      <a:ext cx="3356735" cy="205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9DB" w:rsidRPr="00FB2B5F" w:rsidRDefault="003709DB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</w:p>
    <w:p w:rsidR="003709DB" w:rsidRDefault="003709DB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3709DB" w:rsidRDefault="003709DB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Класифікація підсилювачів:</w:t>
      </w:r>
    </w:p>
    <w:p w:rsidR="003709DB" w:rsidRDefault="003709DB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-Лінійний режим роботи;</w:t>
      </w:r>
    </w:p>
    <w:p w:rsidR="00B52F27" w:rsidRDefault="003709DB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  <w:t>-</w:t>
      </w:r>
      <w:r w:rsidR="00B52F27">
        <w:rPr>
          <w:rFonts w:ascii="Times New Roman" w:hAnsi="Times New Roman" w:cs="Times New Roman"/>
          <w:sz w:val="24"/>
          <w:szCs w:val="24"/>
          <w:lang w:val="uk-UA"/>
        </w:rPr>
        <w:t>підсилювач постійного струму</w:t>
      </w:r>
    </w:p>
    <w:p w:rsidR="003709DB" w:rsidRDefault="003709DB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  <w:t>-</w:t>
      </w:r>
      <w:r w:rsidR="00B52F27">
        <w:rPr>
          <w:rFonts w:ascii="Times New Roman" w:hAnsi="Times New Roman" w:cs="Times New Roman"/>
          <w:sz w:val="24"/>
          <w:szCs w:val="24"/>
          <w:lang w:val="uk-UA"/>
        </w:rPr>
        <w:t>підсилювач звукових частот</w:t>
      </w:r>
    </w:p>
    <w:p w:rsidR="00B52F27" w:rsidRDefault="003709DB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  <w:t>-</w:t>
      </w:r>
      <w:r w:rsidR="00B52F27">
        <w:rPr>
          <w:rFonts w:ascii="Times New Roman" w:hAnsi="Times New Roman" w:cs="Times New Roman"/>
          <w:sz w:val="24"/>
          <w:szCs w:val="24"/>
          <w:lang w:val="uk-UA"/>
        </w:rPr>
        <w:t>підсилювач високих частот</w:t>
      </w:r>
    </w:p>
    <w:p w:rsidR="003709DB" w:rsidRDefault="003709DB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  <w:t>-</w:t>
      </w:r>
      <w:r w:rsidR="00B52F27">
        <w:rPr>
          <w:rFonts w:ascii="Times New Roman" w:hAnsi="Times New Roman" w:cs="Times New Roman"/>
          <w:sz w:val="24"/>
          <w:szCs w:val="24"/>
          <w:lang w:val="uk-UA"/>
        </w:rPr>
        <w:t>широкосмуговий підсилювач</w:t>
      </w:r>
    </w:p>
    <w:p w:rsidR="003709DB" w:rsidRDefault="003709DB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  <w:t>-</w:t>
      </w:r>
      <w:r w:rsidR="00B52F27">
        <w:rPr>
          <w:rFonts w:ascii="Times New Roman" w:hAnsi="Times New Roman" w:cs="Times New Roman"/>
          <w:sz w:val="24"/>
          <w:szCs w:val="24"/>
          <w:lang w:val="uk-UA"/>
        </w:rPr>
        <w:t>вибірковосмуговий підсилювач</w:t>
      </w:r>
    </w:p>
    <w:p w:rsidR="003709DB" w:rsidRDefault="003709DB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-не Лінійний режим роботи;</w:t>
      </w:r>
    </w:p>
    <w:p w:rsidR="00B52F27" w:rsidRDefault="00B52F27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Принцип побудови підсилювальних каскадів.</w:t>
      </w:r>
    </w:p>
    <w:p w:rsidR="00B52F27" w:rsidRPr="00B52F27" w:rsidRDefault="00B52F27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Підсилювальний каскад – пристрій який здійснює підсилення сигналів.</w:t>
      </w:r>
    </w:p>
    <w:p w:rsidR="00B52F27" w:rsidRDefault="00B52F27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09825" cy="1676400"/>
            <wp:effectExtent l="0" t="0" r="9525" b="0"/>
            <wp:docPr id="9" name="Рисунок 9" descr="C:\Users\Bogdan\Documents\ViberDownloads\0-02-05-ef2ff44104140da9867de7c12c5026c87832274df3c8ff1a170e88821550fbe4_7aceba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ogdan\Documents\ViberDownloads\0-02-05-ef2ff44104140da9867de7c12c5026c87832274df3c8ff1a170e88821550fbe4_7aceba6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59" t="15955" r="40931" b="33903"/>
                    <a:stretch/>
                  </pic:blipFill>
                  <pic:spPr bwMode="auto">
                    <a:xfrm>
                      <a:off x="0" y="0"/>
                      <a:ext cx="24098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F27" w:rsidRDefault="00B52F27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Підсилення сигналу створюється за допомогою додаткового джерела хивлення.</w:t>
      </w:r>
    </w:p>
    <w:p w:rsidR="00B52F27" w:rsidRDefault="00884627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Постійні складові сигналу визначають режим спокою транзистора і характеризують електричний стан схеми за відсутності вхідного сигналу.</w:t>
      </w:r>
    </w:p>
    <w:p w:rsidR="00884627" w:rsidRDefault="00884627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Підсмлювальні властивості каскадів базуються на створенні змінної складової, яка добавляється до постійної підсилювального каскаду.</w:t>
      </w:r>
    </w:p>
    <w:p w:rsidR="00884627" w:rsidRDefault="00884627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Підсилювачі на бі-полярних транзисторах:</w:t>
      </w:r>
    </w:p>
    <w:p w:rsidR="00884627" w:rsidRDefault="00884627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Параметри основних схем ввімкнення транзистора:</w:t>
      </w:r>
    </w:p>
    <w:p w:rsidR="00884627" w:rsidRDefault="00884627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2790825"/>
            <wp:effectExtent l="0" t="0" r="9525" b="9525"/>
            <wp:docPr id="10" name="Рисунок 10" descr="C:\Users\Bogdan\Documents\ViberDownloads\0-02-05-7cd453b2f15575f724b17da9580a44aded525680efbd9131c65866dac5e18a7f_902758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ogdan\Documents\ViberDownloads\0-02-05-7cd453b2f15575f724b17da9580a44aded525680efbd9131c65866dac5e18a7f_9027589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627" w:rsidRDefault="00884627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FB2B5F" w:rsidRDefault="00FB2B5F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FB2B5F" w:rsidRPr="00FB2B5F" w:rsidRDefault="00FB2B5F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FB2B5F">
        <w:rPr>
          <w:rFonts w:ascii="Times New Roman" w:hAnsi="Times New Roman" w:cs="Times New Roman"/>
          <w:b/>
          <w:sz w:val="24"/>
          <w:szCs w:val="24"/>
          <w:lang w:val="uk-UA"/>
        </w:rPr>
        <w:t>24.09.18 Основні режими роботи підсилювачів</w:t>
      </w:r>
    </w:p>
    <w:p w:rsidR="00FB2B5F" w:rsidRDefault="00FB2B5F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FB2B5F" w:rsidRDefault="00FB2B5F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7830A0E" wp14:editId="2925A902">
            <wp:extent cx="2907989" cy="2130357"/>
            <wp:effectExtent l="0" t="0" r="6985" b="3810"/>
            <wp:docPr id="7" name="Рисунок 7" descr="C:\Users\Bogdan\Documents\ViberDownloads\0-02-04-8eba1234124922a09e3da04e6cd9c4b0917515a72e5b95eb9a974134912d3406_6a8b6f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gdan\Documents\ViberDownloads\0-02-04-8eba1234124922a09e3da04e6cd9c4b0917515a72e5b95eb9a974134912d3406_6a8b6f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4" t="16037" r="29674" b="20100"/>
                    <a:stretch/>
                  </pic:blipFill>
                  <pic:spPr bwMode="auto">
                    <a:xfrm>
                      <a:off x="0" y="0"/>
                      <a:ext cx="2908394" cy="213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B5F" w:rsidRDefault="00FB2B5F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Найбільш широко застосовують наступні класи роботи підсилювачів </w:t>
      </w:r>
    </w:p>
    <w:p w:rsidR="00FB2B5F" w:rsidRDefault="00FB2B5F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Режим класу А в точках стокою знаходиться посоредині вихідної динамічної характеристики. Активний режим роботи підсилювача знаходиться  на ділянці А1Б1</w:t>
      </w:r>
    </w:p>
    <w:p w:rsidR="00FB2B5F" w:rsidRDefault="00FB2B5F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Клас а застосовують  у каскадах попереднього підсилення.</w:t>
      </w:r>
    </w:p>
    <w:p w:rsidR="00FB2B5F" w:rsidRDefault="00FB2B5F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Клас б підсилювач працює в режимі класу б коли робоча точка лежить на межі активного режиму і режиму обтинання.</w:t>
      </w:r>
    </w:p>
    <w:p w:rsidR="00FB2B5F" w:rsidRDefault="00FB2B5F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Клас с точка спокою лежить на відрізку б1</w:t>
      </w:r>
    </w:p>
    <w:p w:rsidR="00FB2B5F" w:rsidRDefault="00FB2B5F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Використовують проміжний клас аб де вихідний сигнал має менше викривлення.</w:t>
      </w:r>
    </w:p>
    <w:p w:rsidR="00FB2B5F" w:rsidRDefault="00FB2B5F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Клас д вик роботу транзистора в ключовому редимі.</w:t>
      </w:r>
    </w:p>
    <w:p w:rsidR="00FB2B5F" w:rsidRDefault="00FB2B5F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Коли зміщення підсилювючих каскадів щоб задати режим спокою каскаду,  на його вхід необхідно подати певне значення постійної напруги що називається колом зміщення.</w:t>
      </w:r>
    </w:p>
    <w:p w:rsidR="00FB2B5F" w:rsidRDefault="00FB2B5F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FB2B5F" w:rsidRDefault="00FB2B5F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161071" wp14:editId="1E819D3D">
            <wp:extent cx="2928026" cy="1716424"/>
            <wp:effectExtent l="0" t="0" r="5715" b="0"/>
            <wp:docPr id="11" name="Рисунок 11" descr="C:\Users\Bogdan\Documents\ViberDownloads\0-02-04-859e535ac5e90d0aaa5fd2a199a54086743bab125dd0f283588fb8799f7f74ad_6aa00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gdan\Documents\ViberDownloads\0-02-04-859e535ac5e90d0aaa5fd2a199a54086743bab125dd0f283588fb8799f7f74ad_6aa00f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26" b="36624"/>
                    <a:stretch/>
                  </pic:blipFill>
                  <pic:spPr bwMode="auto">
                    <a:xfrm>
                      <a:off x="0" y="0"/>
                      <a:ext cx="2949580" cy="172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B5F" w:rsidRDefault="00FB2B5F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Напруга зміщення задається постійним сигналом велечену якого регулюємо опопром. Н бази в даній схемі опір Р бази Замінений опорами р1 р2 і дільника І бази.</w:t>
      </w:r>
    </w:p>
    <w:p w:rsidR="00FB2B5F" w:rsidRDefault="00FB2B5F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 даній схемі спосіб задання зміщеня фіксованою напркгою реалізується резистором р1 р2</w:t>
      </w:r>
    </w:p>
    <w:p w:rsidR="00FB2B5F" w:rsidRDefault="00FB2B5F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ТЕМПЕРАТУРНА СТАБІЛІЗАЦІЯ ПІДСИЛЮВАЧІВ.</w:t>
      </w:r>
    </w:p>
    <w:p w:rsidR="00FB2B5F" w:rsidRDefault="00FB2B5F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Положення точки спокою на характеристиці підсилювача залежить від коефіціента передачі підсилювача за струмом. </w:t>
      </w:r>
    </w:p>
    <w:p w:rsidR="0009656D" w:rsidRDefault="0009656D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FB2B5F" w:rsidRDefault="0009656D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43785" cy="1945532"/>
            <wp:effectExtent l="0" t="0" r="0" b="0"/>
            <wp:docPr id="12" name="Рисунок 12" descr="C:\Users\Bogdan\Documents\ViberDownloads\0-02-05-2fbea9abbc73b896bd57f53e59c4aedab50690abe319d12eb4c6a776919cc865_59dda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gdan\Documents\ViberDownloads\0-02-05-2fbea9abbc73b896bd57f53e59c4aedab50690abe319d12eb4c6a776919cc865_59dda34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1" t="14578" r="39346" b="18359"/>
                    <a:stretch/>
                  </pic:blipFill>
                  <pic:spPr bwMode="auto">
                    <a:xfrm>
                      <a:off x="0" y="0"/>
                      <a:ext cx="2362353" cy="196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A23" w:rsidRDefault="0009656D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Із збільшенням температури збільшується струм колектора а значить і збільшується струм </w:t>
      </w:r>
    </w:p>
    <w:p w:rsidR="0009656D" w:rsidRDefault="0009656D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емітера а збільшення струму емітора триводить до </w:t>
      </w:r>
      <w:r w:rsidR="0086525D">
        <w:rPr>
          <w:rFonts w:ascii="Times New Roman" w:hAnsi="Times New Roman" w:cs="Times New Roman"/>
          <w:sz w:val="24"/>
          <w:szCs w:val="24"/>
          <w:lang w:val="uk-UA"/>
        </w:rPr>
        <w:t xml:space="preserve">збімьшення напруги І емітера Р емітера </w:t>
      </w:r>
    </w:p>
    <w:p w:rsidR="0086525D" w:rsidRDefault="0086525D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Конденсатор Се забезпечує виключення  негативного зворотнього звязку за вхідним сигналом значення резистора конденсатора вибирається з виразів.</w:t>
      </w:r>
    </w:p>
    <w:p w:rsidR="00555A23" w:rsidRDefault="00555A23" w:rsidP="00DE6924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CA7858" w:rsidRDefault="00CA7858" w:rsidP="00CA7858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26.09.18 </w:t>
      </w:r>
    </w:p>
    <w:p w:rsidR="00CA7858" w:rsidRDefault="00CA7858" w:rsidP="00CA7858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Підсилювальний каскад за схемою з спільним емітером</w:t>
      </w:r>
    </w:p>
    <w:p w:rsidR="00CA7858" w:rsidRDefault="00CA7858" w:rsidP="00CA7858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72757" cy="2081719"/>
            <wp:effectExtent l="0" t="0" r="8890" b="0"/>
            <wp:docPr id="17" name="Рисунок 17" descr="0-02-04-63faf5eda20388bc8ff5f0291b28433240e3a8e185d18a58255654635ecd2947_171af9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-02-04-63faf5eda20388bc8ff5f0291b28433240e3a8e185d18a58255654635ecd2947_171af9ab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531" cy="209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858" w:rsidRDefault="00CA7858" w:rsidP="00CA7858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Головне коло підсилювача формують транзистор ВТ колекторне навантаженняРК та джерело постійної напруги Ек величина сигналу формується джерелом Е змінного значення з якого подається струм на базу транзистора дільники Р1 Р2 формують режим спокою транзистора подаючи на базу струм Іб для температурної стабілізації використовуються які створюють від’ємний зворотній зв'язок</w:t>
      </w:r>
    </w:p>
    <w:p w:rsidR="00CA7858" w:rsidRDefault="00CA7858" w:rsidP="00CA7858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конденсатори Цр1 Цр є розділяючими конденсаторами</w:t>
      </w:r>
    </w:p>
    <w:p w:rsidR="00CA7858" w:rsidRDefault="00CA7858" w:rsidP="00CA7858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конденсатори не пропускають постійну складову струму</w:t>
      </w:r>
    </w:p>
    <w:p w:rsidR="00CA7858" w:rsidRDefault="00CA7858" w:rsidP="00CA7858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при підключенні до входу джерела синусоідальної напруги на базі транзистора з’являється напруга Увх в колі бази з’являється змінна складова струму Іб і викликає появу змінної напруги на колекторі на резисторі Рк появляється змінна складова напруги яка через конденсатор Цр2 передається в коло навантаження Рн</w:t>
      </w:r>
    </w:p>
    <w:p w:rsidR="00CA7858" w:rsidRDefault="00CA7858" w:rsidP="00CA7858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графо аналітичний метод аналізу роботи підсилювача</w:t>
      </w:r>
    </w:p>
    <w:p w:rsidR="00CA7858" w:rsidRDefault="00CA7858" w:rsidP="00CA7858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24189" cy="2237362"/>
            <wp:effectExtent l="0" t="0" r="0" b="0"/>
            <wp:docPr id="16" name="Рисунок 16" descr="0-02-04-66202a5f727f7bd3c508f1078db31c45f727d2897b6b2a21ee57484251d085d5_6ec7bc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-02-04-66202a5f727f7bd3c508f1078db31c45f727d2897b6b2a21ee57484251d085d5_6ec7bc5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779" cy="224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858" w:rsidRDefault="00CA7858" w:rsidP="00CA7858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Залежність струму від напруги можна визначити із співвідношення балансу напруги </w:t>
      </w:r>
    </w:p>
    <w:p w:rsidR="00CA7858" w:rsidRDefault="00CA7858" w:rsidP="00CA7858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ke</w:t>
      </w:r>
      <w:r>
        <w:rPr>
          <w:rFonts w:ascii="Times New Roman" w:hAnsi="Times New Roman" w:cs="Times New Roman"/>
          <w:sz w:val="24"/>
          <w:szCs w:val="24"/>
          <w:lang w:val="en-US"/>
        </w:rPr>
        <w:t>=E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  <w:lang w:val="en-US"/>
        </w:rPr>
        <w:t>-I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  <w:lang w:val="en-US"/>
        </w:rPr>
        <w:t>(R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  <w:lang w:val="en-US"/>
        </w:rPr>
        <w:t>+R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CA7858" w:rsidRDefault="00CA7858" w:rsidP="00CA7858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Схема підсилювального каскаду з спільним колектором</w:t>
      </w:r>
    </w:p>
    <w:p w:rsidR="00CA7858" w:rsidRDefault="00CA7858" w:rsidP="00CA7858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204398" cy="2363821"/>
            <wp:effectExtent l="0" t="0" r="5715" b="0"/>
            <wp:docPr id="15" name="Рисунок 15" descr="0-02-04-afb28fbb83bc7cc689965c33e66586047a72b2f3539e9159fbfefb0c2c1b95f9_39b8b6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-02-04-afb28fbb83bc7cc689965c33e66586047a72b2f3539e9159fbfefb0c2c1b95f9_39b8b6f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503" cy="236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858" w:rsidRDefault="00CA7858" w:rsidP="00CA7858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41260" cy="2384546"/>
            <wp:effectExtent l="0" t="0" r="6985" b="0"/>
            <wp:docPr id="14" name="Рисунок 14" descr="0-02-04-6b9f4102c8020189c8e1057b429552efa878771c824392276eb96a13ce2888de_933e65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-02-04-6b9f4102c8020189c8e1057b429552efa878771c824392276eb96a13ce2888de_933e657b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021" cy="24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858" w:rsidRDefault="00CA7858" w:rsidP="00CA7858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Резистор Ре виконує таку ж функцію як резистор Рк у схемі з спільним емітором</w:t>
      </w:r>
    </w:p>
    <w:p w:rsidR="00C73DF8" w:rsidRDefault="00CA7858" w:rsidP="00C73DF8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Тобто він створює напругу яка змінюється на вихідному сигналі.</w:t>
      </w:r>
    </w:p>
    <w:p w:rsidR="00A15873" w:rsidRPr="00A15873" w:rsidRDefault="00A15873" w:rsidP="00A15873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 w:rsidRPr="00A15873">
        <w:rPr>
          <w:rFonts w:ascii="Times New Roman" w:hAnsi="Times New Roman" w:cs="Times New Roman"/>
          <w:sz w:val="24"/>
          <w:szCs w:val="24"/>
          <w:lang w:val="uk-UA"/>
        </w:rPr>
        <w:t>Підсилювальний каскад з спільним емітером.</w:t>
      </w:r>
    </w:p>
    <w:p w:rsidR="00A15873" w:rsidRPr="00A15873" w:rsidRDefault="00A15873" w:rsidP="00A15873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 w:rsidRPr="00A15873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1340D2" wp14:editId="5EAA975F">
            <wp:extent cx="3145246" cy="2490281"/>
            <wp:effectExtent l="0" t="0" r="0" b="5715"/>
            <wp:docPr id="13" name="Рисунок 13" descr="C:\Users\Bogdan\Documents\ViberDownloads\0-02-05-583854a5f947e259a0da1dd7d56e4b1f208eac04c76a982ead166ce9632138dd_fca43e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gdan\Documents\ViberDownloads\0-02-05-583854a5f947e259a0da1dd7d56e4b1f208eac04c76a982ead166ce9632138dd_fca43e58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860" cy="249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873" w:rsidRPr="00A15873" w:rsidRDefault="00A15873" w:rsidP="00A15873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 w:rsidRPr="00A15873">
        <w:rPr>
          <w:rFonts w:ascii="Times New Roman" w:hAnsi="Times New Roman" w:cs="Times New Roman"/>
          <w:sz w:val="24"/>
          <w:szCs w:val="24"/>
          <w:lang w:val="uk-UA"/>
        </w:rPr>
        <w:t>Конденсатор С3 забезпечує під’єднання транзистора до спільної точки, решта елементів має теж призначення що і попередній каскад.</w:t>
      </w:r>
    </w:p>
    <w:p w:rsidR="00C73DF8" w:rsidRDefault="00A15873" w:rsidP="00A15873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 w:rsidRPr="00A15873">
        <w:rPr>
          <w:rFonts w:ascii="Times New Roman" w:hAnsi="Times New Roman" w:cs="Times New Roman"/>
          <w:sz w:val="24"/>
          <w:szCs w:val="24"/>
          <w:lang w:val="uk-UA"/>
        </w:rPr>
        <w:t>Основні параметри каскаду</w:t>
      </w:r>
      <w:r>
        <w:rPr>
          <w:rFonts w:ascii="Times New Roman" w:hAnsi="Times New Roman" w:cs="Times New Roman"/>
          <w:sz w:val="24"/>
          <w:szCs w:val="24"/>
          <w:lang w:val="uk-UA"/>
        </w:rPr>
        <w:t>: (формули)</w:t>
      </w:r>
    </w:p>
    <w:p w:rsidR="00A15873" w:rsidRDefault="00A15873" w:rsidP="00A15873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Підсилювачі на польових транзисторах</w:t>
      </w:r>
    </w:p>
    <w:p w:rsidR="00A15873" w:rsidRDefault="00A15873" w:rsidP="00A15873">
      <w:pPr>
        <w:shd w:val="clear" w:color="auto" w:fill="FFFFFF" w:themeFill="background1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Польовий транзистор з керованим пн переходом.</w:t>
      </w:r>
    </w:p>
    <w:p w:rsidR="00A15873" w:rsidRDefault="00A15873" w:rsidP="00A15873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307201" cy="2363354"/>
            <wp:effectExtent l="0" t="0" r="7620" b="0"/>
            <wp:docPr id="18" name="Рисунок 18" descr="C:\Users\Bogdan\Documents\ViberDownloads\0-02-05-41dc1e5bf34149d7a1fc0c66f5e28782d8f49e9471cc9f1829b615e40e027861_ffecc5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gdan\Documents\ViberDownloads\0-02-05-41dc1e5bf34149d7a1fc0c66f5e28782d8f49e9471cc9f1829b615e40e027861_ffecc56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39" t="13897" r="20559" b="60516"/>
                    <a:stretch/>
                  </pic:blipFill>
                  <pic:spPr bwMode="auto">
                    <a:xfrm>
                      <a:off x="0" y="0"/>
                      <a:ext cx="3308879" cy="236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873" w:rsidRDefault="006F2BF0" w:rsidP="00A15873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Напруга в протифазі!</w:t>
      </w:r>
    </w:p>
    <w:p w:rsidR="006F2BF0" w:rsidRDefault="006F2BF0" w:rsidP="00A15873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84423" cy="1414780"/>
            <wp:effectExtent l="0" t="0" r="1905" b="0"/>
            <wp:docPr id="19" name="Рисунок 19" descr="C:\Users\Bogdan\Documents\ViberDownloads\0-02-05-42a88ba7ea0c61bb9577714b77101a69f718340a162d5812752adc15c9120206_798ace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gdan\Documents\ViberDownloads\0-02-05-42a88ba7ea0c61bb9577714b77101a69f718340a162d5812752adc15c9120206_798ace37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338" cy="142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02D">
        <w:rPr>
          <w:rFonts w:ascii="Times New Roman" w:hAnsi="Times New Roman" w:cs="Times New Roman"/>
          <w:noProof/>
          <w:sz w:val="24"/>
          <w:szCs w:val="24"/>
          <w:lang w:val="uk-UA" w:eastAsia="ru-RU"/>
        </w:rPr>
        <w:t xml:space="preserve">     </w:t>
      </w:r>
      <w:r w:rsidR="000F3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F94B1D" wp14:editId="44C350A1">
            <wp:extent cx="1228418" cy="1387361"/>
            <wp:effectExtent l="0" t="0" r="0" b="3810"/>
            <wp:docPr id="20" name="Рисунок 20" descr="C:\Users\Bogdan\Documents\ViberDownloads\0-02-05-457efa34d016ac554300c18901d375684dc266d47c88e4f3de5776ed8ae7c07c_bc6866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gdan\Documents\ViberDownloads\0-02-05-457efa34d016ac554300c18901d375684dc266d47c88e4f3de5776ed8ae7c07c_bc6866f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9" t="23866" r="16228" b="13895"/>
                    <a:stretch/>
                  </pic:blipFill>
                  <pic:spPr bwMode="auto">
                    <a:xfrm>
                      <a:off x="0" y="0"/>
                      <a:ext cx="1246655" cy="140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02D" w:rsidRDefault="006F2BF0" w:rsidP="00A15873">
      <w:pPr>
        <w:shd w:val="clear" w:color="auto" w:fill="FFFFFF" w:themeFill="background1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Підсилювачі на мдн транзисторі з індукованим каналом.</w:t>
      </w:r>
    </w:p>
    <w:p w:rsidR="006F2BF0" w:rsidRDefault="000F302D" w:rsidP="00A15873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0743C7" wp14:editId="7EC0072D">
            <wp:extent cx="1409700" cy="1364922"/>
            <wp:effectExtent l="0" t="0" r="0" b="6985"/>
            <wp:docPr id="23" name="Рисунок 23" descr="C:\Users\Bogdan\Documents\ViberDownloads\0-02-05-13c84748620f6b28b14e25f514a4f06721da79df6f7cbdb463120e7ec25d08d5_993108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gdan\Documents\ViberDownloads\0-02-05-13c84748620f6b28b14e25f514a4f06721da79df6f7cbdb463120e7ec25d08d5_993108a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4" t="33633" r="11809" b="12742"/>
                    <a:stretch/>
                  </pic:blipFill>
                  <pic:spPr bwMode="auto">
                    <a:xfrm>
                      <a:off x="0" y="0"/>
                      <a:ext cx="1420417" cy="137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02D" w:rsidRDefault="000F302D" w:rsidP="00A15873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Підсилювальний каскад на польовому НДН ттранзисторі з вбудованим каналом.</w:t>
      </w:r>
    </w:p>
    <w:p w:rsidR="007E6786" w:rsidRPr="007E6786" w:rsidRDefault="007E6786" w:rsidP="00A15873">
      <w:pPr>
        <w:shd w:val="clear" w:color="auto" w:fill="FFFFFF" w:themeFill="background1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/>
      </w:r>
      <w:r w:rsidRPr="007E6786">
        <w:rPr>
          <w:rFonts w:ascii="Times New Roman" w:hAnsi="Times New Roman" w:cs="Times New Roman"/>
          <w:b/>
          <w:sz w:val="24"/>
          <w:szCs w:val="24"/>
          <w:lang w:val="uk-UA"/>
        </w:rPr>
        <w:t>Багатокаскадні підсилювачі.</w:t>
      </w:r>
    </w:p>
    <w:p w:rsidR="007E6786" w:rsidRDefault="000F302D" w:rsidP="00A15873">
      <w:pPr>
        <w:shd w:val="clear" w:color="auto" w:fill="FFFFFF" w:themeFill="background1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A15873" w:rsidRPr="000F302D" w:rsidRDefault="007E6786" w:rsidP="00A15873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81018" cy="700391"/>
            <wp:effectExtent l="0" t="0" r="0" b="5080"/>
            <wp:docPr id="24" name="Рисунок 24" descr="C:\Users\Bogdan\Documents\ViberDownloads\0-02-05-f42b4a9eb720c1b3dbadea97d2943463ddf822d72f2fb99c4a6e8357a9676e56_ba0e02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ogdan\Documents\ViberDownloads\0-02-05-f42b4a9eb720c1b3dbadea97d2943463ddf822d72f2fb99c4a6e8357a9676e56_ba0e028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34" t="28574" r="38691" b="50429"/>
                    <a:stretch/>
                  </pic:blipFill>
                  <pic:spPr bwMode="auto">
                    <a:xfrm>
                      <a:off x="0" y="0"/>
                      <a:ext cx="2081018" cy="70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DF8" w:rsidRDefault="00C73DF8" w:rsidP="00CA7858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D27471" w:rsidRDefault="00D27471" w:rsidP="00CA7858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D27471" w:rsidRDefault="00A23374" w:rsidP="00CA7858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01.10.18 </w:t>
      </w:r>
      <w:r w:rsidR="00D27471">
        <w:rPr>
          <w:rFonts w:ascii="Times New Roman" w:hAnsi="Times New Roman" w:cs="Times New Roman"/>
          <w:sz w:val="24"/>
          <w:szCs w:val="24"/>
          <w:lang w:val="uk-UA"/>
        </w:rPr>
        <w:t>Зворотні звязки у підсилювачах</w: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A23374" w:rsidRDefault="00A23374" w:rsidP="00CA7858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Зворотній зв'язок – дія вихідного кола коли частина сигналу з виходу подається на вхід схеми. </w:t>
      </w:r>
    </w:p>
    <w:p w:rsidR="00A23374" w:rsidRDefault="00A23374" w:rsidP="00CA7858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Підсилювачі із ізворотнім звязком вхідна напруга може співпадати з напругою зворотнього звязку по фазі або бути протилежним по фазі.</w:t>
      </w:r>
    </w:p>
    <w:p w:rsidR="00A23374" w:rsidRPr="00A23374" w:rsidRDefault="00A23374" w:rsidP="00CA7858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A23374">
        <w:rPr>
          <w:rFonts w:ascii="Times New Roman" w:hAnsi="Times New Roman" w:cs="Times New Roman"/>
          <w:sz w:val="24"/>
          <w:szCs w:val="24"/>
          <w:lang w:val="uk-UA"/>
        </w:rPr>
        <w:t>1=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lang w:val="uk-UA"/>
        </w:rPr>
        <w:t>вх</w:t>
      </w:r>
      <w:r w:rsidRPr="00A23374">
        <w:rPr>
          <w:rFonts w:ascii="Times New Roman" w:hAnsi="Times New Roman" w:cs="Times New Roman"/>
          <w:sz w:val="24"/>
          <w:szCs w:val="24"/>
          <w:lang w:val="uk-UA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lang w:val="uk-UA"/>
        </w:rPr>
        <w:t>зз</w:t>
      </w:r>
    </w:p>
    <w:p w:rsidR="00A23374" w:rsidRPr="00A23374" w:rsidRDefault="00A23374" w:rsidP="00CA7858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A23374">
        <w:rPr>
          <w:rFonts w:ascii="Times New Roman" w:hAnsi="Times New Roman" w:cs="Times New Roman"/>
          <w:sz w:val="24"/>
          <w:szCs w:val="24"/>
          <w:lang w:val="uk-UA"/>
        </w:rPr>
        <w:t>1=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lang w:val="uk-UA"/>
        </w:rPr>
        <w:t>вх</w:t>
      </w:r>
      <w:r w:rsidRPr="00A23374">
        <w:rPr>
          <w:rFonts w:ascii="Times New Roman" w:hAnsi="Times New Roman" w:cs="Times New Roman"/>
          <w:sz w:val="24"/>
          <w:szCs w:val="24"/>
          <w:lang w:val="uk-UA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lang w:val="uk-UA"/>
        </w:rPr>
        <w:t>зз</w:t>
      </w:r>
    </w:p>
    <w:p w:rsidR="00A23374" w:rsidRDefault="00A23374" w:rsidP="00CA7858">
      <w:pPr>
        <w:shd w:val="clear" w:color="auto" w:fill="FFFFFF" w:themeFill="background1"/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Зворотні звязки поділяють за напругою та струмом.</w:t>
      </w:r>
      <w:r w:rsidRPr="00A2337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A23374" w:rsidRDefault="00A23374" w:rsidP="00CA7858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BAD0834" wp14:editId="08206B51">
            <wp:extent cx="1610315" cy="1209675"/>
            <wp:effectExtent l="0" t="0" r="9525" b="0"/>
            <wp:docPr id="28" name="Рисунок 28" descr="C:\Users\Bogdan\Documents\ViberDownloads\0-02-04-090af9c8b95f26d32e185f9c67abfcd937e2f691e3a40c15a279c7222532a5aa_39180b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gdan\Documents\ViberDownloads\0-02-04-090af9c8b95f26d32e185f9c67abfcd937e2f691e3a40c15a279c7222532a5aa_39180b1b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437" cy="123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374" w:rsidRDefault="00A23374" w:rsidP="00CA7858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EE4C2E" w:rsidRDefault="00EE4C2E" w:rsidP="00CA7858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Паралельний зворотній зв'язок(за струмом):</w:t>
      </w:r>
    </w:p>
    <w:p w:rsidR="00EE4C2E" w:rsidRDefault="00EE4C2E" w:rsidP="00CA7858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409700" cy="1058973"/>
            <wp:effectExtent l="0" t="0" r="0" b="8255"/>
            <wp:docPr id="29" name="Рисунок 29" descr="C:\Users\Bogdan\Documents\ViberDownloads\0-02-05-3c1929314dc0e6a012d0c3d99c38d4b7a8bf44565f1e51ca665cd8451407bb54_cc7095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gdan\Documents\ViberDownloads\0-02-05-3c1929314dc0e6a012d0c3d99c38d4b7a8bf44565f1e51ca665cd8451407bb54_cc70950c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584" cy="107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C2E" w:rsidRDefault="00EE4C2E" w:rsidP="00CA7858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EE4C2E" w:rsidRDefault="00EE4C2E" w:rsidP="00CA7858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Коефіціент підсилення із зворотнім звязком.</w:t>
      </w:r>
    </w:p>
    <w:p w:rsidR="008D508B" w:rsidRDefault="00EE4C2E" w:rsidP="00CA7858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Для відємного зворотнього звязку</w:t>
      </w:r>
    </w:p>
    <w:p w:rsidR="00EE4C2E" w:rsidRDefault="00EE4C2E" w:rsidP="00CA7858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8D508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4F1B14" wp14:editId="0ECEB778">
            <wp:extent cx="1128489" cy="847725"/>
            <wp:effectExtent l="0" t="0" r="0" b="0"/>
            <wp:docPr id="30" name="Рисунок 30" descr="C:\Users\Bogdan\Documents\ViberDownloads\0-02-05-92cf5781a83d4bc36956456fc6530b49f674447bef8c73fd6c626771d43f7eda_8a8245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gdan\Documents\ViberDownloads\0-02-05-92cf5781a83d4bc36956456fc6530b49f674447bef8c73fd6c626771d43f7eda_8a824535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905" cy="85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C2E" w:rsidRDefault="00EE4C2E" w:rsidP="00CA7858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Додатній зворот…</w:t>
      </w:r>
    </w:p>
    <w:p w:rsidR="00EE4C2E" w:rsidRDefault="00EE4C2E" w:rsidP="00CA7858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Підсилювачі з доданім зворотнім звязком …</w:t>
      </w:r>
    </w:p>
    <w:p w:rsidR="00EE4C2E" w:rsidRDefault="008D508B" w:rsidP="00CA7858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Відємний зворотній зв'язок зменшує загальни йкоефіціент підсилення підсилювача але має радпозитивних властивостей:</w:t>
      </w:r>
    </w:p>
    <w:p w:rsidR="008D508B" w:rsidRDefault="008D508B" w:rsidP="008D508B">
      <w:pPr>
        <w:pStyle w:val="a7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Стабільність коефіціента підсилення</w:t>
      </w:r>
    </w:p>
    <w:p w:rsidR="008D508B" w:rsidRDefault="008D508B" w:rsidP="008D508B">
      <w:pPr>
        <w:pStyle w:val="a7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Зменшується рівень кривих випрямлень</w:t>
      </w:r>
    </w:p>
    <w:p w:rsidR="008D508B" w:rsidRDefault="008D508B" w:rsidP="008D508B">
      <w:pPr>
        <w:pStyle w:val="a7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Збільшується вхідний і зменшується вихідний опір підсилювача.</w:t>
      </w:r>
    </w:p>
    <w:p w:rsidR="008D508B" w:rsidRDefault="008D508B" w:rsidP="008D508B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Вхідний опір підсилювача збільшується в </w:t>
      </w:r>
    </w:p>
    <w:p w:rsidR="008D508B" w:rsidRDefault="008D508B" w:rsidP="008D508B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20D5ED" wp14:editId="0CBBA8B0">
            <wp:extent cx="1153847" cy="866775"/>
            <wp:effectExtent l="0" t="0" r="8255" b="0"/>
            <wp:docPr id="31" name="Рисунок 31" descr="C:\Users\Bogdan\Documents\ViberDownloads\0-02-05-03b64863cc34ec0c76fb26bea6d065cb9f2b5ac133d0f8455fece1d9b56a7f22_c09dd6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gdan\Documents\ViberDownloads\0-02-05-03b64863cc34ec0c76fb26bea6d065cb9f2b5ac133d0f8455fece1d9b56a7f22_c09dd6da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50" cy="88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08B" w:rsidRDefault="008D508B" w:rsidP="008D508B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8D508B" w:rsidRDefault="00EF550E" w:rsidP="008D508B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03.10.18 Багатокаскадні підсилювачі</w:t>
      </w:r>
    </w:p>
    <w:p w:rsidR="003F71AF" w:rsidRDefault="00EF550E" w:rsidP="008D508B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Багатокаскадні підсилювачі  з резистивно – ємнісними звязками між каскадами.</w:t>
      </w:r>
    </w:p>
    <w:p w:rsidR="00EF550E" w:rsidRDefault="003F71AF" w:rsidP="008D508B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68455" cy="1028700"/>
            <wp:effectExtent l="0" t="0" r="0" b="0"/>
            <wp:docPr id="32" name="Рисунок 32" descr="C:\Users\Bogdan\Documents\ViberDownloads\0-02-05-af5811587823af41753e12d669bfcb583b1dc392229d7a0310cfe0a2d260badd_20111b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gdan\Documents\ViberDownloads\0-02-05-af5811587823af41753e12d669bfcb583b1dc392229d7a0310cfe0a2d260badd_20111b8c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794" cy="103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1AF" w:rsidRDefault="003F71AF" w:rsidP="008D508B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Резистивно-ємнісний зв'язок використовується у випадку якщо вихідна напруга 1 каскаду співмірна з вхідною напругою 2 каскаду.</w:t>
      </w:r>
    </w:p>
    <w:p w:rsidR="008D508B" w:rsidRDefault="003F71AF" w:rsidP="008D508B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Для покращення якості сигналу вик елементи з малим рівнем шуму.</w:t>
      </w:r>
    </w:p>
    <w:p w:rsidR="003F71AF" w:rsidRDefault="003F71AF" w:rsidP="008D508B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Наприклад у вхід каскаді 2-пол резистор заміняють польовим. Також заст додаткові фільтри та екранування</w:t>
      </w:r>
    </w:p>
    <w:p w:rsidR="003F71AF" w:rsidRPr="003F71AF" w:rsidRDefault="003F71AF" w:rsidP="008D508B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Багатокаскадні підсилювачі з трансформаторним зв'язком.</w:t>
      </w:r>
    </w:p>
    <w:p w:rsidR="003F71AF" w:rsidRDefault="003F71AF" w:rsidP="008D508B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530942" cy="1316990"/>
            <wp:effectExtent l="0" t="0" r="0" b="0"/>
            <wp:docPr id="33" name="Рисунок 33" descr="C:\Users\Bogdan\Documents\ViberDownloads\0-02-05-a88cf2a2e8e41dc6a6b0683b6dde053990fa0fdb674a1e6f570557403a54d667_9c88f2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gdan\Documents\ViberDownloads\0-02-05-a88cf2a2e8e41dc6a6b0683b6dde053990fa0fdb674a1e6f570557403a54d667_9c88f2b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1" t="8546" r="38524" b="12535"/>
                    <a:stretch/>
                  </pic:blipFill>
                  <pic:spPr bwMode="auto">
                    <a:xfrm>
                      <a:off x="0" y="0"/>
                      <a:ext cx="1546004" cy="132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AB1" w:rsidRDefault="00DC4AB1" w:rsidP="008D508B">
      <w:pPr>
        <w:shd w:val="clear" w:color="auto" w:fill="FFFFFF" w:themeFill="background1"/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Для підбору трансформатора використовують вирази</w:t>
      </w:r>
    </w:p>
    <w:p w:rsidR="003F71AF" w:rsidRDefault="00DC4AB1" w:rsidP="008D508B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070254" cy="1666875"/>
            <wp:effectExtent l="0" t="0" r="0" b="0"/>
            <wp:docPr id="34" name="Рисунок 34" descr="C:\Users\Bogdan\Documents\ViberDownloads\0-02-05-1da0f423adaa68882049f668e8725b7f3cc802e32b5b75906c45b2fb3b89d576_53befd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gdan\Documents\ViberDownloads\0-02-05-1da0f423adaa68882049f668e8725b7f3cc802e32b5b75906c45b2fb3b89d576_53befd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1" t="2158" r="15414" b="32374"/>
                    <a:stretch/>
                  </pic:blipFill>
                  <pic:spPr bwMode="auto">
                    <a:xfrm>
                      <a:off x="0" y="0"/>
                      <a:ext cx="1085853" cy="169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DC4AB1" w:rsidRDefault="00DC4AB1" w:rsidP="00DC4AB1">
      <w:pPr>
        <w:shd w:val="clear" w:color="auto" w:fill="FFFFFF" w:themeFill="background1"/>
        <w:spacing w:after="0"/>
        <w:ind w:left="708" w:hanging="708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Постійна складова струму створює підмагнічення металевого осердя, що знижує кофеціент корисної діх. Цей  недолік усувається в 2тактному трансформаторному підсилювача.</w:t>
      </w:r>
    </w:p>
    <w:p w:rsidR="00DC4AB1" w:rsidRDefault="00DC4AB1" w:rsidP="00DC4AB1">
      <w:pPr>
        <w:shd w:val="clear" w:color="auto" w:fill="FFFFFF" w:themeFill="background1"/>
        <w:spacing w:after="0"/>
        <w:ind w:left="708" w:hanging="708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DC4AB1" w:rsidRDefault="00DC4AB1" w:rsidP="00DC4AB1">
      <w:pPr>
        <w:shd w:val="clear" w:color="auto" w:fill="FFFFFF" w:themeFill="background1"/>
        <w:spacing w:after="0"/>
        <w:ind w:left="708" w:hanging="708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28850" cy="1238250"/>
            <wp:effectExtent l="0" t="0" r="0" b="0"/>
            <wp:docPr id="35" name="Рисунок 35" descr="C:\Users\Bogdan\Documents\ViberDownloads\0-02-04-de6e5ad48d1f5f12f3aeb4ec7eb0f6dacd6c2b113b0a23d1ba3f6d3c8c53c833_734dc8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gdan\Documents\ViberDownloads\0-02-04-de6e5ad48d1f5f12f3aeb4ec7eb0f6dacd6c2b113b0a23d1ba3f6d3c8c53c833_734dc8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7" t="11866" r="15322" b="14682"/>
                    <a:stretch/>
                  </pic:blipFill>
                  <pic:spPr bwMode="auto">
                    <a:xfrm>
                      <a:off x="0" y="0"/>
                      <a:ext cx="2231944" cy="123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AB1" w:rsidRDefault="00DC4AB1" w:rsidP="00DC4AB1">
      <w:pPr>
        <w:shd w:val="clear" w:color="auto" w:fill="FFFFFF" w:themeFill="background1"/>
        <w:spacing w:after="0"/>
        <w:ind w:left="708" w:hanging="708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При позитивній півхвилі вхідного сигналу відкривається транзистор ВТ1 а ВТ2 закривається.</w:t>
      </w:r>
    </w:p>
    <w:p w:rsidR="00DC4AB1" w:rsidRDefault="00DC4AB1" w:rsidP="00DC4AB1">
      <w:pPr>
        <w:shd w:val="clear" w:color="auto" w:fill="FFFFFF" w:themeFill="background1"/>
        <w:spacing w:after="0"/>
        <w:ind w:left="708" w:hanging="708"/>
        <w:rPr>
          <w:rFonts w:ascii="Times New Roman" w:hAnsi="Times New Roman" w:cs="Times New Roman"/>
          <w:sz w:val="24"/>
          <w:szCs w:val="24"/>
          <w:lang w:val="uk-UA"/>
        </w:rPr>
      </w:pPr>
    </w:p>
    <w:p w:rsidR="00D73324" w:rsidRDefault="00D73324" w:rsidP="00DC4AB1">
      <w:pPr>
        <w:shd w:val="clear" w:color="auto" w:fill="FFFFFF" w:themeFill="background1"/>
        <w:spacing w:after="0"/>
        <w:ind w:left="708" w:hanging="708"/>
        <w:rPr>
          <w:rFonts w:ascii="Times New Roman" w:hAnsi="Times New Roman" w:cs="Times New Roman"/>
          <w:sz w:val="24"/>
          <w:szCs w:val="24"/>
          <w:lang w:val="uk-UA"/>
        </w:rPr>
      </w:pPr>
    </w:p>
    <w:p w:rsidR="00D73324" w:rsidRDefault="00D73324" w:rsidP="00DC4AB1">
      <w:pPr>
        <w:shd w:val="clear" w:color="auto" w:fill="FFFFFF" w:themeFill="background1"/>
        <w:spacing w:after="0"/>
        <w:ind w:left="708" w:hanging="708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10.10.18 Безкаскадні вихідні трансформатори підсилення.</w:t>
      </w:r>
    </w:p>
    <w:p w:rsidR="00D73324" w:rsidRDefault="00D73324" w:rsidP="00D73324">
      <w:pPr>
        <w:shd w:val="clear" w:color="auto" w:fill="FFFFFF" w:themeFill="background1"/>
        <w:spacing w:after="0"/>
        <w:ind w:left="708" w:hanging="708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Безтрансформаторний вихідний каскад </w:t>
      </w:r>
    </w:p>
    <w:p w:rsidR="00D73324" w:rsidRDefault="00D73324" w:rsidP="00DC4AB1">
      <w:pPr>
        <w:shd w:val="clear" w:color="auto" w:fill="FFFFFF" w:themeFill="background1"/>
        <w:spacing w:after="0"/>
        <w:ind w:left="708" w:hanging="708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76225" cy="1552575"/>
            <wp:effectExtent l="0" t="0" r="635" b="0"/>
            <wp:docPr id="36" name="Рисунок 36" descr="C:\Users\Bogdan\Documents\ViberDownloads\0-02-05-b09463695467d9e666ceaa034a99991b840ce408587d3d79b94dc36fa775d3da_fe4bf8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gdan\Documents\ViberDownloads\0-02-05-b09463695467d9e666ceaa034a99991b840ce408587d3d79b94dc36fa775d3da_fe4bf87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8" t="11965" r="21830" b="15812"/>
                    <a:stretch/>
                  </pic:blipFill>
                  <pic:spPr bwMode="auto">
                    <a:xfrm>
                      <a:off x="0" y="0"/>
                      <a:ext cx="2085431" cy="155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48E" w:rsidRDefault="00D73324" w:rsidP="00DC4AB1">
      <w:pPr>
        <w:shd w:val="clear" w:color="auto" w:fill="FFFFFF" w:themeFill="background1"/>
        <w:spacing w:after="0"/>
        <w:ind w:left="708" w:hanging="708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Транзистори Вт2 і Вт3 видають змінений сигнал із зміщенням на 150гр. Вони почергово відкриваються і створюють на навантаженні змінний сигнал. </w:t>
      </w:r>
    </w:p>
    <w:p w:rsidR="00CD53A0" w:rsidRDefault="00CD53A0" w:rsidP="00DC4AB1">
      <w:pPr>
        <w:shd w:val="clear" w:color="auto" w:fill="FFFFFF" w:themeFill="background1"/>
        <w:spacing w:after="0"/>
        <w:ind w:left="708" w:hanging="708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59248E" w:rsidRDefault="00CD53A0" w:rsidP="00DC4AB1">
      <w:pPr>
        <w:shd w:val="clear" w:color="auto" w:fill="FFFFFF" w:themeFill="background1"/>
        <w:spacing w:after="0"/>
        <w:ind w:left="708" w:hanging="708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F06FE52" wp14:editId="6A57625C">
            <wp:extent cx="1381666" cy="1095375"/>
            <wp:effectExtent l="0" t="0" r="9525" b="0"/>
            <wp:docPr id="37" name="Рисунок 37" descr="C:\Users\Bogdan\Documents\ViberDownloads\0-02-05-5cbdb17214469e50427a3eebd6eaef103d5fe1a9e29c08cfa6d2fe577eba345b_34e7e1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gdan\Documents\ViberDownloads\0-02-05-5cbdb17214469e50427a3eebd6eaef103d5fe1a9e29c08cfa6d2fe577eba345b_34e7e16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74" t="13616" r="22152" b="19819"/>
                    <a:stretch/>
                  </pic:blipFill>
                  <pic:spPr bwMode="auto">
                    <a:xfrm>
                      <a:off x="0" y="0"/>
                      <a:ext cx="1401610" cy="111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324" w:rsidRDefault="00CD53A0" w:rsidP="00DC4AB1">
      <w:pPr>
        <w:shd w:val="clear" w:color="auto" w:fill="FFFFFF" w:themeFill="background1"/>
        <w:spacing w:after="0"/>
        <w:ind w:left="708" w:hanging="708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Транзистори різної полярності також включаються почергово в залежності від полярності вхідного сигналу.</w:t>
      </w:r>
      <w:r w:rsidR="00D733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CD53A0" w:rsidRDefault="00CD53A0" w:rsidP="00DC4AB1">
      <w:pPr>
        <w:shd w:val="clear" w:color="auto" w:fill="FFFFFF" w:themeFill="background1"/>
        <w:spacing w:after="0"/>
        <w:ind w:left="708" w:hanging="708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Вибіркові(селективні) підсилювачі</w:t>
      </w:r>
    </w:p>
    <w:p w:rsidR="00CD53A0" w:rsidRDefault="005C015F" w:rsidP="005C015F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Смугові підсилювачі. </w:t>
      </w:r>
    </w:p>
    <w:p w:rsidR="005C015F" w:rsidRDefault="005C015F" w:rsidP="005C015F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Навантаженяям смугового підсилювача є смуговий фільтр, тобто 2 контурна коливальна система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63419" cy="1514475"/>
            <wp:effectExtent l="0" t="0" r="0" b="0"/>
            <wp:docPr id="38" name="Рисунок 38" descr="C:\Users\Bogdan\Documents\ViberDownloads\0-02-02-cf3e7b3c95574fcb4846a7dc3b5332cc760aae139b36119c158889fb8078c59d_54e71b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gdan\Documents\ViberDownloads\0-02-02-cf3e7b3c95574fcb4846a7dc3b5332cc760aae139b36119c158889fb8078c59d_54e71b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8" t="15171" r="15570" b="23077"/>
                    <a:stretch/>
                  </pic:blipFill>
                  <pic:spPr bwMode="auto">
                    <a:xfrm>
                      <a:off x="0" y="0"/>
                      <a:ext cx="2369787" cy="151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15F" w:rsidRDefault="005C015F" w:rsidP="005C015F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5C015F" w:rsidRDefault="00E20A50" w:rsidP="005C015F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Резонансні та смугові підсилювачі ефективно працюють на високих частотах. На частотах що становлять 100Гц і нище великий вплив мають індуктивності. Для вибіркових підсилювачів на низьких частотах використовуються частотно-відбірні фільтри у колі відємного звязку.</w:t>
      </w:r>
    </w:p>
    <w:p w:rsidR="00E20A50" w:rsidRDefault="00E20A50" w:rsidP="005C015F">
      <w:pPr>
        <w:shd w:val="clear" w:color="auto" w:fill="FFFFFF" w:themeFill="background1"/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Наприклад схема </w:t>
      </w:r>
      <w:r>
        <w:rPr>
          <w:rFonts w:ascii="Times New Roman" w:hAnsi="Times New Roman" w:cs="Times New Roman"/>
          <w:sz w:val="24"/>
          <w:szCs w:val="24"/>
          <w:lang w:val="en-US"/>
        </w:rPr>
        <w:t>RC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фільтра </w:t>
      </w:r>
    </w:p>
    <w:p w:rsidR="00E20A50" w:rsidRDefault="00E20A50" w:rsidP="005C015F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822FB5" wp14:editId="2F6D0002">
            <wp:extent cx="1885950" cy="1025421"/>
            <wp:effectExtent l="0" t="0" r="0" b="3810"/>
            <wp:docPr id="39" name="Рисунок 39" descr="C:\Users\Bogdan\Documents\ViberDownloads\0-02-04-987268fee77e9ed981e3fd1b2afa3e2130f94f6b7106b696a35f4bae3b5236a2_98222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gdan\Documents\ViberDownloads\0-02-04-987268fee77e9ed981e3fd1b2afa3e2130f94f6b7106b696a35f4bae3b5236a2_982226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4" t="15385" r="36758" b="27920"/>
                    <a:stretch/>
                  </pic:blipFill>
                  <pic:spPr bwMode="auto">
                    <a:xfrm>
                      <a:off x="0" y="0"/>
                      <a:ext cx="1903308" cy="103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A50" w:rsidRDefault="00E20A50" w:rsidP="00E20A5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1-</w:t>
      </w:r>
      <w:r w:rsidRPr="00E20A50">
        <w:rPr>
          <w:rFonts w:ascii="Times New Roman" w:hAnsi="Times New Roman" w:cs="Times New Roman"/>
          <w:sz w:val="24"/>
          <w:szCs w:val="24"/>
          <w:lang w:val="uk-UA"/>
        </w:rPr>
        <w:t>послаблює високі частоти. 2-низькі частоти</w:t>
      </w:r>
    </w:p>
    <w:p w:rsidR="00E20A50" w:rsidRDefault="00E20A50" w:rsidP="00E20A5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Схема з 2 Т-подібним мрстом.</w:t>
      </w:r>
    </w:p>
    <w:p w:rsidR="00DA09D1" w:rsidRDefault="00DA09D1" w:rsidP="00E20A5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DA09D1" w:rsidRDefault="00DA09D1" w:rsidP="00E20A5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24.10.18 Генератори синусоїдальних коливань.</w:t>
      </w:r>
    </w:p>
    <w:p w:rsidR="00DA09D1" w:rsidRDefault="00DA09D1" w:rsidP="00E20A5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DA09D1">
        <w:rPr>
          <w:rFonts w:ascii="Times New Roman" w:hAnsi="Times New Roman" w:cs="Times New Roman"/>
          <w:sz w:val="24"/>
          <w:szCs w:val="24"/>
        </w:rPr>
        <w:t>[1]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Генератори синусоїдальних коливань – електронний пристрій який перетворє електричну енергію джерела постійного струму в енергію електричних синусоїдальних коливань заданої частоти. За типом вибіркової ланки генератори поділяють на </w:t>
      </w:r>
      <w:r>
        <w:rPr>
          <w:rFonts w:ascii="Times New Roman" w:hAnsi="Times New Roman" w:cs="Times New Roman"/>
          <w:sz w:val="24"/>
          <w:szCs w:val="24"/>
          <w:lang w:val="en-US"/>
        </w:rPr>
        <w:t>LC</w:t>
      </w:r>
      <w:r w:rsidRPr="00DA09D1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DA09D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RC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генератори.</w:t>
      </w:r>
    </w:p>
    <w:p w:rsidR="000A4970" w:rsidRPr="000A4970" w:rsidRDefault="00DA09D1" w:rsidP="00E20A5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Структурна схема генератора синусоїдальних коливань.</w:t>
      </w:r>
    </w:p>
    <w:p w:rsidR="00DA09D1" w:rsidRPr="00DA09D1" w:rsidRDefault="000A4970" w:rsidP="00E20A5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95500" cy="1266825"/>
            <wp:effectExtent l="0" t="0" r="0" b="9525"/>
            <wp:docPr id="40" name="Рисунок 40" descr="C:\Users\Bogdan\Documents\ViberDownloads\0-02-02-ead338f3b0bcd18a0f7d3826f222bee1c85dc4071357aa15c485f4f58e657f0b_f6e408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gdan\Documents\ViberDownloads\0-02-02-ead338f3b0bcd18a0f7d3826f222bee1c85dc4071357aa15c485f4f58e657f0b_f6e408c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1" t="13967" r="2918" b="11732"/>
                    <a:stretch/>
                  </pic:blipFill>
                  <pic:spPr bwMode="auto">
                    <a:xfrm>
                      <a:off x="0" y="0"/>
                      <a:ext cx="2101991" cy="127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970" w:rsidRDefault="000A4970" w:rsidP="00E20A5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LC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генератори на високих частотах. У підсилювачі кола колекторного навантаження розміщують  … який із своїм зворотнім звязком пов'язаний…</w:t>
      </w:r>
    </w:p>
    <w:p w:rsidR="00560E0C" w:rsidRDefault="000A4970" w:rsidP="00E20A50">
      <w:pPr>
        <w:shd w:val="clear" w:color="auto" w:fill="FFFFFF" w:themeFill="background1"/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E20A50" w:rsidRDefault="000A4970" w:rsidP="00E20A5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085204" cy="1638300"/>
            <wp:effectExtent l="0" t="0" r="0" b="0"/>
            <wp:docPr id="41" name="Рисунок 41" descr="C:\Users\Bogdan\Documents\ViberDownloads\0-02-05-cf15dd75cd1d2790237b0ad72d5170ad79de4ca86ab67b07ef8a7b95788a9590_a714a8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gdan\Documents\ViberDownloads\0-02-05-cf15dd75cd1d2790237b0ad72d5170ad79de4ca86ab67b07ef8a7b95788a9590_a714a86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3" t="10233" r="10902" b="9740"/>
                    <a:stretch/>
                  </pic:blipFill>
                  <pic:spPr bwMode="auto">
                    <a:xfrm>
                      <a:off x="0" y="0"/>
                      <a:ext cx="2092650" cy="164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E0C" w:rsidRDefault="00560E0C" w:rsidP="00E20A5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Для забезпечення баланса амплітуд необхідно щоб виконувалась умова </w:t>
      </w:r>
    </w:p>
    <w:p w:rsidR="00560E0C" w:rsidRDefault="00560E0C" w:rsidP="00E20A5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Для низьких частот використовують </w:t>
      </w:r>
      <w:r>
        <w:rPr>
          <w:rFonts w:ascii="Times New Roman" w:hAnsi="Times New Roman" w:cs="Times New Roman"/>
          <w:sz w:val="24"/>
          <w:szCs w:val="24"/>
          <w:lang w:val="en-US"/>
        </w:rPr>
        <w:t>RC</w:t>
      </w:r>
      <w:r w:rsidRPr="00560E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частотно – вибіркові кола.</w:t>
      </w:r>
    </w:p>
    <w:p w:rsidR="00560E0C" w:rsidRDefault="00560E0C" w:rsidP="00E20A5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Міст Віна</w:t>
      </w:r>
    </w:p>
    <w:p w:rsidR="004F4FFC" w:rsidRDefault="004F4FFC" w:rsidP="00E20A5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D05707" wp14:editId="3EA7989C">
            <wp:extent cx="1200150" cy="901557"/>
            <wp:effectExtent l="0" t="0" r="0" b="0"/>
            <wp:docPr id="42" name="Рисунок 42" descr="C:\Users\Bogdan\Documents\ViberDownloads\0-02-05-432d8efa763a068e776c76a46a2dcf20dd9a1b09a9302e4c16a48e8842bb7bab_431e23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gdan\Documents\ViberDownloads\0-02-05-432d8efa763a068e776c76a46a2dcf20dd9a1b09a9302e4c16a48e8842bb7bab_431e23fd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512" cy="9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FFC" w:rsidRDefault="004F4FFC" w:rsidP="00E20A5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Схема РС генератора на операційному пі</w:t>
      </w:r>
      <w:r w:rsidR="00013D65">
        <w:rPr>
          <w:rFonts w:ascii="Times New Roman" w:hAnsi="Times New Roman" w:cs="Times New Roman"/>
          <w:sz w:val="24"/>
          <w:szCs w:val="24"/>
          <w:lang w:val="uk-UA"/>
        </w:rPr>
        <w:t>дсилювачі з подвійним Т мостом.</w:t>
      </w:r>
    </w:p>
    <w:p w:rsidR="004F4FFC" w:rsidRDefault="004F4FFC" w:rsidP="00E20A5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3FD411" wp14:editId="5EB770D5">
            <wp:extent cx="3207952" cy="2409825"/>
            <wp:effectExtent l="0" t="0" r="0" b="0"/>
            <wp:docPr id="43" name="Рисунок 43" descr="C:\Users\Bogdan\Documents\ViberDownloads\0-02-02-7ee1b22a3e5ff71cbdc1d6d9ec815ac98f51eb715ba86c48c7781cd38935720e_16f7e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ogdan\Documents\ViberDownloads\0-02-02-7ee1b22a3e5ff71cbdc1d6d9ec815ac98f51eb715ba86c48c7781cd38935720e_16f7e18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254" cy="242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7FF" w:rsidRDefault="001327FF" w:rsidP="00E20A5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1327FF" w:rsidRDefault="001327FF" w:rsidP="00E20A50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E20A50" w:rsidRDefault="001327FF" w:rsidP="005C015F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Знайти резонансну частоту добротність і силу пропускання резонансного контура з наступними параметрами.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C87D39">
        <w:rPr>
          <w:rFonts w:ascii="Times New Roman" w:hAnsi="Times New Roman" w:cs="Times New Roman"/>
          <w:sz w:val="24"/>
          <w:szCs w:val="24"/>
        </w:rPr>
        <w:t xml:space="preserve"> =100</w:t>
      </w:r>
      <w:r>
        <w:rPr>
          <w:rFonts w:ascii="Times New Roman" w:hAnsi="Times New Roman" w:cs="Times New Roman"/>
          <w:sz w:val="24"/>
          <w:szCs w:val="24"/>
          <w:lang w:val="en-US"/>
        </w:rPr>
        <w:t>Vm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Гн С=0.1 </w:t>
      </w:r>
      <w:r>
        <w:rPr>
          <w:rFonts w:ascii="Times New Roman" w:hAnsi="Times New Roman" w:cs="Times New Roman"/>
          <w:sz w:val="24"/>
          <w:szCs w:val="24"/>
          <w:lang w:val="en-US"/>
        </w:rPr>
        <w:t>RL</w:t>
      </w:r>
      <w:r w:rsidRPr="00C87D39">
        <w:rPr>
          <w:rFonts w:ascii="Times New Roman" w:hAnsi="Times New Roman" w:cs="Times New Roman"/>
          <w:sz w:val="24"/>
          <w:szCs w:val="24"/>
        </w:rPr>
        <w:t>=10</w:t>
      </w:r>
      <w:r>
        <w:rPr>
          <w:rFonts w:ascii="Times New Roman" w:hAnsi="Times New Roman" w:cs="Times New Roman"/>
          <w:sz w:val="24"/>
          <w:szCs w:val="24"/>
          <w:lang w:val="uk-UA"/>
        </w:rPr>
        <w:t>мОм</w:t>
      </w:r>
    </w:p>
    <w:p w:rsidR="00D846F9" w:rsidRDefault="00D846F9" w:rsidP="005C015F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D846F9" w:rsidRDefault="00D846F9" w:rsidP="005C015F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Номенклатура інтегральних мікросхем</w:t>
      </w:r>
    </w:p>
    <w:p w:rsidR="00C87D39" w:rsidRPr="00C87D39" w:rsidRDefault="00C87D39" w:rsidP="00C87D39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87D39">
        <w:rPr>
          <w:rFonts w:ascii="Times New Roman" w:hAnsi="Times New Roman" w:cs="Times New Roman"/>
          <w:sz w:val="24"/>
          <w:szCs w:val="24"/>
          <w:lang w:val="uk-UA"/>
        </w:rPr>
        <w:t>Призначення виводів мікросхеми</w:t>
      </w:r>
    </w:p>
    <w:p w:rsidR="00C87D39" w:rsidRPr="00C87D39" w:rsidRDefault="00C87D39" w:rsidP="00C87D39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87D39">
        <w:rPr>
          <w:rFonts w:ascii="Times New Roman" w:hAnsi="Times New Roman" w:cs="Times New Roman"/>
          <w:sz w:val="24"/>
          <w:szCs w:val="24"/>
          <w:lang w:val="uk-UA"/>
        </w:rPr>
        <w:t>Розрізняють міжнародне позначення мікросхем та відчизняне</w:t>
      </w:r>
    </w:p>
    <w:p w:rsidR="00C87D39" w:rsidRPr="00C87D39" w:rsidRDefault="00C87D39" w:rsidP="00C87D39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87D39">
        <w:rPr>
          <w:rFonts w:ascii="Times New Roman" w:hAnsi="Times New Roman" w:cs="Times New Roman"/>
          <w:sz w:val="24"/>
          <w:szCs w:val="24"/>
          <w:lang w:val="uk-UA"/>
        </w:rPr>
        <w:t>SN 74 LS XX XXX NT</w:t>
      </w:r>
    </w:p>
    <w:p w:rsidR="00C87D39" w:rsidRPr="00C87D39" w:rsidRDefault="00C87D39" w:rsidP="00C87D39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87D39">
        <w:rPr>
          <w:rFonts w:ascii="Times New Roman" w:hAnsi="Times New Roman" w:cs="Times New Roman"/>
          <w:sz w:val="24"/>
          <w:szCs w:val="24"/>
          <w:lang w:val="uk-UA"/>
        </w:rPr>
        <w:t>SN – ідентифікатор фірми(може бути відсутнім)</w:t>
      </w:r>
    </w:p>
    <w:p w:rsidR="00C87D39" w:rsidRPr="00C87D39" w:rsidRDefault="00C87D39" w:rsidP="00C87D39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87D39">
        <w:rPr>
          <w:rFonts w:ascii="Times New Roman" w:hAnsi="Times New Roman" w:cs="Times New Roman"/>
          <w:sz w:val="24"/>
          <w:szCs w:val="24"/>
          <w:lang w:val="uk-UA"/>
        </w:rPr>
        <w:t>74 – температурний діапазон</w:t>
      </w:r>
    </w:p>
    <w:p w:rsidR="00C87D39" w:rsidRPr="00C87D39" w:rsidRDefault="00C87D39" w:rsidP="00C87D39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87D39">
        <w:rPr>
          <w:rFonts w:ascii="Times New Roman" w:hAnsi="Times New Roman" w:cs="Times New Roman"/>
          <w:sz w:val="24"/>
          <w:szCs w:val="24"/>
          <w:lang w:val="uk-UA"/>
        </w:rPr>
        <w:t>LS – покоління чіпа</w:t>
      </w:r>
    </w:p>
    <w:p w:rsidR="00C87D39" w:rsidRPr="00C87D39" w:rsidRDefault="00C87D39" w:rsidP="00C87D39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87D39">
        <w:rPr>
          <w:rFonts w:ascii="Times New Roman" w:hAnsi="Times New Roman" w:cs="Times New Roman"/>
          <w:sz w:val="24"/>
          <w:szCs w:val="24"/>
          <w:lang w:val="uk-UA"/>
        </w:rPr>
        <w:t>ХХ – ідентифікатор спеціального типу</w:t>
      </w:r>
    </w:p>
    <w:p w:rsidR="00C87D39" w:rsidRPr="00C87D39" w:rsidRDefault="00C87D39" w:rsidP="00C87D39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87D39">
        <w:rPr>
          <w:rFonts w:ascii="Times New Roman" w:hAnsi="Times New Roman" w:cs="Times New Roman"/>
          <w:sz w:val="24"/>
          <w:szCs w:val="24"/>
          <w:lang w:val="uk-UA"/>
        </w:rPr>
        <w:t>ХХХ – тип мікросхеми</w:t>
      </w:r>
    </w:p>
    <w:p w:rsidR="00C87D39" w:rsidRDefault="00C87D39" w:rsidP="00C87D39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87D39">
        <w:rPr>
          <w:rFonts w:ascii="Times New Roman" w:hAnsi="Times New Roman" w:cs="Times New Roman"/>
          <w:sz w:val="24"/>
          <w:szCs w:val="24"/>
          <w:lang w:val="uk-UA"/>
        </w:rPr>
        <w:t>NT – код типу корпус</w:t>
      </w:r>
      <w:r>
        <w:rPr>
          <w:rFonts w:ascii="Times New Roman" w:hAnsi="Times New Roman" w:cs="Times New Roman"/>
          <w:sz w:val="24"/>
          <w:szCs w:val="24"/>
          <w:lang w:val="uk-UA"/>
        </w:rPr>
        <w:t>а</w:t>
      </w:r>
    </w:p>
    <w:p w:rsidR="00C87D39" w:rsidRDefault="00C87D39" w:rsidP="00C87D39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C87D39" w:rsidRDefault="00C87D39" w:rsidP="00C87D39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01.11.18 Імпульсні пристрої</w:t>
      </w:r>
      <w:r w:rsidR="000F37F9">
        <w:rPr>
          <w:rFonts w:ascii="Times New Roman" w:hAnsi="Times New Roman" w:cs="Times New Roman"/>
          <w:sz w:val="24"/>
          <w:szCs w:val="24"/>
          <w:lang w:val="uk-UA"/>
        </w:rPr>
        <w:t>(ІП)</w:t>
      </w:r>
      <w:r>
        <w:rPr>
          <w:rFonts w:ascii="Times New Roman" w:hAnsi="Times New Roman" w:cs="Times New Roman"/>
          <w:sz w:val="24"/>
          <w:szCs w:val="24"/>
          <w:lang w:val="uk-UA"/>
        </w:rPr>
        <w:t>. Загальні відомості та параметри імпульсів.</w:t>
      </w:r>
    </w:p>
    <w:p w:rsidR="00C87D39" w:rsidRDefault="00C87D39" w:rsidP="00C87D39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Імпульсні – пристрої що працюють не в безперервному режимі а впереривчастому.</w:t>
      </w:r>
    </w:p>
    <w:p w:rsidR="00C87D39" w:rsidRDefault="00C87D39" w:rsidP="00C87D39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Коли дія чергується з паугою. При чому час паузи не менший часу перехідних процесів встановлення імпульсів</w:t>
      </w:r>
    </w:p>
    <w:p w:rsidR="00C87D39" w:rsidRDefault="00C87D39" w:rsidP="00C87D39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Перваги використання ІП:</w:t>
      </w:r>
    </w:p>
    <w:p w:rsidR="00C87D39" w:rsidRDefault="00C87D39" w:rsidP="00C87D39">
      <w:pPr>
        <w:pStyle w:val="a7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Виграш у середній потужності споживання.</w:t>
      </w:r>
    </w:p>
    <w:p w:rsidR="00C87D39" w:rsidRDefault="00C87D39" w:rsidP="00C87D39">
      <w:pPr>
        <w:pStyle w:val="a7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Менші габарити</w:t>
      </w:r>
      <w:r w:rsidR="000F37F9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C87D39" w:rsidRDefault="000F37F9" w:rsidP="00C87D39">
      <w:pPr>
        <w:pStyle w:val="a7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Імпульсні пристрої не зазнають дестабілізуючого фактору впливу температури.</w:t>
      </w:r>
    </w:p>
    <w:p w:rsidR="000F37F9" w:rsidRDefault="000F37F9" w:rsidP="00C87D39">
      <w:pPr>
        <w:pStyle w:val="a7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Більша швидкодія та завадостійкість.</w:t>
      </w:r>
    </w:p>
    <w:p w:rsidR="000F37F9" w:rsidRDefault="000F37F9" w:rsidP="00C87D39">
      <w:pPr>
        <w:pStyle w:val="a7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Побудовані на основі простих елементів.</w:t>
      </w:r>
    </w:p>
    <w:p w:rsidR="000F37F9" w:rsidRDefault="000F37F9" w:rsidP="00C87D39">
      <w:pPr>
        <w:pStyle w:val="a7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Застосування ІП длзволило збільшити точність вимірювання електричних параметрів.</w:t>
      </w:r>
    </w:p>
    <w:p w:rsidR="000F37F9" w:rsidRDefault="000F37F9" w:rsidP="000F37F9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Види імпульсів:</w:t>
      </w:r>
    </w:p>
    <w:p w:rsidR="000F37F9" w:rsidRDefault="000F37F9" w:rsidP="000F37F9">
      <w:pPr>
        <w:pStyle w:val="a7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Прямокутні</w:t>
      </w:r>
    </w:p>
    <w:p w:rsidR="000F37F9" w:rsidRDefault="000F37F9" w:rsidP="000F37F9">
      <w:pPr>
        <w:pStyle w:val="a7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Трапецевидні</w:t>
      </w:r>
    </w:p>
    <w:p w:rsidR="000F37F9" w:rsidRDefault="000F37F9" w:rsidP="000F37F9">
      <w:pPr>
        <w:pStyle w:val="a7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Пилоподібні</w:t>
      </w:r>
    </w:p>
    <w:p w:rsidR="000F37F9" w:rsidRDefault="000F37F9" w:rsidP="000F37F9">
      <w:pPr>
        <w:pStyle w:val="a7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Дзвоноподібні</w:t>
      </w:r>
    </w:p>
    <w:p w:rsidR="000F37F9" w:rsidRDefault="000F37F9" w:rsidP="000F37F9">
      <w:pPr>
        <w:pStyle w:val="a7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Експотенційні</w:t>
      </w:r>
    </w:p>
    <w:p w:rsidR="000F37F9" w:rsidRDefault="000F37F9" w:rsidP="000F37F9">
      <w:pPr>
        <w:shd w:val="clear" w:color="auto" w:fill="FFFFFF" w:themeFill="background1"/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E16B03" w:rsidRDefault="000F37F9" w:rsidP="000F37F9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76325" y="3352800"/>
            <wp:positionH relativeFrom="column">
              <wp:align>left</wp:align>
            </wp:positionH>
            <wp:positionV relativeFrom="paragraph">
              <wp:align>top</wp:align>
            </wp:positionV>
            <wp:extent cx="3142890" cy="4810125"/>
            <wp:effectExtent l="0" t="0" r="635" b="0"/>
            <wp:wrapSquare wrapText="bothSides"/>
            <wp:docPr id="44" name="Рисунок 44" descr="C:\Users\Bogdan\Documents\ViberDownloads\0-02-05-5e375defc2b8ff901ebd528c033f66caa1b5adb137b92a96806abb2041f8a4c5_2c4385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gdan\Documents\ViberDownloads\0-02-05-5e375defc2b8ff901ebd528c033f66caa1b5adb137b92a96806abb2041f8a4c5_2c4385f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5" t="7325" r="5985" b="17174"/>
                    <a:stretch/>
                  </pic:blipFill>
                  <pic:spPr bwMode="auto">
                    <a:xfrm>
                      <a:off x="0" y="0"/>
                      <a:ext cx="314289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16B03" w:rsidRPr="00E16B03" w:rsidRDefault="00E16B03" w:rsidP="00E16B03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E16B03" w:rsidRPr="00E16B03" w:rsidRDefault="00E16B03" w:rsidP="00E16B03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E16B03" w:rsidRPr="00E16B03" w:rsidRDefault="00E16B03" w:rsidP="00E16B03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E16B03" w:rsidRPr="00E16B03" w:rsidRDefault="00E16B03" w:rsidP="00E16B03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E16B03" w:rsidRPr="00E16B03" w:rsidRDefault="00E16B03" w:rsidP="00E16B03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E16B03" w:rsidRPr="00E16B03" w:rsidRDefault="00E16B03" w:rsidP="00E16B03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E16B03" w:rsidRPr="00E16B03" w:rsidRDefault="00E16B03" w:rsidP="00E16B03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E16B03" w:rsidRPr="00E16B03" w:rsidRDefault="00E16B03" w:rsidP="00E16B03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E16B03" w:rsidRPr="00E16B03" w:rsidRDefault="00E16B03" w:rsidP="00E16B03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E16B03" w:rsidRPr="00E16B03" w:rsidRDefault="00E16B03" w:rsidP="00E16B03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E16B03" w:rsidRPr="00E16B03" w:rsidRDefault="00E16B03" w:rsidP="00E16B03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E16B03" w:rsidRPr="00E16B03" w:rsidRDefault="00E16B03" w:rsidP="00E16B03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E16B03" w:rsidRPr="00E16B03" w:rsidRDefault="00E16B03" w:rsidP="00E16B03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E16B03" w:rsidRPr="00E16B03" w:rsidRDefault="00E16B03" w:rsidP="00E16B03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E16B03" w:rsidRPr="00E16B03" w:rsidRDefault="00E16B03" w:rsidP="00E16B03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E16B03" w:rsidRPr="00E16B03" w:rsidRDefault="00E16B03" w:rsidP="00E16B03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E16B03" w:rsidRPr="00E16B03" w:rsidRDefault="00E16B03" w:rsidP="00E16B03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E16B03" w:rsidRPr="00E16B03" w:rsidRDefault="00E16B03" w:rsidP="00E16B03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E16B03" w:rsidRDefault="00E16B03" w:rsidP="000F37F9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E16B03" w:rsidRDefault="00E16B03" w:rsidP="000F37F9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E16B03" w:rsidRDefault="00E16B03" w:rsidP="000F37F9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0F37F9" w:rsidRDefault="00E16B03" w:rsidP="00E16B03">
      <w:pPr>
        <w:shd w:val="clear" w:color="auto" w:fill="FFFFFF" w:themeFill="background1"/>
        <w:tabs>
          <w:tab w:val="left" w:pos="975"/>
        </w:tabs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br w:type="textWrapping" w:clear="all"/>
      </w:r>
    </w:p>
    <w:p w:rsidR="000F37F9" w:rsidRDefault="00A95C62" w:rsidP="000F37F9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Параметри несеметричного імпульсу:</w:t>
      </w:r>
    </w:p>
    <w:p w:rsidR="00A95C62" w:rsidRDefault="00A95C62" w:rsidP="00A95C62">
      <w:pPr>
        <w:pStyle w:val="a7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Час наростання – фронт імпульсу</w:t>
      </w:r>
    </w:p>
    <w:p w:rsidR="00A95C62" w:rsidRDefault="00A95C62" w:rsidP="00A95C62">
      <w:pPr>
        <w:pStyle w:val="a7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Час спадання – зріз імпульсу</w:t>
      </w:r>
    </w:p>
    <w:p w:rsidR="00A95C62" w:rsidRDefault="00A95C62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E16B03" w:rsidRDefault="00E16B03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E16B03" w:rsidRDefault="00E16B03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E16B03" w:rsidRDefault="00E16B03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Блоки-генератори</w:t>
      </w:r>
    </w:p>
    <w:p w:rsidR="000C35C0" w:rsidRDefault="00E16B03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  <w:t>Блокінг-генератор це 1 каскадний</w:t>
      </w:r>
    </w:p>
    <w:p w:rsidR="000C35C0" w:rsidRDefault="000C35C0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Конденсатор в початковому стані заряджений як показано на малюнку. Відємний…</w:t>
      </w:r>
    </w:p>
    <w:p w:rsidR="000C35C0" w:rsidRDefault="000C35C0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Черех коло кодненсатор підключається до 0 точки і розряджається. Коли заряд конденсатора= 0 то транзистор відкривається і через обмотку приходить струм.</w:t>
      </w:r>
    </w:p>
    <w:p w:rsidR="000C35C0" w:rsidRDefault="000C35C0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Спер=(Р=Рб)Сб</w:t>
      </w:r>
    </w:p>
    <w:p w:rsidR="00AB7566" w:rsidRPr="00AB7566" w:rsidRDefault="00C956B3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Перехід з автоколивального режима в р</w:t>
      </w:r>
      <w:r w:rsidR="00AB7566">
        <w:rPr>
          <w:rFonts w:ascii="Times New Roman" w:hAnsi="Times New Roman" w:cs="Times New Roman"/>
          <w:sz w:val="24"/>
          <w:szCs w:val="24"/>
          <w:lang w:val="uk-UA"/>
        </w:rPr>
        <w:t xml:space="preserve">ежим очікування здійснюється з </w:t>
      </w:r>
    </w:p>
    <w:p w:rsidR="00C956B3" w:rsidRDefault="00AB7566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76700" cy="2590800"/>
            <wp:effectExtent l="0" t="0" r="0" b="0"/>
            <wp:docPr id="45" name="Рисунок 45" descr="C:\Users\Bogdan\Documents\ViberDownloads\0-02-04-c3ea9ef6dbfbe897d09a9ca47574a67c54a64023fb0a49be2cf2e5f3e8c9e40f_b36532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gdan\Documents\ViberDownloads\0-02-04-c3ea9ef6dbfbe897d09a9ca47574a67c54a64023fb0a49be2cf2e5f3e8c9e40f_b36532b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0" t="1710" r="25200" b="20798"/>
                    <a:stretch/>
                  </pic:blipFill>
                  <pic:spPr bwMode="auto">
                    <a:xfrm>
                      <a:off x="0" y="0"/>
                      <a:ext cx="4076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566" w:rsidRDefault="00AB7566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Вхід вт1 має більший коефіціент підсилення ніж вт2</w:t>
      </w:r>
    </w:p>
    <w:p w:rsidR="00AB7566" w:rsidRDefault="00AB7566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Іквт1</w:t>
      </w:r>
      <w:r w:rsidRPr="00F10638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  <w:lang w:val="uk-UA"/>
        </w:rPr>
        <w:t>Іквт2</w:t>
      </w:r>
    </w:p>
    <w:p w:rsidR="00AB7566" w:rsidRDefault="00AB7566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А напруга навпаки.</w:t>
      </w:r>
    </w:p>
    <w:p w:rsidR="00AB7566" w:rsidRDefault="00AB7566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 обмотку вк1 подається більша напруга ніж на вт2.</w:t>
      </w:r>
    </w:p>
    <w:p w:rsidR="00AB7566" w:rsidRPr="00AB7566" w:rsidRDefault="00AB7566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Отже напруга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б1 </w:t>
      </w:r>
      <w:r w:rsidRPr="00AB7566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lang w:val="uk-UA"/>
        </w:rPr>
        <w:t>б2 і мають полярності вказані на схемі.</w:t>
      </w:r>
    </w:p>
    <w:p w:rsidR="00AB7566" w:rsidRDefault="00AB7566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Це призводитьдо намагнічування обмотки ввк2 і осердя трансформатора перемазнічуєтьсч при чому на базових обмотках виникає напруга що прагне відкрити1 і закрити 2.</w:t>
      </w:r>
    </w:p>
    <w:p w:rsidR="00AB7566" w:rsidRDefault="00AB7566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Напруга на обмотках зменшується і смінює знак. 1 закривається 2 відкривається</w:t>
      </w:r>
    </w:p>
    <w:p w:rsidR="00AB7566" w:rsidRDefault="00AB7566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F10638" w:rsidRDefault="00F10638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F10638" w:rsidRPr="00F10638" w:rsidRDefault="00F10638" w:rsidP="00F10638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F10638">
        <w:rPr>
          <w:rFonts w:ascii="Times New Roman" w:hAnsi="Times New Roman" w:cs="Times New Roman"/>
          <w:b/>
          <w:sz w:val="24"/>
          <w:szCs w:val="24"/>
          <w:lang w:val="uk-UA"/>
        </w:rPr>
        <w:t>Логічні елементи</w:t>
      </w:r>
    </w:p>
    <w:p w:rsidR="00F10638" w:rsidRPr="00F10638" w:rsidRDefault="00F10638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F10638">
        <w:rPr>
          <w:rFonts w:ascii="Times New Roman" w:hAnsi="Times New Roman" w:cs="Times New Roman"/>
          <w:b/>
          <w:sz w:val="24"/>
          <w:szCs w:val="24"/>
          <w:lang w:val="uk-UA"/>
        </w:rPr>
        <w:t>Алгебра логіки</w:t>
      </w:r>
    </w:p>
    <w:p w:rsidR="00F10638" w:rsidRDefault="00F10638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Кожну подію що відбувається можна назвати істинною і позначається1.</w:t>
      </w:r>
    </w:p>
    <w:p w:rsidR="00F10638" w:rsidRDefault="00F10638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Відсутність події називається хибною іпозначається0.</w:t>
      </w:r>
    </w:p>
    <w:p w:rsidR="00F10638" w:rsidRDefault="00F10638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 схемотехніці 1 високий рівень сигналу. – низький рівень.</w:t>
      </w:r>
    </w:p>
    <w:p w:rsidR="00F10638" w:rsidRDefault="00F10638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Величина яка може приймати лише 2 значення називається двійковою змінною.</w:t>
      </w:r>
    </w:p>
    <w:p w:rsidR="00F10638" w:rsidRDefault="00F10638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Величинна яка є складною подією що залежить від декількох двійкових змінних називається логічною/двійковою змінною.</w:t>
      </w:r>
    </w:p>
    <w:p w:rsidR="00F10638" w:rsidRDefault="00F10638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 алгебрі логіки є 3 основні операції</w:t>
      </w:r>
    </w:p>
    <w:p w:rsidR="00F10638" w:rsidRDefault="00F10638" w:rsidP="00F10638">
      <w:pPr>
        <w:pStyle w:val="a7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Логічне заперечення</w:t>
      </w:r>
      <w:r w:rsidR="00B40A93">
        <w:rPr>
          <w:rFonts w:ascii="Times New Roman" w:hAnsi="Times New Roman" w:cs="Times New Roman"/>
          <w:sz w:val="24"/>
          <w:szCs w:val="24"/>
          <w:lang w:val="uk-UA"/>
        </w:rPr>
        <w:t xml:space="preserve"> НІ </w:t>
      </w:r>
      <w:r>
        <w:rPr>
          <w:rFonts w:ascii="Times New Roman" w:hAnsi="Times New Roman" w:cs="Times New Roman"/>
          <w:sz w:val="24"/>
          <w:szCs w:val="24"/>
          <w:lang w:val="uk-UA"/>
        </w:rPr>
        <w:t>(інверсія)</w:t>
      </w:r>
    </w:p>
    <w:p w:rsidR="00F10638" w:rsidRDefault="00B40A93" w:rsidP="00F10638">
      <w:pPr>
        <w:pStyle w:val="a7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Логічне додавання АБО</w:t>
      </w:r>
    </w:p>
    <w:p w:rsidR="00B40A93" w:rsidRDefault="00B40A93" w:rsidP="00F10638">
      <w:pPr>
        <w:pStyle w:val="a7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Логічне множення І</w:t>
      </w:r>
    </w:p>
    <w:p w:rsidR="00B40A93" w:rsidRDefault="00B40A93" w:rsidP="00B40A93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Закони логіки</w:t>
      </w:r>
    </w:p>
    <w:p w:rsidR="00B40A93" w:rsidRDefault="00B40A93" w:rsidP="00B40A93">
      <w:pPr>
        <w:pStyle w:val="a7"/>
        <w:numPr>
          <w:ilvl w:val="0"/>
          <w:numId w:val="6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Переставний(комукативний) +/*</w:t>
      </w:r>
    </w:p>
    <w:p w:rsidR="00B40A93" w:rsidRDefault="00B40A93" w:rsidP="00B40A93">
      <w:pPr>
        <w:pStyle w:val="a7"/>
        <w:numPr>
          <w:ilvl w:val="0"/>
          <w:numId w:val="6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Сполучний(соціативний) </w:t>
      </w:r>
    </w:p>
    <w:p w:rsidR="00B40A93" w:rsidRDefault="00B40A93" w:rsidP="00B40A93">
      <w:pPr>
        <w:pStyle w:val="a7"/>
        <w:numPr>
          <w:ilvl w:val="0"/>
          <w:numId w:val="6"/>
        </w:num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Розподільнй(дистрибутивний) душки</w:t>
      </w:r>
    </w:p>
    <w:p w:rsidR="00B40A93" w:rsidRDefault="00B40A93" w:rsidP="00B40A93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Тотожності алгебри-логіки</w:t>
      </w:r>
    </w:p>
    <w:p w:rsidR="00F10638" w:rsidRDefault="008237A8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Схемотехнічна реалізація найпростіших логічних функцій.</w:t>
      </w:r>
    </w:p>
    <w:p w:rsidR="00B61A6C" w:rsidRDefault="008A4ECD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Логічні операції</w:t>
      </w:r>
    </w:p>
    <w:p w:rsidR="00B61A6C" w:rsidRDefault="00B61A6C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можливі стани перебуванн тригера</w:t>
      </w:r>
    </w:p>
    <w:p w:rsidR="00B61A6C" w:rsidRDefault="00B61A6C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B61A6C" w:rsidRDefault="00B61A6C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із подачою негативного запускаючого імпульсу діод ВД1 відкривається і негативний імпульс проходить через діод і закриває базу транзистора ВТ1.</w:t>
      </w:r>
    </w:p>
    <w:p w:rsidR="00B61A6C" w:rsidRDefault="00B61A6C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Колекторна напруга транзистора ВТ1 через дільник Ц1Р1 відкриває транзисторВТ2 яний пропускає черезсебе струм і на виході УВТ2 отримуєм0 </w:t>
      </w:r>
    </w:p>
    <w:p w:rsidR="00B61A6C" w:rsidRDefault="002F780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Такоготипу називається т тригер</w:t>
      </w: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3D5A39" w:rsidRDefault="003D5A39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05.12.18 Мультиплексори. Демультиплексори.</w:t>
      </w:r>
    </w:p>
    <w:p w:rsidR="003D5A39" w:rsidRDefault="003D5A39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1 схемотнхнічна реалізація:</w:t>
      </w:r>
    </w:p>
    <w:p w:rsidR="003D5A39" w:rsidRDefault="009D3802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Лічильники імпульсів</w:t>
      </w:r>
    </w:p>
    <w:p w:rsidR="009D3802" w:rsidRDefault="009D3802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+/- одиницю до нижнього розряду(додаючі/віднімаючі/реверсивні)</w:t>
      </w:r>
    </w:p>
    <w:p w:rsidR="009D3802" w:rsidRDefault="009D3802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4розрядний послідовний підсумовуючий 2ковий лічильник.</w:t>
      </w:r>
    </w:p>
    <w:p w:rsidR="004F447B" w:rsidRDefault="004F447B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Даний лічильник характеризується тим що обробко інформації в тригерів вищогорозряда…</w:t>
      </w:r>
    </w:p>
    <w:p w:rsidR="004F447B" w:rsidRDefault="004F447B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bookmarkStart w:id="0" w:name="_GoBack"/>
      <w:bookmarkEnd w:id="0"/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28.11.18 </w:t>
      </w:r>
    </w:p>
    <w:p w:rsidR="0077766E" w:rsidRDefault="0077766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2F780E" w:rsidRDefault="002F780E" w:rsidP="00B61A6C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B61A6C" w:rsidRDefault="00B61A6C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8A4ECD" w:rsidRPr="008237A8" w:rsidRDefault="008A4ECD" w:rsidP="00A95C62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sectPr w:rsidR="008A4ECD" w:rsidRPr="008237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0C88" w:rsidRDefault="009E0C88" w:rsidP="00F3510B">
      <w:pPr>
        <w:spacing w:after="0"/>
      </w:pPr>
      <w:r>
        <w:separator/>
      </w:r>
    </w:p>
  </w:endnote>
  <w:endnote w:type="continuationSeparator" w:id="0">
    <w:p w:rsidR="009E0C88" w:rsidRDefault="009E0C88" w:rsidP="00F3510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0C88" w:rsidRDefault="009E0C88" w:rsidP="00F3510B">
      <w:pPr>
        <w:spacing w:after="0"/>
      </w:pPr>
      <w:r>
        <w:separator/>
      </w:r>
    </w:p>
  </w:footnote>
  <w:footnote w:type="continuationSeparator" w:id="0">
    <w:p w:rsidR="009E0C88" w:rsidRDefault="009E0C88" w:rsidP="00F3510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30FE2"/>
    <w:multiLevelType w:val="hybridMultilevel"/>
    <w:tmpl w:val="B002E61A"/>
    <w:lvl w:ilvl="0" w:tplc="0B4CA404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C7A57"/>
    <w:multiLevelType w:val="hybridMultilevel"/>
    <w:tmpl w:val="E0748226"/>
    <w:lvl w:ilvl="0" w:tplc="6D746C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8D0744"/>
    <w:multiLevelType w:val="hybridMultilevel"/>
    <w:tmpl w:val="57F02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221468"/>
    <w:multiLevelType w:val="hybridMultilevel"/>
    <w:tmpl w:val="B198A5E4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AE16031"/>
    <w:multiLevelType w:val="hybridMultilevel"/>
    <w:tmpl w:val="778CC34C"/>
    <w:lvl w:ilvl="0" w:tplc="AF3041F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DE7EC3"/>
    <w:multiLevelType w:val="hybridMultilevel"/>
    <w:tmpl w:val="98D83238"/>
    <w:lvl w:ilvl="0" w:tplc="D95EAD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1BD"/>
    <w:rsid w:val="00013D65"/>
    <w:rsid w:val="00037D87"/>
    <w:rsid w:val="00041D91"/>
    <w:rsid w:val="0009656D"/>
    <w:rsid w:val="000A0C68"/>
    <w:rsid w:val="000A4970"/>
    <w:rsid w:val="000C35C0"/>
    <w:rsid w:val="000C71DE"/>
    <w:rsid w:val="000F302D"/>
    <w:rsid w:val="000F37F9"/>
    <w:rsid w:val="00113108"/>
    <w:rsid w:val="00126762"/>
    <w:rsid w:val="001327FF"/>
    <w:rsid w:val="00150CCB"/>
    <w:rsid w:val="00152129"/>
    <w:rsid w:val="00186499"/>
    <w:rsid w:val="001C1B0B"/>
    <w:rsid w:val="001E6FCB"/>
    <w:rsid w:val="0022754A"/>
    <w:rsid w:val="0023479F"/>
    <w:rsid w:val="00261443"/>
    <w:rsid w:val="002755F4"/>
    <w:rsid w:val="00291AE7"/>
    <w:rsid w:val="002D111E"/>
    <w:rsid w:val="002D4F9B"/>
    <w:rsid w:val="002F780E"/>
    <w:rsid w:val="00301C2D"/>
    <w:rsid w:val="003036DF"/>
    <w:rsid w:val="003467E5"/>
    <w:rsid w:val="00351780"/>
    <w:rsid w:val="003530F6"/>
    <w:rsid w:val="003709DB"/>
    <w:rsid w:val="003B7AB8"/>
    <w:rsid w:val="003B7C3A"/>
    <w:rsid w:val="003D5A39"/>
    <w:rsid w:val="003F2BA4"/>
    <w:rsid w:val="003F71AF"/>
    <w:rsid w:val="004A34D3"/>
    <w:rsid w:val="004A3D86"/>
    <w:rsid w:val="004C2A74"/>
    <w:rsid w:val="004F447B"/>
    <w:rsid w:val="004F4FFC"/>
    <w:rsid w:val="005201BD"/>
    <w:rsid w:val="00533255"/>
    <w:rsid w:val="00555A23"/>
    <w:rsid w:val="00560E0C"/>
    <w:rsid w:val="0059248E"/>
    <w:rsid w:val="005A5C35"/>
    <w:rsid w:val="005C015F"/>
    <w:rsid w:val="00626A72"/>
    <w:rsid w:val="006B4E7D"/>
    <w:rsid w:val="006B7B50"/>
    <w:rsid w:val="006E160A"/>
    <w:rsid w:val="006F2BF0"/>
    <w:rsid w:val="00725779"/>
    <w:rsid w:val="00741A6B"/>
    <w:rsid w:val="00755ACE"/>
    <w:rsid w:val="00765706"/>
    <w:rsid w:val="00770C26"/>
    <w:rsid w:val="0077766E"/>
    <w:rsid w:val="007B2DC7"/>
    <w:rsid w:val="007E6786"/>
    <w:rsid w:val="008237A8"/>
    <w:rsid w:val="0086525D"/>
    <w:rsid w:val="00880D19"/>
    <w:rsid w:val="00884627"/>
    <w:rsid w:val="00891DF7"/>
    <w:rsid w:val="008A4ECD"/>
    <w:rsid w:val="008B79BC"/>
    <w:rsid w:val="008D4E8A"/>
    <w:rsid w:val="008D508B"/>
    <w:rsid w:val="00906385"/>
    <w:rsid w:val="00953760"/>
    <w:rsid w:val="009972FA"/>
    <w:rsid w:val="009A0B7B"/>
    <w:rsid w:val="009D3802"/>
    <w:rsid w:val="009E0C88"/>
    <w:rsid w:val="009E29EF"/>
    <w:rsid w:val="009F347B"/>
    <w:rsid w:val="009F58F4"/>
    <w:rsid w:val="00A04B01"/>
    <w:rsid w:val="00A15873"/>
    <w:rsid w:val="00A20A29"/>
    <w:rsid w:val="00A23374"/>
    <w:rsid w:val="00A305AF"/>
    <w:rsid w:val="00A62919"/>
    <w:rsid w:val="00A95C62"/>
    <w:rsid w:val="00AB7566"/>
    <w:rsid w:val="00AC2FE1"/>
    <w:rsid w:val="00AD10E7"/>
    <w:rsid w:val="00AF06A6"/>
    <w:rsid w:val="00B323E4"/>
    <w:rsid w:val="00B40A93"/>
    <w:rsid w:val="00B52F27"/>
    <w:rsid w:val="00B61A6C"/>
    <w:rsid w:val="00BA2FC0"/>
    <w:rsid w:val="00C212B2"/>
    <w:rsid w:val="00C73DF8"/>
    <w:rsid w:val="00C8427D"/>
    <w:rsid w:val="00C87D39"/>
    <w:rsid w:val="00C956B3"/>
    <w:rsid w:val="00CA7858"/>
    <w:rsid w:val="00CD53A0"/>
    <w:rsid w:val="00D27471"/>
    <w:rsid w:val="00D30CF3"/>
    <w:rsid w:val="00D7255C"/>
    <w:rsid w:val="00D73324"/>
    <w:rsid w:val="00D73FB7"/>
    <w:rsid w:val="00D846F9"/>
    <w:rsid w:val="00DA09D1"/>
    <w:rsid w:val="00DC4AB1"/>
    <w:rsid w:val="00DE6924"/>
    <w:rsid w:val="00DF1CE8"/>
    <w:rsid w:val="00E16B03"/>
    <w:rsid w:val="00E20A50"/>
    <w:rsid w:val="00E5693E"/>
    <w:rsid w:val="00E61598"/>
    <w:rsid w:val="00E80C2E"/>
    <w:rsid w:val="00ED35C8"/>
    <w:rsid w:val="00EE4C2E"/>
    <w:rsid w:val="00EF550E"/>
    <w:rsid w:val="00F03B6B"/>
    <w:rsid w:val="00F10638"/>
    <w:rsid w:val="00F3509B"/>
    <w:rsid w:val="00F3510B"/>
    <w:rsid w:val="00F83600"/>
    <w:rsid w:val="00FB125A"/>
    <w:rsid w:val="00FB2B5F"/>
    <w:rsid w:val="00FC5EEF"/>
    <w:rsid w:val="00FF0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37A0C8-8740-4A3B-AFA6-C3ECEF65E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510B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F3510B"/>
  </w:style>
  <w:style w:type="paragraph" w:styleId="a5">
    <w:name w:val="footer"/>
    <w:basedOn w:val="a"/>
    <w:link w:val="a6"/>
    <w:uiPriority w:val="99"/>
    <w:unhideWhenUsed/>
    <w:rsid w:val="00F3510B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F3510B"/>
  </w:style>
  <w:style w:type="paragraph" w:styleId="a7">
    <w:name w:val="List Paragraph"/>
    <w:basedOn w:val="a"/>
    <w:uiPriority w:val="34"/>
    <w:qFormat/>
    <w:rsid w:val="00301C2D"/>
    <w:pPr>
      <w:ind w:left="720"/>
      <w:contextualSpacing/>
    </w:pPr>
  </w:style>
  <w:style w:type="table" w:styleId="a8">
    <w:name w:val="Table Grid"/>
    <w:basedOn w:val="a1"/>
    <w:uiPriority w:val="39"/>
    <w:rsid w:val="0072577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F3509B"/>
    <w:rPr>
      <w:color w:val="808080"/>
    </w:rPr>
  </w:style>
  <w:style w:type="character" w:styleId="aa">
    <w:name w:val="Hyperlink"/>
    <w:basedOn w:val="a0"/>
    <w:uiPriority w:val="99"/>
    <w:unhideWhenUsed/>
    <w:rsid w:val="008237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microsoft.com/office/2007/relationships/hdphoto" Target="media/hdphoto1.wdp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2.jpeg"/><Relationship Id="rId51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1443</TotalTime>
  <Pages>18</Pages>
  <Words>2068</Words>
  <Characters>11788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Sava</dc:creator>
  <cp:keywords/>
  <dc:description/>
  <cp:lastModifiedBy>Bogdan Sava</cp:lastModifiedBy>
  <cp:revision>54</cp:revision>
  <dcterms:created xsi:type="dcterms:W3CDTF">2018-09-10T08:50:00Z</dcterms:created>
  <dcterms:modified xsi:type="dcterms:W3CDTF">2018-12-05T09:14:00Z</dcterms:modified>
</cp:coreProperties>
</file>