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6C834" w14:textId="4BBEA94F" w:rsidR="00A10B0F" w:rsidRDefault="00C70C00" w:rsidP="00A10B0F">
      <w:pPr>
        <w:pStyle w:val="KeinLeerraum"/>
      </w:pPr>
      <w:r w:rsidRPr="00FA2C38">
        <w:rPr>
          <w:rFonts w:cs="Arial"/>
          <w:b/>
          <w:noProof/>
          <w:color w:val="0070C0"/>
          <w:sz w:val="36"/>
          <w:lang w:eastAsia="de-DE"/>
        </w:rPr>
        <w:drawing>
          <wp:anchor distT="0" distB="0" distL="114300" distR="114300" simplePos="0" relativeHeight="251665408" behindDoc="0" locked="0" layoutInCell="1" allowOverlap="1" wp14:anchorId="418DFF96" wp14:editId="798BCCC0">
            <wp:simplePos x="0" y="0"/>
            <wp:positionH relativeFrom="margin">
              <wp:posOffset>52705</wp:posOffset>
            </wp:positionH>
            <wp:positionV relativeFrom="margin">
              <wp:posOffset>-547370</wp:posOffset>
            </wp:positionV>
            <wp:extent cx="1077595" cy="8864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B2E16" w14:textId="033AE627" w:rsidR="007044A4" w:rsidRDefault="007044A4" w:rsidP="00A10B0F">
      <w:pPr>
        <w:pStyle w:val="KeinLeerraum"/>
      </w:pPr>
    </w:p>
    <w:p w14:paraId="7B93C87F" w14:textId="03403B5B" w:rsidR="009F558C" w:rsidRDefault="003B661C" w:rsidP="007044A4">
      <w:pPr>
        <w:pStyle w:val="Titel"/>
        <w:jc w:val="center"/>
      </w:pPr>
      <w:r w:rsidRPr="009F558C">
        <w:t>Integrat</w:t>
      </w:r>
      <w:r w:rsidR="00AD769C">
        <w:t>i</w:t>
      </w:r>
      <w:r w:rsidR="007044A4">
        <w:t xml:space="preserve">on </w:t>
      </w:r>
      <w:r w:rsidR="00470CB4">
        <w:t>von</w:t>
      </w:r>
      <w:r w:rsidRPr="009F558C">
        <w:t xml:space="preserve"> </w:t>
      </w:r>
      <w:r w:rsidR="006C6F99" w:rsidRPr="009F558C">
        <w:t xml:space="preserve">GitHub Enterprise </w:t>
      </w:r>
      <w:r w:rsidR="00470CB4">
        <w:t>mit</w:t>
      </w:r>
      <w:r w:rsidR="006C6F99" w:rsidRPr="009F558C">
        <w:t xml:space="preserve"> DoubleClue</w:t>
      </w:r>
      <w:r w:rsidRPr="009F558C">
        <w:t xml:space="preserve"> </w:t>
      </w:r>
      <w:r w:rsidR="00470CB4">
        <w:t>via</w:t>
      </w:r>
      <w:r w:rsidRPr="009F558C">
        <w:t xml:space="preserve"> SAML</w:t>
      </w:r>
    </w:p>
    <w:p w14:paraId="69E92B25" w14:textId="5EB52C9C" w:rsidR="00774F95" w:rsidRPr="00774F95" w:rsidRDefault="00774F95" w:rsidP="00774F95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350A26C2" wp14:editId="4FDE7FBB">
            <wp:simplePos x="0" y="0"/>
            <wp:positionH relativeFrom="margin">
              <wp:posOffset>3602355</wp:posOffset>
            </wp:positionH>
            <wp:positionV relativeFrom="paragraph">
              <wp:posOffset>176530</wp:posOffset>
            </wp:positionV>
            <wp:extent cx="2153285" cy="638175"/>
            <wp:effectExtent l="0" t="0" r="0" b="0"/>
            <wp:wrapSquare wrapText="bothSides"/>
            <wp:docPr id="3" name="Picture 3" descr="Image result for github enterp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hub enterpri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FAD6A" w14:textId="54522595" w:rsidR="003B661C" w:rsidRPr="007044A4" w:rsidRDefault="00470CB4" w:rsidP="003B661C">
      <w:pPr>
        <w:pStyle w:val="berschrift1"/>
        <w:numPr>
          <w:ilvl w:val="0"/>
          <w:numId w:val="3"/>
        </w:numPr>
        <w:rPr>
          <w:color w:val="0C468B"/>
        </w:rPr>
      </w:pPr>
      <w:proofErr w:type="spellStart"/>
      <w:r w:rsidRPr="00A9717F">
        <w:rPr>
          <w:color w:val="005078"/>
        </w:rPr>
        <w:t>Einführung</w:t>
      </w:r>
      <w:proofErr w:type="spellEnd"/>
    </w:p>
    <w:p w14:paraId="102CB053" w14:textId="3393F55E" w:rsidR="003B661C" w:rsidRPr="003B661C" w:rsidRDefault="003B661C" w:rsidP="003B661C">
      <w:pPr>
        <w:rPr>
          <w:lang w:val="en-GB"/>
        </w:rPr>
      </w:pPr>
    </w:p>
    <w:p w14:paraId="072A8B4C" w14:textId="2B8E1AAD" w:rsidR="00C50C48" w:rsidRPr="00470CB4" w:rsidRDefault="00470CB4" w:rsidP="003B661C">
      <w:r>
        <w:t xml:space="preserve">Diese Dokumentation ist für Nutzer von </w:t>
      </w:r>
      <w:proofErr w:type="spellStart"/>
      <w:r>
        <w:t>GitHub</w:t>
      </w:r>
      <w:proofErr w:type="spellEnd"/>
      <w:r>
        <w:t xml:space="preserve"> Enterprise gedacht, die möchten, dass sich ihre Mitarbeiter per DoubleClue Multi-Faktor-Authentifizierung (MFA) unter der Verwendung von SAML 2.0 in </w:t>
      </w:r>
      <w:proofErr w:type="spellStart"/>
      <w:r>
        <w:t>GitHub</w:t>
      </w:r>
      <w:proofErr w:type="spellEnd"/>
      <w:r w:rsidR="00BC69EA">
        <w:t xml:space="preserve"> Enterprise</w:t>
      </w:r>
      <w:r>
        <w:t xml:space="preserve"> einloggen. Für weitere Informationen zu diesem Produkt besuchen Sie bitte</w:t>
      </w:r>
      <w:r w:rsidR="00137DA9" w:rsidRPr="00470CB4">
        <w:t xml:space="preserve"> </w:t>
      </w:r>
      <w:hyperlink r:id="rId9" w:history="1">
        <w:r w:rsidR="00C50C48" w:rsidRPr="00A9717F">
          <w:rPr>
            <w:rStyle w:val="Hyperlink"/>
            <w:color w:val="005078"/>
          </w:rPr>
          <w:t>https://enterprise.github.com/</w:t>
        </w:r>
      </w:hyperlink>
      <w:r w:rsidR="00137DA9" w:rsidRPr="00470CB4">
        <w:t>.</w:t>
      </w:r>
    </w:p>
    <w:p w14:paraId="30874D43" w14:textId="4D6D5DE1" w:rsidR="003B661C" w:rsidRPr="00440920" w:rsidRDefault="00470CB4" w:rsidP="003B661C">
      <w:pPr>
        <w:rPr>
          <w:lang w:val="en-GB"/>
        </w:rPr>
      </w:pPr>
      <w:proofErr w:type="spellStart"/>
      <w:r>
        <w:rPr>
          <w:u w:val="single"/>
          <w:lang w:val="en-GB"/>
        </w:rPr>
        <w:t>Anforderungen</w:t>
      </w:r>
      <w:proofErr w:type="spellEnd"/>
      <w:r w:rsidR="003B661C" w:rsidRPr="00440920">
        <w:rPr>
          <w:lang w:val="en-GB"/>
        </w:rPr>
        <w:t>:</w:t>
      </w:r>
    </w:p>
    <w:p w14:paraId="0DC6EED5" w14:textId="77777777" w:rsidR="00470CB4" w:rsidRDefault="00470CB4" w:rsidP="00470CB4">
      <w:pPr>
        <w:pStyle w:val="KeinLeerraum"/>
        <w:numPr>
          <w:ilvl w:val="0"/>
          <w:numId w:val="2"/>
        </w:numPr>
        <w:spacing w:line="276" w:lineRule="auto"/>
      </w:pPr>
      <w:proofErr w:type="spellStart"/>
      <w:r>
        <w:t>GitHub</w:t>
      </w:r>
      <w:proofErr w:type="spellEnd"/>
      <w:r>
        <w:t xml:space="preserve"> Enterprise-Installation</w:t>
      </w:r>
    </w:p>
    <w:p w14:paraId="49EC3866" w14:textId="23C508F1" w:rsidR="006C6F99" w:rsidRDefault="00470CB4" w:rsidP="00470CB4">
      <w:pPr>
        <w:pStyle w:val="Listenabsatz"/>
        <w:numPr>
          <w:ilvl w:val="0"/>
          <w:numId w:val="2"/>
        </w:numPr>
        <w:rPr>
          <w:lang w:val="en-GB"/>
        </w:rPr>
      </w:pPr>
      <w:r>
        <w:t>Installation des DoubleClue Enterprise Management-Systems (DCEM)</w:t>
      </w:r>
    </w:p>
    <w:p w14:paraId="063C8217" w14:textId="77777777" w:rsidR="007044A4" w:rsidRPr="007044A4" w:rsidRDefault="007044A4" w:rsidP="007044A4">
      <w:pPr>
        <w:ind w:left="360"/>
        <w:rPr>
          <w:lang w:val="en-GB"/>
        </w:rPr>
      </w:pPr>
    </w:p>
    <w:p w14:paraId="5A576872" w14:textId="10D3AD52" w:rsidR="003B661C" w:rsidRPr="00470CB4" w:rsidRDefault="00470CB4" w:rsidP="003B661C">
      <w:pPr>
        <w:pStyle w:val="berschrift1"/>
        <w:numPr>
          <w:ilvl w:val="0"/>
          <w:numId w:val="3"/>
        </w:numPr>
        <w:rPr>
          <w:color w:val="0C468B"/>
          <w:lang w:val="de-DE"/>
        </w:rPr>
      </w:pPr>
      <w:r w:rsidRPr="00A9717F">
        <w:rPr>
          <w:color w:val="005078"/>
          <w:lang w:val="de-DE"/>
        </w:rPr>
        <w:t>Vorbereitung von DCEM als Identitäts-Provider</w:t>
      </w:r>
    </w:p>
    <w:p w14:paraId="664ED12D" w14:textId="77777777" w:rsidR="003B661C" w:rsidRPr="00470CB4" w:rsidRDefault="003B661C" w:rsidP="007044A4"/>
    <w:p w14:paraId="78BB9D89" w14:textId="1298AED3" w:rsidR="007044A4" w:rsidRPr="00470CB4" w:rsidRDefault="00470CB4" w:rsidP="007044A4">
      <w:r>
        <w:t>Um DCEM als Identitäts-Provider vorzubereiten, schlagen Sie bitte in Kapitel 12 des DCEM-Handbuchs („DCEM_Manual_DE.pdf“) nach.</w:t>
      </w:r>
    </w:p>
    <w:p w14:paraId="50978A14" w14:textId="77777777" w:rsidR="007044A4" w:rsidRPr="00470CB4" w:rsidRDefault="007044A4" w:rsidP="007044A4"/>
    <w:p w14:paraId="6098FE1A" w14:textId="7C4B7B91" w:rsidR="007044A4" w:rsidRPr="007044A4" w:rsidRDefault="00470CB4" w:rsidP="007044A4">
      <w:pPr>
        <w:pStyle w:val="berschrift1"/>
        <w:numPr>
          <w:ilvl w:val="0"/>
          <w:numId w:val="3"/>
        </w:numPr>
        <w:rPr>
          <w:color w:val="0C468B"/>
        </w:rPr>
      </w:pPr>
      <w:proofErr w:type="spellStart"/>
      <w:r w:rsidRPr="00A9717F">
        <w:rPr>
          <w:color w:val="005078"/>
        </w:rPr>
        <w:t>Einrichtung</w:t>
      </w:r>
      <w:proofErr w:type="spellEnd"/>
      <w:r w:rsidRPr="00A9717F">
        <w:rPr>
          <w:color w:val="005078"/>
        </w:rPr>
        <w:t xml:space="preserve"> von GitHub Enterprise</w:t>
      </w:r>
    </w:p>
    <w:p w14:paraId="6859074E" w14:textId="77777777" w:rsidR="007044A4" w:rsidRPr="007044A4" w:rsidRDefault="007044A4" w:rsidP="007044A4">
      <w:pPr>
        <w:rPr>
          <w:lang w:val="en-GB"/>
        </w:rPr>
      </w:pPr>
    </w:p>
    <w:p w14:paraId="6CEAC4F4" w14:textId="77777777" w:rsidR="00470CB4" w:rsidRDefault="00470CB4" w:rsidP="00470CB4">
      <w:pPr>
        <w:pStyle w:val="KeinLeerraum"/>
        <w:numPr>
          <w:ilvl w:val="0"/>
          <w:numId w:val="8"/>
        </w:numPr>
        <w:spacing w:line="276" w:lineRule="auto"/>
      </w:pPr>
      <w:r>
        <w:t xml:space="preserve">Loggen Sie sich in Ihre </w:t>
      </w:r>
      <w:proofErr w:type="spellStart"/>
      <w:r w:rsidRPr="00CF3588">
        <w:t>GitHub</w:t>
      </w:r>
      <w:proofErr w:type="spellEnd"/>
      <w:r w:rsidRPr="00CF3588">
        <w:t xml:space="preserve"> </w:t>
      </w:r>
      <w:r>
        <w:t>Enterprise-Management-</w:t>
      </w:r>
      <w:r w:rsidRPr="00CF3588">
        <w:t>Konsole</w:t>
      </w:r>
      <w:r>
        <w:t xml:space="preserve"> ein: </w:t>
      </w:r>
      <w:r w:rsidRPr="00CF3588">
        <w:t>„https://&lt;</w:t>
      </w:r>
      <w:proofErr w:type="spellStart"/>
      <w:r w:rsidRPr="00CF3588">
        <w:t>your</w:t>
      </w:r>
      <w:proofErr w:type="spellEnd"/>
      <w:r w:rsidRPr="00CF3588">
        <w:t xml:space="preserve"> Host&gt;:8443/</w:t>
      </w:r>
      <w:proofErr w:type="spellStart"/>
      <w:r w:rsidRPr="00CF3588">
        <w:t>setup</w:t>
      </w:r>
      <w:proofErr w:type="spellEnd"/>
      <w:r w:rsidRPr="00CF3588">
        <w:t>“</w:t>
      </w:r>
    </w:p>
    <w:p w14:paraId="0592C67F" w14:textId="77777777" w:rsidR="00470CB4" w:rsidRDefault="00470CB4" w:rsidP="00470CB4">
      <w:pPr>
        <w:pStyle w:val="KeinLeerraum"/>
        <w:numPr>
          <w:ilvl w:val="0"/>
          <w:numId w:val="8"/>
        </w:numPr>
        <w:spacing w:line="276" w:lineRule="auto"/>
      </w:pPr>
      <w:r>
        <w:t>Gehen Sie zu „Authentication“.</w:t>
      </w:r>
    </w:p>
    <w:p w14:paraId="6AD5A15E" w14:textId="77777777" w:rsidR="00470CB4" w:rsidRDefault="00470CB4" w:rsidP="00470CB4">
      <w:pPr>
        <w:pStyle w:val="KeinLeerraum"/>
        <w:numPr>
          <w:ilvl w:val="0"/>
          <w:numId w:val="8"/>
        </w:numPr>
        <w:spacing w:line="276" w:lineRule="auto"/>
      </w:pPr>
      <w:r>
        <w:t>Wählen Sie als Authentifizierungsmethode „SAML“ aus.</w:t>
      </w:r>
    </w:p>
    <w:p w14:paraId="209C8BEF" w14:textId="77777777" w:rsidR="00470CB4" w:rsidRDefault="00470CB4" w:rsidP="00470CB4">
      <w:pPr>
        <w:pStyle w:val="KeinLeerraum"/>
        <w:numPr>
          <w:ilvl w:val="0"/>
          <w:numId w:val="8"/>
        </w:numPr>
        <w:spacing w:line="276" w:lineRule="auto"/>
      </w:pPr>
      <w:r>
        <w:t>Entfernen Sie die Haken aus allen Checkboxen außer bei „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demotion</w:t>
      </w:r>
      <w:proofErr w:type="spellEnd"/>
      <w:r>
        <w:t>/</w:t>
      </w:r>
      <w:proofErr w:type="spellStart"/>
      <w:r>
        <w:t>promotion</w:t>
      </w:r>
      <w:proofErr w:type="spellEnd"/>
      <w:r>
        <w:t>. (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>)“.</w:t>
      </w:r>
    </w:p>
    <w:p w14:paraId="30B1222C" w14:textId="751DC53D" w:rsidR="00470CB4" w:rsidRDefault="00470CB4" w:rsidP="00470CB4">
      <w:pPr>
        <w:pStyle w:val="KeinLeerraum"/>
        <w:numPr>
          <w:ilvl w:val="0"/>
          <w:numId w:val="8"/>
        </w:numPr>
        <w:spacing w:line="276" w:lineRule="auto"/>
      </w:pPr>
      <w:r w:rsidRPr="00CF3588">
        <w:rPr>
          <w:u w:val="single"/>
        </w:rPr>
        <w:t xml:space="preserve">Single </w:t>
      </w:r>
      <w:proofErr w:type="spellStart"/>
      <w:r w:rsidRPr="00CF3588">
        <w:rPr>
          <w:u w:val="single"/>
        </w:rPr>
        <w:t>sign</w:t>
      </w:r>
      <w:proofErr w:type="spellEnd"/>
      <w:r w:rsidRPr="00CF3588">
        <w:rPr>
          <w:u w:val="single"/>
        </w:rPr>
        <w:t>-on URL</w:t>
      </w:r>
      <w:r>
        <w:t xml:space="preserve">: Kopieren Sie die SSO-Domain, die Sie während des SAML-Setups eingegeben haben (siehe Kapitel 12.1.3 des DCEM-Handbuchs, „DCEM_Manual_DE.pdf“) und fügen Sie </w:t>
      </w:r>
      <w:r>
        <w:rPr>
          <w:i/>
        </w:rPr>
        <w:t>/</w:t>
      </w:r>
      <w:proofErr w:type="spellStart"/>
      <w:r>
        <w:rPr>
          <w:i/>
        </w:rPr>
        <w:t>dcem</w:t>
      </w:r>
      <w:proofErr w:type="spellEnd"/>
      <w:r>
        <w:rPr>
          <w:i/>
        </w:rPr>
        <w:t>/</w:t>
      </w:r>
      <w:proofErr w:type="spellStart"/>
      <w:r>
        <w:rPr>
          <w:i/>
        </w:rPr>
        <w:t>saml</w:t>
      </w:r>
      <w:proofErr w:type="spellEnd"/>
      <w:r>
        <w:rPr>
          <w:i/>
        </w:rPr>
        <w:t xml:space="preserve"> </w:t>
      </w:r>
      <w:r>
        <w:t>hinzu.</w:t>
      </w:r>
    </w:p>
    <w:p w14:paraId="1678BD5D" w14:textId="77777777" w:rsidR="00470CB4" w:rsidRDefault="00470CB4" w:rsidP="00470CB4">
      <w:pPr>
        <w:pStyle w:val="KeinLeerraum"/>
        <w:numPr>
          <w:ilvl w:val="0"/>
          <w:numId w:val="8"/>
        </w:numPr>
        <w:spacing w:line="276" w:lineRule="auto"/>
      </w:pPr>
      <w:proofErr w:type="spellStart"/>
      <w:r w:rsidRPr="00CF3588">
        <w:rPr>
          <w:u w:val="single"/>
        </w:rPr>
        <w:t>Issuer</w:t>
      </w:r>
      <w:proofErr w:type="spellEnd"/>
      <w:r>
        <w:t xml:space="preserve">: </w:t>
      </w:r>
      <w:r w:rsidRPr="00561C15">
        <w:t>Kopieren Sie den Wert, den Sie als “</w:t>
      </w:r>
      <w:proofErr w:type="spellStart"/>
      <w:r w:rsidRPr="00561C15">
        <w:t>Idp</w:t>
      </w:r>
      <w:proofErr w:type="spellEnd"/>
      <w:r w:rsidRPr="00561C15">
        <w:t xml:space="preserve"> </w:t>
      </w:r>
      <w:proofErr w:type="spellStart"/>
      <w:r w:rsidRPr="00561C15">
        <w:t>EntityID</w:t>
      </w:r>
      <w:proofErr w:type="spellEnd"/>
      <w:r w:rsidRPr="00561C15">
        <w:t>” während des SAML-Setups eingegeben haben</w:t>
      </w:r>
      <w:r>
        <w:t xml:space="preserve"> (siehe Kapitel 12.1.3 des DCEM-Handbuchs, „DCEM_Manual_DE.pdf“).</w:t>
      </w:r>
    </w:p>
    <w:p w14:paraId="31056849" w14:textId="77777777" w:rsidR="00470CB4" w:rsidRPr="00DF3FE7" w:rsidRDefault="00470CB4" w:rsidP="00470CB4">
      <w:pPr>
        <w:pStyle w:val="KeinLeerraum"/>
        <w:numPr>
          <w:ilvl w:val="0"/>
          <w:numId w:val="8"/>
        </w:numPr>
        <w:spacing w:line="276" w:lineRule="auto"/>
        <w:rPr>
          <w:lang w:val="en-US"/>
        </w:rPr>
      </w:pPr>
      <w:r w:rsidRPr="00CF3588">
        <w:rPr>
          <w:u w:val="single"/>
          <w:lang w:val="en-US"/>
        </w:rPr>
        <w:t>Signature Method</w:t>
      </w:r>
      <w:r w:rsidRPr="00DF3FE7">
        <w:rPr>
          <w:lang w:val="en-US"/>
        </w:rPr>
        <w:t xml:space="preserve">: RSA-SHA256, </w:t>
      </w:r>
      <w:r w:rsidRPr="00CF3588">
        <w:rPr>
          <w:u w:val="single"/>
          <w:lang w:val="en-US"/>
        </w:rPr>
        <w:t>Digest Method</w:t>
      </w:r>
      <w:r w:rsidRPr="00DF3FE7">
        <w:rPr>
          <w:lang w:val="en-US"/>
        </w:rPr>
        <w:t>: SHA256</w:t>
      </w:r>
    </w:p>
    <w:p w14:paraId="4CD79707" w14:textId="36A8A8A1" w:rsidR="003B661C" w:rsidRPr="003E1CD2" w:rsidRDefault="00470CB4" w:rsidP="00470CB4">
      <w:pPr>
        <w:pStyle w:val="Listenabsatz"/>
        <w:numPr>
          <w:ilvl w:val="0"/>
          <w:numId w:val="8"/>
        </w:numPr>
        <w:rPr>
          <w:b/>
          <w:lang w:val="en-GB"/>
        </w:rPr>
      </w:pPr>
      <w:r w:rsidRPr="00CF3588">
        <w:rPr>
          <w:u w:val="single"/>
          <w:lang w:val="en-US"/>
        </w:rPr>
        <w:t>Name Identifier Format</w:t>
      </w:r>
      <w:r>
        <w:rPr>
          <w:lang w:val="en-US"/>
        </w:rPr>
        <w:t xml:space="preserve">: </w:t>
      </w:r>
      <w:r w:rsidR="003E1CD2">
        <w:rPr>
          <w:lang w:val="en-US"/>
        </w:rPr>
        <w:t>U</w:t>
      </w:r>
      <w:r w:rsidRPr="003E1CD2">
        <w:rPr>
          <w:lang w:val="en-US"/>
        </w:rPr>
        <w:t>nspecified</w:t>
      </w:r>
    </w:p>
    <w:p w14:paraId="05C9B579" w14:textId="77777777" w:rsidR="003B661C" w:rsidRDefault="003B661C" w:rsidP="003B661C">
      <w:pPr>
        <w:pStyle w:val="Listenabsatz"/>
        <w:rPr>
          <w:b/>
          <w:lang w:val="en-GB"/>
        </w:rPr>
      </w:pPr>
    </w:p>
    <w:p w14:paraId="264392D7" w14:textId="77777777" w:rsidR="003B661C" w:rsidRDefault="003B661C" w:rsidP="003B661C">
      <w:pPr>
        <w:pStyle w:val="Listenabsatz"/>
        <w:rPr>
          <w:b/>
          <w:lang w:val="en-GB"/>
        </w:rPr>
      </w:pPr>
    </w:p>
    <w:p w14:paraId="0964F835" w14:textId="77777777" w:rsidR="003B661C" w:rsidRDefault="003B661C" w:rsidP="003B661C">
      <w:pPr>
        <w:pStyle w:val="Listenabsatz"/>
        <w:rPr>
          <w:b/>
          <w:lang w:val="en-GB"/>
        </w:rPr>
      </w:pPr>
    </w:p>
    <w:p w14:paraId="5C2B6DA0" w14:textId="77777777" w:rsidR="003B661C" w:rsidRDefault="003B661C" w:rsidP="003B661C">
      <w:pPr>
        <w:pStyle w:val="Listenabsatz"/>
        <w:rPr>
          <w:b/>
          <w:lang w:val="en-GB"/>
        </w:rPr>
      </w:pPr>
    </w:p>
    <w:p w14:paraId="09197642" w14:textId="77777777" w:rsidR="003B661C" w:rsidRDefault="007044A4" w:rsidP="003B661C">
      <w:pPr>
        <w:pStyle w:val="Listenabsatz"/>
        <w:rPr>
          <w:b/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34CBDF82" wp14:editId="0C4A3B99">
            <wp:simplePos x="0" y="0"/>
            <wp:positionH relativeFrom="margin">
              <wp:posOffset>157480</wp:posOffset>
            </wp:positionH>
            <wp:positionV relativeFrom="paragraph">
              <wp:posOffset>0</wp:posOffset>
            </wp:positionV>
            <wp:extent cx="5341401" cy="3801745"/>
            <wp:effectExtent l="0" t="0" r="0" b="8255"/>
            <wp:wrapThrough wrapText="bothSides">
              <wp:wrapPolygon edited="0">
                <wp:start x="0" y="0"/>
                <wp:lineTo x="0" y="21539"/>
                <wp:lineTo x="21495" y="21539"/>
                <wp:lineTo x="21495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401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4820B" w14:textId="1868768D" w:rsidR="00470CB4" w:rsidRDefault="00470CB4" w:rsidP="00470CB4">
      <w:pPr>
        <w:pStyle w:val="KeinLeerraum"/>
        <w:numPr>
          <w:ilvl w:val="0"/>
          <w:numId w:val="8"/>
        </w:numPr>
        <w:spacing w:line="276" w:lineRule="auto"/>
      </w:pPr>
      <w:proofErr w:type="spellStart"/>
      <w:r w:rsidRPr="00CF3588">
        <w:rPr>
          <w:u w:val="single"/>
        </w:rPr>
        <w:t>Verification</w:t>
      </w:r>
      <w:proofErr w:type="spellEnd"/>
      <w:r w:rsidRPr="00CF3588">
        <w:rPr>
          <w:u w:val="single"/>
        </w:rPr>
        <w:t xml:space="preserve"> </w:t>
      </w:r>
      <w:proofErr w:type="spellStart"/>
      <w:r w:rsidRPr="00CF3588">
        <w:rPr>
          <w:u w:val="single"/>
        </w:rPr>
        <w:t>Certificate</w:t>
      </w:r>
      <w:proofErr w:type="spellEnd"/>
      <w:r w:rsidRPr="00DF3FE7">
        <w:t xml:space="preserve">: </w:t>
      </w:r>
      <w:r>
        <w:t>Laden Sie die Zertifikats-Datei hoch, die Sie während des SAML-Setups heruntergeladen haben (siehe Kapitel 12.1.4 des DCEM-Handbuchs, „DCEM_Manual_DE.pdf“).</w:t>
      </w:r>
    </w:p>
    <w:p w14:paraId="2E2F8747" w14:textId="77777777" w:rsidR="00470CB4" w:rsidRPr="00C67BA2" w:rsidRDefault="00470CB4" w:rsidP="00470CB4">
      <w:pPr>
        <w:pStyle w:val="Listenabsatz"/>
        <w:numPr>
          <w:ilvl w:val="0"/>
          <w:numId w:val="8"/>
        </w:numPr>
      </w:pPr>
      <w:r w:rsidRPr="00C67BA2">
        <w:t xml:space="preserve">Klicken Sie auf „Save </w:t>
      </w:r>
      <w:proofErr w:type="spellStart"/>
      <w:r w:rsidRPr="00C67BA2">
        <w:t>settings</w:t>
      </w:r>
      <w:proofErr w:type="spellEnd"/>
      <w:r w:rsidRPr="00C67BA2">
        <w:t>“.</w:t>
      </w:r>
    </w:p>
    <w:p w14:paraId="49B8FAD3" w14:textId="77777777" w:rsidR="00470CB4" w:rsidRPr="00C67BA2" w:rsidRDefault="00470CB4" w:rsidP="00470CB4">
      <w:pPr>
        <w:ind w:left="360"/>
      </w:pPr>
    </w:p>
    <w:p w14:paraId="722EB4EA" w14:textId="0C1A8D69" w:rsidR="009F558C" w:rsidRPr="00470CB4" w:rsidRDefault="00470CB4" w:rsidP="00C67BA2">
      <w:r>
        <w:t xml:space="preserve">DCEM ist nun als Identitäts-Provider für </w:t>
      </w:r>
      <w:proofErr w:type="spellStart"/>
      <w:r>
        <w:t>GitHub</w:t>
      </w:r>
      <w:proofErr w:type="spellEnd"/>
      <w:r>
        <w:t xml:space="preserve"> </w:t>
      </w:r>
      <w:r w:rsidR="00BC69EA">
        <w:t xml:space="preserve">Enterprise </w:t>
      </w:r>
      <w:r>
        <w:t>registriert.</w:t>
      </w:r>
    </w:p>
    <w:p w14:paraId="04DF5F69" w14:textId="77777777" w:rsidR="00A10B0F" w:rsidRPr="00470CB4" w:rsidRDefault="00A10B0F" w:rsidP="00A10B0F"/>
    <w:p w14:paraId="085BEFED" w14:textId="0A50D402" w:rsidR="00A10B0F" w:rsidRPr="00BC69EA" w:rsidRDefault="00BC69EA" w:rsidP="00A10B0F">
      <w:pPr>
        <w:pStyle w:val="berschrift1"/>
        <w:numPr>
          <w:ilvl w:val="0"/>
          <w:numId w:val="3"/>
        </w:numPr>
        <w:rPr>
          <w:color w:val="0C468B"/>
          <w:lang w:val="de-DE"/>
        </w:rPr>
      </w:pPr>
      <w:r w:rsidRPr="00A9717F">
        <w:rPr>
          <w:color w:val="005078"/>
          <w:lang w:val="de-DE"/>
        </w:rPr>
        <w:t xml:space="preserve">Einrichtung von </w:t>
      </w:r>
      <w:proofErr w:type="spellStart"/>
      <w:r w:rsidRPr="00A9717F">
        <w:rPr>
          <w:color w:val="005078"/>
          <w:lang w:val="de-DE"/>
        </w:rPr>
        <w:t>GitHub</w:t>
      </w:r>
      <w:proofErr w:type="spellEnd"/>
      <w:r w:rsidRPr="00A9717F">
        <w:rPr>
          <w:color w:val="005078"/>
          <w:lang w:val="de-DE"/>
        </w:rPr>
        <w:t xml:space="preserve"> Enterprise als Service-Provider für DCEM</w:t>
      </w:r>
    </w:p>
    <w:p w14:paraId="4A101417" w14:textId="77777777" w:rsidR="009F558C" w:rsidRPr="00BC69EA" w:rsidRDefault="009F558C" w:rsidP="009F558C"/>
    <w:p w14:paraId="7EB935C5" w14:textId="77777777" w:rsidR="00BC69EA" w:rsidRDefault="00BC69EA" w:rsidP="00BC69EA">
      <w:pPr>
        <w:pStyle w:val="KeinLeerraum"/>
        <w:numPr>
          <w:ilvl w:val="0"/>
          <w:numId w:val="12"/>
        </w:numPr>
        <w:spacing w:line="276" w:lineRule="auto"/>
      </w:pPr>
      <w:r>
        <w:t xml:space="preserve">Laden Sie die XML-Datei unter </w:t>
      </w:r>
      <w:bookmarkStart w:id="0" w:name="_GoBack"/>
      <w:r w:rsidR="00BA0810" w:rsidRPr="00A9717F">
        <w:rPr>
          <w:color w:val="005078"/>
        </w:rPr>
        <w:fldChar w:fldCharType="begin"/>
      </w:r>
      <w:r w:rsidR="00BA0810" w:rsidRPr="00A9717F">
        <w:rPr>
          <w:color w:val="005078"/>
        </w:rPr>
        <w:instrText xml:space="preserve"> HYPERLINK "http://yourDomain.com/saml/metadata" </w:instrText>
      </w:r>
      <w:r w:rsidR="00BA0810" w:rsidRPr="00A9717F">
        <w:rPr>
          <w:color w:val="005078"/>
        </w:rPr>
        <w:fldChar w:fldCharType="separate"/>
      </w:r>
      <w:r w:rsidRPr="00A9717F">
        <w:rPr>
          <w:rStyle w:val="Hyperlink"/>
          <w:color w:val="005078"/>
        </w:rPr>
        <w:t>http://yourDomain.com/saml/metadata</w:t>
      </w:r>
      <w:r w:rsidR="00BA0810" w:rsidRPr="00A9717F">
        <w:rPr>
          <w:rStyle w:val="Hyperlink"/>
          <w:color w:val="005078"/>
        </w:rPr>
        <w:fldChar w:fldCharType="end"/>
      </w:r>
      <w:bookmarkEnd w:id="0"/>
      <w:r>
        <w:t xml:space="preserve"> herunter.</w:t>
      </w:r>
    </w:p>
    <w:p w14:paraId="2250C858" w14:textId="399413A6" w:rsidR="00BC69EA" w:rsidRDefault="00BC69EA" w:rsidP="00BC69EA">
      <w:pPr>
        <w:pStyle w:val="KeinLeerraum"/>
        <w:numPr>
          <w:ilvl w:val="0"/>
          <w:numId w:val="12"/>
        </w:numPr>
        <w:spacing w:line="276" w:lineRule="auto"/>
      </w:pPr>
      <w:r>
        <w:t>Gehen Sie in DCEM zum Hauptmenüpunkt „SAML“, Untermenü „SP</w:t>
      </w:r>
      <w:r w:rsidR="003E1CD2">
        <w:t>-</w:t>
      </w:r>
      <w:r>
        <w:t>Metadaten“.</w:t>
      </w:r>
    </w:p>
    <w:p w14:paraId="1BC1BE42" w14:textId="785F1FF4" w:rsidR="00BC69EA" w:rsidRDefault="00BC69EA" w:rsidP="00BC69EA">
      <w:pPr>
        <w:pStyle w:val="KeinLeerraum"/>
        <w:numPr>
          <w:ilvl w:val="0"/>
          <w:numId w:val="12"/>
        </w:numPr>
        <w:spacing w:line="276" w:lineRule="auto"/>
      </w:pPr>
      <w:r>
        <w:t>Klicken Sie auf „Hinzufügen“.</w:t>
      </w:r>
    </w:p>
    <w:p w14:paraId="72AC99B4" w14:textId="77777777" w:rsidR="00BC69EA" w:rsidRDefault="00BC69EA" w:rsidP="00BC69EA">
      <w:pPr>
        <w:pStyle w:val="KeinLeerraum"/>
        <w:numPr>
          <w:ilvl w:val="0"/>
          <w:numId w:val="12"/>
        </w:numPr>
        <w:spacing w:line="276" w:lineRule="auto"/>
      </w:pPr>
      <w:r>
        <w:t>Wählen Sie aus dem Dropdown-Menü „Benutzerdefiniert“ aus und klicken Sie dann auf „Fortfahren“.</w:t>
      </w:r>
    </w:p>
    <w:p w14:paraId="62918347" w14:textId="0D849BBA" w:rsidR="00BC69EA" w:rsidRDefault="00BC69EA" w:rsidP="00BC69EA">
      <w:pPr>
        <w:pStyle w:val="KeinLeerraum"/>
        <w:numPr>
          <w:ilvl w:val="0"/>
          <w:numId w:val="12"/>
        </w:numPr>
        <w:spacing w:line="276" w:lineRule="auto"/>
      </w:pPr>
      <w:r>
        <w:t>Laden Sie die heruntergeladene Datei mittels des „</w:t>
      </w:r>
      <w:r w:rsidR="003E1CD2">
        <w:t>Upload</w:t>
      </w:r>
      <w:r>
        <w:t>“-Buttons hoch.</w:t>
      </w:r>
    </w:p>
    <w:p w14:paraId="0366226C" w14:textId="362DA113" w:rsidR="00BC69EA" w:rsidRDefault="00BC69EA" w:rsidP="00BC69EA">
      <w:pPr>
        <w:pStyle w:val="KeinLeerraum"/>
        <w:numPr>
          <w:ilvl w:val="0"/>
          <w:numId w:val="12"/>
        </w:numPr>
        <w:spacing w:line="276" w:lineRule="auto"/>
      </w:pPr>
      <w:r>
        <w:t>Geben Sie bei „</w:t>
      </w:r>
      <w:r w:rsidR="003E1CD2">
        <w:t>Anzeigename</w:t>
      </w:r>
      <w:r>
        <w:t>“ einen einzigartigen, benutzerfreundlichen Namen wie z.B. „</w:t>
      </w:r>
      <w:proofErr w:type="spellStart"/>
      <w:r>
        <w:t>GitHub</w:t>
      </w:r>
      <w:proofErr w:type="spellEnd"/>
      <w:r>
        <w:t xml:space="preserve"> Enterprise“ ein.</w:t>
      </w:r>
    </w:p>
    <w:p w14:paraId="21A5D438" w14:textId="004344BB" w:rsidR="00A10B0F" w:rsidRDefault="00BC69EA" w:rsidP="00BC69EA">
      <w:pPr>
        <w:pStyle w:val="Listenabsatz"/>
        <w:numPr>
          <w:ilvl w:val="0"/>
          <w:numId w:val="12"/>
        </w:numPr>
      </w:pPr>
      <w:r>
        <w:t>Klicken Sie auf „OK“.</w:t>
      </w:r>
    </w:p>
    <w:p w14:paraId="45D636FB" w14:textId="4F3041E2" w:rsidR="009F558C" w:rsidRPr="00BC69EA" w:rsidRDefault="00BC69EA" w:rsidP="00C67BA2">
      <w:proofErr w:type="spellStart"/>
      <w:r>
        <w:t>GitHub</w:t>
      </w:r>
      <w:proofErr w:type="spellEnd"/>
      <w:r>
        <w:t xml:space="preserve"> Enterprise ist nun als Service-Provider für DCEM registriert.</w:t>
      </w:r>
    </w:p>
    <w:sectPr w:rsidR="009F558C" w:rsidRPr="00BC69EA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A6113" w14:textId="77777777" w:rsidR="00BA0810" w:rsidRDefault="00BA0810" w:rsidP="007044A4">
      <w:pPr>
        <w:spacing w:after="0" w:line="240" w:lineRule="auto"/>
      </w:pPr>
      <w:r>
        <w:separator/>
      </w:r>
    </w:p>
  </w:endnote>
  <w:endnote w:type="continuationSeparator" w:id="0">
    <w:p w14:paraId="43F9A566" w14:textId="77777777" w:rsidR="00BA0810" w:rsidRDefault="00BA0810" w:rsidP="0070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22917" w14:textId="77777777" w:rsidR="00BA0810" w:rsidRDefault="00BA0810" w:rsidP="007044A4">
      <w:pPr>
        <w:spacing w:after="0" w:line="240" w:lineRule="auto"/>
      </w:pPr>
      <w:r>
        <w:separator/>
      </w:r>
    </w:p>
  </w:footnote>
  <w:footnote w:type="continuationSeparator" w:id="0">
    <w:p w14:paraId="0E8251E8" w14:textId="77777777" w:rsidR="00BA0810" w:rsidRDefault="00BA0810" w:rsidP="0070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2EC29" w14:textId="77777777" w:rsidR="00A10B0F" w:rsidRDefault="00A10B0F" w:rsidP="007044A4">
    <w:pPr>
      <w:pStyle w:val="Kopfzeile"/>
      <w:jc w:val="right"/>
      <w:rPr>
        <w:color w:val="0C468B"/>
        <w:lang w:val="en-US"/>
      </w:rPr>
    </w:pPr>
  </w:p>
  <w:p w14:paraId="230AC381" w14:textId="2C142578" w:rsidR="007044A4" w:rsidRPr="007044A4" w:rsidRDefault="007044A4" w:rsidP="007044A4">
    <w:pPr>
      <w:pStyle w:val="Kopfzeile"/>
      <w:jc w:val="right"/>
      <w:rPr>
        <w:lang w:val="en-US"/>
      </w:rPr>
    </w:pPr>
    <w:r w:rsidRPr="00A9717F">
      <w:rPr>
        <w:color w:val="767171" w:themeColor="background2" w:themeShade="80"/>
        <w:lang w:val="en-US"/>
      </w:rPr>
      <w:t xml:space="preserve">Integration </w:t>
    </w:r>
    <w:r w:rsidR="00470CB4" w:rsidRPr="00A9717F">
      <w:rPr>
        <w:color w:val="767171" w:themeColor="background2" w:themeShade="80"/>
        <w:lang w:val="en-US"/>
      </w:rPr>
      <w:t>von</w:t>
    </w:r>
    <w:r w:rsidRPr="00A9717F">
      <w:rPr>
        <w:color w:val="767171" w:themeColor="background2" w:themeShade="80"/>
        <w:lang w:val="en-US"/>
      </w:rPr>
      <w:t xml:space="preserve"> GitHub Enterprise </w:t>
    </w:r>
    <w:r w:rsidR="00470CB4" w:rsidRPr="00A9717F">
      <w:rPr>
        <w:color w:val="767171" w:themeColor="background2" w:themeShade="80"/>
        <w:lang w:val="en-US"/>
      </w:rPr>
      <w:t>mit</w:t>
    </w:r>
    <w:r w:rsidRPr="00A9717F">
      <w:rPr>
        <w:color w:val="767171" w:themeColor="background2" w:themeShade="80"/>
        <w:lang w:val="en-US"/>
      </w:rPr>
      <w:t xml:space="preserve"> DoubleClue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B24"/>
    <w:multiLevelType w:val="hybridMultilevel"/>
    <w:tmpl w:val="A1165A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7965"/>
    <w:multiLevelType w:val="hybridMultilevel"/>
    <w:tmpl w:val="EDFA21BC"/>
    <w:lvl w:ilvl="0" w:tplc="EDC0A3D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36C3"/>
    <w:multiLevelType w:val="multilevel"/>
    <w:tmpl w:val="6EAACFC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8470E06"/>
    <w:multiLevelType w:val="multilevel"/>
    <w:tmpl w:val="86340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FD68D6"/>
    <w:multiLevelType w:val="hybridMultilevel"/>
    <w:tmpl w:val="49BE7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31EED"/>
    <w:multiLevelType w:val="hybridMultilevel"/>
    <w:tmpl w:val="1472E1FC"/>
    <w:lvl w:ilvl="0" w:tplc="12D619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6F86"/>
    <w:multiLevelType w:val="hybridMultilevel"/>
    <w:tmpl w:val="59EC2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C1FB5"/>
    <w:multiLevelType w:val="hybridMultilevel"/>
    <w:tmpl w:val="4A9E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F692E"/>
    <w:multiLevelType w:val="hybridMultilevel"/>
    <w:tmpl w:val="244005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A6AB6"/>
    <w:multiLevelType w:val="hybridMultilevel"/>
    <w:tmpl w:val="339424A4"/>
    <w:lvl w:ilvl="0" w:tplc="25C2E52A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B7165"/>
    <w:multiLevelType w:val="hybridMultilevel"/>
    <w:tmpl w:val="CD8608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3"/>
  </w:num>
  <w:num w:numId="5">
    <w:abstractNumId w:val="9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  <w:num w:numId="12">
    <w:abstractNumId w:val="14"/>
  </w:num>
  <w:num w:numId="13">
    <w:abstractNumId w:val="8"/>
  </w:num>
  <w:num w:numId="14">
    <w:abstractNumId w:val="8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99"/>
    <w:rsid w:val="000242A6"/>
    <w:rsid w:val="00046FEF"/>
    <w:rsid w:val="000727C9"/>
    <w:rsid w:val="000D5A90"/>
    <w:rsid w:val="00137DA9"/>
    <w:rsid w:val="0017295C"/>
    <w:rsid w:val="00211FC0"/>
    <w:rsid w:val="002E2958"/>
    <w:rsid w:val="00316B8D"/>
    <w:rsid w:val="003B661C"/>
    <w:rsid w:val="003E1CD2"/>
    <w:rsid w:val="00426C9A"/>
    <w:rsid w:val="00440920"/>
    <w:rsid w:val="0045413D"/>
    <w:rsid w:val="0045750A"/>
    <w:rsid w:val="00470CB4"/>
    <w:rsid w:val="004C579D"/>
    <w:rsid w:val="006148D0"/>
    <w:rsid w:val="00690A28"/>
    <w:rsid w:val="006A39BC"/>
    <w:rsid w:val="006C6F99"/>
    <w:rsid w:val="007044A4"/>
    <w:rsid w:val="00722CB7"/>
    <w:rsid w:val="00761F9C"/>
    <w:rsid w:val="00774F95"/>
    <w:rsid w:val="00783AC2"/>
    <w:rsid w:val="008C6395"/>
    <w:rsid w:val="009033FC"/>
    <w:rsid w:val="00922833"/>
    <w:rsid w:val="009307B5"/>
    <w:rsid w:val="009B19D9"/>
    <w:rsid w:val="009B2A56"/>
    <w:rsid w:val="009F558C"/>
    <w:rsid w:val="00A10B0F"/>
    <w:rsid w:val="00A11C55"/>
    <w:rsid w:val="00A130FD"/>
    <w:rsid w:val="00A9717F"/>
    <w:rsid w:val="00AD769C"/>
    <w:rsid w:val="00BA0810"/>
    <w:rsid w:val="00BC69EA"/>
    <w:rsid w:val="00C2001D"/>
    <w:rsid w:val="00C25713"/>
    <w:rsid w:val="00C50C48"/>
    <w:rsid w:val="00C67BA2"/>
    <w:rsid w:val="00C70C00"/>
    <w:rsid w:val="00CA60C0"/>
    <w:rsid w:val="00CF616B"/>
    <w:rsid w:val="00D168C2"/>
    <w:rsid w:val="00DB48B1"/>
    <w:rsid w:val="00E50CEA"/>
    <w:rsid w:val="00EA50DF"/>
    <w:rsid w:val="00EC2F80"/>
    <w:rsid w:val="00F55E3F"/>
    <w:rsid w:val="00F97C0A"/>
    <w:rsid w:val="00F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9418"/>
  <w15:chartTrackingRefBased/>
  <w15:docId w15:val="{5BCFBAF6-CB5E-4308-8EEC-33A0E77B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6F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6F99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66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66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9F5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9F558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704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44A4"/>
  </w:style>
  <w:style w:type="paragraph" w:styleId="Fuzeile">
    <w:name w:val="footer"/>
    <w:basedOn w:val="Standard"/>
    <w:link w:val="FuzeileZchn"/>
    <w:uiPriority w:val="99"/>
    <w:unhideWhenUsed/>
    <w:rsid w:val="00704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44A4"/>
  </w:style>
  <w:style w:type="paragraph" w:styleId="KeinLeerraum">
    <w:name w:val="No Spacing"/>
    <w:uiPriority w:val="1"/>
    <w:qFormat/>
    <w:rsid w:val="00A10B0F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130F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30F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30F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30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30F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0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terprise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Jahn, Oliver</dc:creator>
  <cp:keywords/>
  <dc:description/>
  <cp:lastModifiedBy>Behnsen, Maike</cp:lastModifiedBy>
  <cp:revision>8</cp:revision>
  <dcterms:created xsi:type="dcterms:W3CDTF">2018-10-24T09:20:00Z</dcterms:created>
  <dcterms:modified xsi:type="dcterms:W3CDTF">2019-03-21T10:46:00Z</dcterms:modified>
</cp:coreProperties>
</file>